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C2-W5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Māyā is hard to cross; surrender to Kṛṣṇa is the way. Primary: **BG 7.14** (https://vedabase.io/en/library/bg/7/14/).</w:t>
      </w:r>
    </w:p>
    <w:p>
      <w:pPr>
        <w:pStyle w:val="Heading1"/>
      </w:pPr>
      <w:r>
        <w:t>Essential question</w:t>
      </w:r>
    </w:p>
    <w:p>
      <w:r>
        <w:t>Where are we decorating bondage?</w:t>
      </w:r>
    </w:p>
    <w:p>
      <w:pPr>
        <w:pStyle w:val="Heading1"/>
      </w:pPr>
      <w:r>
        <w:t>15-minute night-before prep</w:t>
      </w:r>
    </w:p>
    <w:p>
      <w:r>
        <w:t>1. Open https://vedabase.io/en/library/bg/7/14/; reread Devanāgarī/IAST/teaching meaning from verse pack.</w:t>
        <w:br/>
        <w:t>2. Rehearse opening script.</w:t>
        <w:br/>
        <w:t>3. Pack younger + older materials.</w:t>
        <w:br/>
        <w:t>4. Review misconception: Hate all material duty.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7.14 — https://vedabase.io/en/library/bg/7/14/</w:t>
        <w:br/>
        <w:t>- Devanāgarī: दैवी ह्येषा गुणमयी मम माया दुरत्यया । मामेव ये प्रपद्यन्ते मायामेतां तरन्ति ते ॥ १४ ॥</w:t>
        <w:br/>
        <w:t>- IAST: daivī hy eṣā guṇa-mayī mama māyā duratyayā / mām eva ye prapadyante māyām etāṁ taranti te</w:t>
        <w:br/>
        <w:t>- KUTUMBA teaching meaning: This divine illusory energy made of the modes is hard to overcome — but those who surrender to the Lord cross beyond it.</w:t>
        <w:br/>
        <w:t>- Rights: Sanskrit verse text from VedaBase display; KUTUMBA teaching meaning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C2-W5: Māyā: Decorating the Prison Cell.  </w:t>
        <w:br/>
        <w:t xml:space="preserve">&gt; Essential question: Where are we decorating bondage?  </w:t>
        <w:br/>
        <w:t xml:space="preserve">&gt; From BG 7.14: This divine illusory energy made of the modes is hard to overcome — but those who surrender to the Lord cross beyond it.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Māyā is hard to cross; surrender to Kṛṣṇa is the way.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Hate all material duty.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