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C3-W1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God is enjoyer, proprietor, and friend — knowing Him brings peace. Primary: **BG 5.29** (https://vedabase.io/en/library/bg/5/29/).</w:t>
      </w:r>
    </w:p>
    <w:p>
      <w:pPr>
        <w:pStyle w:val="Heading1"/>
      </w:pPr>
      <w:r>
        <w:t>Essential question</w:t>
      </w:r>
    </w:p>
    <w:p>
      <w:r>
        <w:t>Who is God to our family?</w:t>
      </w:r>
    </w:p>
    <w:p>
      <w:pPr>
        <w:pStyle w:val="Heading1"/>
      </w:pPr>
      <w:r>
        <w:t>15-minute night-before prep</w:t>
      </w:r>
    </w:p>
    <w:p>
      <w:r>
        <w:t>1. Open https://vedabase.io/en/library/bg/5/29/; reread Devanāgarī/IAST/teaching meaning from verse pack.</w:t>
        <w:br/>
        <w:t>2. Rehearse opening script.</w:t>
        <w:br/>
        <w:t>3. Pack younger + older materials.</w:t>
        <w:br/>
        <w:t>4. Review misconception: God is an impersonal force only.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5.29 — https://vedabase.io/en/library/bg/5/29/</w:t>
        <w:br/>
        <w:t>- Devanāgarī: भोक्तारं यज्ञतपसां सर्वलोकमहेश्वरम् । सुहृदं सर्वभूतानां ज्ञात्वा मां शान्तिमृच्छति ॥ २९ ॥</w:t>
        <w:br/>
        <w:t>- IAST: bhoktāraṁ yajña-tapasāṁ sarva-loka-maheśvaram / suhṛdaṁ sarva-bhūtānāṁ jñātvā māṁ śāntim ṛcchati</w:t>
        <w:br/>
        <w:t>- KUTUMBA teaching meaning: Knowing the Lord as the enjoyer of sacrifice and austerity, the proprietor of all worlds, and the friend of all beings — one attains peace.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C3-W1: Who Is God? The Supreme Enjoyer, Proprietor and Friend.  </w:t>
        <w:br/>
        <w:t xml:space="preserve">&gt; Essential question: Who is God to our family?  </w:t>
        <w:br/>
        <w:t xml:space="preserve">&gt; From BG 5.29: Knowing the Lord as the enjoyer of sacrifice and austerity, the proprietor of all worlds, and the friend of all beings — one attains peace.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God is enjoyer, proprietor, and friend — knowing Him brings peace.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God is an impersonal force only.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