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meet Kṛṣṇa as Supreme Protector through authorized Govardhana pictures and the pearl-thread image.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Nothing is higher than Kṛṣṇa — everything rests on Him like pearls on a thread.</w:t>
      </w:r>
    </w:p>
    <w:p>
      <w:pPr>
        <w:pStyle w:val="Heading2"/>
      </w:pPr>
      <w:r>
        <w:t>Teacher background (enough to teach without improvising)</w:t>
      </w:r>
    </w:p>
    <w:p>
      <w:r>
        <w:t>Primary: BG 7.7 (https://vedabase.io/en/library/bg/7/7/).</w:t>
      </w:r>
    </w:p>
    <w:p>
      <w:r>
        <w:t>Teaching meaning to keep in mind: There is no truth superior to Kṛṣṇa; everything rests upon Him as pearls are strung on a thread.</w:t>
      </w:r>
    </w:p>
    <w:p>
      <w:r>
        <w:t>Block tonight: Kṛṣṇa is only a mythic hero / one god among equals with no scriptural supremacy claim..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Nothing is higher than Kṛṣṇa — everything rests on Him like pearls on a thread..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thread.”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Why do we say Kṛṣṇa is the Supreme Personality of Godhead?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Felt-board or picture sequence of Govardhana protection (authorized summary).</w:t>
      </w:r>
    </w:p>
    <w:p>
      <w:pPr>
        <w:pStyle w:val="ListNumber"/>
      </w:pPr>
      <w:r>
        <w:t>Pearl-thread craft: bead pearls onto a string; say the memory phrase.</w:t>
      </w:r>
    </w:p>
    <w:p>
      <w:pPr>
        <w:pStyle w:val="ListNumber"/>
      </w:pPr>
      <w:r>
        <w:t>Quality cards: protective, playful, loving — choose one to remember.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necklace demo</w:t>
      </w:r>
    </w:p>
    <w:p>
      <w:pPr>
        <w:pStyle w:val="ListBullet"/>
      </w:pPr>
      <w:r>
        <w:t>beads</w:t>
      </w:r>
    </w:p>
    <w:p>
      <w:pPr>
        <w:pStyle w:val="ListBullet"/>
      </w:pPr>
      <w:r>
        <w:t>Govardhana cards</w:t>
      </w:r>
    </w:p>
    <w:p>
      <w:pPr>
        <w:pStyle w:val="ListBullet"/>
      </w:pPr>
      <w:r>
        <w:t>quality cards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“Nothing is higher than Kṛṣṇa — everything rests on Him like pearls on a thread..” Home cue: Remember one authorized name or quality of Kṛṣṇa once daily..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