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Saturday 2:00–4:00 · parents onsite · snack + water only</w:t>
            </w:r>
          </w:p>
        </w:tc>
      </w:tr>
    </w:tbl>
    <w:p>
      <w:pPr>
        <w:spacing w:after="20"/>
      </w:pPr>
    </w:p>
    <w:p>
      <w:pPr>
        <w:pStyle w:val="Heading1"/>
      </w:pPr>
      <w:r>
        <w:t>Week cover + objective</w:t>
      </w:r>
    </w:p>
    <w:p>
      <w:pPr>
        <w:pStyle w:val="KUTUMBAMeta"/>
        <w:jc w:val="center"/>
      </w:pPr>
      <w:r>
        <w:t>◆  ◆  ◆</w:t>
      </w:r>
    </w:p>
    <w:p>
      <w:r>
        <w:t>week_code: C1-W4 week_title: Why Human Life Is Rare and Valuable derived_from: canonical_file: 03-first-six-months/FIRST-SIX-MONTH-DETAILED-CURRICULUM.md source_id: KUT-SRC-0004 source_hash: 7123781051c732bc82baee084284d0bcac6c6b5011baf12d07216c2e503a7f58 extraction_heading: "C1-W4 — Why Human Life Is Rare and Valuable" extraction_date: 2026-06-30 component: overview ---</w:t>
      </w:r>
    </w:p>
    <w:p>
      <w:r>
        <w:rPr>
          <w:i/>
        </w:rPr>
        <w:t>Cycle 1 — Identity and the Human Problem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**Field**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**Detail**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**Week code**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C1-W4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function**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and child formation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**Purpose**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Teach that human intelligence carries a special opportunity and responsibility for self-realization, while avoiding contempt for animals, panic about death or achievement-based spiritual pressure.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**Key verse**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Śrīmad-Bhāgavatam 11.9.29 — labdhvā su-durlabham idaṁ ... mānuṣyam artha-dam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**Memory line**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Human life is rare, temporary and able to give the highest value when used for spiritual realization.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**Bhakti laboratory**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How to Read One Verse as a Family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 home practice**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Protect one fifteen-minute family spiritual appointment.</w:t>
            </w:r>
          </w:p>
        </w:tc>
      </w:tr>
    </w:tbl>
    <w:p>
      <w:pPr>
        <w:spacing w:after="40"/>
      </w:pPr>
    </w:p>
    <w:p>
      <w:pPr>
        <w:pStyle w:val="Heading1"/>
      </w:pPr>
      <w:r>
        <w:t>Verse / concept visual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Family handout / home practice</w:t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Younger printable(s)</w:t>
      </w:r>
    </w:p>
    <w:p>
      <w:r>
        <w:rPr>
          <w:b/>
        </w:rPr>
        <w:t>Theme:</w:t>
      </w:r>
      <w:r>
        <w:t xml:space="preserve"> Why Human Life Is Rare and Valuable </w:t>
      </w:r>
      <w:r>
        <w:rPr>
          <w:b/>
        </w:rPr>
        <w:t>Primary:</w:t>
      </w:r>
      <w:r>
        <w:t xml:space="preserve"> ŚB 11.9.29 — https://vedabase.io/en/library/sb/11/9/29/ </w:t>
      </w:r>
      <w:r>
        <w:rPr>
          <w:b/>
        </w:rPr>
        <w:t>Memory phrase:</w:t>
      </w:r>
      <w:r>
        <w:t xml:space="preserve"> Human life is a rare chance to ask who I am and serve Kṛṣṇa.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>Children treat human life as a rare chance (not a scare), put practice in Must before Optional, and take home a Must-ticket card.</w:t>
      </w:r>
    </w:p>
    <w:p>
      <w:pPr>
        <w:pStyle w:val="Heading2"/>
      </w:pPr>
      <w:r>
        <w:t>Core activity — Rare Ticket + Two Jars (5–8 min)</w:t>
      </w:r>
    </w:p>
    <w:p>
      <w:pPr>
        <w:pStyle w:val="ListNumber"/>
      </w:pPr>
      <w:r>
        <w:t>Show Must jar and Optional jar.</w:t>
      </w:r>
    </w:p>
    <w:p>
      <w:pPr>
        <w:pStyle w:val="ListNumber"/>
      </w:pPr>
      <w:r>
        <w:t>Hold rare ticket; place a “ask &amp; serve” slip in Must.</w:t>
      </w:r>
    </w:p>
    <w:p>
      <w:pPr>
        <w:pStyle w:val="ListNumber"/>
      </w:pPr>
      <w:r>
        <w:t>Place a screen/toy slip in Optional.</w:t>
      </w:r>
    </w:p>
    <w:p>
      <w:pPr>
        <w:pStyle w:val="ListNumber"/>
      </w:pPr>
      <w:r>
        <w:t>Children help: “Which jar first?” → Must.</w:t>
      </w:r>
    </w:p>
    <w:p>
      <w:pPr>
        <w:pStyle w:val="ListNumber"/>
      </w:pPr>
      <w:r>
        <w:t>Three echoes of memory phrase. Chance words only — no scare faces.</w:t>
      </w:r>
    </w:p>
    <w:p>
      <w:pPr>
        <w:pStyle w:val="Heading2"/>
      </w:pPr>
      <w:r>
        <w:t>Story boundary</w:t>
      </w:r>
    </w:p>
    <w:p>
      <w:r>
        <w:t xml:space="preserve">Paraphrase ŚB 11.9.29 and gentle Nārada–Mṛgāri from </w:t>
      </w:r>
      <w:r>
        <w:rPr>
          <w:b/>
        </w:rPr>
        <w:t>CC Madhya 24.229–282 only</w:t>
      </w:r>
      <w:r>
        <w:t>. No invented dialogue. No gore. No SB 6.x / SB 4.8 for Mṛgāri. No death pressure.</w:t>
      </w:r>
    </w:p>
    <w:p>
      <w:pPr>
        <w:pStyle w:val="Heading2"/>
      </w:pPr>
      <w:r>
        <w:t>Movement — Ticket Walk</w:t>
      </w:r>
    </w:p>
    <w:p>
      <w:pPr>
        <w:pStyle w:val="ListNumber"/>
      </w:pPr>
      <w:r>
        <w:t>Walk with imaginary tickets.</w:t>
      </w:r>
    </w:p>
    <w:p>
      <w:pPr>
        <w:pStyle w:val="ListNumber"/>
      </w:pPr>
      <w:r>
        <w:rPr>
          <w:b/>
        </w:rPr>
        <w:t>Must!</w:t>
      </w:r>
      <w:r>
        <w:t xml:space="preserve"> = freeze + phrase + step to Must jar.</w:t>
      </w:r>
    </w:p>
    <w:p>
      <w:pPr>
        <w:pStyle w:val="ListNumber"/>
      </w:pPr>
      <w:r>
        <w:rPr>
          <w:b/>
        </w:rPr>
        <w:t>Optional!</w:t>
      </w:r>
      <w:r>
        <w:t xml:space="preserve"> = soft sit three counts, then stand.</w:t>
      </w:r>
    </w:p>
    <w:p>
      <w:pPr>
        <w:pStyle w:val="ListNumber"/>
      </w:pPr>
      <w:r>
        <w:rPr>
          <w:b/>
        </w:rPr>
        <w:t>Kind chance!</w:t>
      </w:r>
      <w:r>
        <w:t xml:space="preserve"> = hand on heart.</w:t>
      </w:r>
    </w:p>
    <w:p>
      <w:pPr>
        <w:pStyle w:val="ListNumber"/>
      </w:pPr>
      <w:r>
        <w:t>Three rounds; choose practice-first picture on round three.</w:t>
      </w:r>
    </w:p>
    <w:p>
      <w:pPr>
        <w:pStyle w:val="Heading2"/>
      </w:pPr>
      <w:r>
        <w:t>Craft — Must-ticket card (step-by-step)</w:t>
      </w:r>
    </w:p>
    <w:p>
      <w:pPr>
        <w:pStyle w:val="ListNumber"/>
      </w:pPr>
      <w:r>
        <w:t>Cut or fold ticket-shaped card.</w:t>
      </w:r>
    </w:p>
    <w:p>
      <w:pPr>
        <w:pStyle w:val="ListNumber"/>
      </w:pPr>
      <w:r>
        <w:t>Front: “RARE TICKET” + simple path/lamp drawing.</w:t>
      </w:r>
    </w:p>
    <w:p>
      <w:pPr>
        <w:pStyle w:val="ListNumber"/>
      </w:pPr>
      <w:r>
        <w:t xml:space="preserve">Inside: memory phrase or </w:t>
      </w:r>
      <w:r>
        <w:rPr>
          <w:i/>
        </w:rPr>
        <w:t>Rare chance — ask &amp; serve.</w:t>
      </w:r>
    </w:p>
    <w:p>
      <w:pPr>
        <w:pStyle w:val="ListNumber"/>
      </w:pPr>
      <w:r>
        <w:t xml:space="preserve">Back: </w:t>
      </w:r>
      <w:r>
        <w:rPr>
          <w:b/>
        </w:rPr>
        <w:t>Must</w:t>
      </w:r>
      <w:r>
        <w:t xml:space="preserve"> box (hearing/phrase) and </w:t>
      </w:r>
      <w:r>
        <w:rPr>
          <w:b/>
        </w:rPr>
        <w:t>Optional</w:t>
      </w:r>
      <w:r>
        <w:t xml:space="preserve"> box (toy/screen).</w:t>
      </w:r>
    </w:p>
    <w:p>
      <w:pPr>
        <w:pStyle w:val="ListNumber"/>
      </w:pPr>
      <w:r>
        <w:t>Star or sticker in Must.</w:t>
      </w:r>
    </w:p>
    <w:p>
      <w:pPr>
        <w:pStyle w:val="ListNumber"/>
      </w:pPr>
      <w:r>
        <w:t>Practice: “Must first, then Optional.”</w:t>
      </w:r>
    </w:p>
    <w:p>
      <w:pPr>
        <w:pStyle w:val="ListNumber"/>
      </w:pPr>
      <w:r>
        <w:t>Take home near the family’s evening screen spot.</w:t>
      </w:r>
    </w:p>
    <w:p>
      <w:pPr>
        <w:pStyle w:val="Heading2"/>
      </w:pPr>
      <w:r>
        <w:t>Printable</w:t>
      </w:r>
    </w:p>
    <w:p>
      <w:r>
        <w:t xml:space="preserve">Color </w:t>
      </w:r>
      <w:r>
        <w:rPr>
          <w:rFonts w:ascii="Consolas" w:hAnsi="Consolas"/>
          <w:color w:val="7A263A"/>
          <w:sz w:val="18"/>
        </w:rPr>
        <w:t>../visuals/V12/line-art-younger.svg</w:t>
      </w:r>
      <w:r>
        <w:t xml:space="preserve"> if present; else color ticket.</w:t>
      </w:r>
    </w:p>
    <w:p>
      <w:pPr>
        <w:pStyle w:val="Heading2"/>
      </w:pPr>
      <w:r>
        <w:t>Backup (low prep)</w:t>
      </w:r>
    </w:p>
    <w:p>
      <w:r>
        <w:t>Soft toss: “chance,” “ask,” “serve,” “Must.” Close with phrase. Optional: sort picture slips into jars.</w:t>
      </w:r>
    </w:p>
    <w:p>
      <w:pPr>
        <w:pStyle w:val="Heading2"/>
      </w:pPr>
      <w:r>
        <w:t>Materials</w:t>
      </w:r>
    </w:p>
    <w:p>
      <w:r>
        <w:t>Ticket card stock, two jars/boxes, picture slips, crayons, soft toss object, line art optional.</w:t>
      </w:r>
    </w:p>
    <w:p>
      <w:pPr>
        <w:pStyle w:val="Heading2"/>
      </w:pPr>
      <w:r>
        <w:t>Parent note</w:t>
      </w:r>
    </w:p>
    <w:p>
      <w:r>
        <w:t>Home: one Must spiritual slot before Optional screens. Opportunity language — never death scare. If Mṛgāri is mentioned: CC Madhya 24 only. Snack/water only at program; no ranking.</w:t>
      </w:r>
    </w:p>
    <w:p>
      <w:pPr>
        <w:pStyle w:val="Heading1"/>
      </w:pPr>
      <w:r>
        <w:t>Older printable(s)</w:t>
      </w:r>
    </w:p>
    <w:p>
      <w:r>
        <w:rPr>
          <w:b/>
        </w:rPr>
        <w:t>Theme:</w:t>
      </w:r>
      <w:r>
        <w:t xml:space="preserve"> Why Human Life Is Rare and Valuable </w:t>
      </w:r>
      <w:r>
        <w:rPr>
          <w:b/>
        </w:rPr>
        <w:t>Primary:</w:t>
      </w:r>
      <w:r>
        <w:t xml:space="preserve"> ŚB 11.9.29 — https://vedabase.io/en/library/sb/11/9/29/ </w:t>
      </w:r>
      <w:r>
        <w:rPr>
          <w:b/>
        </w:rPr>
        <w:t>Essential question:</w:t>
      </w:r>
      <w:r>
        <w:t xml:space="preserve"> What deserves protected family time?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Materials for each student</w:t>
      </w:r>
    </w:p>
    <w:p>
      <w:r>
        <w:t xml:space="preserve">Worksheet · pencil · time-jar diagram · scenario card · project half-sheet · teacher key in </w:t>
      </w:r>
      <w:r>
        <w:rPr>
          <w:rFonts w:ascii="Consolas" w:hAnsi="Consolas"/>
          <w:color w:val="7A263A"/>
          <w:sz w:val="18"/>
        </w:rPr>
        <w:t>OLDER-ANSWER-KEY.md</w:t>
      </w:r>
      <w:r>
        <w:t>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Section A — Text observation (ŚB 11.9.29)</w:t>
      </w:r>
    </w:p>
    <w:p>
      <w:r>
        <w:rPr>
          <w:b/>
        </w:rPr>
        <w:t>IAST:</w:t>
      </w:r>
      <w:r>
        <w:t xml:space="preserve"> labdhvā su-durlabham idaṁ bahu-sambhavānte mānuṣyam artha-dam anityam apīha dhīraḥ / tūrṇaṁ yateta na pated anu-mṛtyu yāvan niḥśreyasāya viṣayaḥ khalu sarvataḥ syāt</w:t>
      </w:r>
    </w:p>
    <w:p>
      <w:r>
        <w:rPr>
          <w:b/>
        </w:rPr>
        <w:t>KUTUMBA teaching meaning:</w:t>
      </w:r>
      <w:r>
        <w:t xml:space="preserve"> After many births one obtains the rare human form — temporary yet able to give the highest purpose. A sober person should quickly endeavor for the ultimate good while this body lasts.</w:t>
      </w:r>
    </w:p>
    <w:p>
      <w:r>
        <w:rPr>
          <w:b/>
        </w:rPr>
        <w:t>Source:</w:t>
      </w:r>
      <w:r>
        <w:t xml:space="preserve"> https://vedabase.io/en/library/sb/11/9/29/</w:t>
      </w:r>
    </w:p>
    <w:p>
      <w:pPr>
        <w:pStyle w:val="ListNumber"/>
      </w:pPr>
      <w:r>
        <w:t>Restate the teaching meaning in one sentence (opportunity language).</w:t>
      </w:r>
    </w:p>
    <w:p>
      <w:pPr>
        <w:pStyle w:val="ListNumber"/>
      </w:pPr>
      <w:r>
        <w:t>Rewrite a fear-based ask into an invitation ask.</w:t>
      </w:r>
    </w:p>
    <w:p>
      <w:pPr>
        <w:pStyle w:val="ListNumber"/>
      </w:pPr>
      <w:r>
        <w:t>Circle: rare / purpose / endeavor / terror ranking. Cross out what does not belong.</w:t>
      </w:r>
    </w:p>
    <w:p>
      <w:pPr>
        <w:pStyle w:val="ListNumber"/>
      </w:pPr>
      <w:r>
        <w:t>Correct source for Nārada–Mṛgāri: ☐ SB 6.x  ☐ SB 4.8  ☐ CC Madhya 24.229–282</w:t>
      </w:r>
    </w:p>
    <w:p>
      <w:pPr>
        <w:pStyle w:val="ListNumber"/>
      </w:pPr>
      <w:r>
        <w:t>How does BG 2.40 help a family that only has five minutes?</w:t>
      </w:r>
    </w:p>
    <w:p>
      <w:pPr>
        <w:pStyle w:val="ListNumber"/>
      </w:pPr>
      <w:r>
        <w:t>Name one Must slot your family can protect this week.</w:t>
      </w:r>
    </w:p>
    <w:p>
      <w:pPr>
        <w:pStyle w:val="Heading2"/>
      </w:pPr>
      <w:r>
        <w:t>Section B — Scenario card response</w:t>
      </w:r>
    </w:p>
    <w:p>
      <w:r>
        <w:t>☐ Screens eat quiet block  ☐ Death-scare motivation  ☐ Full calendar / no inquiry</w:t>
      </w:r>
    </w:p>
    <w:p>
      <w:pPr>
        <w:pStyle w:val="ListNumber"/>
      </w:pPr>
      <w:r>
        <w:t>Mistaken conclusion:</w:t>
      </w:r>
    </w:p>
    <w:p>
      <w:pPr>
        <w:pStyle w:val="ListNumber"/>
      </w:pPr>
      <w:r>
        <w:t>Principle (ŚB 11.9.29 / BG 2.40):</w:t>
      </w:r>
    </w:p>
    <w:p>
      <w:pPr>
        <w:pStyle w:val="ListNumber"/>
      </w:pPr>
      <w:r>
        <w:t>Compassionate response:</w:t>
      </w:r>
    </w:p>
    <w:p>
      <w:pPr>
        <w:pStyle w:val="ListNumber"/>
      </w:pPr>
      <w:r>
        <w:t>Better action:</w:t>
      </w:r>
    </w:p>
    <w:p>
      <w:pPr>
        <w:pStyle w:val="ListNumber"/>
      </w:pPr>
      <w:r>
        <w:t>What not to say:</w:t>
      </w:r>
    </w:p>
    <w:p>
      <w:pPr>
        <w:pStyle w:val="Heading2"/>
      </w:pPr>
      <w:r>
        <w:t>Section C — Must / Should / Optional diagram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Must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Should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Optional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</w:tbl>
    <w:p>
      <w:pPr>
        <w:spacing w:after="40"/>
      </w:pPr>
    </w:p>
    <w:p>
      <w:r>
        <w:t xml:space="preserve">Move one Optional below your Must cue. In Must write: </w:t>
      </w:r>
      <w:r>
        <w:rPr>
          <w:i/>
        </w:rPr>
        <w:t>Rare chance — protect practice time.</w:t>
      </w:r>
    </w:p>
    <w:p>
      <w:pPr>
        <w:pStyle w:val="Heading2"/>
      </w:pPr>
      <w:r>
        <w:t>Section D — Source Check + Priority Sort (class)</w:t>
      </w:r>
    </w:p>
    <w:p>
      <w:pPr>
        <w:pStyle w:val="ListNumber"/>
      </w:pPr>
      <w:r>
        <w:t xml:space="preserve">For Mṛgāri citations, mark </w:t>
      </w:r>
      <w:r>
        <w:rPr>
          <w:b/>
        </w:rPr>
        <w:t>M24</w:t>
      </w:r>
      <w:r>
        <w:t xml:space="preserve"> or </w:t>
      </w:r>
      <w:r>
        <w:rPr>
          <w:b/>
        </w:rPr>
        <w:t>WRONG</w:t>
      </w:r>
      <w:r>
        <w:t>.</w:t>
      </w:r>
    </w:p>
    <w:p>
      <w:pPr>
        <w:pStyle w:val="ListNumber"/>
      </w:pPr>
      <w:r>
        <w:t>Sort three activity slips into jars.</w:t>
      </w:r>
    </w:p>
    <w:p>
      <w:pPr>
        <w:pStyle w:val="ListNumber"/>
      </w:pPr>
      <w:r>
        <w:t>Write one Must you chose and why it matches rare-opportunity teaching:</w:t>
      </w:r>
    </w:p>
    <w:p>
      <w:pPr>
        <w:pStyle w:val="Heading2"/>
      </w:pPr>
      <w:r>
        <w:t>Section E — Project contribution</w:t>
      </w:r>
    </w:p>
    <w:p>
      <w:r>
        <w:t>This week we protect ________________________________ before Optional screens.</w:t>
      </w:r>
    </w:p>
    <w:p>
      <w:r>
        <w:t>Our invitation line (not fear): _______________________________________________.</w:t>
      </w:r>
    </w:p>
    <w:p>
      <w:pPr>
        <w:pStyle w:val="Heading2"/>
      </w:pPr>
      <w:r>
        <w:t>Section F — Reflection</w:t>
      </w:r>
    </w:p>
    <w:p>
      <w:r>
        <w:t>How can urgency and compassion stay together when teaching ŚB 11.9.29? (2–4 sentences)</w:t>
      </w:r>
    </w:p>
    <w:p>
      <w:pPr>
        <w:pStyle w:val="Heading2"/>
      </w:pPr>
      <w:r>
        <w:t>Home practice reminder</w:t>
      </w:r>
    </w:p>
    <w:p>
      <w:r>
        <w:t>Must spiritual cue before Optional entertainment. No death scare. Mṛgāri = CC Madhya 24 only. Snack/water only at program.</w:t>
      </w:r>
    </w:p>
    <w:p>
      <w:pPr>
        <w:pStyle w:val="Heading1"/>
      </w:pPr>
      <w:r>
        <w:t>Project contribution</w:t>
      </w:r>
    </w:p>
    <w:p>
      <w:pPr>
        <w:pStyle w:val="Heading2"/>
      </w:pPr>
      <w:r>
        <w:t>Cumulative project title</w:t>
      </w:r>
    </w:p>
    <w:p>
      <w:r>
        <w:rPr>
          <w:b/>
        </w:rPr>
        <w:t>Who Am I, and How Should Our Family Live?</w:t>
      </w:r>
    </w:p>
    <w:p>
      <w:pPr>
        <w:pStyle w:val="Heading2"/>
      </w:pPr>
      <w:r>
        <w:t>Essential question</w:t>
      </w:r>
    </w:p>
    <w:p>
      <w:r>
        <w:t>What deserves protected family time?</w:t>
      </w:r>
    </w:p>
    <w:p>
      <w:pPr>
        <w:pStyle w:val="Heading2"/>
      </w:pPr>
      <w:r>
        <w:t>This week layer</w:t>
      </w:r>
    </w:p>
    <w:p>
      <w:r>
        <w:t>Tied to SB 11.9.29: Human life is a rare opportunity for self-realization.</w:t>
      </w:r>
    </w:p>
    <w:p>
      <w:pPr>
        <w:pStyle w:val="Heading2"/>
      </w:pPr>
      <w:r>
        <w:t>Steps</w:t>
      </w:r>
    </w:p>
    <w:p>
      <w:pPr>
        <w:pStyle w:val="ListNumber"/>
      </w:pPr>
      <w:r>
        <w:t>Discuss the essential question 3–5 minutes.</w:t>
      </w:r>
    </w:p>
    <w:p>
      <w:pPr>
        <w:pStyle w:val="ListNumber"/>
      </w:pPr>
      <w:r>
        <w:t>Produce one week-specific artifact.</w:t>
      </w:r>
    </w:p>
    <w:p>
      <w:pPr>
        <w:pStyle w:val="ListNumber"/>
      </w:pPr>
      <w:r>
        <w:t>Store for Week 6.</w:t>
      </w:r>
    </w:p>
    <w:p>
      <w:pPr>
        <w:pStyle w:val="ListNumber"/>
      </w:pPr>
      <w:r>
        <w:t>Bring one sentence or drawing to reunification.</w:t>
      </w:r>
    </w:p>
    <w:p>
      <w:pPr>
        <w:pStyle w:val="Heading2"/>
      </w:pPr>
      <w:r>
        <w:t>Primary source</w:t>
      </w:r>
    </w:p>
    <w:p>
      <w:r>
        <w:t>SB 11.9.29 — https://vedabase.io/en/library/sb/11/9/29/</w:t>
      </w:r>
    </w:p>
    <w:p>
      <w:pPr>
        <w:pStyle w:val="Heading2"/>
      </w:pPr>
      <w:r>
        <w:t>Boundaries</w:t>
      </w:r>
    </w:p>
    <w:p>
      <w:r>
        <w:t>No ranking; no forced disclosure; distinguish scripture paraphrase from analogy. For W6 review, represent W5 with BG 8.15 (not BG 5.22 as primary).</w:t>
      </w:r>
    </w:p>
    <w:p>
      <w:pPr>
        <w:pStyle w:val="Heading2"/>
      </w:pPr>
      <w:r>
        <w:t>Success look-fors</w:t>
      </w:r>
    </w:p>
    <w:p>
      <w:r>
        <w:t>Artifact exists; family can state conclusion; home cue named.</w:t>
      </w:r>
    </w:p>
    <w:p>
      <w:r>
        <w:br w:type="page"/>
      </w:r>
    </w:p>
    <w:p>
      <w:pPr>
        <w:pStyle w:val="Heading1"/>
      </w:pPr>
      <w:r>
        <w:t>TEACHER-ONLY: Answer key</w:t>
      </w:r>
    </w:p>
    <w:p>
      <w:r>
        <w:rPr>
          <w:b/>
        </w:rPr>
        <w:t>Week:</w:t>
      </w:r>
      <w:r>
        <w:t xml:space="preserve"> Why Human Life Is Rare and Valuable </w:t>
      </w:r>
      <w:r>
        <w:rPr>
          <w:b/>
        </w:rPr>
        <w:t>Primary:</w:t>
      </w:r>
      <w:r>
        <w:t xml:space="preserve"> ŚB 11.9.29 — https://vedabase.io/en/library/sb/11/9/29/ </w:t>
      </w:r>
      <w:r>
        <w:rPr>
          <w:b/>
        </w:rPr>
        <w:t>Do not distribute to students during first attempt. Not a ranking tool.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Section A — expected directions</w:t>
      </w:r>
    </w:p>
    <w:p>
      <w:pPr>
        <w:pStyle w:val="ListNumber"/>
      </w:pPr>
      <w:r>
        <w:t>Faithful paraphrase: rare human form; temporary; capable of highest purpose; sober endeavor — without terror tone.</w:t>
      </w:r>
    </w:p>
    <w:p>
      <w:pPr>
        <w:pStyle w:val="ListNumber"/>
      </w:pPr>
      <w:r>
        <w:t>Fear → invitation examples: “We get to practice” / “Let’s protect ten kind minutes” — not “chant or else.”</w:t>
      </w:r>
    </w:p>
    <w:p>
      <w:pPr>
        <w:pStyle w:val="ListNumber"/>
      </w:pPr>
      <w:r>
        <w:rPr>
          <w:b/>
        </w:rPr>
        <w:t>Circle:</w:t>
      </w:r>
      <w:r>
        <w:t xml:space="preserve"> rare, purpose, endeavor. </w:t>
      </w:r>
      <w:r>
        <w:rPr>
          <w:b/>
        </w:rPr>
        <w:t>Cross out:</w:t>
      </w:r>
      <w:r>
        <w:t xml:space="preserve"> terror ranking.</w:t>
      </w:r>
    </w:p>
    <w:p>
      <w:pPr>
        <w:pStyle w:val="ListNumber"/>
      </w:pPr>
      <w:r>
        <w:rPr>
          <w:b/>
        </w:rPr>
        <w:t>Correct:</w:t>
      </w:r>
      <w:r>
        <w:t xml:space="preserve"> CC Madhya 24.229–282 only. SB 6.x and SB 4.8 are </w:t>
      </w:r>
      <w:r>
        <w:rPr>
          <w:b/>
        </w:rPr>
        <w:t>wrong</w:t>
      </w:r>
      <w:r>
        <w:t xml:space="preserve"> for Mṛgāri.</w:t>
      </w:r>
    </w:p>
    <w:p>
      <w:pPr>
        <w:pStyle w:val="ListNumber"/>
      </w:pPr>
      <w:r>
        <w:t>BG 2.40: little sincere progress is not lost — five minutes counts; reduces panic.</w:t>
      </w:r>
    </w:p>
    <w:p>
      <w:pPr>
        <w:pStyle w:val="ListNumber"/>
      </w:pPr>
      <w:r>
        <w:t>Any concrete Must slot (after dinner phrase; before screens hearing).</w:t>
      </w:r>
    </w:p>
    <w:p>
      <w:pPr>
        <w:pStyle w:val="Heading2"/>
      </w:pPr>
      <w:r>
        <w:t>Section B — scenario directions</w:t>
      </w:r>
    </w:p>
    <w:p>
      <w:pPr>
        <w:pStyle w:val="Heading3"/>
      </w:pPr>
      <w:r>
        <w:t>Screens</w:t>
      </w:r>
    </w:p>
    <w:p>
      <w:pPr>
        <w:pStyle w:val="ListBullet"/>
      </w:pPr>
      <w:r>
        <w:t>Mistaken: Entertainment first always fine.</w:t>
      </w:r>
    </w:p>
    <w:p>
      <w:pPr>
        <w:pStyle w:val="ListBullet"/>
      </w:pPr>
      <w:r>
        <w:t>Action: Must spiritual cue before Optional screens.</w:t>
      </w:r>
    </w:p>
    <w:p>
      <w:pPr>
        <w:pStyle w:val="ListBullet"/>
      </w:pPr>
      <w:r>
        <w:t>Do not: “You’re wasting human life forever” terror.</w:t>
      </w:r>
    </w:p>
    <w:p>
      <w:pPr>
        <w:pStyle w:val="Heading3"/>
      </w:pPr>
      <w:r>
        <w:t>Death-scare</w:t>
      </w:r>
    </w:p>
    <w:p>
      <w:pPr>
        <w:pStyle w:val="ListBullet"/>
      </w:pPr>
      <w:r>
        <w:t>Mistaken: Fear creates lasting urgency.</w:t>
      </w:r>
    </w:p>
    <w:p>
      <w:pPr>
        <w:pStyle w:val="ListBullet"/>
      </w:pPr>
      <w:r>
        <w:t>Action: Stop scare; rewrite as invitation; short joyful practice.</w:t>
      </w:r>
    </w:p>
    <w:p>
      <w:pPr>
        <w:pStyle w:val="ListBullet"/>
      </w:pPr>
      <w:r>
        <w:t>Do not: death/punishment threats to force chanting.</w:t>
      </w:r>
    </w:p>
    <w:p>
      <w:pPr>
        <w:pStyle w:val="Heading3"/>
      </w:pPr>
      <w:r>
        <w:t>Full calendar</w:t>
      </w:r>
    </w:p>
    <w:p>
      <w:pPr>
        <w:pStyle w:val="ListBullet"/>
      </w:pPr>
      <w:r>
        <w:t>Mistaken: Busy = successful human life.</w:t>
      </w:r>
    </w:p>
    <w:p>
      <w:pPr>
        <w:pStyle w:val="ListBullet"/>
      </w:pPr>
      <w:r>
        <w:t>Action: Time-jar; trade one Optional for inquiry; keep real duties.</w:t>
      </w:r>
    </w:p>
    <w:p>
      <w:pPr>
        <w:pStyle w:val="ListBullet"/>
      </w:pPr>
      <w:r>
        <w:t>Do not: “Quit school/work tonight.”</w:t>
      </w:r>
    </w:p>
    <w:p>
      <w:pPr>
        <w:pStyle w:val="Heading2"/>
      </w:pPr>
      <w:r>
        <w:t>Section C — diagram</w:t>
      </w:r>
    </w:p>
    <w:p>
      <w:r>
        <w:t>Must should include inquiry/practice. Short echo in Must. Optional may include screens/toys after Must.</w:t>
      </w:r>
    </w:p>
    <w:p>
      <w:pPr>
        <w:pStyle w:val="Heading2"/>
      </w:pPr>
      <w:r>
        <w:t>Section D</w:t>
      </w:r>
    </w:p>
    <w:p>
      <w:r>
        <w:t>Mṛgāri from Madhya 24 = M24. Any SB 6.x / SB 4.8 claim = WRONG. Priority sort should put spiritual cue in Must.</w:t>
      </w:r>
    </w:p>
    <w:p>
      <w:pPr>
        <w:pStyle w:val="Heading2"/>
      </w:pPr>
      <w:r>
        <w:t>Section E–F</w:t>
      </w:r>
    </w:p>
    <w:p>
      <w:r>
        <w:t>Sincere protected slot + invitation line. Reflection: urgency without panic; mercy pattern from Madhya 24 if used.</w:t>
      </w:r>
    </w:p>
    <w:p>
      <w:pPr>
        <w:pStyle w:val="Heading2"/>
      </w:pPr>
      <w:r>
        <w:t>Scoring note</w:t>
      </w:r>
    </w:p>
    <w:p>
      <w:r>
        <w:t>Facilitation only. No public scores.</w:t>
      </w:r>
    </w:p>
    <w:p>
      <w:pPr>
        <w:pStyle w:val="Heading2"/>
      </w:pPr>
      <w:r>
        <w:t>Do not accept</w:t>
      </w:r>
    </w:p>
    <w:p>
      <w:pPr>
        <w:pStyle w:val="ListBullet"/>
      </w:pPr>
      <w:r>
        <w:t>Mṛgāri cited from SB 6.x or SB 4.8</w:t>
      </w:r>
    </w:p>
    <w:p>
      <w:pPr>
        <w:pStyle w:val="ListBullet"/>
      </w:pPr>
      <w:r>
        <w:t>Fear/death-pressure as pedagogy</w:t>
      </w:r>
    </w:p>
    <w:p>
      <w:pPr>
        <w:pStyle w:val="ListBullet"/>
      </w:pPr>
      <w:r>
        <w:t>Species contempt</w:t>
      </w:r>
    </w:p>
    <w:p>
      <w:pPr>
        <w:pStyle w:val="ListBullet"/>
      </w:pPr>
      <w:r>
        <w:t>Invented verse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Teacher-only section — do not distribute to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TEACHER-ONLY: Younger run sheet</w:t>
      </w:r>
    </w:p>
    <w:p>
      <w:r>
        <w:rPr>
          <w:b/>
        </w:rPr>
        <w:t>Week:</w:t>
      </w:r>
      <w:r>
        <w:t xml:space="preserve"> Why Human Life Is Rare and Valuable </w:t>
      </w:r>
      <w:r>
        <w:rPr>
          <w:b/>
        </w:rPr>
        <w:t>Primary:</w:t>
      </w:r>
      <w:r>
        <w:t xml:space="preserve"> ŚB 11.9.29 — https://vedabase.io/en/library/sb/11/9/29/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Children experience human life as a </w:t>
      </w:r>
      <w:r>
        <w:rPr>
          <w:b/>
        </w:rPr>
        <w:t>rare chance</w:t>
      </w:r>
      <w:r>
        <w:t xml:space="preserve"> to ask who we are and serve Kṛṣṇa — with </w:t>
      </w:r>
      <w:r>
        <w:rPr>
          <w:b/>
        </w:rPr>
        <w:t>opportunity language, not fear</w:t>
      </w:r>
      <w:r>
        <w:t>. They make a Must / Optional ticket card and protect one tiny practice slot.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Human life is a rare chance to ask who I am and serve Kṛṣṇa.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After many births one obtains the rare human form — temporary yet able to give the highest purpose. A sober person should quickly endeavor for the ultimate good while this body lasts.</w:t>
      </w:r>
    </w:p>
    <w:p>
      <w:pPr>
        <w:pStyle w:val="ListBullet"/>
      </w:pPr>
      <w:r>
        <w:rPr>
          <w:b/>
        </w:rPr>
        <w:t>Child-facing paraphrase:</w:t>
      </w:r>
      <w:r>
        <w:t xml:space="preserve"> Getting a human life is like a special ticket — meant to be used for asking “Who am I?” and serving Kṛṣṇa. We speak of chance and kindness, never scary death pressure.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2"/>
      </w:pPr>
      <w:r>
        <w:t>“Scare kids so they chant.”</w:t>
      </w:r>
    </w:p>
    <w:p>
      <w:pPr>
        <w:pStyle w:val="ListBullet2"/>
      </w:pPr>
      <w:r>
        <w:t>“Screens always come first.”</w:t>
      </w:r>
    </w:p>
    <w:p>
      <w:pPr>
        <w:pStyle w:val="ListBullet2"/>
      </w:pPr>
      <w:r>
        <w:t>“Busy means successful.”</w:t>
      </w:r>
    </w:p>
    <w:p>
      <w:pPr>
        <w:pStyle w:val="ListBullet"/>
      </w:pPr>
      <w:r>
        <w:rPr>
          <w:b/>
        </w:rPr>
        <w:t>Do not:</w:t>
      </w:r>
      <w:r>
        <w:t xml:space="preserve"> invent Nārada–Mṛgāri dialogue; show gore; cite Mṛgāri from SB 6.x or SB 4.8 (source is </w:t>
      </w:r>
      <w:r>
        <w:rPr>
          <w:b/>
        </w:rPr>
        <w:t>CC Madhya 24.229–282</w:t>
      </w:r>
      <w:r>
        <w:t xml:space="preserve"> only); mock other life forms.</w:t>
      </w:r>
    </w:p>
    <w:p>
      <w:pPr>
        <w:pStyle w:val="Heading2"/>
      </w:pPr>
      <w:r>
        <w:t>Materials</w:t>
      </w:r>
    </w:p>
    <w:p>
      <w:pPr>
        <w:pStyle w:val="ListBullet"/>
      </w:pPr>
      <w:r>
        <w:t>Paper “rare ticket” props (one demo + one per child later)</w:t>
      </w:r>
    </w:p>
    <w:p>
      <w:pPr>
        <w:pStyle w:val="ListBullet"/>
      </w:pPr>
      <w:r>
        <w:t>Must jar / Optional jar labels (two small boxes or jars)</w:t>
      </w:r>
    </w:p>
    <w:p>
      <w:pPr>
        <w:pStyle w:val="ListBullet"/>
      </w:pPr>
      <w:r>
        <w:t>Card stock for Must-ticket cards</w:t>
      </w:r>
    </w:p>
    <w:p>
      <w:pPr>
        <w:pStyle w:val="ListBullet"/>
      </w:pPr>
      <w:r>
        <w:t>Soft toss object; crayons; line-art if available</w:t>
      </w:r>
    </w:p>
    <w:p>
      <w:pPr>
        <w:pStyle w:val="ListBullet"/>
      </w:pPr>
      <w:r>
        <w:t>Picture cards: screen-first vs practice-first (gentle, not shaming)</w:t>
      </w:r>
    </w:p>
    <w:p>
      <w:pPr>
        <w:pStyle w:val="Heading2"/>
      </w:pPr>
      <w:r>
        <w:t>Room setup</w:t>
      </w:r>
    </w:p>
    <w:p>
      <w:r>
        <w:t>Circle; jars visible; open space for Ticket Walk game.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pStyle w:val="ListNumber"/>
      </w:pPr>
      <w:r>
        <w:t>Welcome; feet on floor.</w:t>
      </w:r>
    </w:p>
    <w:p>
      <w:pPr>
        <w:pStyle w:val="ListNumber"/>
      </w:pPr>
      <w:r>
        <w:t>Hold up rare ticket: “Hard to get — meant to be used, not forgotten in a drawer.”</w:t>
      </w:r>
    </w:p>
    <w:p>
      <w:pPr>
        <w:pStyle w:val="ListNumber"/>
      </w:pPr>
      <w:r>
        <w:t>Echo memory phrase three times.</w:t>
      </w:r>
    </w:p>
    <w:p>
      <w:pPr>
        <w:pStyle w:val="ListNumber"/>
      </w:pPr>
      <w:r>
        <w:t>Ask: “What is one special thing humans can do with words?” (ask questions / say Kṛṣṇa’s names — accept short answers)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Śrīmad-Bhāgavatam teaches that after many births, the human form is rare. It does not last forever, but it can help us reach the highest purpose. A sober person uses this chance carefully for the ultimate good. Think of a rare ticket to something wonderful. You would not throw it away. You would use it wisely — without panic, without shouting at friends. In Caitanya-caritāmṛta Madhya chapter 24, Nārada meets a hunter named Mṛgāri. With mercy and teaching, the hunter’s life turns toward care and devotion — even careful steps so tiny creatures are not harmed. We tell this gently, without scary details. The source is Madhya 24 — not other books. At home we protect a little time to ask who we are and serve Kṛṣṇa. Screens can wait for Optional. We never scare children with death talk to make them practice.</w:t>
      </w:r>
    </w:p>
    <w:p>
      <w:r>
        <w:rPr>
          <w:b/>
        </w:rPr>
        <w:t>Story boundaries:</w:t>
      </w:r>
      <w:r>
        <w:t xml:space="preserve"> ŚB 11.9.29 + CC Madhya 24.229–282 paraphrase only. No gore. Opportunity language only. BG 2.40 may be whispered as “a little sincere practice is not lost” if a child fears missing out.</w:t>
      </w:r>
    </w:p>
    <w:p>
      <w:pPr>
        <w:pStyle w:val="Heading3"/>
      </w:pPr>
      <w:r>
        <w:t>13–16 min — Three wonder questions</w:t>
      </w:r>
    </w:p>
    <w:p>
      <w:pPr>
        <w:pStyle w:val="ListNumber"/>
      </w:pPr>
      <w:r>
        <w:t>Is human life a rare chance or a scare story? (</w:t>
      </w:r>
      <w:r>
        <w:rPr>
          <w:b/>
        </w:rPr>
        <w:t>Chance</w:t>
      </w:r>
      <w:r>
        <w:t>)</w:t>
      </w:r>
    </w:p>
    <w:p>
      <w:pPr>
        <w:pStyle w:val="ListNumber"/>
      </w:pPr>
      <w:r>
        <w:t>What belongs in the Must jar first — practice or endless screens? (</w:t>
      </w:r>
      <w:r>
        <w:rPr>
          <w:b/>
        </w:rPr>
        <w:t>Practice / asking who I am</w:t>
      </w:r>
      <w:r>
        <w:t>)</w:t>
      </w:r>
    </w:p>
    <w:p>
      <w:pPr>
        <w:pStyle w:val="ListNumber"/>
      </w:pPr>
      <w:r>
        <w:t>How did mercy help Mṛgāri’s life change — fear or kind teaching? (</w:t>
      </w:r>
      <w:r>
        <w:rPr>
          <w:b/>
        </w:rPr>
        <w:t>Kind teaching / mercy</w:t>
      </w:r>
      <w:r>
        <w:t>)</w:t>
      </w:r>
    </w:p>
    <w:p>
      <w:pPr>
        <w:pStyle w:val="Heading3"/>
      </w:pPr>
      <w:r>
        <w:t>16–24 min — Movement game: Ticket Walk (steps)</w:t>
      </w:r>
    </w:p>
    <w:p>
      <w:pPr>
        <w:pStyle w:val="ListNumber"/>
      </w:pPr>
      <w:r>
        <w:t>Children walk in a circle holding imaginary tickets.</w:t>
      </w:r>
    </w:p>
    <w:p>
      <w:pPr>
        <w:pStyle w:val="ListNumber"/>
      </w:pPr>
      <w:r>
        <w:t xml:space="preserve">Teacher calls </w:t>
      </w:r>
      <w:r>
        <w:rPr>
          <w:b/>
        </w:rPr>
        <w:t>Must!</w:t>
      </w:r>
      <w:r>
        <w:t xml:space="preserve"> — freeze; whisper memory phrase; take one step toward Must jar.</w:t>
      </w:r>
    </w:p>
    <w:p>
      <w:pPr>
        <w:pStyle w:val="ListNumber"/>
      </w:pPr>
      <w:r>
        <w:t xml:space="preserve">Teacher calls </w:t>
      </w:r>
      <w:r>
        <w:rPr>
          <w:b/>
        </w:rPr>
        <w:t>Optional!</w:t>
      </w:r>
      <w:r>
        <w:t xml:space="preserve"> — soft sit; count to three; then stand (Optional waits).</w:t>
      </w:r>
    </w:p>
    <w:p>
      <w:pPr>
        <w:pStyle w:val="ListNumber"/>
      </w:pPr>
      <w:r>
        <w:t xml:space="preserve">Teacher calls </w:t>
      </w:r>
      <w:r>
        <w:rPr>
          <w:b/>
        </w:rPr>
        <w:t>Kind chance!</w:t>
      </w:r>
      <w:r>
        <w:t xml:space="preserve"> — hand on heart; smile (no fear faces).</w:t>
      </w:r>
    </w:p>
    <w:p>
      <w:pPr>
        <w:pStyle w:val="ListNumber"/>
      </w:pPr>
      <w:r>
        <w:t>Three rounds. Round three: point to practice-first card, not screen-first.</w:t>
      </w:r>
    </w:p>
    <w:p>
      <w:pPr>
        <w:pStyle w:val="ListNumber"/>
      </w:pPr>
      <w:r>
        <w:t>End seated; echo phrase once.</w:t>
      </w:r>
    </w:p>
    <w:p>
      <w:pPr>
        <w:pStyle w:val="Heading3"/>
      </w:pPr>
      <w:r>
        <w:t>24–32 min — Craft: Must-ticket card (steps)</w:t>
      </w:r>
    </w:p>
    <w:p>
      <w:pPr>
        <w:pStyle w:val="ListNumber"/>
      </w:pPr>
      <w:r>
        <w:t>Give ticket-shaped card stock.</w:t>
      </w:r>
    </w:p>
    <w:p>
      <w:pPr>
        <w:pStyle w:val="ListNumber"/>
      </w:pPr>
      <w:r>
        <w:t>Front: decorate “RARE TICKET” / draw a small path or lamp.</w:t>
      </w:r>
    </w:p>
    <w:p>
      <w:pPr>
        <w:pStyle w:val="ListNumber"/>
      </w:pPr>
      <w:r>
        <w:t xml:space="preserve">Inside: write memory phrase (helper may write) or short: </w:t>
      </w:r>
      <w:r>
        <w:rPr>
          <w:i/>
        </w:rPr>
        <w:t>Rare chance — ask &amp; serve.</w:t>
      </w:r>
    </w:p>
    <w:p>
      <w:pPr>
        <w:pStyle w:val="ListNumber"/>
      </w:pPr>
      <w:r>
        <w:t xml:space="preserve">Back: two boxes — </w:t>
      </w:r>
      <w:r>
        <w:rPr>
          <w:b/>
        </w:rPr>
        <w:t>Must</w:t>
      </w:r>
      <w:r>
        <w:t xml:space="preserve"> (draw hearing / memory phrase) and </w:t>
      </w:r>
      <w:r>
        <w:rPr>
          <w:b/>
        </w:rPr>
        <w:t>Optional</w:t>
      </w:r>
      <w:r>
        <w:t xml:space="preserve"> (draw a toy/screen).</w:t>
      </w:r>
    </w:p>
    <w:p>
      <w:pPr>
        <w:pStyle w:val="ListNumber"/>
      </w:pPr>
      <w:r>
        <w:t>Child places a sticker or star in Must.</w:t>
      </w:r>
    </w:p>
    <w:p>
      <w:pPr>
        <w:pStyle w:val="ListNumber"/>
      </w:pPr>
      <w:r>
        <w:t>Practice: “Must first, then Optional.”</w:t>
      </w:r>
    </w:p>
    <w:p>
      <w:r>
        <w:t xml:space="preserve">Full steps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>.</w:t>
      </w:r>
    </w:p>
    <w:p>
      <w:pPr>
        <w:pStyle w:val="Heading3"/>
      </w:pPr>
      <w:r>
        <w:t>32–35 min — Printable / coloring task</w:t>
      </w:r>
    </w:p>
    <w:p>
      <w:r>
        <w:t>Line-art if time; else keep ticket.</w:t>
      </w:r>
    </w:p>
    <w:p>
      <w:pPr>
        <w:pStyle w:val="Heading3"/>
      </w:pPr>
      <w:r>
        <w:t>35–38 min — Behavior redirects and quiet reset</w:t>
      </w:r>
    </w:p>
    <w:p>
      <w:pPr>
        <w:pStyle w:val="ListBullet"/>
      </w:pPr>
      <w:r>
        <w:rPr>
          <w:b/>
        </w:rPr>
        <w:t>Fear talk from peer</w:t>
      </w:r>
      <w:r>
        <w:t xml:space="preserve"> — “We use chance words, not scare words.”</w:t>
      </w:r>
    </w:p>
    <w:p>
      <w:pPr>
        <w:pStyle w:val="ListBullet"/>
      </w:pPr>
      <w:r>
        <w:rPr>
          <w:b/>
        </w:rPr>
        <w:t>Running</w:t>
      </w:r>
      <w:r>
        <w:t xml:space="preserve"> — “Ticket walk.”</w:t>
      </w:r>
    </w:p>
    <w:p>
      <w:pPr>
        <w:pStyle w:val="ListBullet"/>
      </w:pPr>
      <w:r>
        <w:rPr>
          <w:b/>
        </w:rPr>
        <w:t>Snatching</w:t>
      </w:r>
      <w:r>
        <w:t xml:space="preserve"> — “Kind hands.”</w:t>
      </w:r>
    </w:p>
    <w:p>
      <w:pPr>
        <w:pStyle w:val="ListBullet"/>
      </w:pPr>
      <w:r>
        <w:rPr>
          <w:b/>
        </w:rPr>
        <w:t>Quiet reset</w:t>
      </w:r>
      <w:r>
        <w:t xml:space="preserve"> — calm corner with ticket; rejoin on Must.</w:t>
      </w:r>
    </w:p>
    <w:p>
      <w:pPr>
        <w:pStyle w:val="Heading3"/>
      </w:pPr>
      <w:r>
        <w:t>38–40 min — Cleanup and parent handoff</w:t>
      </w:r>
    </w:p>
    <w:p>
      <w:pPr>
        <w:pStyle w:val="Quote"/>
      </w:pPr>
      <w:r>
        <w:t>Memory: “Human life is a rare chance to ask who I am and serve Kṛṣṇa.” Home cue: one Must slot before Optional screens. No death scare. Mṛgāri source if asked: CC Madhya 24.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Scare language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“Chance words only.”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rewrite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Screen demand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“Must first.”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Point to Must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“Ticket walk.”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“Quiet reset okay.”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</w:t>
      </w:r>
    </w:p>
    <w:p>
      <w:r>
        <w:t>Soft toss: catch → say “chance,” “ask,” “serve,” or “Must.” Three phrase echoes. Optional: sort picture cards into Must vs Optional jars.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 can say rare chance (not scare).</w:t>
      </w:r>
    </w:p>
    <w:p>
      <w:pPr>
        <w:pStyle w:val="ListBullet"/>
      </w:pPr>
      <w:r>
        <w:t>Child can echo memory phrase.</w:t>
      </w:r>
    </w:p>
    <w:p>
      <w:pPr>
        <w:pStyle w:val="ListBullet"/>
      </w:pPr>
      <w:r>
        <w:t>Child can point Must before Optional.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at 3:30; no weekly meal.</w:t>
      </w:r>
    </w:p>
    <w:p>
      <w:pPr>
        <w:pStyle w:val="ListBullet"/>
      </w:pPr>
      <w:r>
        <w:t xml:space="preserve">Mṛgāri = </w:t>
      </w:r>
      <w:r>
        <w:rPr>
          <w:b/>
        </w:rPr>
        <w:t>CC Madhya 24 only</w:t>
      </w:r>
      <w:r>
        <w:t>.</w:t>
      </w:r>
    </w:p>
    <w:p>
      <w:pPr>
        <w:pStyle w:val="ListBullet"/>
      </w:pPr>
      <w:r>
        <w:t>No species contempt; no panic harvest language.</w:t>
      </w:r>
    </w:p>
    <w:p>
      <w:pPr>
        <w:pStyle w:val="Heading1"/>
      </w:pPr>
      <w:r>
        <w:t>TEACHER-ONLY: Older run sheet</w:t>
      </w:r>
    </w:p>
    <w:p>
      <w:r>
        <w:rPr>
          <w:b/>
        </w:rPr>
        <w:t>Week:</w:t>
      </w:r>
      <w:r>
        <w:t xml:space="preserve"> Why Human Life Is Rare and Valuable </w:t>
      </w:r>
      <w:r>
        <w:rPr>
          <w:b/>
        </w:rPr>
        <w:t>Primary:</w:t>
      </w:r>
      <w:r>
        <w:t xml:space="preserve"> ŚB 11.9.29 — https://vedabase.io/en/library/sb/11/9/29/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Students observe ŚB 11.9.29, protect inquiry and practice time without fear tactics, correctly source Nārada–Mṛgāri to </w:t>
      </w:r>
      <w:r>
        <w:rPr>
          <w:b/>
        </w:rPr>
        <w:t>CC Madhya 24.229–282</w:t>
      </w:r>
      <w:r>
        <w:t xml:space="preserve">, complete a Must/Should/Optional time-jar, and answer: </w:t>
      </w:r>
      <w:r>
        <w:rPr>
          <w:b/>
        </w:rPr>
        <w:t>What deserves protected family time?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Human life is a rare chance to ask who I am and serve Kṛṣṇa.</w:t>
      </w:r>
    </w:p>
    <w:p>
      <w:r>
        <w:rPr>
          <w:b/>
        </w:rPr>
        <w:t>Short echo:</w:t>
      </w:r>
      <w:r>
        <w:t xml:space="preserve"> Rare chance — protect practice time.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After many births one obtains the rare human form — temporary yet able to give the highest purpose. A sober person should quickly endeavor for the ultimate good while this body lasts. (KUTUMBA teaching meaning — not BBT translation.)</w:t>
      </w:r>
    </w:p>
    <w:p>
      <w:pPr>
        <w:pStyle w:val="ListBullet"/>
      </w:pPr>
      <w:r>
        <w:rPr>
          <w:b/>
        </w:rPr>
        <w:t>Supporting frames:</w:t>
      </w:r>
      <w:r>
        <w:t xml:space="preserve"> BG 2.40 — little progress not lost (helps five-minute families); CC Madhya 24.229–282 — mercy and authorized instruction transform harmful conduct.</w:t>
      </w:r>
    </w:p>
    <w:p>
      <w:pPr>
        <w:pStyle w:val="ListBullet"/>
      </w:pPr>
      <w:r>
        <w:rPr>
          <w:b/>
        </w:rPr>
        <w:t>Hard source lock:</w:t>
      </w:r>
      <w:r>
        <w:t xml:space="preserve"> Mṛgāri is </w:t>
      </w:r>
      <w:r>
        <w:rPr>
          <w:b/>
        </w:rPr>
        <w:t>not</w:t>
      </w:r>
      <w:r>
        <w:t xml:space="preserve"> SB 6.x and </w:t>
      </w:r>
      <w:r>
        <w:rPr>
          <w:b/>
        </w:rPr>
        <w:t>not</w:t>
      </w:r>
      <w:r>
        <w:t xml:space="preserve"> SB 4.8. Useful Madhya anchors if needed: intro 24.229, name 24.242, bow 24.255–256, careful steps 24.270–272, conclusion 24.278–282 — paraphrase only; no gore.</w:t>
      </w:r>
    </w:p>
    <w:p>
      <w:pPr>
        <w:pStyle w:val="ListBullet"/>
      </w:pPr>
      <w:r>
        <w:rPr>
          <w:b/>
        </w:rPr>
        <w:t>Block:</w:t>
      </w:r>
      <w:r>
        <w:t xml:space="preserve"> Fear/death-pressure motivation; entertainment-first as default; busy = successful human life; species contempt.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verse strip: Devanāgarī + IAST + KUTUMBA teaching meaning</w:t>
      </w:r>
    </w:p>
    <w:p>
      <w:pPr>
        <w:pStyle w:val="ListBullet"/>
      </w:pPr>
      <w:r>
        <w:t xml:space="preserve">Worksheet copies from </w:t>
      </w:r>
      <w:r>
        <w:rPr>
          <w:rFonts w:ascii="Consolas" w:hAnsi="Consolas"/>
          <w:color w:val="7A263A"/>
          <w:sz w:val="18"/>
        </w:rPr>
        <w:t>activities/OLDER-ACTIVITY-PACK.md</w:t>
      </w:r>
    </w:p>
    <w:p>
      <w:pPr>
        <w:pStyle w:val="ListBullet"/>
      </w:pPr>
      <w:r>
        <w:t>Scenario cards (screens eat quiet block; death-scare parent; full calendar — fictional)</w:t>
      </w:r>
    </w:p>
    <w:p>
      <w:pPr>
        <w:pStyle w:val="ListBullet"/>
      </w:pPr>
      <w:r>
        <w:t>Must / Should / Optional time-jar diagram sheet</w:t>
      </w:r>
    </w:p>
    <w:p>
      <w:pPr>
        <w:pStyle w:val="ListBullet"/>
      </w:pPr>
      <w:r>
        <w:t xml:space="preserve">Pencils; timer;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(teacher only)</w:t>
      </w:r>
    </w:p>
    <w:p>
      <w:pPr>
        <w:pStyle w:val="ListBullet"/>
      </w:pPr>
      <w:r>
        <w:t>Project contribution half-sheets</w:t>
      </w:r>
    </w:p>
    <w:p>
      <w:pPr>
        <w:pStyle w:val="ListBullet"/>
      </w:pPr>
      <w:r>
        <w:t xml:space="preserve">Source-check cards: </w:t>
      </w:r>
      <w:r>
        <w:rPr>
          <w:b/>
        </w:rPr>
        <w:t>M24</w:t>
      </w:r>
      <w:r>
        <w:t xml:space="preserve"> vs </w:t>
      </w:r>
      <w:r>
        <w:rPr>
          <w:b/>
        </w:rPr>
        <w:t>WRONG</w:t>
      </w:r>
      <w:r>
        <w:t>; priority-sort slips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pStyle w:val="ListNumber"/>
      </w:pPr>
      <w:r>
        <w:t>Welcome; feet on floor.</w:t>
      </w:r>
    </w:p>
    <w:p>
      <w:pPr>
        <w:pStyle w:val="ListNumber"/>
      </w:pPr>
      <w:r>
        <w:t>Hook: “Does urgency have to mean fear?” Collect yes/no with one reason each; hold both for the verse.</w:t>
      </w:r>
    </w:p>
    <w:p>
      <w:pPr>
        <w:pStyle w:val="ListNumber"/>
      </w:pPr>
      <w:r>
        <w:t>Essential question: What deserves protected family time?</w:t>
      </w:r>
    </w:p>
    <w:p>
      <w:pPr>
        <w:pStyle w:val="Heading3"/>
      </w:pPr>
      <w:r>
        <w:t>5–14 min — Primary text observation (ŚB 11.9.29)</w:t>
      </w:r>
    </w:p>
    <w:p>
      <w:pPr>
        <w:pStyle w:val="ListNumber"/>
      </w:pPr>
      <w:r>
        <w:t>Display verse; read IAST aloud together once; Devanāgarī slowly or authorized audio.</w:t>
      </w:r>
    </w:p>
    <w:p>
      <w:pPr>
        <w:pStyle w:val="ListNumber"/>
      </w:pPr>
      <w:r>
        <w:t xml:space="preserve">Students underline: </w:t>
      </w:r>
      <w:r>
        <w:rPr>
          <w:b/>
        </w:rPr>
        <w:t>rare / temporary / highest purpose / endeavor</w:t>
      </w:r>
      <w:r>
        <w:t>.</w:t>
      </w:r>
    </w:p>
    <w:p>
      <w:pPr>
        <w:pStyle w:val="ListNumber"/>
      </w:pPr>
      <w:r>
        <w:t>Observation prompts (write short answers):</w:t>
      </w:r>
    </w:p>
    <w:p>
      <w:pPr>
        <w:pStyle w:val="ListBullet2"/>
      </w:pPr>
      <w:r>
        <w:t>What is rare, and what can it give?</w:t>
      </w:r>
    </w:p>
    <w:p>
      <w:pPr>
        <w:pStyle w:val="ListBullet2"/>
      </w:pPr>
      <w:r>
        <w:t>What should a sober person do while the body lasts?</w:t>
      </w:r>
    </w:p>
    <w:p>
      <w:pPr>
        <w:pStyle w:val="ListBullet2"/>
      </w:pPr>
      <w:r>
        <w:t>What classroom language do we refuse (terror / death pressure)?</w:t>
      </w:r>
    </w:p>
    <w:p>
      <w:pPr>
        <w:pStyle w:val="ListNumber"/>
      </w:pPr>
      <w:r>
        <w:t>Bridges:</w:t>
      </w:r>
    </w:p>
    <w:p>
      <w:pPr>
        <w:pStyle w:val="ListBullet2"/>
      </w:pPr>
      <w:r>
        <w:t>BG 2.40 — a little sincere endeavor is not lost.</w:t>
      </w:r>
    </w:p>
    <w:p>
      <w:pPr>
        <w:pStyle w:val="ListBullet2"/>
      </w:pPr>
      <w:r>
        <w:t xml:space="preserve">Source drill: write </w:t>
      </w:r>
      <w:r>
        <w:rPr>
          <w:b/>
        </w:rPr>
        <w:t>CC Madhya 24.229–282</w:t>
      </w:r>
      <w:r>
        <w:t xml:space="preserve"> as the only Mṛgāri source; mark SB 6.x / SB 4.8 as wrong.</w:t>
      </w:r>
    </w:p>
    <w:p>
      <w:pPr>
        <w:pStyle w:val="ListNumber"/>
      </w:pPr>
      <w:r>
        <w:t>Paraphrase Madhya mercy arc in one gentle sentence if used — no invented dialogue, no gore.</w:t>
      </w:r>
    </w:p>
    <w:p>
      <w:pPr>
        <w:pStyle w:val="Heading3"/>
      </w:pPr>
      <w:r>
        <w:t>14–22 min — Worksheet questions</w:t>
      </w:r>
    </w:p>
    <w:p>
      <w:r>
        <w:t>Students complete Section A:</w:t>
      </w:r>
    </w:p>
    <w:p>
      <w:pPr>
        <w:pStyle w:val="ListNumber"/>
      </w:pPr>
      <w:r>
        <w:t>Restate teaching meaning in opportunity language (one sentence).</w:t>
      </w:r>
    </w:p>
    <w:p>
      <w:pPr>
        <w:pStyle w:val="ListNumber"/>
      </w:pPr>
      <w:r>
        <w:t>Rewrite a fear-based ask into an invitation ask.</w:t>
      </w:r>
    </w:p>
    <w:p>
      <w:pPr>
        <w:pStyle w:val="ListNumber"/>
      </w:pPr>
      <w:r>
        <w:t>Circle rare / purpose / endeavor; cross out terror ranking.</w:t>
      </w:r>
    </w:p>
    <w:p>
      <w:pPr>
        <w:pStyle w:val="ListNumber"/>
      </w:pPr>
      <w:r>
        <w:t>Select correct Mṛgāri source.</w:t>
      </w:r>
    </w:p>
    <w:p>
      <w:pPr>
        <w:pStyle w:val="ListNumber"/>
      </w:pPr>
      <w:r>
        <w:t>Explain how BG 2.40 helps a five-minute family.</w:t>
      </w:r>
    </w:p>
    <w:p>
      <w:pPr>
        <w:pStyle w:val="ListNumber"/>
      </w:pPr>
      <w:r>
        <w:t>Name one Must slot to protect this week.</w:t>
      </w:r>
    </w:p>
    <w:p>
      <w:r>
        <w:t>Circulate with answer key for directions, not ranks.</w:t>
      </w:r>
    </w:p>
    <w:p>
      <w:pPr>
        <w:pStyle w:val="Heading3"/>
      </w:pPr>
      <w:r>
        <w:t>22–28 min — Scenario cards (small groups)</w:t>
      </w:r>
    </w:p>
    <w:p>
      <w:r>
        <w:rPr>
          <w:b/>
        </w:rPr>
        <w:t>Card A — Screens eat the only quiet evening block.</w:t>
      </w:r>
      <w:r>
        <w:t xml:space="preserve"> Mistaken: Entertainment first is always fine. </w:t>
      </w:r>
      <w:r>
        <w:rPr>
          <w:b/>
        </w:rPr>
        <w:t>Card B — Parent uses death scare to force chanting.</w:t>
      </w:r>
      <w:r>
        <w:t xml:space="preserve"> Mistaken: Fear creates lasting urgency. </w:t>
      </w:r>
      <w:r>
        <w:rPr>
          <w:b/>
        </w:rPr>
        <w:t>Card C — Calendar full; no inquiry time.</w:t>
      </w:r>
      <w:r>
        <w:t xml:space="preserve"> Mistaken: Busy equals successful human life.</w:t>
      </w:r>
    </w:p>
    <w:p>
      <w:r>
        <w:t>Each group writes mistaken conclusion / principle / compassionate response / better action / what not to say. Share 60 seconds.</w:t>
      </w:r>
    </w:p>
    <w:p>
      <w:pPr>
        <w:pStyle w:val="Heading3"/>
      </w:pPr>
      <w:r>
        <w:t>28–33 min — Puzzle / game: Source Check + Priority Sort</w:t>
      </w:r>
    </w:p>
    <w:p>
      <w:pPr>
        <w:pStyle w:val="ListNumber"/>
      </w:pPr>
      <w:r>
        <w:rPr>
          <w:b/>
        </w:rPr>
        <w:t>Round 1 — Source Check:</w:t>
      </w:r>
      <w:r>
        <w:t xml:space="preserve"> Teacher reads citations for Mṛgāri. Teams hold </w:t>
      </w:r>
      <w:r>
        <w:rPr>
          <w:b/>
        </w:rPr>
        <w:t>M24</w:t>
      </w:r>
      <w:r>
        <w:t xml:space="preserve"> or </w:t>
      </w:r>
      <w:r>
        <w:rPr>
          <w:b/>
        </w:rPr>
        <w:t>WRONG</w:t>
      </w:r>
      <w:r>
        <w:t>.</w:t>
      </w:r>
    </w:p>
    <w:p>
      <w:pPr>
        <w:pStyle w:val="ListNumber"/>
      </w:pPr>
      <w:r>
        <w:rPr>
          <w:b/>
        </w:rPr>
        <w:t>Round 2 — Priority Sort:</w:t>
      </w:r>
      <w:r>
        <w:t xml:space="preserve"> Quietly sort activity slips into Must / Should / Optional.</w:t>
      </w:r>
    </w:p>
    <w:p>
      <w:pPr>
        <w:pStyle w:val="ListNumber"/>
      </w:pPr>
      <w:r>
        <w:t>One student explains one Must using “rare chance” language (not scare language).</w:t>
      </w:r>
    </w:p>
    <w:p>
      <w:pPr>
        <w:pStyle w:val="ListNumber"/>
      </w:pPr>
      <w:r>
        <w:t>Keep energy respectful; no mocking wrong holds.</w:t>
      </w:r>
    </w:p>
    <w:p>
      <w:pPr>
        <w:pStyle w:val="Heading3"/>
      </w:pPr>
      <w:r>
        <w:t>33–37 min — Diagram task</w:t>
      </w:r>
    </w:p>
    <w:p>
      <w:r>
        <w:t>Fill Must / Should / Optional jars. Move one Optional below a Must spiritual cue. Write the short echo inside Must. Low-risk schedule examples only — no forced disclosure of home screen battles.</w:t>
      </w:r>
    </w:p>
    <w:p>
      <w:pPr>
        <w:pStyle w:val="Heading3"/>
      </w:pPr>
      <w:r>
        <w:t>37–40 min — Project contribution + reflection + handoff</w:t>
      </w:r>
    </w:p>
    <w:p>
      <w:pPr>
        <w:pStyle w:val="ListNumber"/>
      </w:pPr>
      <w:r>
        <w:t>Project: “This week we protect _______________ before Optional screens.”</w:t>
      </w:r>
    </w:p>
    <w:p>
      <w:pPr>
        <w:pStyle w:val="ListNumber"/>
      </w:pPr>
      <w:r>
        <w:t>Reflection: How does ŚB 11.9.29 invite urgency without panic?</w:t>
      </w:r>
    </w:p>
    <w:p>
      <w:pPr>
        <w:pStyle w:val="ListNumber"/>
      </w:pPr>
      <w:r>
        <w:t>Cleanup; reunification sheets ready.</w:t>
      </w:r>
    </w:p>
    <w:p>
      <w:pPr>
        <w:pStyle w:val="ListNumber"/>
      </w:pPr>
      <w:r>
        <w:t>Parent handoff: Must slot first; invitation language; Mṛgāri = Madhya 24 if discussed.</w:t>
      </w:r>
    </w:p>
    <w:p>
      <w:pPr>
        <w:pStyle w:val="Heading2"/>
      </w:pPr>
      <w:r>
        <w:t>Extension (if group finishes early)</w:t>
      </w:r>
    </w:p>
    <w:p>
      <w:r>
        <w:t>Map Madhya 24 mercy arc in three words only: meet → teach → careful life. Still no gore; still no SB mis-citation.</w:t>
      </w:r>
    </w:p>
    <w:p>
      <w:pPr>
        <w:pStyle w:val="Heading2"/>
      </w:pPr>
      <w:r>
        <w:t>Answer key pointer</w:t>
      </w:r>
    </w:p>
    <w:p>
      <w:r>
        <w:t xml:space="preserve">Teacher-facing expected answers: </w:t>
      </w:r>
      <w:r>
        <w:rPr>
          <w:rFonts w:ascii="Consolas" w:hAnsi="Consolas"/>
          <w:color w:val="7A263A"/>
          <w:sz w:val="18"/>
        </w:rPr>
        <w:t>activities/OLDER-ANSWER-KEY.md</w:t>
      </w:r>
      <w:r>
        <w:t>. Do not distribute during first attempt.</w:t>
      </w:r>
    </w:p>
    <w:p>
      <w:pPr>
        <w:pStyle w:val="Heading2"/>
      </w:pPr>
      <w:r>
        <w:t>Behavior and privacy</w:t>
      </w:r>
    </w:p>
    <w:p>
      <w:pPr>
        <w:pStyle w:val="ListBullet"/>
      </w:pPr>
      <w:r>
        <w:t>Redirect scare language: “Chance words only.”</w:t>
      </w:r>
    </w:p>
    <w:p>
      <w:pPr>
        <w:pStyle w:val="ListBullet"/>
      </w:pPr>
      <w:r>
        <w:t>No public shame about screens or busy calendars.</w:t>
      </w:r>
    </w:p>
    <w:p>
      <w:pPr>
        <w:pStyle w:val="ListBullet"/>
      </w:pPr>
      <w:r>
        <w:t>No ranking families by how “urgent” they sound.</w:t>
      </w:r>
    </w:p>
    <w:p>
      <w:pPr>
        <w:pStyle w:val="ListBullet"/>
      </w:pPr>
      <w:r>
        <w:t>Snack/water on main schedule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