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C1-W2 Family Handout</w:t>
      </w:r>
    </w:p>
    <w:p>
      <w:r>
        <w:t>---</w:t>
      </w:r>
    </w:p>
    <w:p>
      <w:r>
        <w:t>week_code: C1-W2</w:t>
      </w:r>
    </w:p>
    <w:p>
      <w:r>
        <w:t>week_title: I Am Not This Body</w:t>
      </w:r>
    </w:p>
    <w:p>
      <w:r>
        <w:t>derived_from:</w:t>
      </w:r>
    </w:p>
    <w:p>
      <w:r>
        <w:t xml:space="preserve">  canonical_file: 03-first-six-months/FIRST-SIX-MONTH-DETAILED-CURRICULUM.md</w:t>
      </w:r>
    </w:p>
    <w:p>
      <w:r>
        <w:t xml:space="preserve">  source_id: KUT-SRC-0004</w:t>
      </w:r>
    </w:p>
    <w:p>
      <w:r>
        <w:t xml:space="preserve">  source_hash: 7123781051c732bc82baee084284d0bcac6c6b5011baf12d07216c2e503a7f58</w:t>
      </w:r>
    </w:p>
    <w:p>
      <w:r>
        <w:t xml:space="preserve">  extraction_heading: "C1-W2 — I Am Not This Body"</w:t>
      </w:r>
    </w:p>
    <w:p>
      <w:r>
        <w:t xml:space="preserve">  extraction_date: 2026-06-30</w:t>
      </w:r>
    </w:p>
    <w:p>
      <w:r>
        <w:t xml:space="preserve">  component: family-home-practice.md</w:t>
      </w:r>
    </w:p>
    <w:p>
      <w:r>
        <w:t>---</w:t>
      </w:r>
    </w:p>
    <w:p>
      <w:pPr>
        <w:pStyle w:val="Heading1"/>
      </w:pPr>
      <w:r>
        <w:t>Family Home Practice</w:t>
      </w:r>
    </w:p>
    <w:p>
      <w:r>
        <w:t>| **Field** | **Detail** |</w:t>
      </w:r>
    </w:p>
    <w:p>
      <w:r>
        <w:t>| --- | --- |</w:t>
      </w:r>
    </w:p>
    <w:p>
      <w:r>
        <w:t>| **Minimum** | Use the identity pause once daily at a chosen trigger. |</w:t>
      </w:r>
    </w:p>
    <w:p>
      <w:r>
        <w:t>| **Standard** | Use the pause daily and complete one body-care action that supports service: sleep routine, medication, movement, cleanliness or reduced screen use. |</w:t>
      </w:r>
    </w:p>
    <w:p>
      <w:r>
        <w:t>| **Stretch** | Discuss one appearance or status pressure as a family using BG 2.13. |</w:t>
      </w:r>
    </w:p>
    <w:p>
      <w:r>
        <w:t>| **Evidence** | Private reflection: What changed in my response after the pause?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