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98CC" w14:textId="77777777" w:rsidR="003715DC" w:rsidRDefault="00000000">
      <w:pPr>
        <w:spacing w:before="1160"/>
        <w:jc w:val="center"/>
      </w:pPr>
      <w:r>
        <w:rPr>
          <w:b/>
          <w:color w:val="5D2E12"/>
          <w:sz w:val="64"/>
        </w:rPr>
        <w:t>KUTUMBA</w:t>
      </w:r>
    </w:p>
    <w:p w14:paraId="287FA812" w14:textId="77777777" w:rsidR="003715DC" w:rsidRDefault="00000000">
      <w:pPr>
        <w:jc w:val="center"/>
      </w:pPr>
      <w:r>
        <w:rPr>
          <w:color w:val="C96A18"/>
          <w:sz w:val="30"/>
        </w:rPr>
        <w:t>Families Growing in Krishna Consciousness</w:t>
      </w:r>
    </w:p>
    <w:p w14:paraId="445F8BD6" w14:textId="77777777" w:rsidR="003715DC" w:rsidRDefault="00000000">
      <w:pPr>
        <w:spacing w:before="700"/>
        <w:jc w:val="center"/>
      </w:pPr>
      <w:r>
        <w:rPr>
          <w:b/>
          <w:color w:val="5D2E12"/>
          <w:sz w:val="40"/>
        </w:rPr>
        <w:t>Governance, Charter and Temple Relationship Framework</w:t>
      </w:r>
    </w:p>
    <w:p w14:paraId="20846DA8" w14:textId="77777777" w:rsidR="003715DC" w:rsidRDefault="00000000">
      <w:pPr>
        <w:jc w:val="center"/>
      </w:pPr>
      <w:r>
        <w:rPr>
          <w:b/>
          <w:color w:val="666666"/>
          <w:sz w:val="22"/>
        </w:rPr>
        <w:t>Adoption Draft — Version 1.0</w:t>
      </w:r>
    </w:p>
    <w:tbl>
      <w:tblPr>
        <w:tblW w:w="0" w:type="auto"/>
        <w:jc w:val="center"/>
        <w:tblLayout w:type="fixed"/>
        <w:tblLook w:val="04A0" w:firstRow="1" w:lastRow="0" w:firstColumn="1" w:lastColumn="0" w:noHBand="0" w:noVBand="1"/>
      </w:tblPr>
      <w:tblGrid>
        <w:gridCol w:w="10080"/>
      </w:tblGrid>
      <w:tr w:rsidR="003715DC" w14:paraId="37EE3261" w14:textId="77777777">
        <w:trPr>
          <w:jc w:val="center"/>
        </w:trPr>
        <w:tc>
          <w:tcPr>
            <w:tcW w:w="10080" w:type="dxa"/>
            <w:shd w:val="clear" w:color="auto" w:fill="FFF8ED"/>
            <w:tcMar>
              <w:top w:w="180" w:type="dxa"/>
              <w:left w:w="220" w:type="dxa"/>
              <w:bottom w:w="180" w:type="dxa"/>
              <w:right w:w="220" w:type="dxa"/>
            </w:tcMar>
          </w:tcPr>
          <w:p w14:paraId="136F8280" w14:textId="77777777" w:rsidR="003715DC" w:rsidRDefault="00000000">
            <w:pPr>
              <w:jc w:val="center"/>
            </w:pPr>
            <w:r>
              <w:rPr>
                <w:sz w:val="20"/>
              </w:rPr>
              <w:t>A practical operating framework for a small family devotional cohort aligned with ISKCON and rooted primarily in Śrīla Prabhupāda’s teachings.</w:t>
            </w:r>
          </w:p>
        </w:tc>
      </w:tr>
    </w:tbl>
    <w:p w14:paraId="480F90D3" w14:textId="77777777" w:rsidR="003715DC" w:rsidRDefault="00000000">
      <w:pPr>
        <w:spacing w:before="1400"/>
        <w:jc w:val="center"/>
      </w:pPr>
      <w:r>
        <w:rPr>
          <w:color w:val="666666"/>
        </w:rPr>
        <w:t>Prepared for the founding cohort • June 2026</w:t>
      </w:r>
    </w:p>
    <w:p w14:paraId="1833C379" w14:textId="77777777" w:rsidR="003715DC" w:rsidRDefault="00000000">
      <w:r>
        <w:br w:type="page"/>
      </w:r>
    </w:p>
    <w:p w14:paraId="14DEC41D" w14:textId="77777777" w:rsidR="003715DC" w:rsidRDefault="00000000">
      <w:pPr>
        <w:pStyle w:val="Heading1"/>
        <w:pBdr>
          <w:bottom w:val="single" w:sz="10" w:space="3" w:color="D9A441"/>
        </w:pBdr>
      </w:pPr>
      <w:r>
        <w:rPr>
          <w:rFonts w:ascii="Noto Sans" w:eastAsia="Noto Sans" w:hAnsi="Noto Sans"/>
        </w:rPr>
        <w:lastRenderedPageBreak/>
        <w:t>Document Control</w:t>
      </w:r>
    </w:p>
    <w:tbl>
      <w:tblPr>
        <w:tblW w:w="0" w:type="auto"/>
        <w:jc w:val="center"/>
        <w:tblLayout w:type="fixed"/>
        <w:tblLook w:val="04A0" w:firstRow="1" w:lastRow="0" w:firstColumn="1" w:lastColumn="0" w:noHBand="0" w:noVBand="1"/>
      </w:tblPr>
      <w:tblGrid>
        <w:gridCol w:w="2448"/>
        <w:gridCol w:w="7488"/>
      </w:tblGrid>
      <w:tr w:rsidR="003715DC" w14:paraId="1AED51D8" w14:textId="77777777">
        <w:trPr>
          <w:tblHeader/>
          <w:jc w:val="center"/>
        </w:trPr>
        <w:tc>
          <w:tcPr>
            <w:tcW w:w="2448" w:type="dxa"/>
            <w:shd w:val="clear" w:color="auto" w:fill="5D2E12"/>
            <w:tcMar>
              <w:top w:w="80" w:type="dxa"/>
              <w:left w:w="90" w:type="dxa"/>
              <w:bottom w:w="80" w:type="dxa"/>
              <w:right w:w="90" w:type="dxa"/>
            </w:tcMar>
            <w:vAlign w:val="center"/>
          </w:tcPr>
          <w:p w14:paraId="41164721" w14:textId="77777777" w:rsidR="003715DC" w:rsidRDefault="00000000">
            <w:pPr>
              <w:spacing w:after="0"/>
            </w:pPr>
            <w:r>
              <w:rPr>
                <w:b/>
                <w:color w:val="FFFFFF"/>
                <w:sz w:val="17"/>
              </w:rPr>
              <w:t>Item</w:t>
            </w:r>
          </w:p>
        </w:tc>
        <w:tc>
          <w:tcPr>
            <w:tcW w:w="7488" w:type="dxa"/>
            <w:shd w:val="clear" w:color="auto" w:fill="5D2E12"/>
            <w:tcMar>
              <w:top w:w="80" w:type="dxa"/>
              <w:left w:w="90" w:type="dxa"/>
              <w:bottom w:w="80" w:type="dxa"/>
              <w:right w:w="90" w:type="dxa"/>
            </w:tcMar>
            <w:vAlign w:val="center"/>
          </w:tcPr>
          <w:p w14:paraId="0EB3987B" w14:textId="77777777" w:rsidR="003715DC" w:rsidRDefault="00000000">
            <w:pPr>
              <w:spacing w:after="0"/>
            </w:pPr>
            <w:r>
              <w:rPr>
                <w:b/>
                <w:color w:val="FFFFFF"/>
                <w:sz w:val="17"/>
              </w:rPr>
              <w:t>Current position</w:t>
            </w:r>
          </w:p>
        </w:tc>
      </w:tr>
      <w:tr w:rsidR="003715DC" w14:paraId="18F43FE6" w14:textId="77777777">
        <w:trPr>
          <w:jc w:val="center"/>
        </w:trPr>
        <w:tc>
          <w:tcPr>
            <w:tcW w:w="2448" w:type="dxa"/>
            <w:tcMar>
              <w:top w:w="80" w:type="dxa"/>
              <w:left w:w="90" w:type="dxa"/>
              <w:bottom w:w="80" w:type="dxa"/>
              <w:right w:w="90" w:type="dxa"/>
            </w:tcMar>
          </w:tcPr>
          <w:p w14:paraId="1D6996ED" w14:textId="77777777" w:rsidR="003715DC" w:rsidRDefault="00000000">
            <w:pPr>
              <w:spacing w:after="0"/>
            </w:pPr>
            <w:r>
              <w:rPr>
                <w:sz w:val="17"/>
              </w:rPr>
              <w:t>Document owner</w:t>
            </w:r>
          </w:p>
        </w:tc>
        <w:tc>
          <w:tcPr>
            <w:tcW w:w="7488" w:type="dxa"/>
            <w:tcMar>
              <w:top w:w="80" w:type="dxa"/>
              <w:left w:w="90" w:type="dxa"/>
              <w:bottom w:w="80" w:type="dxa"/>
              <w:right w:w="90" w:type="dxa"/>
            </w:tcMar>
          </w:tcPr>
          <w:p w14:paraId="76CFB233" w14:textId="77777777" w:rsidR="003715DC" w:rsidRDefault="00000000">
            <w:pPr>
              <w:spacing w:after="0"/>
            </w:pPr>
            <w:r>
              <w:rPr>
                <w:sz w:val="17"/>
              </w:rPr>
              <w:t>KUTUMBA Program Director</w:t>
            </w:r>
          </w:p>
        </w:tc>
      </w:tr>
      <w:tr w:rsidR="003715DC" w14:paraId="39D63EFF" w14:textId="77777777">
        <w:trPr>
          <w:jc w:val="center"/>
        </w:trPr>
        <w:tc>
          <w:tcPr>
            <w:tcW w:w="2448" w:type="dxa"/>
            <w:shd w:val="clear" w:color="auto" w:fill="F6F1E8"/>
            <w:tcMar>
              <w:top w:w="80" w:type="dxa"/>
              <w:left w:w="90" w:type="dxa"/>
              <w:bottom w:w="80" w:type="dxa"/>
              <w:right w:w="90" w:type="dxa"/>
            </w:tcMar>
          </w:tcPr>
          <w:p w14:paraId="6D440749" w14:textId="77777777" w:rsidR="003715DC" w:rsidRDefault="00000000">
            <w:pPr>
              <w:spacing w:after="0"/>
            </w:pPr>
            <w:r>
              <w:rPr>
                <w:sz w:val="17"/>
              </w:rPr>
              <w:t>Custodian</w:t>
            </w:r>
          </w:p>
        </w:tc>
        <w:tc>
          <w:tcPr>
            <w:tcW w:w="7488" w:type="dxa"/>
            <w:shd w:val="clear" w:color="auto" w:fill="F6F1E8"/>
            <w:tcMar>
              <w:top w:w="80" w:type="dxa"/>
              <w:left w:w="90" w:type="dxa"/>
              <w:bottom w:w="80" w:type="dxa"/>
              <w:right w:w="90" w:type="dxa"/>
            </w:tcMar>
          </w:tcPr>
          <w:p w14:paraId="65D86637" w14:textId="77777777" w:rsidR="003715DC" w:rsidRDefault="00000000">
            <w:pPr>
              <w:spacing w:after="0"/>
            </w:pPr>
            <w:r>
              <w:rPr>
                <w:sz w:val="17"/>
              </w:rPr>
              <w:t>Documentation and Calendar Lead</w:t>
            </w:r>
          </w:p>
        </w:tc>
      </w:tr>
      <w:tr w:rsidR="003715DC" w14:paraId="1D274CE9" w14:textId="77777777">
        <w:trPr>
          <w:jc w:val="center"/>
        </w:trPr>
        <w:tc>
          <w:tcPr>
            <w:tcW w:w="2448" w:type="dxa"/>
            <w:tcMar>
              <w:top w:w="80" w:type="dxa"/>
              <w:left w:w="90" w:type="dxa"/>
              <w:bottom w:w="80" w:type="dxa"/>
              <w:right w:w="90" w:type="dxa"/>
            </w:tcMar>
          </w:tcPr>
          <w:p w14:paraId="6B3B8F81" w14:textId="77777777" w:rsidR="003715DC" w:rsidRDefault="00000000">
            <w:pPr>
              <w:spacing w:after="0"/>
            </w:pPr>
            <w:r>
              <w:rPr>
                <w:sz w:val="17"/>
              </w:rPr>
              <w:t>Status</w:t>
            </w:r>
          </w:p>
        </w:tc>
        <w:tc>
          <w:tcPr>
            <w:tcW w:w="7488" w:type="dxa"/>
            <w:tcMar>
              <w:top w:w="80" w:type="dxa"/>
              <w:left w:w="90" w:type="dxa"/>
              <w:bottom w:w="80" w:type="dxa"/>
              <w:right w:w="90" w:type="dxa"/>
            </w:tcMar>
          </w:tcPr>
          <w:p w14:paraId="66FD4404" w14:textId="77777777" w:rsidR="003715DC" w:rsidRDefault="00000000">
            <w:pPr>
              <w:spacing w:after="0"/>
            </w:pPr>
            <w:r>
              <w:rPr>
                <w:sz w:val="17"/>
              </w:rPr>
              <w:t>Adoption draft for founding-cohort and temple-relationship review</w:t>
            </w:r>
          </w:p>
        </w:tc>
      </w:tr>
      <w:tr w:rsidR="003715DC" w14:paraId="5D19DDDA" w14:textId="77777777">
        <w:trPr>
          <w:jc w:val="center"/>
        </w:trPr>
        <w:tc>
          <w:tcPr>
            <w:tcW w:w="2448" w:type="dxa"/>
            <w:shd w:val="clear" w:color="auto" w:fill="F6F1E8"/>
            <w:tcMar>
              <w:top w:w="80" w:type="dxa"/>
              <w:left w:w="90" w:type="dxa"/>
              <w:bottom w:w="80" w:type="dxa"/>
              <w:right w:w="90" w:type="dxa"/>
            </w:tcMar>
          </w:tcPr>
          <w:p w14:paraId="07BE3900" w14:textId="77777777" w:rsidR="003715DC" w:rsidRDefault="00000000">
            <w:pPr>
              <w:spacing w:after="0"/>
            </w:pPr>
            <w:r>
              <w:rPr>
                <w:sz w:val="17"/>
              </w:rPr>
              <w:t>Version</w:t>
            </w:r>
          </w:p>
        </w:tc>
        <w:tc>
          <w:tcPr>
            <w:tcW w:w="7488" w:type="dxa"/>
            <w:shd w:val="clear" w:color="auto" w:fill="F6F1E8"/>
            <w:tcMar>
              <w:top w:w="80" w:type="dxa"/>
              <w:left w:w="90" w:type="dxa"/>
              <w:bottom w:w="80" w:type="dxa"/>
              <w:right w:w="90" w:type="dxa"/>
            </w:tcMar>
          </w:tcPr>
          <w:p w14:paraId="279D6AE0" w14:textId="77777777" w:rsidR="003715DC" w:rsidRDefault="00000000">
            <w:pPr>
              <w:spacing w:after="0"/>
            </w:pPr>
            <w:r>
              <w:rPr>
                <w:sz w:val="17"/>
              </w:rPr>
              <w:t>1.0</w:t>
            </w:r>
          </w:p>
        </w:tc>
      </w:tr>
      <w:tr w:rsidR="003715DC" w14:paraId="5D3A9C1B" w14:textId="77777777">
        <w:trPr>
          <w:jc w:val="center"/>
        </w:trPr>
        <w:tc>
          <w:tcPr>
            <w:tcW w:w="2448" w:type="dxa"/>
            <w:tcMar>
              <w:top w:w="80" w:type="dxa"/>
              <w:left w:w="90" w:type="dxa"/>
              <w:bottom w:w="80" w:type="dxa"/>
              <w:right w:w="90" w:type="dxa"/>
            </w:tcMar>
          </w:tcPr>
          <w:p w14:paraId="4460E32A" w14:textId="77777777" w:rsidR="003715DC" w:rsidRDefault="00000000">
            <w:pPr>
              <w:spacing w:after="0"/>
            </w:pPr>
            <w:r>
              <w:rPr>
                <w:sz w:val="17"/>
              </w:rPr>
              <w:t>Effective date</w:t>
            </w:r>
          </w:p>
        </w:tc>
        <w:tc>
          <w:tcPr>
            <w:tcW w:w="7488" w:type="dxa"/>
            <w:tcMar>
              <w:top w:w="80" w:type="dxa"/>
              <w:left w:w="90" w:type="dxa"/>
              <w:bottom w:w="80" w:type="dxa"/>
              <w:right w:w="90" w:type="dxa"/>
            </w:tcMar>
          </w:tcPr>
          <w:p w14:paraId="53F79C78" w14:textId="77777777" w:rsidR="003715DC" w:rsidRDefault="00000000">
            <w:pPr>
              <w:spacing w:after="0"/>
            </w:pPr>
            <w:r>
              <w:rPr>
                <w:sz w:val="17"/>
              </w:rPr>
              <w:t>To be entered when adopted</w:t>
            </w:r>
          </w:p>
        </w:tc>
      </w:tr>
      <w:tr w:rsidR="003715DC" w14:paraId="560D02F4" w14:textId="77777777">
        <w:trPr>
          <w:jc w:val="center"/>
        </w:trPr>
        <w:tc>
          <w:tcPr>
            <w:tcW w:w="2448" w:type="dxa"/>
            <w:shd w:val="clear" w:color="auto" w:fill="F6F1E8"/>
            <w:tcMar>
              <w:top w:w="80" w:type="dxa"/>
              <w:left w:w="90" w:type="dxa"/>
              <w:bottom w:w="80" w:type="dxa"/>
              <w:right w:w="90" w:type="dxa"/>
            </w:tcMar>
          </w:tcPr>
          <w:p w14:paraId="2C83A2F5" w14:textId="77777777" w:rsidR="003715DC" w:rsidRDefault="00000000">
            <w:pPr>
              <w:spacing w:after="0"/>
            </w:pPr>
            <w:r>
              <w:rPr>
                <w:sz w:val="17"/>
              </w:rPr>
              <w:t>Review cycle</w:t>
            </w:r>
          </w:p>
        </w:tc>
        <w:tc>
          <w:tcPr>
            <w:tcW w:w="7488" w:type="dxa"/>
            <w:shd w:val="clear" w:color="auto" w:fill="F6F1E8"/>
            <w:tcMar>
              <w:top w:w="80" w:type="dxa"/>
              <w:left w:w="90" w:type="dxa"/>
              <w:bottom w:w="80" w:type="dxa"/>
              <w:right w:w="90" w:type="dxa"/>
            </w:tcMar>
          </w:tcPr>
          <w:p w14:paraId="510F611A" w14:textId="77777777" w:rsidR="003715DC" w:rsidRDefault="00000000">
            <w:pPr>
              <w:spacing w:after="0"/>
            </w:pPr>
            <w:r>
              <w:rPr>
                <w:sz w:val="17"/>
              </w:rPr>
              <w:t>After each learning cycle during the pilot; formally once each program year</w:t>
            </w:r>
          </w:p>
        </w:tc>
      </w:tr>
      <w:tr w:rsidR="003715DC" w14:paraId="2B3A1313" w14:textId="77777777">
        <w:trPr>
          <w:jc w:val="center"/>
        </w:trPr>
        <w:tc>
          <w:tcPr>
            <w:tcW w:w="2448" w:type="dxa"/>
            <w:tcMar>
              <w:top w:w="80" w:type="dxa"/>
              <w:left w:w="90" w:type="dxa"/>
              <w:bottom w:w="80" w:type="dxa"/>
              <w:right w:w="90" w:type="dxa"/>
            </w:tcMar>
          </w:tcPr>
          <w:p w14:paraId="4C3722AE" w14:textId="77777777" w:rsidR="003715DC" w:rsidRDefault="00000000">
            <w:pPr>
              <w:spacing w:after="0"/>
            </w:pPr>
            <w:r>
              <w:rPr>
                <w:sz w:val="17"/>
              </w:rPr>
              <w:t>Applies to</w:t>
            </w:r>
          </w:p>
        </w:tc>
        <w:tc>
          <w:tcPr>
            <w:tcW w:w="7488" w:type="dxa"/>
            <w:tcMar>
              <w:top w:w="80" w:type="dxa"/>
              <w:left w:w="90" w:type="dxa"/>
              <w:bottom w:w="80" w:type="dxa"/>
              <w:right w:w="90" w:type="dxa"/>
            </w:tcMar>
          </w:tcPr>
          <w:p w14:paraId="7A3A5775" w14:textId="77777777" w:rsidR="003715DC" w:rsidRDefault="00000000">
            <w:pPr>
              <w:spacing w:after="0"/>
            </w:pPr>
            <w:r>
              <w:rPr>
                <w:sz w:val="17"/>
              </w:rPr>
              <w:t>Leaders, volunteers, teachers, participating adults, children where age-appropriate, and invited guests</w:t>
            </w:r>
          </w:p>
        </w:tc>
      </w:tr>
      <w:tr w:rsidR="003715DC" w14:paraId="167D3304" w14:textId="77777777">
        <w:trPr>
          <w:jc w:val="center"/>
        </w:trPr>
        <w:tc>
          <w:tcPr>
            <w:tcW w:w="2448" w:type="dxa"/>
            <w:shd w:val="clear" w:color="auto" w:fill="F6F1E8"/>
            <w:tcMar>
              <w:top w:w="80" w:type="dxa"/>
              <w:left w:w="90" w:type="dxa"/>
              <w:bottom w:w="80" w:type="dxa"/>
              <w:right w:w="90" w:type="dxa"/>
            </w:tcMar>
          </w:tcPr>
          <w:p w14:paraId="6DFA8535" w14:textId="77777777" w:rsidR="003715DC" w:rsidRDefault="00000000">
            <w:pPr>
              <w:spacing w:after="0"/>
            </w:pPr>
            <w:r>
              <w:rPr>
                <w:sz w:val="17"/>
              </w:rPr>
              <w:t>Related workstreams</w:t>
            </w:r>
          </w:p>
        </w:tc>
        <w:tc>
          <w:tcPr>
            <w:tcW w:w="7488" w:type="dxa"/>
            <w:shd w:val="clear" w:color="auto" w:fill="F6F1E8"/>
            <w:tcMar>
              <w:top w:w="80" w:type="dxa"/>
              <w:left w:w="90" w:type="dxa"/>
              <w:bottom w:w="80" w:type="dxa"/>
              <w:right w:w="90" w:type="dxa"/>
            </w:tcMar>
          </w:tcPr>
          <w:p w14:paraId="3ED54322" w14:textId="77777777" w:rsidR="003715DC" w:rsidRDefault="00000000">
            <w:pPr>
              <w:spacing w:after="0"/>
            </w:pPr>
            <w:r>
              <w:rPr>
                <w:sz w:val="17"/>
              </w:rPr>
              <w:t>Curriculum; children and safety; parent formation; prasāda and operations; worship; festivals; digital repository</w:t>
            </w:r>
          </w:p>
        </w:tc>
      </w:tr>
    </w:tbl>
    <w:p w14:paraId="5C1AD4C0" w14:textId="77777777" w:rsidR="003715DC" w:rsidRDefault="003715DC">
      <w:pPr>
        <w:spacing w:after="20"/>
      </w:pPr>
    </w:p>
    <w:tbl>
      <w:tblPr>
        <w:tblW w:w="0" w:type="auto"/>
        <w:jc w:val="center"/>
        <w:tblLayout w:type="fixed"/>
        <w:tblLook w:val="04A0" w:firstRow="1" w:lastRow="0" w:firstColumn="1" w:lastColumn="0" w:noHBand="0" w:noVBand="1"/>
      </w:tblPr>
      <w:tblGrid>
        <w:gridCol w:w="10080"/>
      </w:tblGrid>
      <w:tr w:rsidR="003715DC" w14:paraId="11B6C17B"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8ED"/>
            <w:tcMar>
              <w:top w:w="110" w:type="dxa"/>
              <w:left w:w="130" w:type="dxa"/>
              <w:bottom w:w="110" w:type="dxa"/>
              <w:right w:w="130" w:type="dxa"/>
            </w:tcMar>
          </w:tcPr>
          <w:p w14:paraId="0C60C1B7" w14:textId="77777777" w:rsidR="003715DC" w:rsidRDefault="00000000">
            <w:pPr>
              <w:spacing w:after="40"/>
            </w:pPr>
            <w:r>
              <w:rPr>
                <w:b/>
                <w:color w:val="5D2E12"/>
                <w:sz w:val="20"/>
              </w:rPr>
              <w:t>Status of this framework</w:t>
            </w:r>
          </w:p>
          <w:p w14:paraId="76F43589" w14:textId="77777777" w:rsidR="003715DC" w:rsidRDefault="00000000">
            <w:pPr>
              <w:spacing w:after="0"/>
            </w:pPr>
            <w:r>
              <w:t>This document is complete enough to operate the founding pilot. It is not a substitute for the policies of a sponsoring temple, ISKCON authority, insurer, or applicable law. Where an external authority has jurisdiction, the stricter or controlling requirement applies.</w:t>
            </w:r>
          </w:p>
        </w:tc>
      </w:tr>
    </w:tbl>
    <w:p w14:paraId="2B295723" w14:textId="77777777" w:rsidR="003715DC" w:rsidRDefault="003715DC">
      <w:pPr>
        <w:spacing w:after="0"/>
      </w:pPr>
    </w:p>
    <w:p w14:paraId="6C00B02E" w14:textId="77777777" w:rsidR="003715DC" w:rsidRDefault="00000000">
      <w:pPr>
        <w:pStyle w:val="Heading2"/>
      </w:pPr>
      <w:r>
        <w:rPr>
          <w:rFonts w:ascii="Noto Sans" w:eastAsia="Noto Sans" w:hAnsi="Noto Sans"/>
        </w:rPr>
        <w:t>Source and alignment</w:t>
      </w:r>
    </w:p>
    <w:p w14:paraId="7173C613" w14:textId="77777777" w:rsidR="003715DC" w:rsidRDefault="00000000">
      <w:r>
        <w:t>This framework operationalizes the KUTUMBA Master Operating Model and prior project decisions. It preserves the established identity, three-year destination, forty-active-week rhythm, KUTUMBA Setu pathway, role structure, source-control expectations, and temple-alignment boundaries.</w:t>
      </w:r>
    </w:p>
    <w:p w14:paraId="0182C05E" w14:textId="77777777" w:rsidR="003715DC" w:rsidRDefault="00000000">
      <w:r>
        <w:t>The framework deliberately avoids creating a corporate-style board, member voting system, disciplinary bureaucracy, or independent ecclesiastical authority. The founding cohort is too small for that overhead, and KUTUMBA is not a temple or separate religious institution.</w:t>
      </w:r>
    </w:p>
    <w:p w14:paraId="101A7433" w14:textId="77777777" w:rsidR="003715DC" w:rsidRDefault="00000000">
      <w:pPr>
        <w:pStyle w:val="Heading2"/>
      </w:pPr>
      <w:r>
        <w:rPr>
          <w:rFonts w:ascii="Noto Sans" w:eastAsia="Noto Sans" w:hAnsi="Noto Sans"/>
        </w:rPr>
        <w:t>Interpretation rules</w:t>
      </w:r>
    </w:p>
    <w:p w14:paraId="61E875C9" w14:textId="77777777" w:rsidR="003715DC" w:rsidRDefault="00000000">
      <w:pPr>
        <w:spacing w:after="50"/>
        <w:ind w:left="317" w:hanging="230"/>
      </w:pPr>
      <w:r>
        <w:t>• “Must” indicates a binding KUTUMBA operating requirement.</w:t>
      </w:r>
    </w:p>
    <w:p w14:paraId="2DFB7A46" w14:textId="77777777" w:rsidR="003715DC" w:rsidRDefault="00000000">
      <w:pPr>
        <w:spacing w:after="50"/>
        <w:ind w:left="317" w:hanging="230"/>
      </w:pPr>
      <w:r>
        <w:t>• “Should” indicates the normal expectation; exceptions require a reasonable explanation.</w:t>
      </w:r>
    </w:p>
    <w:p w14:paraId="238E8DEC" w14:textId="77777777" w:rsidR="003715DC" w:rsidRDefault="00000000">
      <w:pPr>
        <w:spacing w:after="50"/>
        <w:ind w:left="317" w:hanging="230"/>
      </w:pPr>
      <w:r>
        <w:t>• “May” indicates discretion within the stated boundaries.</w:t>
      </w:r>
    </w:p>
    <w:p w14:paraId="2EE75CF2" w14:textId="77777777" w:rsidR="003715DC" w:rsidRDefault="00000000">
      <w:pPr>
        <w:spacing w:after="50"/>
        <w:ind w:left="317" w:hanging="230"/>
      </w:pPr>
      <w:r>
        <w:t>• “Core Team” means the named role-holders responsible for program governance.</w:t>
      </w:r>
    </w:p>
    <w:p w14:paraId="7CE56AF4" w14:textId="77777777" w:rsidR="003715DC" w:rsidRDefault="00000000">
      <w:pPr>
        <w:spacing w:after="50"/>
        <w:ind w:left="317" w:hanging="230"/>
      </w:pPr>
      <w:r>
        <w:t>• “Family” includes the participating household members registered for the cohort.</w:t>
      </w:r>
    </w:p>
    <w:p w14:paraId="084517F1" w14:textId="77777777" w:rsidR="003715DC" w:rsidRDefault="00000000">
      <w:pPr>
        <w:spacing w:after="50"/>
        <w:ind w:left="317" w:hanging="230"/>
      </w:pPr>
      <w:r>
        <w:t>• “Active week” means a scheduled KUTUMBA learning, festival, service, pilgrimage, or replacement activity.</w:t>
      </w:r>
    </w:p>
    <w:p w14:paraId="5DB4316B" w14:textId="77777777" w:rsidR="003715DC" w:rsidRDefault="00000000">
      <w:r>
        <w:br w:type="page"/>
      </w:r>
    </w:p>
    <w:p w14:paraId="64D8D0E7" w14:textId="77777777" w:rsidR="003715DC" w:rsidRDefault="00000000">
      <w:pPr>
        <w:pStyle w:val="Heading1"/>
        <w:pBdr>
          <w:bottom w:val="single" w:sz="10" w:space="3" w:color="D9A441"/>
        </w:pBdr>
      </w:pPr>
      <w:r>
        <w:rPr>
          <w:rFonts w:ascii="Noto Sans" w:eastAsia="Noto Sans" w:hAnsi="Noto Sans"/>
        </w:rPr>
        <w:lastRenderedPageBreak/>
        <w:t>Framework Map</w:t>
      </w:r>
    </w:p>
    <w:tbl>
      <w:tblPr>
        <w:tblW w:w="0" w:type="auto"/>
        <w:jc w:val="center"/>
        <w:tblLayout w:type="fixed"/>
        <w:tblLook w:val="04A0" w:firstRow="1" w:lastRow="0" w:firstColumn="1" w:lastColumn="0" w:noHBand="0" w:noVBand="1"/>
      </w:tblPr>
      <w:tblGrid>
        <w:gridCol w:w="1728"/>
        <w:gridCol w:w="8208"/>
      </w:tblGrid>
      <w:tr w:rsidR="003715DC" w14:paraId="27BFA3FB" w14:textId="77777777">
        <w:trPr>
          <w:tblHeader/>
          <w:jc w:val="center"/>
        </w:trPr>
        <w:tc>
          <w:tcPr>
            <w:tcW w:w="1728" w:type="dxa"/>
            <w:shd w:val="clear" w:color="auto" w:fill="5D2E12"/>
            <w:tcMar>
              <w:top w:w="80" w:type="dxa"/>
              <w:left w:w="90" w:type="dxa"/>
              <w:bottom w:w="80" w:type="dxa"/>
              <w:right w:w="90" w:type="dxa"/>
            </w:tcMar>
            <w:vAlign w:val="center"/>
          </w:tcPr>
          <w:p w14:paraId="6CD3117F" w14:textId="77777777" w:rsidR="003715DC" w:rsidRDefault="00000000">
            <w:pPr>
              <w:spacing w:after="0"/>
            </w:pPr>
            <w:r>
              <w:rPr>
                <w:b/>
                <w:color w:val="FFFFFF"/>
              </w:rPr>
              <w:t>Part</w:t>
            </w:r>
          </w:p>
        </w:tc>
        <w:tc>
          <w:tcPr>
            <w:tcW w:w="8208" w:type="dxa"/>
            <w:shd w:val="clear" w:color="auto" w:fill="5D2E12"/>
            <w:tcMar>
              <w:top w:w="80" w:type="dxa"/>
              <w:left w:w="90" w:type="dxa"/>
              <w:bottom w:w="80" w:type="dxa"/>
              <w:right w:w="90" w:type="dxa"/>
            </w:tcMar>
            <w:vAlign w:val="center"/>
          </w:tcPr>
          <w:p w14:paraId="78531E55" w14:textId="77777777" w:rsidR="003715DC" w:rsidRDefault="00000000">
            <w:pPr>
              <w:spacing w:after="0"/>
            </w:pPr>
            <w:r>
              <w:rPr>
                <w:b/>
                <w:color w:val="FFFFFF"/>
              </w:rPr>
              <w:t>Contents</w:t>
            </w:r>
          </w:p>
        </w:tc>
      </w:tr>
      <w:tr w:rsidR="003715DC" w14:paraId="507CFF7C" w14:textId="77777777">
        <w:trPr>
          <w:jc w:val="center"/>
        </w:trPr>
        <w:tc>
          <w:tcPr>
            <w:tcW w:w="1728" w:type="dxa"/>
            <w:tcMar>
              <w:top w:w="80" w:type="dxa"/>
              <w:left w:w="90" w:type="dxa"/>
              <w:bottom w:w="80" w:type="dxa"/>
              <w:right w:w="90" w:type="dxa"/>
            </w:tcMar>
          </w:tcPr>
          <w:p w14:paraId="7E02ACD2" w14:textId="77777777" w:rsidR="003715DC" w:rsidRDefault="00000000">
            <w:pPr>
              <w:spacing w:after="0"/>
            </w:pPr>
            <w:r>
              <w:t>Part I</w:t>
            </w:r>
          </w:p>
        </w:tc>
        <w:tc>
          <w:tcPr>
            <w:tcW w:w="8208" w:type="dxa"/>
            <w:tcMar>
              <w:top w:w="80" w:type="dxa"/>
              <w:left w:w="90" w:type="dxa"/>
              <w:bottom w:w="80" w:type="dxa"/>
              <w:right w:w="90" w:type="dxa"/>
            </w:tcMar>
          </w:tcPr>
          <w:p w14:paraId="47ACEFEC" w14:textId="77777777" w:rsidR="003715DC" w:rsidRDefault="00000000">
            <w:pPr>
              <w:spacing w:after="0"/>
            </w:pPr>
            <w:r>
              <w:t>Identity, Charter and Operating Principles</w:t>
            </w:r>
          </w:p>
        </w:tc>
      </w:tr>
      <w:tr w:rsidR="003715DC" w14:paraId="4BEBEA76" w14:textId="77777777">
        <w:trPr>
          <w:jc w:val="center"/>
        </w:trPr>
        <w:tc>
          <w:tcPr>
            <w:tcW w:w="1728" w:type="dxa"/>
            <w:shd w:val="clear" w:color="auto" w:fill="F6F1E8"/>
            <w:tcMar>
              <w:top w:w="80" w:type="dxa"/>
              <w:left w:w="90" w:type="dxa"/>
              <w:bottom w:w="80" w:type="dxa"/>
              <w:right w:w="90" w:type="dxa"/>
            </w:tcMar>
          </w:tcPr>
          <w:p w14:paraId="66620E36" w14:textId="77777777" w:rsidR="003715DC" w:rsidRDefault="00000000">
            <w:pPr>
              <w:spacing w:after="0"/>
            </w:pPr>
            <w:r>
              <w:t>Part II</w:t>
            </w:r>
          </w:p>
        </w:tc>
        <w:tc>
          <w:tcPr>
            <w:tcW w:w="8208" w:type="dxa"/>
            <w:shd w:val="clear" w:color="auto" w:fill="F6F1E8"/>
            <w:tcMar>
              <w:top w:w="80" w:type="dxa"/>
              <w:left w:w="90" w:type="dxa"/>
              <w:bottom w:w="80" w:type="dxa"/>
              <w:right w:w="90" w:type="dxa"/>
            </w:tcMar>
          </w:tcPr>
          <w:p w14:paraId="5AC82979" w14:textId="77777777" w:rsidR="003715DC" w:rsidRDefault="00000000">
            <w:pPr>
              <w:spacing w:after="0"/>
            </w:pPr>
            <w:r>
              <w:t>Governance Structure and Decision Rights</w:t>
            </w:r>
          </w:p>
        </w:tc>
      </w:tr>
      <w:tr w:rsidR="003715DC" w14:paraId="1B0069BE" w14:textId="77777777">
        <w:trPr>
          <w:jc w:val="center"/>
        </w:trPr>
        <w:tc>
          <w:tcPr>
            <w:tcW w:w="1728" w:type="dxa"/>
            <w:tcMar>
              <w:top w:w="80" w:type="dxa"/>
              <w:left w:w="90" w:type="dxa"/>
              <w:bottom w:w="80" w:type="dxa"/>
              <w:right w:w="90" w:type="dxa"/>
            </w:tcMar>
          </w:tcPr>
          <w:p w14:paraId="348E9319" w14:textId="77777777" w:rsidR="003715DC" w:rsidRDefault="00000000">
            <w:pPr>
              <w:spacing w:after="0"/>
            </w:pPr>
            <w:r>
              <w:t>Part III</w:t>
            </w:r>
          </w:p>
        </w:tc>
        <w:tc>
          <w:tcPr>
            <w:tcW w:w="8208" w:type="dxa"/>
            <w:tcMar>
              <w:top w:w="80" w:type="dxa"/>
              <w:left w:w="90" w:type="dxa"/>
              <w:bottom w:w="80" w:type="dxa"/>
              <w:right w:w="90" w:type="dxa"/>
            </w:tcMar>
          </w:tcPr>
          <w:p w14:paraId="5CAE04F1" w14:textId="77777777" w:rsidR="003715DC" w:rsidRDefault="00000000">
            <w:pPr>
              <w:spacing w:after="0"/>
            </w:pPr>
            <w:r>
              <w:t>Family Covenant and Participation Standards</w:t>
            </w:r>
          </w:p>
        </w:tc>
      </w:tr>
      <w:tr w:rsidR="003715DC" w14:paraId="1BF2902B" w14:textId="77777777">
        <w:trPr>
          <w:jc w:val="center"/>
        </w:trPr>
        <w:tc>
          <w:tcPr>
            <w:tcW w:w="1728" w:type="dxa"/>
            <w:shd w:val="clear" w:color="auto" w:fill="F6F1E8"/>
            <w:tcMar>
              <w:top w:w="80" w:type="dxa"/>
              <w:left w:w="90" w:type="dxa"/>
              <w:bottom w:w="80" w:type="dxa"/>
              <w:right w:w="90" w:type="dxa"/>
            </w:tcMar>
          </w:tcPr>
          <w:p w14:paraId="79E56FD8" w14:textId="77777777" w:rsidR="003715DC" w:rsidRDefault="00000000">
            <w:pPr>
              <w:spacing w:after="0"/>
            </w:pPr>
            <w:r>
              <w:t>Part IV</w:t>
            </w:r>
          </w:p>
        </w:tc>
        <w:tc>
          <w:tcPr>
            <w:tcW w:w="8208" w:type="dxa"/>
            <w:shd w:val="clear" w:color="auto" w:fill="F6F1E8"/>
            <w:tcMar>
              <w:top w:w="80" w:type="dxa"/>
              <w:left w:w="90" w:type="dxa"/>
              <w:bottom w:w="80" w:type="dxa"/>
              <w:right w:w="90" w:type="dxa"/>
            </w:tcMar>
          </w:tcPr>
          <w:p w14:paraId="720098CB" w14:textId="77777777" w:rsidR="003715DC" w:rsidRDefault="00000000">
            <w:pPr>
              <w:spacing w:after="0"/>
            </w:pPr>
            <w:r>
              <w:t>Admission, Trial, Withdrawal and Removal</w:t>
            </w:r>
          </w:p>
        </w:tc>
      </w:tr>
      <w:tr w:rsidR="003715DC" w14:paraId="7EDCFBB4" w14:textId="77777777">
        <w:trPr>
          <w:jc w:val="center"/>
        </w:trPr>
        <w:tc>
          <w:tcPr>
            <w:tcW w:w="1728" w:type="dxa"/>
            <w:tcMar>
              <w:top w:w="80" w:type="dxa"/>
              <w:left w:w="90" w:type="dxa"/>
              <w:bottom w:w="80" w:type="dxa"/>
              <w:right w:w="90" w:type="dxa"/>
            </w:tcMar>
          </w:tcPr>
          <w:p w14:paraId="4391952B" w14:textId="77777777" w:rsidR="003715DC" w:rsidRDefault="00000000">
            <w:pPr>
              <w:spacing w:after="0"/>
            </w:pPr>
            <w:r>
              <w:t>Part V</w:t>
            </w:r>
          </w:p>
        </w:tc>
        <w:tc>
          <w:tcPr>
            <w:tcW w:w="8208" w:type="dxa"/>
            <w:tcMar>
              <w:top w:w="80" w:type="dxa"/>
              <w:left w:w="90" w:type="dxa"/>
              <w:bottom w:w="80" w:type="dxa"/>
              <w:right w:w="90" w:type="dxa"/>
            </w:tcMar>
          </w:tcPr>
          <w:p w14:paraId="43145A67" w14:textId="77777777" w:rsidR="003715DC" w:rsidRDefault="00000000">
            <w:pPr>
              <w:spacing w:after="0"/>
            </w:pPr>
            <w:r>
              <w:t>Curriculum, Teachers and Source Authority</w:t>
            </w:r>
          </w:p>
        </w:tc>
      </w:tr>
      <w:tr w:rsidR="003715DC" w14:paraId="37F9952E" w14:textId="77777777">
        <w:trPr>
          <w:jc w:val="center"/>
        </w:trPr>
        <w:tc>
          <w:tcPr>
            <w:tcW w:w="1728" w:type="dxa"/>
            <w:shd w:val="clear" w:color="auto" w:fill="F6F1E8"/>
            <w:tcMar>
              <w:top w:w="80" w:type="dxa"/>
              <w:left w:w="90" w:type="dxa"/>
              <w:bottom w:w="80" w:type="dxa"/>
              <w:right w:w="90" w:type="dxa"/>
            </w:tcMar>
          </w:tcPr>
          <w:p w14:paraId="7EB123DE" w14:textId="77777777" w:rsidR="003715DC" w:rsidRDefault="00000000">
            <w:pPr>
              <w:spacing w:after="0"/>
            </w:pPr>
            <w:r>
              <w:t>Part VI</w:t>
            </w:r>
          </w:p>
        </w:tc>
        <w:tc>
          <w:tcPr>
            <w:tcW w:w="8208" w:type="dxa"/>
            <w:shd w:val="clear" w:color="auto" w:fill="F6F1E8"/>
            <w:tcMar>
              <w:top w:w="80" w:type="dxa"/>
              <w:left w:w="90" w:type="dxa"/>
              <w:bottom w:w="80" w:type="dxa"/>
              <w:right w:w="90" w:type="dxa"/>
            </w:tcMar>
          </w:tcPr>
          <w:p w14:paraId="6CBA0909" w14:textId="77777777" w:rsidR="003715DC" w:rsidRDefault="00000000">
            <w:pPr>
              <w:spacing w:after="0"/>
            </w:pPr>
            <w:r>
              <w:t>Temple Relationship and External Communication</w:t>
            </w:r>
          </w:p>
        </w:tc>
      </w:tr>
      <w:tr w:rsidR="003715DC" w14:paraId="10E66CDD" w14:textId="77777777">
        <w:trPr>
          <w:jc w:val="center"/>
        </w:trPr>
        <w:tc>
          <w:tcPr>
            <w:tcW w:w="1728" w:type="dxa"/>
            <w:tcMar>
              <w:top w:w="80" w:type="dxa"/>
              <w:left w:w="90" w:type="dxa"/>
              <w:bottom w:w="80" w:type="dxa"/>
              <w:right w:w="90" w:type="dxa"/>
            </w:tcMar>
          </w:tcPr>
          <w:p w14:paraId="7CDCE9BD" w14:textId="77777777" w:rsidR="003715DC" w:rsidRDefault="00000000">
            <w:pPr>
              <w:spacing w:after="0"/>
            </w:pPr>
            <w:r>
              <w:t>Part VII</w:t>
            </w:r>
          </w:p>
        </w:tc>
        <w:tc>
          <w:tcPr>
            <w:tcW w:w="8208" w:type="dxa"/>
            <w:tcMar>
              <w:top w:w="80" w:type="dxa"/>
              <w:left w:w="90" w:type="dxa"/>
              <w:bottom w:w="80" w:type="dxa"/>
              <w:right w:w="90" w:type="dxa"/>
            </w:tcMar>
          </w:tcPr>
          <w:p w14:paraId="41FFE44E" w14:textId="77777777" w:rsidR="003715DC" w:rsidRDefault="00000000">
            <w:pPr>
              <w:spacing w:after="0"/>
            </w:pPr>
            <w:r>
              <w:t>Conflict, Speech, Confidentiality and Devotee Care</w:t>
            </w:r>
          </w:p>
        </w:tc>
      </w:tr>
      <w:tr w:rsidR="003715DC" w14:paraId="65C4A24B" w14:textId="77777777">
        <w:trPr>
          <w:jc w:val="center"/>
        </w:trPr>
        <w:tc>
          <w:tcPr>
            <w:tcW w:w="1728" w:type="dxa"/>
            <w:shd w:val="clear" w:color="auto" w:fill="F6F1E8"/>
            <w:tcMar>
              <w:top w:w="80" w:type="dxa"/>
              <w:left w:w="90" w:type="dxa"/>
              <w:bottom w:w="80" w:type="dxa"/>
              <w:right w:w="90" w:type="dxa"/>
            </w:tcMar>
          </w:tcPr>
          <w:p w14:paraId="72EB1CAB" w14:textId="77777777" w:rsidR="003715DC" w:rsidRDefault="00000000">
            <w:pPr>
              <w:spacing w:after="0"/>
            </w:pPr>
            <w:r>
              <w:t>Part VIII</w:t>
            </w:r>
          </w:p>
        </w:tc>
        <w:tc>
          <w:tcPr>
            <w:tcW w:w="8208" w:type="dxa"/>
            <w:shd w:val="clear" w:color="auto" w:fill="F6F1E8"/>
            <w:tcMar>
              <w:top w:w="80" w:type="dxa"/>
              <w:left w:w="90" w:type="dxa"/>
              <w:bottom w:w="80" w:type="dxa"/>
              <w:right w:w="90" w:type="dxa"/>
            </w:tcMar>
          </w:tcPr>
          <w:p w14:paraId="40B7C9C7" w14:textId="77777777" w:rsidR="003715DC" w:rsidRDefault="00000000">
            <w:pPr>
              <w:spacing w:after="0"/>
            </w:pPr>
            <w:r>
              <w:t>Volunteer Conduct and Operational Accountability</w:t>
            </w:r>
          </w:p>
        </w:tc>
      </w:tr>
      <w:tr w:rsidR="003715DC" w14:paraId="0767391F" w14:textId="77777777">
        <w:trPr>
          <w:jc w:val="center"/>
        </w:trPr>
        <w:tc>
          <w:tcPr>
            <w:tcW w:w="1728" w:type="dxa"/>
            <w:tcMar>
              <w:top w:w="80" w:type="dxa"/>
              <w:left w:w="90" w:type="dxa"/>
              <w:bottom w:w="80" w:type="dxa"/>
              <w:right w:w="90" w:type="dxa"/>
            </w:tcMar>
          </w:tcPr>
          <w:p w14:paraId="439310A1" w14:textId="77777777" w:rsidR="003715DC" w:rsidRDefault="00000000">
            <w:pPr>
              <w:spacing w:after="0"/>
            </w:pPr>
            <w:r>
              <w:t>Part IX</w:t>
            </w:r>
          </w:p>
        </w:tc>
        <w:tc>
          <w:tcPr>
            <w:tcW w:w="8208" w:type="dxa"/>
            <w:tcMar>
              <w:top w:w="80" w:type="dxa"/>
              <w:left w:w="90" w:type="dxa"/>
              <w:bottom w:w="80" w:type="dxa"/>
              <w:right w:w="90" w:type="dxa"/>
            </w:tcMar>
          </w:tcPr>
          <w:p w14:paraId="7BF1D437" w14:textId="77777777" w:rsidR="003715DC" w:rsidRDefault="00000000">
            <w:pPr>
              <w:spacing w:after="0"/>
            </w:pPr>
            <w:r>
              <w:t>Financial Governance for Future Use</w:t>
            </w:r>
          </w:p>
        </w:tc>
      </w:tr>
      <w:tr w:rsidR="003715DC" w14:paraId="351E29C4" w14:textId="77777777">
        <w:trPr>
          <w:jc w:val="center"/>
        </w:trPr>
        <w:tc>
          <w:tcPr>
            <w:tcW w:w="1728" w:type="dxa"/>
            <w:shd w:val="clear" w:color="auto" w:fill="F6F1E8"/>
            <w:tcMar>
              <w:top w:w="80" w:type="dxa"/>
              <w:left w:w="90" w:type="dxa"/>
              <w:bottom w:w="80" w:type="dxa"/>
              <w:right w:w="90" w:type="dxa"/>
            </w:tcMar>
          </w:tcPr>
          <w:p w14:paraId="1E07068C" w14:textId="77777777" w:rsidR="003715DC" w:rsidRDefault="00000000">
            <w:pPr>
              <w:spacing w:after="0"/>
            </w:pPr>
            <w:r>
              <w:t>Part X</w:t>
            </w:r>
          </w:p>
        </w:tc>
        <w:tc>
          <w:tcPr>
            <w:tcW w:w="8208" w:type="dxa"/>
            <w:shd w:val="clear" w:color="auto" w:fill="F6F1E8"/>
            <w:tcMar>
              <w:top w:w="80" w:type="dxa"/>
              <w:left w:w="90" w:type="dxa"/>
              <w:bottom w:w="80" w:type="dxa"/>
              <w:right w:w="90" w:type="dxa"/>
            </w:tcMar>
          </w:tcPr>
          <w:p w14:paraId="0E92E9C0" w14:textId="77777777" w:rsidR="003715DC" w:rsidRDefault="00000000">
            <w:pPr>
              <w:spacing w:after="0"/>
            </w:pPr>
            <w:r>
              <w:t>Annual Review, Records and Change Control</w:t>
            </w:r>
          </w:p>
        </w:tc>
      </w:tr>
      <w:tr w:rsidR="003715DC" w14:paraId="051761F7" w14:textId="77777777">
        <w:trPr>
          <w:jc w:val="center"/>
        </w:trPr>
        <w:tc>
          <w:tcPr>
            <w:tcW w:w="1728" w:type="dxa"/>
            <w:tcMar>
              <w:top w:w="80" w:type="dxa"/>
              <w:left w:w="90" w:type="dxa"/>
              <w:bottom w:w="80" w:type="dxa"/>
              <w:right w:w="90" w:type="dxa"/>
            </w:tcMar>
          </w:tcPr>
          <w:p w14:paraId="613514D3" w14:textId="77777777" w:rsidR="003715DC" w:rsidRDefault="00000000">
            <w:pPr>
              <w:spacing w:after="0"/>
            </w:pPr>
            <w:r>
              <w:t>Appendices</w:t>
            </w:r>
          </w:p>
        </w:tc>
        <w:tc>
          <w:tcPr>
            <w:tcW w:w="8208" w:type="dxa"/>
            <w:tcMar>
              <w:top w:w="80" w:type="dxa"/>
              <w:left w:w="90" w:type="dxa"/>
              <w:bottom w:w="80" w:type="dxa"/>
              <w:right w:w="90" w:type="dxa"/>
            </w:tcMar>
          </w:tcPr>
          <w:p w14:paraId="4C6CCD93" w14:textId="77777777" w:rsidR="003715DC" w:rsidRDefault="00000000">
            <w:pPr>
              <w:spacing w:after="0"/>
            </w:pPr>
            <w:r>
              <w:t>Forms, templates and operating checklists</w:t>
            </w:r>
          </w:p>
        </w:tc>
      </w:tr>
    </w:tbl>
    <w:p w14:paraId="6D15E0DF" w14:textId="77777777" w:rsidR="003715DC" w:rsidRDefault="003715DC">
      <w:pPr>
        <w:spacing w:after="20"/>
      </w:pPr>
    </w:p>
    <w:tbl>
      <w:tblPr>
        <w:tblW w:w="0" w:type="auto"/>
        <w:jc w:val="center"/>
        <w:tblLayout w:type="fixed"/>
        <w:tblLook w:val="04A0" w:firstRow="1" w:lastRow="0" w:firstColumn="1" w:lastColumn="0" w:noHBand="0" w:noVBand="1"/>
      </w:tblPr>
      <w:tblGrid>
        <w:gridCol w:w="10080"/>
      </w:tblGrid>
      <w:tr w:rsidR="003715DC" w14:paraId="0F2A9466"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8ED"/>
            <w:tcMar>
              <w:top w:w="110" w:type="dxa"/>
              <w:left w:w="130" w:type="dxa"/>
              <w:bottom w:w="110" w:type="dxa"/>
              <w:right w:w="130" w:type="dxa"/>
            </w:tcMar>
          </w:tcPr>
          <w:p w14:paraId="7B60C84A" w14:textId="77777777" w:rsidR="003715DC" w:rsidRDefault="00000000">
            <w:pPr>
              <w:spacing w:after="40"/>
            </w:pPr>
            <w:r>
              <w:rPr>
                <w:b/>
                <w:color w:val="5D2E12"/>
                <w:sz w:val="20"/>
              </w:rPr>
              <w:t>Operating philosophy</w:t>
            </w:r>
          </w:p>
          <w:p w14:paraId="4AF0B3B2" w14:textId="77777777" w:rsidR="003715DC" w:rsidRDefault="00000000">
            <w:pPr>
              <w:spacing w:after="0"/>
            </w:pPr>
            <w:r>
              <w:t>Use the lightest structure that reliably protects philosophy, people, children, temple relationships, money, and trust. Do not create a new rule because one conversation was uncomfortable. Create or revise a rule only when the risk is recurring, material, or difficult to manage consistently.</w:t>
            </w:r>
          </w:p>
        </w:tc>
      </w:tr>
    </w:tbl>
    <w:p w14:paraId="6F8BD3A2" w14:textId="77777777" w:rsidR="003715DC" w:rsidRDefault="003715DC">
      <w:pPr>
        <w:spacing w:after="0"/>
      </w:pPr>
    </w:p>
    <w:p w14:paraId="6242F219" w14:textId="77777777" w:rsidR="003715DC" w:rsidRDefault="00000000">
      <w:r>
        <w:br w:type="page"/>
      </w:r>
    </w:p>
    <w:p w14:paraId="3D4E99D9" w14:textId="77777777" w:rsidR="003715DC" w:rsidRDefault="00000000">
      <w:pPr>
        <w:pStyle w:val="Heading1"/>
        <w:pBdr>
          <w:bottom w:val="single" w:sz="10" w:space="3" w:color="D9A441"/>
        </w:pBdr>
      </w:pPr>
      <w:r>
        <w:rPr>
          <w:rFonts w:ascii="Noto Sans" w:eastAsia="Noto Sans" w:hAnsi="Noto Sans"/>
        </w:rPr>
        <w:lastRenderedPageBreak/>
        <w:t>Part I — Identity, Charter and Operating Principles</w:t>
      </w:r>
    </w:p>
    <w:p w14:paraId="0B7101D6" w14:textId="77777777" w:rsidR="003715DC" w:rsidRDefault="00000000">
      <w:pPr>
        <w:pStyle w:val="Heading2"/>
      </w:pPr>
      <w:r>
        <w:rPr>
          <w:rFonts w:ascii="Noto Sans" w:eastAsia="Noto Sans" w:hAnsi="Noto Sans"/>
        </w:rPr>
        <w:t>1. Name and identity</w:t>
      </w:r>
    </w:p>
    <w:p w14:paraId="096026B8" w14:textId="77777777" w:rsidR="003715DC" w:rsidRDefault="00000000">
      <w:r>
        <w:t>The program name is KUTUMBA — Families Growing in Krishna Consciousness.</w:t>
      </w:r>
    </w:p>
    <w:p w14:paraId="48BA0841" w14:textId="77777777" w:rsidR="003715DC" w:rsidRDefault="00000000">
      <w:r>
        <w:t>KUTUMBA is a small, structured family-formation and home-sādhana initiative rooted primarily in Śrīla Prabhupāda’s teachings and aligned with ISKCON. It exists to help participating families live, learn, worship, serve, and grow together.</w:t>
      </w:r>
    </w:p>
    <w:p w14:paraId="23DB9449" w14:textId="77777777" w:rsidR="003715DC" w:rsidRDefault="00000000">
      <w:pPr>
        <w:pStyle w:val="Heading2"/>
      </w:pPr>
      <w:r>
        <w:rPr>
          <w:rFonts w:ascii="Noto Sans" w:eastAsia="Noto Sans" w:hAnsi="Noto Sans"/>
        </w:rPr>
        <w:t>2. What KUTUMBA is not</w:t>
      </w:r>
    </w:p>
    <w:p w14:paraId="39D472DC" w14:textId="77777777" w:rsidR="003715DC" w:rsidRDefault="00000000">
      <w:pPr>
        <w:spacing w:after="50"/>
        <w:ind w:left="317" w:hanging="230"/>
      </w:pPr>
      <w:r>
        <w:t>• It is not a temple, independent preaching center, or separate religious organization.</w:t>
      </w:r>
    </w:p>
    <w:p w14:paraId="2647408F" w14:textId="77777777" w:rsidR="003715DC" w:rsidRDefault="00000000">
      <w:pPr>
        <w:spacing w:after="50"/>
        <w:ind w:left="317" w:hanging="230"/>
      </w:pPr>
      <w:r>
        <w:t>• It is not a replacement for temple participation, Bhakti-vṛkṣa, formal initiation procedures, or Bhakti Śāstrī.</w:t>
      </w:r>
    </w:p>
    <w:p w14:paraId="1684713D" w14:textId="77777777" w:rsidR="003715DC" w:rsidRDefault="00000000">
      <w:pPr>
        <w:spacing w:after="50"/>
        <w:ind w:left="317" w:hanging="230"/>
      </w:pPr>
      <w:r>
        <w:t>• It does not confer initiation, promise initiation, certify spiritual advancement, or appoint gurus.</w:t>
      </w:r>
    </w:p>
    <w:p w14:paraId="71F8E8FB" w14:textId="77777777" w:rsidR="003715DC" w:rsidRDefault="00000000">
      <w:pPr>
        <w:spacing w:after="50"/>
        <w:ind w:left="317" w:hanging="230"/>
      </w:pPr>
      <w:r>
        <w:t>• It is not a casual social club, private political faction, therapy group, marriage-counseling service, or platform for personal followings.</w:t>
      </w:r>
    </w:p>
    <w:p w14:paraId="750ECB62" w14:textId="77777777" w:rsidR="003715DC" w:rsidRDefault="00000000">
      <w:pPr>
        <w:spacing w:after="50"/>
        <w:ind w:left="317" w:hanging="230"/>
      </w:pPr>
      <w:r>
        <w:t>• It does not speak on behalf of ISKCON or a local temple unless expressly authorized.</w:t>
      </w:r>
    </w:p>
    <w:p w14:paraId="539D6583" w14:textId="77777777" w:rsidR="003715DC" w:rsidRDefault="00000000">
      <w:pPr>
        <w:pStyle w:val="Heading2"/>
      </w:pPr>
      <w:r>
        <w:rPr>
          <w:rFonts w:ascii="Noto Sans" w:eastAsia="Noto Sans" w:hAnsi="Noto Sans"/>
        </w:rPr>
        <w:t>3. Vision</w:t>
      </w:r>
    </w:p>
    <w:tbl>
      <w:tblPr>
        <w:tblW w:w="0" w:type="auto"/>
        <w:jc w:val="center"/>
        <w:tblLayout w:type="fixed"/>
        <w:tblLook w:val="04A0" w:firstRow="1" w:lastRow="0" w:firstColumn="1" w:lastColumn="0" w:noHBand="0" w:noVBand="1"/>
      </w:tblPr>
      <w:tblGrid>
        <w:gridCol w:w="10080"/>
      </w:tblGrid>
      <w:tr w:rsidR="003715DC" w14:paraId="47EAE65F"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3DF"/>
            <w:tcMar>
              <w:top w:w="110" w:type="dxa"/>
              <w:left w:w="130" w:type="dxa"/>
              <w:bottom w:w="110" w:type="dxa"/>
              <w:right w:w="130" w:type="dxa"/>
            </w:tcMar>
          </w:tcPr>
          <w:p w14:paraId="584C369E" w14:textId="77777777" w:rsidR="003715DC" w:rsidRDefault="00000000">
            <w:pPr>
              <w:spacing w:after="40"/>
            </w:pPr>
            <w:r>
              <w:rPr>
                <w:b/>
                <w:color w:val="5D2E12"/>
                <w:sz w:val="20"/>
              </w:rPr>
              <w:t>Vision</w:t>
            </w:r>
          </w:p>
          <w:p w14:paraId="7ED8380A" w14:textId="77777777" w:rsidR="003715DC" w:rsidRDefault="00000000">
            <w:pPr>
              <w:spacing w:after="0"/>
            </w:pPr>
            <w:r>
              <w:t>To cultivate families whose homes, relationships, habits, and service are increasingly centered on Kṛṣṇa.</w:t>
            </w:r>
          </w:p>
        </w:tc>
      </w:tr>
    </w:tbl>
    <w:p w14:paraId="1994A567" w14:textId="77777777" w:rsidR="003715DC" w:rsidRDefault="003715DC">
      <w:pPr>
        <w:spacing w:after="0"/>
      </w:pPr>
    </w:p>
    <w:p w14:paraId="769A208E" w14:textId="77777777" w:rsidR="003715DC" w:rsidRDefault="00000000">
      <w:pPr>
        <w:pStyle w:val="Heading2"/>
      </w:pPr>
      <w:r>
        <w:rPr>
          <w:rFonts w:ascii="Noto Sans" w:eastAsia="Noto Sans" w:hAnsi="Noto Sans"/>
        </w:rPr>
        <w:t>4. Mission</w:t>
      </w:r>
    </w:p>
    <w:tbl>
      <w:tblPr>
        <w:tblW w:w="0" w:type="auto"/>
        <w:jc w:val="center"/>
        <w:tblLayout w:type="fixed"/>
        <w:tblLook w:val="04A0" w:firstRow="1" w:lastRow="0" w:firstColumn="1" w:lastColumn="0" w:noHBand="0" w:noVBand="1"/>
      </w:tblPr>
      <w:tblGrid>
        <w:gridCol w:w="10080"/>
      </w:tblGrid>
      <w:tr w:rsidR="003715DC" w14:paraId="55DD5936"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3DF"/>
            <w:tcMar>
              <w:top w:w="110" w:type="dxa"/>
              <w:left w:w="130" w:type="dxa"/>
              <w:bottom w:w="110" w:type="dxa"/>
              <w:right w:w="130" w:type="dxa"/>
            </w:tcMar>
          </w:tcPr>
          <w:p w14:paraId="11DFD403" w14:textId="77777777" w:rsidR="003715DC" w:rsidRDefault="00000000">
            <w:pPr>
              <w:spacing w:after="40"/>
            </w:pPr>
            <w:r>
              <w:rPr>
                <w:b/>
                <w:color w:val="5D2E12"/>
                <w:sz w:val="20"/>
              </w:rPr>
              <w:t>Mission</w:t>
            </w:r>
          </w:p>
          <w:p w14:paraId="52D52445" w14:textId="77777777" w:rsidR="003715DC" w:rsidRDefault="00000000">
            <w:pPr>
              <w:spacing w:after="0"/>
            </w:pPr>
            <w:r>
              <w:t>KUTUMBA helps parents and children grow together through śravaṇam, kīrtanam, smaraṇam and mananam, arcanam and ācāra, sevā, sādhu-saṅga, utsava and yātrā, and responsible family care across generations.</w:t>
            </w:r>
          </w:p>
        </w:tc>
      </w:tr>
    </w:tbl>
    <w:p w14:paraId="27B446E8" w14:textId="77777777" w:rsidR="003715DC" w:rsidRDefault="003715DC">
      <w:pPr>
        <w:spacing w:after="0"/>
      </w:pPr>
    </w:p>
    <w:p w14:paraId="4A110766" w14:textId="77777777" w:rsidR="003715DC" w:rsidRDefault="00000000">
      <w:r>
        <w:t>The program joins philosophy with practical household worship, chanting, hearing, service, cleanliness, pilgrimage, festival participation, relationships, and family discipline. Weekly teaching is therefore one component of formation, not the entire program.</w:t>
      </w:r>
    </w:p>
    <w:p w14:paraId="0A55BB16" w14:textId="77777777" w:rsidR="003715DC" w:rsidRDefault="00000000">
      <w:pPr>
        <w:pStyle w:val="Heading2"/>
      </w:pPr>
      <w:r>
        <w:rPr>
          <w:rFonts w:ascii="Noto Sans" w:eastAsia="Noto Sans" w:hAnsi="Noto Sans"/>
        </w:rPr>
        <w:t>5. Six charter purposes</w:t>
      </w:r>
    </w:p>
    <w:p w14:paraId="15F6E51B" w14:textId="77777777" w:rsidR="003715DC" w:rsidRDefault="00000000">
      <w:pPr>
        <w:pStyle w:val="Heading3"/>
      </w:pPr>
      <w:r>
        <w:rPr>
          <w:rFonts w:ascii="Noto Sans" w:eastAsia="Noto Sans" w:hAnsi="Noto Sans"/>
        </w:rPr>
        <w:t>Purpose 1 — Establish Kṛṣṇa-centered homes</w:t>
      </w:r>
    </w:p>
    <w:p w14:paraId="3BBFF36F" w14:textId="77777777" w:rsidR="003715DC" w:rsidRDefault="00000000">
      <w:r>
        <w:t>Help each participating family develop a practical home culture that includes chanting, hearing, offering food, prayer, worship, cleanliness, and service.</w:t>
      </w:r>
    </w:p>
    <w:p w14:paraId="4DEAACC2" w14:textId="77777777" w:rsidR="003715DC" w:rsidRDefault="00000000">
      <w:pPr>
        <w:pStyle w:val="Heading3"/>
      </w:pPr>
      <w:r>
        <w:rPr>
          <w:rFonts w:ascii="Noto Sans" w:eastAsia="Noto Sans" w:hAnsi="Noto Sans"/>
        </w:rPr>
        <w:t>Purpose 2 — Provide systematic spiritual education</w:t>
      </w:r>
    </w:p>
    <w:p w14:paraId="3EF27A99" w14:textId="77777777" w:rsidR="003715DC" w:rsidRDefault="00000000">
      <w:r>
        <w:t>Teach sambandha, abhidheya, and prayojana progressively through Śrīla Prabhupāda’s books and authorized Gauḍīya Vaiṣṇava teachings.</w:t>
      </w:r>
    </w:p>
    <w:p w14:paraId="77561D8A" w14:textId="77777777" w:rsidR="003715DC" w:rsidRDefault="00000000">
      <w:pPr>
        <w:pStyle w:val="Heading3"/>
      </w:pPr>
      <w:r>
        <w:rPr>
          <w:rFonts w:ascii="Noto Sans" w:eastAsia="Noto Sans" w:hAnsi="Noto Sans"/>
        </w:rPr>
        <w:t>Purpose 3 — Develop devotional character</w:t>
      </w:r>
    </w:p>
    <w:p w14:paraId="3DB82ECB" w14:textId="77777777" w:rsidR="003715DC" w:rsidRDefault="00000000">
      <w:r>
        <w:t>Cultivate humility, responsibility, truthfulness, compassion, discipline, cleanliness, punctuality, cooperation, and protection from Vaiṣṇava-aparādha.</w:t>
      </w:r>
    </w:p>
    <w:p w14:paraId="5DE7FEBB" w14:textId="77777777" w:rsidR="003715DC" w:rsidRDefault="00000000">
      <w:pPr>
        <w:pStyle w:val="Heading3"/>
      </w:pPr>
      <w:r>
        <w:rPr>
          <w:rFonts w:ascii="Noto Sans" w:eastAsia="Noto Sans" w:hAnsi="Noto Sans"/>
        </w:rPr>
        <w:lastRenderedPageBreak/>
        <w:t>Purpose 4 — Strengthen parents and children together</w:t>
      </w:r>
    </w:p>
    <w:p w14:paraId="282435BC" w14:textId="77777777" w:rsidR="003715DC" w:rsidRDefault="00000000">
      <w:r>
        <w:t>Parents do not outsource spiritual education to a weekly teacher. Children should see their parents learning, chanting, serving, apologizing, and improving alongside them.</w:t>
      </w:r>
    </w:p>
    <w:p w14:paraId="102E330F" w14:textId="77777777" w:rsidR="003715DC" w:rsidRDefault="00000000">
      <w:pPr>
        <w:pStyle w:val="Heading3"/>
      </w:pPr>
      <w:r>
        <w:rPr>
          <w:rFonts w:ascii="Noto Sans" w:eastAsia="Noto Sans" w:hAnsi="Noto Sans"/>
        </w:rPr>
        <w:t>Purpose 5 — Connect families with temple, festivals, service, and dhāma</w:t>
      </w:r>
    </w:p>
    <w:p w14:paraId="57697E0B" w14:textId="77777777" w:rsidR="003715DC" w:rsidRDefault="00000000">
      <w:r>
        <w:t>Increase meaningful temple participation and create well-prepared opportunities for festivals, cow service, temple service, pilgrimages, and visits to sacred places in the proper mood.</w:t>
      </w:r>
    </w:p>
    <w:p w14:paraId="051563A9" w14:textId="77777777" w:rsidR="003715DC" w:rsidRDefault="00000000">
      <w:pPr>
        <w:pStyle w:val="Heading3"/>
      </w:pPr>
      <w:r>
        <w:rPr>
          <w:rFonts w:ascii="Noto Sans" w:eastAsia="Noto Sans" w:hAnsi="Noto Sans"/>
        </w:rPr>
        <w:t>Purpose 6 — Prepare participants for progressive commitment</w:t>
      </w:r>
    </w:p>
    <w:p w14:paraId="209D00F2" w14:textId="77777777" w:rsidR="003715DC" w:rsidRDefault="00000000">
      <w:r>
        <w:t>Help participants become better prepared for stable personal sādhana, deeper service, gradual devotional-development pathways, formal Bhakti Śāstrī study, and—where appropriate—eventual initiation through the proper guru and ISKCON authorities.</w:t>
      </w:r>
    </w:p>
    <w:p w14:paraId="423A0062" w14:textId="77777777" w:rsidR="003715DC" w:rsidRDefault="00000000">
      <w:pPr>
        <w:pStyle w:val="Heading2"/>
      </w:pPr>
      <w:r>
        <w:rPr>
          <w:rFonts w:ascii="Noto Sans" w:eastAsia="Noto Sans" w:hAnsi="Noto Sans"/>
        </w:rPr>
        <w:t>6. Non-negotiable operating principles</w:t>
      </w:r>
    </w:p>
    <w:tbl>
      <w:tblPr>
        <w:tblW w:w="0" w:type="auto"/>
        <w:jc w:val="center"/>
        <w:tblLayout w:type="fixed"/>
        <w:tblLook w:val="04A0" w:firstRow="1" w:lastRow="0" w:firstColumn="1" w:lastColumn="0" w:noHBand="0" w:noVBand="1"/>
      </w:tblPr>
      <w:tblGrid>
        <w:gridCol w:w="2880"/>
        <w:gridCol w:w="7056"/>
      </w:tblGrid>
      <w:tr w:rsidR="003715DC" w14:paraId="0DC6C8E3" w14:textId="77777777">
        <w:trPr>
          <w:tblHeader/>
          <w:jc w:val="center"/>
        </w:trPr>
        <w:tc>
          <w:tcPr>
            <w:tcW w:w="2880" w:type="dxa"/>
            <w:shd w:val="clear" w:color="auto" w:fill="5D2E12"/>
            <w:tcMar>
              <w:top w:w="80" w:type="dxa"/>
              <w:left w:w="90" w:type="dxa"/>
              <w:bottom w:w="80" w:type="dxa"/>
              <w:right w:w="90" w:type="dxa"/>
            </w:tcMar>
            <w:vAlign w:val="center"/>
          </w:tcPr>
          <w:p w14:paraId="462D797B" w14:textId="77777777" w:rsidR="003715DC" w:rsidRDefault="00000000">
            <w:pPr>
              <w:spacing w:after="0"/>
            </w:pPr>
            <w:r>
              <w:rPr>
                <w:b/>
                <w:color w:val="FFFFFF"/>
                <w:sz w:val="16"/>
              </w:rPr>
              <w:t>Principle</w:t>
            </w:r>
          </w:p>
        </w:tc>
        <w:tc>
          <w:tcPr>
            <w:tcW w:w="7056" w:type="dxa"/>
            <w:shd w:val="clear" w:color="auto" w:fill="5D2E12"/>
            <w:tcMar>
              <w:top w:w="80" w:type="dxa"/>
              <w:left w:w="90" w:type="dxa"/>
              <w:bottom w:w="80" w:type="dxa"/>
              <w:right w:w="90" w:type="dxa"/>
            </w:tcMar>
            <w:vAlign w:val="center"/>
          </w:tcPr>
          <w:p w14:paraId="599A4145" w14:textId="77777777" w:rsidR="003715DC" w:rsidRDefault="00000000">
            <w:pPr>
              <w:spacing w:after="0"/>
            </w:pPr>
            <w:r>
              <w:rPr>
                <w:b/>
                <w:color w:val="FFFFFF"/>
                <w:sz w:val="16"/>
              </w:rPr>
              <w:t>Operational meaning</w:t>
            </w:r>
          </w:p>
        </w:tc>
      </w:tr>
      <w:tr w:rsidR="003715DC" w14:paraId="252B838C" w14:textId="77777777">
        <w:trPr>
          <w:jc w:val="center"/>
        </w:trPr>
        <w:tc>
          <w:tcPr>
            <w:tcW w:w="2880" w:type="dxa"/>
            <w:tcMar>
              <w:top w:w="80" w:type="dxa"/>
              <w:left w:w="90" w:type="dxa"/>
              <w:bottom w:w="80" w:type="dxa"/>
              <w:right w:w="90" w:type="dxa"/>
            </w:tcMar>
          </w:tcPr>
          <w:p w14:paraId="1E15779F" w14:textId="77777777" w:rsidR="003715DC" w:rsidRDefault="00000000">
            <w:pPr>
              <w:spacing w:after="0"/>
            </w:pPr>
            <w:r>
              <w:rPr>
                <w:sz w:val="16"/>
              </w:rPr>
              <w:t>Kṛṣṇa remains at the center</w:t>
            </w:r>
          </w:p>
        </w:tc>
        <w:tc>
          <w:tcPr>
            <w:tcW w:w="7056" w:type="dxa"/>
            <w:tcMar>
              <w:top w:w="80" w:type="dxa"/>
              <w:left w:w="90" w:type="dxa"/>
              <w:bottom w:w="80" w:type="dxa"/>
              <w:right w:w="90" w:type="dxa"/>
            </w:tcMar>
          </w:tcPr>
          <w:p w14:paraId="389AC95B" w14:textId="77777777" w:rsidR="003715DC" w:rsidRDefault="00000000">
            <w:pPr>
              <w:spacing w:after="0"/>
            </w:pPr>
            <w:r>
              <w:rPr>
                <w:sz w:val="16"/>
              </w:rPr>
              <w:t>Every outing, gathering, or social activity includes a clear devotional center such as kīrtana, japa, kathā, prayer, remembrance, or service.</w:t>
            </w:r>
          </w:p>
        </w:tc>
      </w:tr>
      <w:tr w:rsidR="003715DC" w14:paraId="2EA3598E" w14:textId="77777777">
        <w:trPr>
          <w:jc w:val="center"/>
        </w:trPr>
        <w:tc>
          <w:tcPr>
            <w:tcW w:w="2880" w:type="dxa"/>
            <w:shd w:val="clear" w:color="auto" w:fill="F6F1E8"/>
            <w:tcMar>
              <w:top w:w="80" w:type="dxa"/>
              <w:left w:w="90" w:type="dxa"/>
              <w:bottom w:w="80" w:type="dxa"/>
              <w:right w:w="90" w:type="dxa"/>
            </w:tcMar>
          </w:tcPr>
          <w:p w14:paraId="11626362" w14:textId="77777777" w:rsidR="003715DC" w:rsidRDefault="00000000">
            <w:pPr>
              <w:spacing w:after="0"/>
            </w:pPr>
            <w:r>
              <w:rPr>
                <w:sz w:val="16"/>
              </w:rPr>
              <w:t>No spiritual competition</w:t>
            </w:r>
          </w:p>
        </w:tc>
        <w:tc>
          <w:tcPr>
            <w:tcW w:w="7056" w:type="dxa"/>
            <w:shd w:val="clear" w:color="auto" w:fill="F6F1E8"/>
            <w:tcMar>
              <w:top w:w="80" w:type="dxa"/>
              <w:left w:w="90" w:type="dxa"/>
              <w:bottom w:w="80" w:type="dxa"/>
              <w:right w:w="90" w:type="dxa"/>
            </w:tcMar>
          </w:tcPr>
          <w:p w14:paraId="068B720F" w14:textId="77777777" w:rsidR="003715DC" w:rsidRDefault="00000000">
            <w:pPr>
              <w:spacing w:after="0"/>
            </w:pPr>
            <w:r>
              <w:rPr>
                <w:sz w:val="16"/>
              </w:rPr>
              <w:t>Do not compare cooking, children, chanting, wealth, knowledge, singing, hosting, attendance, or service. Progress is reviewed privately against one’s own prior practice.</w:t>
            </w:r>
          </w:p>
        </w:tc>
      </w:tr>
      <w:tr w:rsidR="003715DC" w14:paraId="7EE41B1A" w14:textId="77777777">
        <w:trPr>
          <w:jc w:val="center"/>
        </w:trPr>
        <w:tc>
          <w:tcPr>
            <w:tcW w:w="2880" w:type="dxa"/>
            <w:tcMar>
              <w:top w:w="80" w:type="dxa"/>
              <w:left w:w="90" w:type="dxa"/>
              <w:bottom w:w="80" w:type="dxa"/>
              <w:right w:w="90" w:type="dxa"/>
            </w:tcMar>
          </w:tcPr>
          <w:p w14:paraId="4BAF6797" w14:textId="77777777" w:rsidR="003715DC" w:rsidRDefault="00000000">
            <w:pPr>
              <w:spacing w:after="0"/>
            </w:pPr>
            <w:r>
              <w:rPr>
                <w:sz w:val="16"/>
              </w:rPr>
              <w:t>No philosophical or ritual improvisation</w:t>
            </w:r>
          </w:p>
        </w:tc>
        <w:tc>
          <w:tcPr>
            <w:tcW w:w="7056" w:type="dxa"/>
            <w:tcMar>
              <w:top w:w="80" w:type="dxa"/>
              <w:left w:w="90" w:type="dxa"/>
              <w:bottom w:w="80" w:type="dxa"/>
              <w:right w:w="90" w:type="dxa"/>
            </w:tcMar>
          </w:tcPr>
          <w:p w14:paraId="2325DEE1" w14:textId="77777777" w:rsidR="003715DC" w:rsidRDefault="00000000">
            <w:pPr>
              <w:spacing w:after="0"/>
            </w:pPr>
            <w:r>
              <w:rPr>
                <w:sz w:val="16"/>
              </w:rPr>
              <w:t>Teachers and worship volunteers use approved sources and procedures. Attractive novelty is not authority.</w:t>
            </w:r>
          </w:p>
        </w:tc>
      </w:tr>
      <w:tr w:rsidR="003715DC" w14:paraId="75C8A42E" w14:textId="77777777">
        <w:trPr>
          <w:jc w:val="center"/>
        </w:trPr>
        <w:tc>
          <w:tcPr>
            <w:tcW w:w="2880" w:type="dxa"/>
            <w:shd w:val="clear" w:color="auto" w:fill="F6F1E8"/>
            <w:tcMar>
              <w:top w:w="80" w:type="dxa"/>
              <w:left w:w="90" w:type="dxa"/>
              <w:bottom w:w="80" w:type="dxa"/>
              <w:right w:w="90" w:type="dxa"/>
            </w:tcMar>
          </w:tcPr>
          <w:p w14:paraId="0FF0AB96" w14:textId="77777777" w:rsidR="003715DC" w:rsidRDefault="00000000">
            <w:pPr>
              <w:spacing w:after="0"/>
            </w:pPr>
            <w:r>
              <w:rPr>
                <w:sz w:val="16"/>
              </w:rPr>
              <w:t>No gossip or faction-building</w:t>
            </w:r>
          </w:p>
        </w:tc>
        <w:tc>
          <w:tcPr>
            <w:tcW w:w="7056" w:type="dxa"/>
            <w:shd w:val="clear" w:color="auto" w:fill="F6F1E8"/>
            <w:tcMar>
              <w:top w:w="80" w:type="dxa"/>
              <w:left w:w="90" w:type="dxa"/>
              <w:bottom w:w="80" w:type="dxa"/>
              <w:right w:w="90" w:type="dxa"/>
            </w:tcMar>
          </w:tcPr>
          <w:p w14:paraId="1EF345C7" w14:textId="77777777" w:rsidR="003715DC" w:rsidRDefault="00000000">
            <w:pPr>
              <w:spacing w:after="0"/>
            </w:pPr>
            <w:r>
              <w:rPr>
                <w:sz w:val="16"/>
              </w:rPr>
              <w:t>Private weaknesses and temple controversies are not group entertainment. Concerns go only to a person who can responsibly address them.</w:t>
            </w:r>
          </w:p>
        </w:tc>
      </w:tr>
      <w:tr w:rsidR="003715DC" w14:paraId="27A0099E" w14:textId="77777777">
        <w:trPr>
          <w:jc w:val="center"/>
        </w:trPr>
        <w:tc>
          <w:tcPr>
            <w:tcW w:w="2880" w:type="dxa"/>
            <w:tcMar>
              <w:top w:w="80" w:type="dxa"/>
              <w:left w:w="90" w:type="dxa"/>
              <w:bottom w:w="80" w:type="dxa"/>
              <w:right w:w="90" w:type="dxa"/>
            </w:tcMar>
          </w:tcPr>
          <w:p w14:paraId="2D4F5E17" w14:textId="77777777" w:rsidR="003715DC" w:rsidRDefault="00000000">
            <w:pPr>
              <w:spacing w:after="0"/>
            </w:pPr>
            <w:r>
              <w:rPr>
                <w:sz w:val="16"/>
              </w:rPr>
              <w:t>No passive spectatorship</w:t>
            </w:r>
          </w:p>
        </w:tc>
        <w:tc>
          <w:tcPr>
            <w:tcW w:w="7056" w:type="dxa"/>
            <w:tcMar>
              <w:top w:w="80" w:type="dxa"/>
              <w:left w:w="90" w:type="dxa"/>
              <w:bottom w:w="80" w:type="dxa"/>
              <w:right w:w="90" w:type="dxa"/>
            </w:tcMar>
          </w:tcPr>
          <w:p w14:paraId="58D9690D" w14:textId="77777777" w:rsidR="003715DC" w:rsidRDefault="00000000">
            <w:pPr>
              <w:spacing w:after="0"/>
            </w:pPr>
            <w:r>
              <w:rPr>
                <w:sz w:val="16"/>
              </w:rPr>
              <w:t>Every family gradually accepts suitable service after orientation and training.</w:t>
            </w:r>
          </w:p>
        </w:tc>
      </w:tr>
      <w:tr w:rsidR="003715DC" w14:paraId="0D660481" w14:textId="77777777">
        <w:trPr>
          <w:jc w:val="center"/>
        </w:trPr>
        <w:tc>
          <w:tcPr>
            <w:tcW w:w="2880" w:type="dxa"/>
            <w:shd w:val="clear" w:color="auto" w:fill="F6F1E8"/>
            <w:tcMar>
              <w:top w:w="80" w:type="dxa"/>
              <w:left w:w="90" w:type="dxa"/>
              <w:bottom w:w="80" w:type="dxa"/>
              <w:right w:w="90" w:type="dxa"/>
            </w:tcMar>
          </w:tcPr>
          <w:p w14:paraId="419DA979" w14:textId="77777777" w:rsidR="003715DC" w:rsidRDefault="00000000">
            <w:pPr>
              <w:spacing w:after="0"/>
            </w:pPr>
            <w:r>
              <w:rPr>
                <w:sz w:val="16"/>
              </w:rPr>
              <w:t>No overloading</w:t>
            </w:r>
          </w:p>
        </w:tc>
        <w:tc>
          <w:tcPr>
            <w:tcW w:w="7056" w:type="dxa"/>
            <w:shd w:val="clear" w:color="auto" w:fill="F6F1E8"/>
            <w:tcMar>
              <w:top w:w="80" w:type="dxa"/>
              <w:left w:w="90" w:type="dxa"/>
              <w:bottom w:w="80" w:type="dxa"/>
              <w:right w:w="90" w:type="dxa"/>
            </w:tcMar>
          </w:tcPr>
          <w:p w14:paraId="587B4DD7" w14:textId="77777777" w:rsidR="003715DC" w:rsidRDefault="00000000">
            <w:pPr>
              <w:spacing w:after="0"/>
            </w:pPr>
            <w:r>
              <w:rPr>
                <w:sz w:val="16"/>
              </w:rPr>
              <w:t>One principal KUTUMBA commitment per active week. Festivals and outings replace the regular gathering rather than becoming additional burdens.</w:t>
            </w:r>
          </w:p>
        </w:tc>
      </w:tr>
      <w:tr w:rsidR="003715DC" w14:paraId="138B90E4" w14:textId="77777777">
        <w:trPr>
          <w:jc w:val="center"/>
        </w:trPr>
        <w:tc>
          <w:tcPr>
            <w:tcW w:w="2880" w:type="dxa"/>
            <w:tcMar>
              <w:top w:w="80" w:type="dxa"/>
              <w:left w:w="90" w:type="dxa"/>
              <w:bottom w:w="80" w:type="dxa"/>
              <w:right w:w="90" w:type="dxa"/>
            </w:tcMar>
          </w:tcPr>
          <w:p w14:paraId="1DC782B6" w14:textId="77777777" w:rsidR="003715DC" w:rsidRDefault="00000000">
            <w:pPr>
              <w:spacing w:after="0"/>
            </w:pPr>
            <w:r>
              <w:rPr>
                <w:sz w:val="16"/>
              </w:rPr>
              <w:t>Parents remain responsible</w:t>
            </w:r>
          </w:p>
        </w:tc>
        <w:tc>
          <w:tcPr>
            <w:tcW w:w="7056" w:type="dxa"/>
            <w:tcMar>
              <w:top w:w="80" w:type="dxa"/>
              <w:left w:w="90" w:type="dxa"/>
              <w:bottom w:w="80" w:type="dxa"/>
              <w:right w:w="90" w:type="dxa"/>
            </w:tcMar>
          </w:tcPr>
          <w:p w14:paraId="09EE3C4A" w14:textId="77777777" w:rsidR="003715DC" w:rsidRDefault="00000000">
            <w:pPr>
              <w:spacing w:after="0"/>
            </w:pPr>
            <w:r>
              <w:rPr>
                <w:sz w:val="16"/>
              </w:rPr>
              <w:t>KUTUMBA supports family formation; it does not replace parental responsibility for children, home practice, conduct, or transportation.</w:t>
            </w:r>
          </w:p>
        </w:tc>
      </w:tr>
      <w:tr w:rsidR="003715DC" w14:paraId="12702C99" w14:textId="77777777">
        <w:trPr>
          <w:jc w:val="center"/>
        </w:trPr>
        <w:tc>
          <w:tcPr>
            <w:tcW w:w="2880" w:type="dxa"/>
            <w:shd w:val="clear" w:color="auto" w:fill="F6F1E8"/>
            <w:tcMar>
              <w:top w:w="80" w:type="dxa"/>
              <w:left w:w="90" w:type="dxa"/>
              <w:bottom w:w="80" w:type="dxa"/>
              <w:right w:w="90" w:type="dxa"/>
            </w:tcMar>
          </w:tcPr>
          <w:p w14:paraId="6C424288" w14:textId="77777777" w:rsidR="003715DC" w:rsidRDefault="00000000">
            <w:pPr>
              <w:spacing w:after="0"/>
            </w:pPr>
            <w:r>
              <w:rPr>
                <w:sz w:val="16"/>
              </w:rPr>
              <w:t>Safety can stop an activity</w:t>
            </w:r>
          </w:p>
        </w:tc>
        <w:tc>
          <w:tcPr>
            <w:tcW w:w="7056" w:type="dxa"/>
            <w:shd w:val="clear" w:color="auto" w:fill="F6F1E8"/>
            <w:tcMar>
              <w:top w:w="80" w:type="dxa"/>
              <w:left w:w="90" w:type="dxa"/>
              <w:bottom w:w="80" w:type="dxa"/>
              <w:right w:w="90" w:type="dxa"/>
            </w:tcMar>
          </w:tcPr>
          <w:p w14:paraId="44FF5517" w14:textId="77777777" w:rsidR="003715DC" w:rsidRDefault="00000000">
            <w:pPr>
              <w:spacing w:after="0"/>
            </w:pPr>
            <w:r>
              <w:rPr>
                <w:sz w:val="16"/>
              </w:rPr>
              <w:t>The Children and Safety Lead may pause or stop an unsafe activity without waiting for group consensus.</w:t>
            </w:r>
          </w:p>
        </w:tc>
      </w:tr>
    </w:tbl>
    <w:p w14:paraId="746BA9DE" w14:textId="77777777" w:rsidR="003715DC" w:rsidRDefault="003715DC">
      <w:pPr>
        <w:spacing w:after="20"/>
      </w:pPr>
    </w:p>
    <w:p w14:paraId="6160A401" w14:textId="77777777" w:rsidR="003715DC" w:rsidRDefault="00000000">
      <w:r>
        <w:br w:type="page"/>
      </w:r>
    </w:p>
    <w:p w14:paraId="5380AC07" w14:textId="77777777" w:rsidR="003715DC" w:rsidRDefault="00000000">
      <w:pPr>
        <w:pStyle w:val="Heading1"/>
        <w:pBdr>
          <w:bottom w:val="single" w:sz="10" w:space="3" w:color="D9A441"/>
        </w:pBdr>
      </w:pPr>
      <w:r>
        <w:rPr>
          <w:rFonts w:ascii="Noto Sans" w:eastAsia="Noto Sans" w:hAnsi="Noto Sans"/>
        </w:rPr>
        <w:lastRenderedPageBreak/>
        <w:t>Part II — Governance Structure and Decision Rights</w:t>
      </w:r>
    </w:p>
    <w:p w14:paraId="0A547771" w14:textId="77777777" w:rsidR="003715DC" w:rsidRDefault="00000000">
      <w:pPr>
        <w:pStyle w:val="Heading2"/>
      </w:pPr>
      <w:r>
        <w:rPr>
          <w:rFonts w:ascii="Noto Sans" w:eastAsia="Noto Sans" w:hAnsi="Noto Sans"/>
        </w:rPr>
        <w:t>7. Governance model</w:t>
      </w:r>
    </w:p>
    <w:p w14:paraId="6576D6EE" w14:textId="77777777" w:rsidR="003715DC" w:rsidRDefault="00000000">
      <w:r>
        <w:t>KUTUMBA uses a role-owned governance model. Routine work belongs to the person assigned to that function. The Core Team advises, reviews reserved decisions, and protects boundaries. Participating families are consulted on matters that materially affect them, but KUTUMBA is not governed by weekly voting.</w:t>
      </w:r>
    </w:p>
    <w:p w14:paraId="1B206119" w14:textId="77777777" w:rsidR="003715DC" w:rsidRDefault="00000000">
      <w:pPr>
        <w:pStyle w:val="Heading2"/>
      </w:pPr>
      <w:r>
        <w:rPr>
          <w:rFonts w:ascii="Noto Sans" w:eastAsia="Noto Sans" w:hAnsi="Noto Sans"/>
        </w:rPr>
        <w:t>8. Core Team roles</w:t>
      </w:r>
    </w:p>
    <w:tbl>
      <w:tblPr>
        <w:tblW w:w="0" w:type="auto"/>
        <w:jc w:val="center"/>
        <w:tblLayout w:type="fixed"/>
        <w:tblLook w:val="04A0" w:firstRow="1" w:lastRow="0" w:firstColumn="1" w:lastColumn="0" w:noHBand="0" w:noVBand="1"/>
      </w:tblPr>
      <w:tblGrid>
        <w:gridCol w:w="2088"/>
        <w:gridCol w:w="5328"/>
        <w:gridCol w:w="2664"/>
      </w:tblGrid>
      <w:tr w:rsidR="003715DC" w14:paraId="0CB12F4C" w14:textId="77777777">
        <w:trPr>
          <w:tblHeader/>
          <w:jc w:val="center"/>
        </w:trPr>
        <w:tc>
          <w:tcPr>
            <w:tcW w:w="2088" w:type="dxa"/>
            <w:shd w:val="clear" w:color="auto" w:fill="5D2E12"/>
            <w:tcMar>
              <w:top w:w="80" w:type="dxa"/>
              <w:left w:w="90" w:type="dxa"/>
              <w:bottom w:w="80" w:type="dxa"/>
              <w:right w:w="90" w:type="dxa"/>
            </w:tcMar>
            <w:vAlign w:val="center"/>
          </w:tcPr>
          <w:p w14:paraId="4439C07E" w14:textId="77777777" w:rsidR="003715DC" w:rsidRDefault="00000000">
            <w:pPr>
              <w:spacing w:after="0"/>
            </w:pPr>
            <w:r>
              <w:rPr>
                <w:b/>
                <w:color w:val="FFFFFF"/>
                <w:sz w:val="15"/>
              </w:rPr>
              <w:t>Role</w:t>
            </w:r>
          </w:p>
        </w:tc>
        <w:tc>
          <w:tcPr>
            <w:tcW w:w="5328" w:type="dxa"/>
            <w:shd w:val="clear" w:color="auto" w:fill="5D2E12"/>
            <w:tcMar>
              <w:top w:w="80" w:type="dxa"/>
              <w:left w:w="90" w:type="dxa"/>
              <w:bottom w:w="80" w:type="dxa"/>
              <w:right w:w="90" w:type="dxa"/>
            </w:tcMar>
            <w:vAlign w:val="center"/>
          </w:tcPr>
          <w:p w14:paraId="769A7564" w14:textId="77777777" w:rsidR="003715DC" w:rsidRDefault="00000000">
            <w:pPr>
              <w:spacing w:after="0"/>
            </w:pPr>
            <w:r>
              <w:rPr>
                <w:b/>
                <w:color w:val="FFFFFF"/>
                <w:sz w:val="15"/>
              </w:rPr>
              <w:t>Primary accountability</w:t>
            </w:r>
          </w:p>
        </w:tc>
        <w:tc>
          <w:tcPr>
            <w:tcW w:w="2664" w:type="dxa"/>
            <w:shd w:val="clear" w:color="auto" w:fill="5D2E12"/>
            <w:tcMar>
              <w:top w:w="80" w:type="dxa"/>
              <w:left w:w="90" w:type="dxa"/>
              <w:bottom w:w="80" w:type="dxa"/>
              <w:right w:w="90" w:type="dxa"/>
            </w:tcMar>
            <w:vAlign w:val="center"/>
          </w:tcPr>
          <w:p w14:paraId="1E967272" w14:textId="77777777" w:rsidR="003715DC" w:rsidRDefault="00000000">
            <w:pPr>
              <w:spacing w:after="0"/>
            </w:pPr>
            <w:r>
              <w:rPr>
                <w:b/>
                <w:color w:val="FFFFFF"/>
                <w:sz w:val="15"/>
              </w:rPr>
              <w:t>Non-delegable authority</w:t>
            </w:r>
          </w:p>
        </w:tc>
      </w:tr>
      <w:tr w:rsidR="003715DC" w14:paraId="38D03521" w14:textId="77777777">
        <w:trPr>
          <w:jc w:val="center"/>
        </w:trPr>
        <w:tc>
          <w:tcPr>
            <w:tcW w:w="2088" w:type="dxa"/>
            <w:tcMar>
              <w:top w:w="80" w:type="dxa"/>
              <w:left w:w="90" w:type="dxa"/>
              <w:bottom w:w="80" w:type="dxa"/>
              <w:right w:w="90" w:type="dxa"/>
            </w:tcMar>
          </w:tcPr>
          <w:p w14:paraId="04702CB6" w14:textId="77777777" w:rsidR="003715DC" w:rsidRDefault="00000000">
            <w:pPr>
              <w:spacing w:after="0"/>
            </w:pPr>
            <w:r>
              <w:rPr>
                <w:sz w:val="15"/>
              </w:rPr>
              <w:t>Program Director</w:t>
            </w:r>
          </w:p>
        </w:tc>
        <w:tc>
          <w:tcPr>
            <w:tcW w:w="5328" w:type="dxa"/>
            <w:tcMar>
              <w:top w:w="80" w:type="dxa"/>
              <w:left w:w="90" w:type="dxa"/>
              <w:bottom w:w="80" w:type="dxa"/>
              <w:right w:w="90" w:type="dxa"/>
            </w:tcMar>
          </w:tcPr>
          <w:p w14:paraId="5E6FFB23" w14:textId="77777777" w:rsidR="003715DC" w:rsidRDefault="00000000">
            <w:pPr>
              <w:spacing w:after="0"/>
            </w:pPr>
            <w:r>
              <w:rPr>
                <w:sz w:val="15"/>
              </w:rPr>
              <w:t>Overall coherence, calendar, leadership coordination, admission oversight, and implementation of adopted policy.</w:t>
            </w:r>
          </w:p>
        </w:tc>
        <w:tc>
          <w:tcPr>
            <w:tcW w:w="2664" w:type="dxa"/>
            <w:tcMar>
              <w:top w:w="80" w:type="dxa"/>
              <w:left w:w="90" w:type="dxa"/>
              <w:bottom w:w="80" w:type="dxa"/>
              <w:right w:w="90" w:type="dxa"/>
            </w:tcMar>
          </w:tcPr>
          <w:p w14:paraId="09025053" w14:textId="77777777" w:rsidR="003715DC" w:rsidRDefault="00000000">
            <w:pPr>
              <w:spacing w:after="0"/>
            </w:pPr>
            <w:r>
              <w:rPr>
                <w:sz w:val="15"/>
              </w:rPr>
              <w:t>May make time-sensitive operational decisions within policy; cannot overrule a safety stop or independently remove a family.</w:t>
            </w:r>
          </w:p>
        </w:tc>
      </w:tr>
      <w:tr w:rsidR="003715DC" w14:paraId="28450F85" w14:textId="77777777">
        <w:trPr>
          <w:jc w:val="center"/>
        </w:trPr>
        <w:tc>
          <w:tcPr>
            <w:tcW w:w="2088" w:type="dxa"/>
            <w:shd w:val="clear" w:color="auto" w:fill="F6F1E8"/>
            <w:tcMar>
              <w:top w:w="80" w:type="dxa"/>
              <w:left w:w="90" w:type="dxa"/>
              <w:bottom w:w="80" w:type="dxa"/>
              <w:right w:w="90" w:type="dxa"/>
            </w:tcMar>
          </w:tcPr>
          <w:p w14:paraId="2692F693" w14:textId="77777777" w:rsidR="003715DC" w:rsidRDefault="00000000">
            <w:pPr>
              <w:spacing w:after="0"/>
            </w:pPr>
            <w:r>
              <w:rPr>
                <w:sz w:val="15"/>
              </w:rPr>
              <w:t>Curriculum and Philosophy Lead</w:t>
            </w:r>
          </w:p>
        </w:tc>
        <w:tc>
          <w:tcPr>
            <w:tcW w:w="5328" w:type="dxa"/>
            <w:shd w:val="clear" w:color="auto" w:fill="F6F1E8"/>
            <w:tcMar>
              <w:top w:w="80" w:type="dxa"/>
              <w:left w:w="90" w:type="dxa"/>
              <w:bottom w:w="80" w:type="dxa"/>
              <w:right w:w="90" w:type="dxa"/>
            </w:tcMar>
          </w:tcPr>
          <w:p w14:paraId="6F0A3918" w14:textId="77777777" w:rsidR="003715DC" w:rsidRDefault="00000000">
            <w:pPr>
              <w:spacing w:after="0"/>
            </w:pPr>
            <w:r>
              <w:rPr>
                <w:sz w:val="15"/>
              </w:rPr>
              <w:t>Three-year architecture, lesson approval, source integrity, teacher preparation, and correction of content.</w:t>
            </w:r>
          </w:p>
        </w:tc>
        <w:tc>
          <w:tcPr>
            <w:tcW w:w="2664" w:type="dxa"/>
            <w:shd w:val="clear" w:color="auto" w:fill="F6F1E8"/>
            <w:tcMar>
              <w:top w:w="80" w:type="dxa"/>
              <w:left w:w="90" w:type="dxa"/>
              <w:bottom w:w="80" w:type="dxa"/>
              <w:right w:w="90" w:type="dxa"/>
            </w:tcMar>
          </w:tcPr>
          <w:p w14:paraId="763D49CC" w14:textId="77777777" w:rsidR="003715DC" w:rsidRDefault="00000000">
            <w:pPr>
              <w:spacing w:after="0"/>
            </w:pPr>
            <w:r>
              <w:rPr>
                <w:sz w:val="15"/>
              </w:rPr>
              <w:t>May pause inaccurate teaching material; major doctrinal or worship changes require qualified review.</w:t>
            </w:r>
          </w:p>
        </w:tc>
      </w:tr>
      <w:tr w:rsidR="003715DC" w14:paraId="31181895" w14:textId="77777777">
        <w:trPr>
          <w:jc w:val="center"/>
        </w:trPr>
        <w:tc>
          <w:tcPr>
            <w:tcW w:w="2088" w:type="dxa"/>
            <w:tcMar>
              <w:top w:w="80" w:type="dxa"/>
              <w:left w:w="90" w:type="dxa"/>
              <w:bottom w:w="80" w:type="dxa"/>
              <w:right w:w="90" w:type="dxa"/>
            </w:tcMar>
          </w:tcPr>
          <w:p w14:paraId="7C713741" w14:textId="77777777" w:rsidR="003715DC" w:rsidRDefault="00000000">
            <w:pPr>
              <w:spacing w:after="0"/>
            </w:pPr>
            <w:r>
              <w:rPr>
                <w:sz w:val="15"/>
              </w:rPr>
              <w:t>Children and Safety Lead</w:t>
            </w:r>
          </w:p>
        </w:tc>
        <w:tc>
          <w:tcPr>
            <w:tcW w:w="5328" w:type="dxa"/>
            <w:tcMar>
              <w:top w:w="80" w:type="dxa"/>
              <w:left w:w="90" w:type="dxa"/>
              <w:bottom w:w="80" w:type="dxa"/>
              <w:right w:w="90" w:type="dxa"/>
            </w:tcMar>
          </w:tcPr>
          <w:p w14:paraId="1E61C5EE" w14:textId="77777777" w:rsidR="003715DC" w:rsidRDefault="00000000">
            <w:pPr>
              <w:spacing w:after="0"/>
            </w:pPr>
            <w:r>
              <w:rPr>
                <w:sz w:val="15"/>
              </w:rPr>
              <w:t>Safeguarding controls, volunteer clearance, supervision standards, incident response, and child-program readiness.</w:t>
            </w:r>
          </w:p>
        </w:tc>
        <w:tc>
          <w:tcPr>
            <w:tcW w:w="2664" w:type="dxa"/>
            <w:tcMar>
              <w:top w:w="80" w:type="dxa"/>
              <w:left w:w="90" w:type="dxa"/>
              <w:bottom w:w="80" w:type="dxa"/>
              <w:right w:w="90" w:type="dxa"/>
            </w:tcMar>
          </w:tcPr>
          <w:p w14:paraId="27F3051E" w14:textId="77777777" w:rsidR="003715DC" w:rsidRDefault="00000000">
            <w:pPr>
              <w:spacing w:after="0"/>
            </w:pPr>
            <w:r>
              <w:rPr>
                <w:sz w:val="15"/>
              </w:rPr>
              <w:t>May immediately stop or modify any unsafe activity and escalate concerns outside the Core Team when required.</w:t>
            </w:r>
          </w:p>
        </w:tc>
      </w:tr>
      <w:tr w:rsidR="003715DC" w14:paraId="4E18C580" w14:textId="77777777">
        <w:trPr>
          <w:jc w:val="center"/>
        </w:trPr>
        <w:tc>
          <w:tcPr>
            <w:tcW w:w="2088" w:type="dxa"/>
            <w:shd w:val="clear" w:color="auto" w:fill="F6F1E8"/>
            <w:tcMar>
              <w:top w:w="80" w:type="dxa"/>
              <w:left w:w="90" w:type="dxa"/>
              <w:bottom w:w="80" w:type="dxa"/>
              <w:right w:w="90" w:type="dxa"/>
            </w:tcMar>
          </w:tcPr>
          <w:p w14:paraId="0473C6F4" w14:textId="77777777" w:rsidR="003715DC" w:rsidRDefault="00000000">
            <w:pPr>
              <w:spacing w:after="0"/>
            </w:pPr>
            <w:r>
              <w:rPr>
                <w:sz w:val="15"/>
              </w:rPr>
              <w:t>Operations and Prasāda Lead</w:t>
            </w:r>
          </w:p>
        </w:tc>
        <w:tc>
          <w:tcPr>
            <w:tcW w:w="5328" w:type="dxa"/>
            <w:shd w:val="clear" w:color="auto" w:fill="F6F1E8"/>
            <w:tcMar>
              <w:top w:w="80" w:type="dxa"/>
              <w:left w:w="90" w:type="dxa"/>
              <w:bottom w:w="80" w:type="dxa"/>
              <w:right w:w="90" w:type="dxa"/>
            </w:tcMar>
          </w:tcPr>
          <w:p w14:paraId="68A4224E" w14:textId="77777777" w:rsidR="003715DC" w:rsidRDefault="00000000">
            <w:pPr>
              <w:spacing w:after="0"/>
            </w:pPr>
            <w:r>
              <w:rPr>
                <w:sz w:val="15"/>
              </w:rPr>
              <w:t>Roster, facilities, food workflow, allergies, equipment, setup, cleanup, and operational continuity.</w:t>
            </w:r>
          </w:p>
        </w:tc>
        <w:tc>
          <w:tcPr>
            <w:tcW w:w="2664" w:type="dxa"/>
            <w:shd w:val="clear" w:color="auto" w:fill="F6F1E8"/>
            <w:tcMar>
              <w:top w:w="80" w:type="dxa"/>
              <w:left w:w="90" w:type="dxa"/>
              <w:bottom w:w="80" w:type="dxa"/>
              <w:right w:w="90" w:type="dxa"/>
            </w:tcMar>
          </w:tcPr>
          <w:p w14:paraId="7BC4F5DB" w14:textId="77777777" w:rsidR="003715DC" w:rsidRDefault="00000000">
            <w:pPr>
              <w:spacing w:after="0"/>
            </w:pPr>
            <w:r>
              <w:rPr>
                <w:sz w:val="15"/>
              </w:rPr>
              <w:t>May cancel or simplify an activity when essential operational or food-safety controls are not available.</w:t>
            </w:r>
          </w:p>
        </w:tc>
      </w:tr>
      <w:tr w:rsidR="003715DC" w14:paraId="52A88CFD" w14:textId="77777777">
        <w:trPr>
          <w:jc w:val="center"/>
        </w:trPr>
        <w:tc>
          <w:tcPr>
            <w:tcW w:w="2088" w:type="dxa"/>
            <w:tcMar>
              <w:top w:w="80" w:type="dxa"/>
              <w:left w:w="90" w:type="dxa"/>
              <w:bottom w:w="80" w:type="dxa"/>
              <w:right w:w="90" w:type="dxa"/>
            </w:tcMar>
          </w:tcPr>
          <w:p w14:paraId="275D8B8E" w14:textId="77777777" w:rsidR="003715DC" w:rsidRDefault="00000000">
            <w:pPr>
              <w:spacing w:after="0"/>
            </w:pPr>
            <w:r>
              <w:rPr>
                <w:sz w:val="15"/>
              </w:rPr>
              <w:t>Kīrtana and Worship Lead</w:t>
            </w:r>
          </w:p>
        </w:tc>
        <w:tc>
          <w:tcPr>
            <w:tcW w:w="5328" w:type="dxa"/>
            <w:tcMar>
              <w:top w:w="80" w:type="dxa"/>
              <w:left w:w="90" w:type="dxa"/>
              <w:bottom w:w="80" w:type="dxa"/>
              <w:right w:w="90" w:type="dxa"/>
            </w:tcMar>
          </w:tcPr>
          <w:p w14:paraId="4ABF8813" w14:textId="77777777" w:rsidR="003715DC" w:rsidRDefault="00000000">
            <w:pPr>
              <w:spacing w:after="0"/>
            </w:pPr>
            <w:r>
              <w:rPr>
                <w:sz w:val="15"/>
              </w:rPr>
              <w:t>Approved songs, worship sequence, instruments, training, altar readiness, and exact procedural review.</w:t>
            </w:r>
          </w:p>
        </w:tc>
        <w:tc>
          <w:tcPr>
            <w:tcW w:w="2664" w:type="dxa"/>
            <w:tcMar>
              <w:top w:w="80" w:type="dxa"/>
              <w:left w:w="90" w:type="dxa"/>
              <w:bottom w:w="80" w:type="dxa"/>
              <w:right w:w="90" w:type="dxa"/>
            </w:tcMar>
          </w:tcPr>
          <w:p w14:paraId="30D4114D" w14:textId="77777777" w:rsidR="003715DC" w:rsidRDefault="00000000">
            <w:pPr>
              <w:spacing w:after="0"/>
            </w:pPr>
            <w:r>
              <w:rPr>
                <w:sz w:val="15"/>
              </w:rPr>
              <w:t>May stop unapproved worship practices or songs pending review.</w:t>
            </w:r>
          </w:p>
        </w:tc>
      </w:tr>
      <w:tr w:rsidR="003715DC" w14:paraId="1E2B50B2" w14:textId="77777777">
        <w:trPr>
          <w:jc w:val="center"/>
        </w:trPr>
        <w:tc>
          <w:tcPr>
            <w:tcW w:w="2088" w:type="dxa"/>
            <w:shd w:val="clear" w:color="auto" w:fill="F6F1E8"/>
            <w:tcMar>
              <w:top w:w="80" w:type="dxa"/>
              <w:left w:w="90" w:type="dxa"/>
              <w:bottom w:w="80" w:type="dxa"/>
              <w:right w:w="90" w:type="dxa"/>
            </w:tcMar>
          </w:tcPr>
          <w:p w14:paraId="2735B3D5" w14:textId="77777777" w:rsidR="003715DC" w:rsidRDefault="00000000">
            <w:pPr>
              <w:spacing w:after="0"/>
            </w:pPr>
            <w:r>
              <w:rPr>
                <w:sz w:val="15"/>
              </w:rPr>
              <w:t>Documentation and Calendar Lead</w:t>
            </w:r>
          </w:p>
        </w:tc>
        <w:tc>
          <w:tcPr>
            <w:tcW w:w="5328" w:type="dxa"/>
            <w:shd w:val="clear" w:color="auto" w:fill="F6F1E8"/>
            <w:tcMar>
              <w:top w:w="80" w:type="dxa"/>
              <w:left w:w="90" w:type="dxa"/>
              <w:bottom w:w="80" w:type="dxa"/>
              <w:right w:w="90" w:type="dxa"/>
            </w:tcMar>
          </w:tcPr>
          <w:p w14:paraId="5240B7C3" w14:textId="77777777" w:rsidR="003715DC" w:rsidRDefault="00000000">
            <w:pPr>
              <w:spacing w:after="0"/>
            </w:pPr>
            <w:r>
              <w:rPr>
                <w:sz w:val="15"/>
              </w:rPr>
              <w:t>Version control, minutes, approved forms, calendar, family notices, and decision log.</w:t>
            </w:r>
          </w:p>
        </w:tc>
        <w:tc>
          <w:tcPr>
            <w:tcW w:w="2664" w:type="dxa"/>
            <w:shd w:val="clear" w:color="auto" w:fill="F6F1E8"/>
            <w:tcMar>
              <w:top w:w="80" w:type="dxa"/>
              <w:left w:w="90" w:type="dxa"/>
              <w:bottom w:w="80" w:type="dxa"/>
              <w:right w:w="90" w:type="dxa"/>
            </w:tcMar>
          </w:tcPr>
          <w:p w14:paraId="17D69553" w14:textId="77777777" w:rsidR="003715DC" w:rsidRDefault="00000000">
            <w:pPr>
              <w:spacing w:after="0"/>
            </w:pPr>
            <w:r>
              <w:rPr>
                <w:sz w:val="15"/>
              </w:rPr>
              <w:t>Controls the official document version and publishes only approved materials.</w:t>
            </w:r>
          </w:p>
        </w:tc>
      </w:tr>
      <w:tr w:rsidR="003715DC" w14:paraId="52114F4A" w14:textId="77777777">
        <w:trPr>
          <w:jc w:val="center"/>
        </w:trPr>
        <w:tc>
          <w:tcPr>
            <w:tcW w:w="2088" w:type="dxa"/>
            <w:tcMar>
              <w:top w:w="80" w:type="dxa"/>
              <w:left w:w="90" w:type="dxa"/>
              <w:bottom w:w="80" w:type="dxa"/>
              <w:right w:w="90" w:type="dxa"/>
            </w:tcMar>
          </w:tcPr>
          <w:p w14:paraId="7EC37156" w14:textId="77777777" w:rsidR="003715DC" w:rsidRDefault="00000000">
            <w:pPr>
              <w:spacing w:after="0"/>
            </w:pPr>
            <w:r>
              <w:rPr>
                <w:sz w:val="15"/>
              </w:rPr>
              <w:t>Temple Liaison</w:t>
            </w:r>
          </w:p>
        </w:tc>
        <w:tc>
          <w:tcPr>
            <w:tcW w:w="5328" w:type="dxa"/>
            <w:tcMar>
              <w:top w:w="80" w:type="dxa"/>
              <w:left w:w="90" w:type="dxa"/>
              <w:bottom w:w="80" w:type="dxa"/>
              <w:right w:w="90" w:type="dxa"/>
            </w:tcMar>
          </w:tcPr>
          <w:p w14:paraId="2ADFE4AF" w14:textId="77777777" w:rsidR="003715DC" w:rsidRDefault="00000000">
            <w:pPr>
              <w:spacing w:after="0"/>
            </w:pPr>
            <w:r>
              <w:rPr>
                <w:sz w:val="15"/>
              </w:rPr>
              <w:t>Respectful communication with local temple representatives, calendar alignment, and escalation of temple-related questions.</w:t>
            </w:r>
          </w:p>
        </w:tc>
        <w:tc>
          <w:tcPr>
            <w:tcW w:w="2664" w:type="dxa"/>
            <w:tcMar>
              <w:top w:w="80" w:type="dxa"/>
              <w:left w:w="90" w:type="dxa"/>
              <w:bottom w:w="80" w:type="dxa"/>
              <w:right w:w="90" w:type="dxa"/>
            </w:tcMar>
          </w:tcPr>
          <w:p w14:paraId="6A54CB8A" w14:textId="77777777" w:rsidR="003715DC" w:rsidRDefault="00000000">
            <w:pPr>
              <w:spacing w:after="0"/>
            </w:pPr>
            <w:r>
              <w:rPr>
                <w:sz w:val="15"/>
              </w:rPr>
              <w:t>No authority to promise temple endorsement; must accurately represent KUTUMBA’s limited status.</w:t>
            </w:r>
          </w:p>
        </w:tc>
      </w:tr>
    </w:tbl>
    <w:p w14:paraId="7D1BA1C5" w14:textId="77777777" w:rsidR="003715DC" w:rsidRDefault="003715DC">
      <w:pPr>
        <w:spacing w:after="20"/>
      </w:pPr>
    </w:p>
    <w:p w14:paraId="281A053E" w14:textId="77777777" w:rsidR="003715DC" w:rsidRDefault="00000000">
      <w:pPr>
        <w:pStyle w:val="Heading2"/>
      </w:pPr>
      <w:r>
        <w:rPr>
          <w:rFonts w:ascii="Noto Sans" w:eastAsia="Noto Sans" w:hAnsi="Noto Sans"/>
        </w:rPr>
        <w:t>9. Role concentration and minimum separation</w:t>
      </w:r>
    </w:p>
    <w:p w14:paraId="0947ECF9" w14:textId="77777777" w:rsidR="003715DC" w:rsidRDefault="00000000">
      <w:r>
        <w:t>One person may initially hold more than one role. The following separations remain mandatory even in a small cohort:</w:t>
      </w:r>
    </w:p>
    <w:p w14:paraId="275AD0F1" w14:textId="77777777" w:rsidR="003715DC" w:rsidRDefault="00000000">
      <w:pPr>
        <w:spacing w:after="50"/>
        <w:ind w:left="317" w:hanging="230"/>
      </w:pPr>
      <w:r>
        <w:t>• A safety stop cannot be reversed by the Program Director. Restart requires the Children and Safety Lead’s approval or the governing external safety authority’s direction.</w:t>
      </w:r>
    </w:p>
    <w:p w14:paraId="620E8823" w14:textId="77777777" w:rsidR="003715DC" w:rsidRDefault="00000000">
      <w:pPr>
        <w:spacing w:after="50"/>
        <w:ind w:left="317" w:hanging="230"/>
      </w:pPr>
      <w:r>
        <w:t>• A permanent membership removal cannot be decided by one person.</w:t>
      </w:r>
    </w:p>
    <w:p w14:paraId="628997B4" w14:textId="77777777" w:rsidR="003715DC" w:rsidRDefault="00000000">
      <w:pPr>
        <w:spacing w:after="50"/>
        <w:ind w:left="317" w:hanging="230"/>
      </w:pPr>
      <w:r>
        <w:t>• Once pooled money begins, the person maintaining the ledger cannot be the only approver of their own expense.</w:t>
      </w:r>
    </w:p>
    <w:p w14:paraId="538DD14C" w14:textId="77777777" w:rsidR="003715DC" w:rsidRDefault="00000000">
      <w:pPr>
        <w:spacing w:after="50"/>
        <w:ind w:left="317" w:hanging="230"/>
      </w:pPr>
      <w:r>
        <w:t>• A complaint about a leader is handled by an uninvolved leader or external reviewer, not by the subject of the complaint.</w:t>
      </w:r>
    </w:p>
    <w:p w14:paraId="02A32296" w14:textId="77777777" w:rsidR="003715DC" w:rsidRDefault="00000000">
      <w:pPr>
        <w:spacing w:after="50"/>
        <w:ind w:left="317" w:hanging="230"/>
      </w:pPr>
      <w:r>
        <w:t>• A teacher cannot be the sole reviewer of their own doctrinal correction or performance concern.</w:t>
      </w:r>
    </w:p>
    <w:p w14:paraId="47727D07" w14:textId="77777777" w:rsidR="003715DC" w:rsidRDefault="00000000">
      <w:pPr>
        <w:pStyle w:val="Heading2"/>
      </w:pPr>
      <w:r>
        <w:rPr>
          <w:rFonts w:ascii="Noto Sans" w:eastAsia="Noto Sans" w:hAnsi="Noto Sans"/>
        </w:rPr>
        <w:lastRenderedPageBreak/>
        <w:t>10. Decision classes</w:t>
      </w:r>
    </w:p>
    <w:tbl>
      <w:tblPr>
        <w:tblW w:w="0" w:type="auto"/>
        <w:jc w:val="center"/>
        <w:tblLayout w:type="fixed"/>
        <w:tblLook w:val="04A0" w:firstRow="1" w:lastRow="0" w:firstColumn="1" w:lastColumn="0" w:noHBand="0" w:noVBand="1"/>
      </w:tblPr>
      <w:tblGrid>
        <w:gridCol w:w="1944"/>
        <w:gridCol w:w="4680"/>
        <w:gridCol w:w="3456"/>
      </w:tblGrid>
      <w:tr w:rsidR="003715DC" w14:paraId="3B4040BA" w14:textId="77777777">
        <w:trPr>
          <w:tblHeader/>
          <w:jc w:val="center"/>
        </w:trPr>
        <w:tc>
          <w:tcPr>
            <w:tcW w:w="1944" w:type="dxa"/>
            <w:shd w:val="clear" w:color="auto" w:fill="5D2E12"/>
            <w:tcMar>
              <w:top w:w="80" w:type="dxa"/>
              <w:left w:w="90" w:type="dxa"/>
              <w:bottom w:w="80" w:type="dxa"/>
              <w:right w:w="90" w:type="dxa"/>
            </w:tcMar>
            <w:vAlign w:val="center"/>
          </w:tcPr>
          <w:p w14:paraId="0E3359A7" w14:textId="77777777" w:rsidR="003715DC" w:rsidRDefault="00000000">
            <w:pPr>
              <w:spacing w:after="0"/>
            </w:pPr>
            <w:r>
              <w:rPr>
                <w:b/>
                <w:color w:val="FFFFFF"/>
                <w:sz w:val="15"/>
              </w:rPr>
              <w:t>Class</w:t>
            </w:r>
          </w:p>
        </w:tc>
        <w:tc>
          <w:tcPr>
            <w:tcW w:w="4680" w:type="dxa"/>
            <w:shd w:val="clear" w:color="auto" w:fill="5D2E12"/>
            <w:tcMar>
              <w:top w:w="80" w:type="dxa"/>
              <w:left w:w="90" w:type="dxa"/>
              <w:bottom w:w="80" w:type="dxa"/>
              <w:right w:w="90" w:type="dxa"/>
            </w:tcMar>
            <w:vAlign w:val="center"/>
          </w:tcPr>
          <w:p w14:paraId="6303198F" w14:textId="77777777" w:rsidR="003715DC" w:rsidRDefault="00000000">
            <w:pPr>
              <w:spacing w:after="0"/>
            </w:pPr>
            <w:r>
              <w:rPr>
                <w:b/>
                <w:color w:val="FFFFFF"/>
                <w:sz w:val="15"/>
              </w:rPr>
              <w:t>Examples</w:t>
            </w:r>
          </w:p>
        </w:tc>
        <w:tc>
          <w:tcPr>
            <w:tcW w:w="3456" w:type="dxa"/>
            <w:shd w:val="clear" w:color="auto" w:fill="5D2E12"/>
            <w:tcMar>
              <w:top w:w="80" w:type="dxa"/>
              <w:left w:w="90" w:type="dxa"/>
              <w:bottom w:w="80" w:type="dxa"/>
              <w:right w:w="90" w:type="dxa"/>
            </w:tcMar>
            <w:vAlign w:val="center"/>
          </w:tcPr>
          <w:p w14:paraId="08F85E24" w14:textId="77777777" w:rsidR="003715DC" w:rsidRDefault="00000000">
            <w:pPr>
              <w:spacing w:after="0"/>
            </w:pPr>
            <w:r>
              <w:rPr>
                <w:b/>
                <w:color w:val="FFFFFF"/>
                <w:sz w:val="15"/>
              </w:rPr>
              <w:t>Decision rule</w:t>
            </w:r>
          </w:p>
        </w:tc>
      </w:tr>
      <w:tr w:rsidR="003715DC" w14:paraId="01EAE855" w14:textId="77777777">
        <w:trPr>
          <w:jc w:val="center"/>
        </w:trPr>
        <w:tc>
          <w:tcPr>
            <w:tcW w:w="1944" w:type="dxa"/>
            <w:tcMar>
              <w:top w:w="80" w:type="dxa"/>
              <w:left w:w="90" w:type="dxa"/>
              <w:bottom w:w="80" w:type="dxa"/>
              <w:right w:w="90" w:type="dxa"/>
            </w:tcMar>
          </w:tcPr>
          <w:p w14:paraId="2AFFFB82" w14:textId="77777777" w:rsidR="003715DC" w:rsidRDefault="00000000">
            <w:pPr>
              <w:spacing w:after="0"/>
            </w:pPr>
            <w:r>
              <w:rPr>
                <w:sz w:val="15"/>
              </w:rPr>
              <w:t>Routine role decision</w:t>
            </w:r>
          </w:p>
        </w:tc>
        <w:tc>
          <w:tcPr>
            <w:tcW w:w="4680" w:type="dxa"/>
            <w:tcMar>
              <w:top w:w="80" w:type="dxa"/>
              <w:left w:w="90" w:type="dxa"/>
              <w:bottom w:w="80" w:type="dxa"/>
              <w:right w:w="90" w:type="dxa"/>
            </w:tcMar>
          </w:tcPr>
          <w:p w14:paraId="39607F32" w14:textId="77777777" w:rsidR="003715DC" w:rsidRDefault="00000000">
            <w:pPr>
              <w:spacing w:after="0"/>
            </w:pPr>
            <w:r>
              <w:rPr>
                <w:sz w:val="15"/>
              </w:rPr>
              <w:t>Weekly roster, room setup, lesson timing, supply purchase within approved budget.</w:t>
            </w:r>
          </w:p>
        </w:tc>
        <w:tc>
          <w:tcPr>
            <w:tcW w:w="3456" w:type="dxa"/>
            <w:tcMar>
              <w:top w:w="80" w:type="dxa"/>
              <w:left w:w="90" w:type="dxa"/>
              <w:bottom w:w="80" w:type="dxa"/>
              <w:right w:w="90" w:type="dxa"/>
            </w:tcMar>
          </w:tcPr>
          <w:p w14:paraId="45FC7A41" w14:textId="77777777" w:rsidR="003715DC" w:rsidRDefault="00000000">
            <w:pPr>
              <w:spacing w:after="0"/>
            </w:pPr>
            <w:r>
              <w:rPr>
                <w:sz w:val="15"/>
              </w:rPr>
              <w:t>Role owner decides and records only when others need the information.</w:t>
            </w:r>
          </w:p>
        </w:tc>
      </w:tr>
      <w:tr w:rsidR="003715DC" w14:paraId="1D906C2A" w14:textId="77777777">
        <w:trPr>
          <w:jc w:val="center"/>
        </w:trPr>
        <w:tc>
          <w:tcPr>
            <w:tcW w:w="1944" w:type="dxa"/>
            <w:shd w:val="clear" w:color="auto" w:fill="F6F1E8"/>
            <w:tcMar>
              <w:top w:w="80" w:type="dxa"/>
              <w:left w:w="90" w:type="dxa"/>
              <w:bottom w:w="80" w:type="dxa"/>
              <w:right w:w="90" w:type="dxa"/>
            </w:tcMar>
          </w:tcPr>
          <w:p w14:paraId="2BDFBAC1" w14:textId="77777777" w:rsidR="003715DC" w:rsidRDefault="00000000">
            <w:pPr>
              <w:spacing w:after="0"/>
            </w:pPr>
            <w:r>
              <w:rPr>
                <w:sz w:val="15"/>
              </w:rPr>
              <w:t>Cross-functional decision</w:t>
            </w:r>
          </w:p>
        </w:tc>
        <w:tc>
          <w:tcPr>
            <w:tcW w:w="4680" w:type="dxa"/>
            <w:shd w:val="clear" w:color="auto" w:fill="F6F1E8"/>
            <w:tcMar>
              <w:top w:w="80" w:type="dxa"/>
              <w:left w:w="90" w:type="dxa"/>
              <w:bottom w:w="80" w:type="dxa"/>
              <w:right w:w="90" w:type="dxa"/>
            </w:tcMar>
          </w:tcPr>
          <w:p w14:paraId="410C4898" w14:textId="77777777" w:rsidR="003715DC" w:rsidRDefault="00000000">
            <w:pPr>
              <w:spacing w:after="0"/>
            </w:pPr>
            <w:r>
              <w:rPr>
                <w:sz w:val="15"/>
              </w:rPr>
              <w:t>Calendar change, replacement activity, change affecting multiple teams.</w:t>
            </w:r>
          </w:p>
        </w:tc>
        <w:tc>
          <w:tcPr>
            <w:tcW w:w="3456" w:type="dxa"/>
            <w:shd w:val="clear" w:color="auto" w:fill="F6F1E8"/>
            <w:tcMar>
              <w:top w:w="80" w:type="dxa"/>
              <w:left w:w="90" w:type="dxa"/>
              <w:bottom w:w="80" w:type="dxa"/>
              <w:right w:w="90" w:type="dxa"/>
            </w:tcMar>
          </w:tcPr>
          <w:p w14:paraId="0F49CED5" w14:textId="77777777" w:rsidR="003715DC" w:rsidRDefault="00000000">
            <w:pPr>
              <w:spacing w:after="0"/>
            </w:pPr>
            <w:r>
              <w:rPr>
                <w:sz w:val="15"/>
              </w:rPr>
              <w:t>Relevant role owners agree; Program Director resolves if policy already determines the outcome.</w:t>
            </w:r>
          </w:p>
        </w:tc>
      </w:tr>
      <w:tr w:rsidR="003715DC" w14:paraId="72463BAF" w14:textId="77777777">
        <w:trPr>
          <w:jc w:val="center"/>
        </w:trPr>
        <w:tc>
          <w:tcPr>
            <w:tcW w:w="1944" w:type="dxa"/>
            <w:tcMar>
              <w:top w:w="80" w:type="dxa"/>
              <w:left w:w="90" w:type="dxa"/>
              <w:bottom w:w="80" w:type="dxa"/>
              <w:right w:w="90" w:type="dxa"/>
            </w:tcMar>
          </w:tcPr>
          <w:p w14:paraId="4892563B" w14:textId="77777777" w:rsidR="003715DC" w:rsidRDefault="00000000">
            <w:pPr>
              <w:spacing w:after="0"/>
            </w:pPr>
            <w:r>
              <w:rPr>
                <w:sz w:val="15"/>
              </w:rPr>
              <w:t>Reserved governance decision</w:t>
            </w:r>
          </w:p>
        </w:tc>
        <w:tc>
          <w:tcPr>
            <w:tcW w:w="4680" w:type="dxa"/>
            <w:tcMar>
              <w:top w:w="80" w:type="dxa"/>
              <w:left w:w="90" w:type="dxa"/>
              <w:bottom w:w="80" w:type="dxa"/>
              <w:right w:w="90" w:type="dxa"/>
            </w:tcMar>
          </w:tcPr>
          <w:p w14:paraId="31030082" w14:textId="77777777" w:rsidR="003715DC" w:rsidRDefault="00000000">
            <w:pPr>
              <w:spacing w:after="0"/>
            </w:pPr>
            <w:r>
              <w:rPr>
                <w:sz w:val="15"/>
              </w:rPr>
              <w:t>Admission exception, removal, policy adoption, major annual-calendar change, unbudgeted major expense.</w:t>
            </w:r>
          </w:p>
        </w:tc>
        <w:tc>
          <w:tcPr>
            <w:tcW w:w="3456" w:type="dxa"/>
            <w:tcMar>
              <w:top w:w="80" w:type="dxa"/>
              <w:left w:w="90" w:type="dxa"/>
              <w:bottom w:w="80" w:type="dxa"/>
              <w:right w:w="90" w:type="dxa"/>
            </w:tcMar>
          </w:tcPr>
          <w:p w14:paraId="5B37445B" w14:textId="77777777" w:rsidR="003715DC" w:rsidRDefault="00000000">
            <w:pPr>
              <w:spacing w:after="0"/>
            </w:pPr>
            <w:r>
              <w:rPr>
                <w:sz w:val="15"/>
              </w:rPr>
              <w:t>At least three uninvolved Core Team members review; decision requires a two-thirds majority of those eligible to decide.</w:t>
            </w:r>
          </w:p>
        </w:tc>
      </w:tr>
      <w:tr w:rsidR="003715DC" w14:paraId="6014BD63" w14:textId="77777777">
        <w:trPr>
          <w:jc w:val="center"/>
        </w:trPr>
        <w:tc>
          <w:tcPr>
            <w:tcW w:w="1944" w:type="dxa"/>
            <w:shd w:val="clear" w:color="auto" w:fill="F6F1E8"/>
            <w:tcMar>
              <w:top w:w="80" w:type="dxa"/>
              <w:left w:w="90" w:type="dxa"/>
              <w:bottom w:w="80" w:type="dxa"/>
              <w:right w:w="90" w:type="dxa"/>
            </w:tcMar>
          </w:tcPr>
          <w:p w14:paraId="0B6CA69B" w14:textId="77777777" w:rsidR="003715DC" w:rsidRDefault="00000000">
            <w:pPr>
              <w:spacing w:after="0"/>
            </w:pPr>
            <w:r>
              <w:rPr>
                <w:sz w:val="15"/>
              </w:rPr>
              <w:t>Safety decision</w:t>
            </w:r>
          </w:p>
        </w:tc>
        <w:tc>
          <w:tcPr>
            <w:tcW w:w="4680" w:type="dxa"/>
            <w:shd w:val="clear" w:color="auto" w:fill="F6F1E8"/>
            <w:tcMar>
              <w:top w:w="80" w:type="dxa"/>
              <w:left w:w="90" w:type="dxa"/>
              <w:bottom w:w="80" w:type="dxa"/>
              <w:right w:w="90" w:type="dxa"/>
            </w:tcMar>
          </w:tcPr>
          <w:p w14:paraId="62404FDD" w14:textId="77777777" w:rsidR="003715DC" w:rsidRDefault="00000000">
            <w:pPr>
              <w:spacing w:after="0"/>
            </w:pPr>
            <w:r>
              <w:rPr>
                <w:sz w:val="15"/>
              </w:rPr>
              <w:t>Unsafe supervision, misconduct, medical concern, child-protection concern, transportation risk.</w:t>
            </w:r>
          </w:p>
        </w:tc>
        <w:tc>
          <w:tcPr>
            <w:tcW w:w="3456" w:type="dxa"/>
            <w:shd w:val="clear" w:color="auto" w:fill="F6F1E8"/>
            <w:tcMar>
              <w:top w:w="80" w:type="dxa"/>
              <w:left w:w="90" w:type="dxa"/>
              <w:bottom w:w="80" w:type="dxa"/>
              <w:right w:w="90" w:type="dxa"/>
            </w:tcMar>
          </w:tcPr>
          <w:p w14:paraId="5844BD08" w14:textId="77777777" w:rsidR="003715DC" w:rsidRDefault="00000000">
            <w:pPr>
              <w:spacing w:after="0"/>
            </w:pPr>
            <w:r>
              <w:rPr>
                <w:sz w:val="15"/>
              </w:rPr>
              <w:t>Children and Safety Lead or responsible adult acts immediately; review follows after risk is controlled.</w:t>
            </w:r>
          </w:p>
        </w:tc>
      </w:tr>
      <w:tr w:rsidR="003715DC" w14:paraId="09D25846" w14:textId="77777777">
        <w:trPr>
          <w:jc w:val="center"/>
        </w:trPr>
        <w:tc>
          <w:tcPr>
            <w:tcW w:w="1944" w:type="dxa"/>
            <w:tcMar>
              <w:top w:w="80" w:type="dxa"/>
              <w:left w:w="90" w:type="dxa"/>
              <w:bottom w:w="80" w:type="dxa"/>
              <w:right w:w="90" w:type="dxa"/>
            </w:tcMar>
          </w:tcPr>
          <w:p w14:paraId="16B264DF" w14:textId="77777777" w:rsidR="003715DC" w:rsidRDefault="00000000">
            <w:pPr>
              <w:spacing w:after="0"/>
            </w:pPr>
            <w:r>
              <w:rPr>
                <w:sz w:val="15"/>
              </w:rPr>
              <w:t>Doctrinal or worship decision</w:t>
            </w:r>
          </w:p>
        </w:tc>
        <w:tc>
          <w:tcPr>
            <w:tcW w:w="4680" w:type="dxa"/>
            <w:tcMar>
              <w:top w:w="80" w:type="dxa"/>
              <w:left w:w="90" w:type="dxa"/>
              <w:bottom w:w="80" w:type="dxa"/>
              <w:right w:w="90" w:type="dxa"/>
            </w:tcMar>
          </w:tcPr>
          <w:p w14:paraId="54D473AF" w14:textId="77777777" w:rsidR="003715DC" w:rsidRDefault="00000000">
            <w:pPr>
              <w:spacing w:after="0"/>
            </w:pPr>
            <w:r>
              <w:rPr>
                <w:sz w:val="15"/>
              </w:rPr>
              <w:t>New source, changed mantra, worship procedure, disputed philosophical statement.</w:t>
            </w:r>
          </w:p>
        </w:tc>
        <w:tc>
          <w:tcPr>
            <w:tcW w:w="3456" w:type="dxa"/>
            <w:tcMar>
              <w:top w:w="80" w:type="dxa"/>
              <w:left w:w="90" w:type="dxa"/>
              <w:bottom w:w="80" w:type="dxa"/>
              <w:right w:w="90" w:type="dxa"/>
            </w:tcMar>
          </w:tcPr>
          <w:p w14:paraId="7566F503" w14:textId="77777777" w:rsidR="003715DC" w:rsidRDefault="00000000">
            <w:pPr>
              <w:spacing w:after="0"/>
            </w:pPr>
            <w:r>
              <w:rPr>
                <w:sz w:val="15"/>
              </w:rPr>
              <w:t>Curriculum or Worship Lead pauses change; qualified ISKCON review is obtained when the issue exceeds existing approved guidance.</w:t>
            </w:r>
          </w:p>
        </w:tc>
      </w:tr>
      <w:tr w:rsidR="003715DC" w14:paraId="5D211920" w14:textId="77777777">
        <w:trPr>
          <w:jc w:val="center"/>
        </w:trPr>
        <w:tc>
          <w:tcPr>
            <w:tcW w:w="1944" w:type="dxa"/>
            <w:shd w:val="clear" w:color="auto" w:fill="F6F1E8"/>
            <w:tcMar>
              <w:top w:w="80" w:type="dxa"/>
              <w:left w:w="90" w:type="dxa"/>
              <w:bottom w:w="80" w:type="dxa"/>
              <w:right w:w="90" w:type="dxa"/>
            </w:tcMar>
          </w:tcPr>
          <w:p w14:paraId="6591235C" w14:textId="77777777" w:rsidR="003715DC" w:rsidRDefault="00000000">
            <w:pPr>
              <w:spacing w:after="0"/>
            </w:pPr>
            <w:r>
              <w:rPr>
                <w:sz w:val="15"/>
              </w:rPr>
              <w:t>External representation</w:t>
            </w:r>
          </w:p>
        </w:tc>
        <w:tc>
          <w:tcPr>
            <w:tcW w:w="4680" w:type="dxa"/>
            <w:shd w:val="clear" w:color="auto" w:fill="F6F1E8"/>
            <w:tcMar>
              <w:top w:w="80" w:type="dxa"/>
              <w:left w:w="90" w:type="dxa"/>
              <w:bottom w:w="80" w:type="dxa"/>
              <w:right w:w="90" w:type="dxa"/>
            </w:tcMar>
          </w:tcPr>
          <w:p w14:paraId="0C066787" w14:textId="77777777" w:rsidR="003715DC" w:rsidRDefault="00000000">
            <w:pPr>
              <w:spacing w:after="0"/>
            </w:pPr>
            <w:r>
              <w:rPr>
                <w:sz w:val="15"/>
              </w:rPr>
              <w:t>Use of temple name/logo, public statement, fundraising, outside speaker represented as endorsed.</w:t>
            </w:r>
          </w:p>
        </w:tc>
        <w:tc>
          <w:tcPr>
            <w:tcW w:w="3456" w:type="dxa"/>
            <w:shd w:val="clear" w:color="auto" w:fill="F6F1E8"/>
            <w:tcMar>
              <w:top w:w="80" w:type="dxa"/>
              <w:left w:w="90" w:type="dxa"/>
              <w:bottom w:w="80" w:type="dxa"/>
              <w:right w:w="90" w:type="dxa"/>
            </w:tcMar>
          </w:tcPr>
          <w:p w14:paraId="6CBE571E" w14:textId="77777777" w:rsidR="003715DC" w:rsidRDefault="00000000">
            <w:pPr>
              <w:spacing w:after="0"/>
            </w:pPr>
            <w:r>
              <w:rPr>
                <w:sz w:val="15"/>
              </w:rPr>
              <w:t>Program Director and Temple Liaison approve; local temple permission is obtained where required.</w:t>
            </w:r>
          </w:p>
        </w:tc>
      </w:tr>
    </w:tbl>
    <w:p w14:paraId="59CDCAF2" w14:textId="77777777" w:rsidR="003715DC" w:rsidRDefault="003715DC">
      <w:pPr>
        <w:spacing w:after="20"/>
      </w:pPr>
    </w:p>
    <w:p w14:paraId="46EF9C73" w14:textId="77777777" w:rsidR="003715DC" w:rsidRDefault="00000000">
      <w:pPr>
        <w:pStyle w:val="Heading2"/>
      </w:pPr>
      <w:r>
        <w:rPr>
          <w:rFonts w:ascii="Noto Sans" w:eastAsia="Noto Sans" w:hAnsi="Noto Sans"/>
        </w:rPr>
        <w:t>11. Meetings and records</w:t>
      </w:r>
    </w:p>
    <w:p w14:paraId="7151CF40" w14:textId="77777777" w:rsidR="003715DC" w:rsidRDefault="00000000">
      <w:pPr>
        <w:spacing w:after="50"/>
        <w:ind w:left="317" w:hanging="230"/>
      </w:pPr>
      <w:r>
        <w:t>• The Core Team meets briefly at least once per active cycle and additionally when a reserved matter arises.</w:t>
      </w:r>
    </w:p>
    <w:p w14:paraId="6A88C488" w14:textId="77777777" w:rsidR="003715DC" w:rsidRDefault="00000000">
      <w:pPr>
        <w:spacing w:after="50"/>
        <w:ind w:left="317" w:hanging="230"/>
      </w:pPr>
      <w:r>
        <w:t>• Routine decisions do not require formal minutes. Reserved decisions require a dated decision note stating the issue, decision, owner, and review date.</w:t>
      </w:r>
    </w:p>
    <w:p w14:paraId="1BE88008" w14:textId="77777777" w:rsidR="003715DC" w:rsidRDefault="00000000">
      <w:pPr>
        <w:spacing w:after="50"/>
        <w:ind w:left="317" w:hanging="230"/>
      </w:pPr>
      <w:r>
        <w:t>• Sensitive personal details are not placed in general minutes or the Git repository.</w:t>
      </w:r>
    </w:p>
    <w:p w14:paraId="41847897" w14:textId="77777777" w:rsidR="003715DC" w:rsidRDefault="00000000">
      <w:pPr>
        <w:spacing w:after="50"/>
        <w:ind w:left="317" w:hanging="230"/>
      </w:pPr>
      <w:r>
        <w:t>• The Documentation Lead maintains the current charter, policy register, role roster, decision log, and annual review record.</w:t>
      </w:r>
    </w:p>
    <w:p w14:paraId="12130FDA" w14:textId="77777777" w:rsidR="003715DC" w:rsidRDefault="00000000">
      <w:pPr>
        <w:pStyle w:val="Heading2"/>
      </w:pPr>
      <w:r>
        <w:rPr>
          <w:rFonts w:ascii="Noto Sans" w:eastAsia="Noto Sans" w:hAnsi="Noto Sans"/>
        </w:rPr>
        <w:t>12. Leadership conduct and accountability</w:t>
      </w:r>
    </w:p>
    <w:p w14:paraId="0053CD41" w14:textId="77777777" w:rsidR="003715DC" w:rsidRDefault="00000000">
      <w:pPr>
        <w:spacing w:after="50"/>
        <w:ind w:left="317" w:hanging="230"/>
      </w:pPr>
      <w:r>
        <w:t>• Leaders serve the program; they do not build personal followings or use access to control families.</w:t>
      </w:r>
    </w:p>
    <w:p w14:paraId="29F5ECCA" w14:textId="77777777" w:rsidR="003715DC" w:rsidRDefault="00000000">
      <w:pPr>
        <w:spacing w:after="50"/>
        <w:ind w:left="317" w:hanging="230"/>
      </w:pPr>
      <w:r>
        <w:t>• Leaders disclose conflicts of interest, relationships, financial interests, or personal disputes relevant to a decision.</w:t>
      </w:r>
    </w:p>
    <w:p w14:paraId="5A89C15F" w14:textId="77777777" w:rsidR="003715DC" w:rsidRDefault="00000000">
      <w:pPr>
        <w:spacing w:after="50"/>
        <w:ind w:left="317" w:hanging="230"/>
      </w:pPr>
      <w:r>
        <w:t>• Leaders accept correction, do not retaliate against respectful concerns, and do not use spiritual language to silence disagreement.</w:t>
      </w:r>
    </w:p>
    <w:p w14:paraId="71CC4661" w14:textId="77777777" w:rsidR="003715DC" w:rsidRDefault="00000000">
      <w:pPr>
        <w:spacing w:after="50"/>
        <w:ind w:left="317" w:hanging="230"/>
      </w:pPr>
      <w:r>
        <w:t>• Leaders avoid promises they cannot authorize, especially regarding temple recognition, initiation, teaching status, or financial support.</w:t>
      </w:r>
    </w:p>
    <w:p w14:paraId="44B4F485" w14:textId="77777777" w:rsidR="003715DC" w:rsidRDefault="00000000">
      <w:pPr>
        <w:spacing w:after="50"/>
        <w:ind w:left="317" w:hanging="230"/>
      </w:pPr>
      <w:r>
        <w:t>• A leader may be coached, reassigned, paused, or removed from a role when reliability, conduct, doctrinal fidelity, or safety requires it.</w:t>
      </w:r>
    </w:p>
    <w:p w14:paraId="6D1560C4" w14:textId="77777777" w:rsidR="003715DC" w:rsidRDefault="00000000">
      <w:r>
        <w:br w:type="page"/>
      </w:r>
    </w:p>
    <w:p w14:paraId="682E1FDC" w14:textId="77777777" w:rsidR="003715DC" w:rsidRDefault="00000000">
      <w:pPr>
        <w:pStyle w:val="Heading1"/>
        <w:pBdr>
          <w:bottom w:val="single" w:sz="10" w:space="3" w:color="D9A441"/>
        </w:pBdr>
      </w:pPr>
      <w:r>
        <w:rPr>
          <w:rFonts w:ascii="Noto Sans" w:eastAsia="Noto Sans" w:hAnsi="Noto Sans"/>
        </w:rPr>
        <w:lastRenderedPageBreak/>
        <w:t>Part III — Family Covenant and Participation Standards</w:t>
      </w:r>
    </w:p>
    <w:p w14:paraId="4C89210C" w14:textId="77777777" w:rsidR="003715DC" w:rsidRDefault="00000000">
      <w:pPr>
        <w:pStyle w:val="Heading2"/>
      </w:pPr>
      <w:r>
        <w:rPr>
          <w:rFonts w:ascii="Noto Sans" w:eastAsia="Noto Sans" w:hAnsi="Noto Sans"/>
        </w:rPr>
        <w:t>13. Family covenant</w:t>
      </w:r>
    </w:p>
    <w:p w14:paraId="43C5B94D" w14:textId="77777777" w:rsidR="003715DC" w:rsidRDefault="00000000">
      <w:r>
        <w:t>Each participating adult signs the following covenant before full admission. Children receive an age-appropriate explanation rather than a legalistic signature process.</w:t>
      </w:r>
    </w:p>
    <w:p w14:paraId="1362A70D" w14:textId="77777777" w:rsidR="003715DC" w:rsidRDefault="00000000">
      <w:pPr>
        <w:spacing w:after="60"/>
        <w:ind w:left="360" w:hanging="317"/>
      </w:pPr>
      <w:r>
        <w:t>1. We will keep Kṛṣṇa at the center of KUTUMBA activities and will not treat the program as merely social entertainment.</w:t>
      </w:r>
    </w:p>
    <w:p w14:paraId="4AAF5CA9" w14:textId="77777777" w:rsidR="003715DC" w:rsidRDefault="00000000">
      <w:pPr>
        <w:spacing w:after="60"/>
        <w:ind w:left="360" w:hanging="317"/>
      </w:pPr>
      <w:r>
        <w:t>2. We will respect Śrīla Prabhupāda’s teachings, authorized ISKCON standards, the approved curriculum, and the proper roles of guru, temple, and śāstra.</w:t>
      </w:r>
    </w:p>
    <w:p w14:paraId="4482AF6A" w14:textId="77777777" w:rsidR="003715DC" w:rsidRDefault="00000000">
      <w:pPr>
        <w:spacing w:after="60"/>
        <w:ind w:left="360" w:hanging="317"/>
      </w:pPr>
      <w:r>
        <w:t>3. We will not present KUTUMBA as a temple, initiation pathway, accredited course, or independent authority.</w:t>
      </w:r>
    </w:p>
    <w:p w14:paraId="64903E30" w14:textId="77777777" w:rsidR="003715DC" w:rsidRDefault="00000000">
      <w:pPr>
        <w:spacing w:after="60"/>
        <w:ind w:left="360" w:hanging="317"/>
      </w:pPr>
      <w:r>
        <w:t>4. We will participate as a family, accept suitable service after training, and avoid becoming passive consumers.</w:t>
      </w:r>
    </w:p>
    <w:p w14:paraId="0CAE989F" w14:textId="77777777" w:rsidR="003715DC" w:rsidRDefault="00000000">
      <w:pPr>
        <w:spacing w:after="60"/>
        <w:ind w:left="360" w:hanging="317"/>
      </w:pPr>
      <w:r>
        <w:t>5. We will speak truthfully and respectfully, avoid gossip and faction-building, and take concerns to a person who can responsibly address them.</w:t>
      </w:r>
    </w:p>
    <w:p w14:paraId="2121D5CB" w14:textId="77777777" w:rsidR="003715DC" w:rsidRDefault="00000000">
      <w:pPr>
        <w:spacing w:after="60"/>
        <w:ind w:left="360" w:hanging="317"/>
      </w:pPr>
      <w:r>
        <w:t>6. We will protect confidentiality while understanding that safety, abuse, legal duties, and serious misconduct cannot be kept secret.</w:t>
      </w:r>
    </w:p>
    <w:p w14:paraId="2A1391E8" w14:textId="77777777" w:rsidR="003715DC" w:rsidRDefault="00000000">
      <w:pPr>
        <w:spacing w:after="60"/>
        <w:ind w:left="360" w:hanging="317"/>
      </w:pPr>
      <w:r>
        <w:t>7. We will follow child-safety, supervision, transportation, food, allergy, facility, and media-consent requirements.</w:t>
      </w:r>
    </w:p>
    <w:p w14:paraId="4BD13DDC" w14:textId="77777777" w:rsidR="003715DC" w:rsidRDefault="00000000">
      <w:pPr>
        <w:spacing w:after="60"/>
        <w:ind w:left="360" w:hanging="317"/>
      </w:pPr>
      <w:r>
        <w:t>8. We will arrive on time, communicate absences, and honor the work of volunteers and teachers.</w:t>
      </w:r>
    </w:p>
    <w:p w14:paraId="353EECD3" w14:textId="77777777" w:rsidR="003715DC" w:rsidRDefault="00000000">
      <w:pPr>
        <w:spacing w:after="60"/>
        <w:ind w:left="360" w:hanging="317"/>
      </w:pPr>
      <w:r>
        <w:t>9. We will not compare families, children, cooking, wealth, singing, knowledge, or spiritual practice.</w:t>
      </w:r>
    </w:p>
    <w:p w14:paraId="4A103491" w14:textId="77777777" w:rsidR="003715DC" w:rsidRDefault="00000000">
      <w:pPr>
        <w:spacing w:after="60"/>
        <w:ind w:left="360" w:hanging="317"/>
      </w:pPr>
      <w:r>
        <w:t>10. We will not pressure another family to disclose private matters, adopt an unrealistic sādhana target, donate money, or follow a personal leader.</w:t>
      </w:r>
    </w:p>
    <w:p w14:paraId="6ABD7750" w14:textId="77777777" w:rsidR="003715DC" w:rsidRDefault="00000000">
      <w:pPr>
        <w:spacing w:after="60"/>
        <w:ind w:left="360" w:hanging="317"/>
      </w:pPr>
      <w:r>
        <w:t>11. We will address conflict directly and privately when safe, accept mediation when needed, and avoid recruiting allies.</w:t>
      </w:r>
    </w:p>
    <w:p w14:paraId="019733B3" w14:textId="77777777" w:rsidR="003715DC" w:rsidRDefault="00000000">
      <w:pPr>
        <w:spacing w:after="60"/>
        <w:ind w:left="360" w:hanging="317"/>
      </w:pPr>
      <w:r>
        <w:t>12. We understand that continued participation depends on conduct, safety, cooperation, and capacity—not only personal friendship.</w:t>
      </w:r>
    </w:p>
    <w:p w14:paraId="20A70244" w14:textId="77777777" w:rsidR="003715DC" w:rsidRDefault="00000000">
      <w:pPr>
        <w:pStyle w:val="Heading2"/>
      </w:pPr>
      <w:r>
        <w:rPr>
          <w:rFonts w:ascii="Noto Sans" w:eastAsia="Noto Sans" w:hAnsi="Noto Sans"/>
        </w:rPr>
        <w:t>14. Attendance expectations</w:t>
      </w:r>
    </w:p>
    <w:p w14:paraId="420EB2EF" w14:textId="77777777" w:rsidR="003715DC" w:rsidRDefault="00000000">
      <w:r>
        <w:t>KUTUMBA is a formation program, not a drop-in event. Consistency is required, while genuine family responsibilities, illness, travel, weather, and emergencies are handled with maturity.</w:t>
      </w:r>
    </w:p>
    <w:p w14:paraId="48F36410" w14:textId="77777777" w:rsidR="003715DC" w:rsidRDefault="00000000">
      <w:pPr>
        <w:spacing w:after="50"/>
        <w:ind w:left="317" w:hanging="230"/>
      </w:pPr>
      <w:r>
        <w:t>• The normal annual target is participation in at least 80% of active weeks. This is an expectation, not a public ranking or automatic removal threshold.</w:t>
      </w:r>
    </w:p>
    <w:p w14:paraId="3C5284E4" w14:textId="77777777" w:rsidR="003715DC" w:rsidRDefault="00000000">
      <w:pPr>
        <w:spacing w:after="50"/>
        <w:ind w:left="317" w:hanging="230"/>
      </w:pPr>
      <w:r>
        <w:t>• Families should notify the designated channel as early as practical when absent, and before the weekly headcount deadline when prasāda quantities or assigned service are affected.</w:t>
      </w:r>
    </w:p>
    <w:p w14:paraId="44C0F8D1" w14:textId="77777777" w:rsidR="003715DC" w:rsidRDefault="00000000">
      <w:pPr>
        <w:spacing w:after="50"/>
        <w:ind w:left="317" w:hanging="230"/>
      </w:pPr>
      <w:r>
        <w:t>• Three consecutive missed active weeks without communication trigger a private care and fit check.</w:t>
      </w:r>
    </w:p>
    <w:p w14:paraId="3A164989" w14:textId="77777777" w:rsidR="003715DC" w:rsidRDefault="00000000">
      <w:pPr>
        <w:spacing w:after="50"/>
        <w:ind w:left="317" w:hanging="230"/>
      </w:pPr>
      <w:r>
        <w:t>• A family missing most of a cycle may be moved to inactive status and re-enter through the next cycle boundary or KUTUMBA Setu refresh.</w:t>
      </w:r>
    </w:p>
    <w:p w14:paraId="040FDDEC" w14:textId="77777777" w:rsidR="003715DC" w:rsidRDefault="00000000">
      <w:pPr>
        <w:spacing w:after="50"/>
        <w:ind w:left="317" w:hanging="230"/>
      </w:pPr>
      <w:r>
        <w:t>• Attendance records are operational, not a measure of spiritual worth.</w:t>
      </w:r>
    </w:p>
    <w:p w14:paraId="6FC14F58" w14:textId="77777777" w:rsidR="003715DC" w:rsidRDefault="00000000">
      <w:pPr>
        <w:pStyle w:val="Heading2"/>
      </w:pPr>
      <w:r>
        <w:rPr>
          <w:rFonts w:ascii="Noto Sans" w:eastAsia="Noto Sans" w:hAnsi="Noto Sans"/>
        </w:rPr>
        <w:t>15. Punctuality expectations</w:t>
      </w:r>
    </w:p>
    <w:p w14:paraId="660DCE0A" w14:textId="77777777" w:rsidR="003715DC" w:rsidRDefault="00000000">
      <w:pPr>
        <w:spacing w:after="50"/>
        <w:ind w:left="317" w:hanging="230"/>
      </w:pPr>
      <w:r>
        <w:t>• Families should arrive during the published arrival and setup window so worship begins on time.</w:t>
      </w:r>
    </w:p>
    <w:p w14:paraId="3AA64534" w14:textId="77777777" w:rsidR="003715DC" w:rsidRDefault="00000000">
      <w:pPr>
        <w:spacing w:after="50"/>
        <w:ind w:left="317" w:hanging="230"/>
      </w:pPr>
      <w:r>
        <w:t>• A late-arriving family enters quietly, avoids interrupting kīrtana or teaching, and does not expect the program to restart or repeat instructions.</w:t>
      </w:r>
    </w:p>
    <w:p w14:paraId="17B9A121" w14:textId="77777777" w:rsidR="003715DC" w:rsidRDefault="00000000">
      <w:pPr>
        <w:spacing w:after="50"/>
        <w:ind w:left="317" w:hanging="230"/>
      </w:pPr>
      <w:r>
        <w:t>• Repeated lateness that disrupts worship, teaching, child transitions, or assigned service is addressed privately with a practical support plan.</w:t>
      </w:r>
    </w:p>
    <w:p w14:paraId="47671C2B" w14:textId="77777777" w:rsidR="003715DC" w:rsidRDefault="00000000">
      <w:pPr>
        <w:spacing w:after="50"/>
        <w:ind w:left="317" w:hanging="230"/>
      </w:pPr>
      <w:r>
        <w:t>• Leaders and volunteers are held to a higher punctuality standard because others depend on their preparation.</w:t>
      </w:r>
    </w:p>
    <w:p w14:paraId="59B08BC4" w14:textId="77777777" w:rsidR="003715DC" w:rsidRDefault="00000000">
      <w:pPr>
        <w:pStyle w:val="Heading2"/>
      </w:pPr>
      <w:r>
        <w:rPr>
          <w:rFonts w:ascii="Noto Sans" w:eastAsia="Noto Sans" w:hAnsi="Noto Sans"/>
        </w:rPr>
        <w:lastRenderedPageBreak/>
        <w:t>16. Service participation</w:t>
      </w:r>
    </w:p>
    <w:p w14:paraId="64EEB87D" w14:textId="77777777" w:rsidR="003715DC" w:rsidRDefault="00000000">
      <w:pPr>
        <w:spacing w:after="50"/>
        <w:ind w:left="317" w:hanging="230"/>
      </w:pPr>
      <w:r>
        <w:t>• The first month is demonstration and training; inexperienced families are not assigned unsupported ritual or safety-sensitive roles.</w:t>
      </w:r>
    </w:p>
    <w:p w14:paraId="35288EE5" w14:textId="77777777" w:rsidR="003715DC" w:rsidRDefault="00000000">
      <w:pPr>
        <w:spacing w:after="50"/>
        <w:ind w:left="317" w:hanging="230"/>
      </w:pPr>
      <w:r>
        <w:t>• Weeks five through eight normally use shadow service. Full rotation begins only after the responsible lead confirms readiness.</w:t>
      </w:r>
    </w:p>
    <w:p w14:paraId="6FFEA7DA" w14:textId="77777777" w:rsidR="003715DC" w:rsidRDefault="00000000">
      <w:pPr>
        <w:spacing w:after="50"/>
        <w:ind w:left="317" w:hanging="230"/>
      </w:pPr>
      <w:r>
        <w:t>• Service assignments consider health, work constraints, skill, family capacity, and safety; they are not used to reward status or punish disagreement.</w:t>
      </w:r>
    </w:p>
    <w:p w14:paraId="177A4D09" w14:textId="77777777" w:rsidR="003715DC" w:rsidRDefault="00000000">
      <w:pPr>
        <w:spacing w:after="50"/>
        <w:ind w:left="317" w:hanging="230"/>
      </w:pPr>
      <w:r>
        <w:t>• A family that cannot perform an assignment must communicate early and help arrange the approved fallback rather than simply disappearing.</w:t>
      </w:r>
    </w:p>
    <w:p w14:paraId="49EA090B" w14:textId="77777777" w:rsidR="003715DC" w:rsidRDefault="00000000">
      <w:pPr>
        <w:pStyle w:val="Heading2"/>
      </w:pPr>
      <w:r>
        <w:rPr>
          <w:rFonts w:ascii="Noto Sans" w:eastAsia="Noto Sans" w:hAnsi="Noto Sans"/>
        </w:rPr>
        <w:t>17. Home practice</w:t>
      </w:r>
    </w:p>
    <w:p w14:paraId="3269BC5F" w14:textId="77777777" w:rsidR="003715DC" w:rsidRDefault="00000000">
      <w:r>
        <w:t>Each family chooses one realistic weekly saṅkalpa or home practice. KUTUMBA may encourage, teach, and review patterns privately, but it does not police bedrooms, count rounds publicly, inspect homes, or pressure families to make declarations they cannot sustain.</w:t>
      </w:r>
    </w:p>
    <w:p w14:paraId="1D6C4608" w14:textId="77777777" w:rsidR="003715DC" w:rsidRDefault="00000000">
      <w:r>
        <w:br w:type="page"/>
      </w:r>
    </w:p>
    <w:p w14:paraId="5DC75940" w14:textId="77777777" w:rsidR="003715DC" w:rsidRDefault="00000000">
      <w:pPr>
        <w:pStyle w:val="Heading1"/>
        <w:pBdr>
          <w:bottom w:val="single" w:sz="10" w:space="3" w:color="D9A441"/>
        </w:pBdr>
      </w:pPr>
      <w:r>
        <w:rPr>
          <w:rFonts w:ascii="Noto Sans" w:eastAsia="Noto Sans" w:hAnsi="Noto Sans"/>
        </w:rPr>
        <w:lastRenderedPageBreak/>
        <w:t>Part IV — Admission, Trial, Withdrawal and Removal</w:t>
      </w:r>
    </w:p>
    <w:p w14:paraId="43B7DCDE" w14:textId="77777777" w:rsidR="003715DC" w:rsidRDefault="00000000">
      <w:pPr>
        <w:pStyle w:val="Heading2"/>
      </w:pPr>
      <w:r>
        <w:rPr>
          <w:rFonts w:ascii="Noto Sans" w:eastAsia="Noto Sans" w:hAnsi="Noto Sans"/>
        </w:rPr>
        <w:t>18. Capacity and fit</w:t>
      </w:r>
    </w:p>
    <w:p w14:paraId="7FA10AB5" w14:textId="77777777" w:rsidR="003715DC" w:rsidRDefault="00000000">
      <w:r>
        <w:t>The founding cohort is approximately five to six families. Capacity is determined by safe child supervision, teaching quality, meeting space, volunteer load, and the ability to care for families—not by pressure to expand quickly.</w:t>
      </w:r>
    </w:p>
    <w:p w14:paraId="6024CEB1" w14:textId="77777777" w:rsidR="003715DC" w:rsidRDefault="00000000">
      <w:pPr>
        <w:pStyle w:val="Heading2"/>
      </w:pPr>
      <w:r>
        <w:rPr>
          <w:rFonts w:ascii="Noto Sans" w:eastAsia="Noto Sans" w:hAnsi="Noto Sans"/>
        </w:rPr>
        <w:t>19. Founding-family admission</w:t>
      </w:r>
    </w:p>
    <w:p w14:paraId="7F1A4FC3" w14:textId="77777777" w:rsidR="003715DC" w:rsidRDefault="00000000">
      <w:pPr>
        <w:spacing w:after="60"/>
        <w:ind w:left="360" w:hanging="317"/>
      </w:pPr>
      <w:r>
        <w:t>1. Introductory fit conversation covering program identity, family expectations, children, schedule, service, dietary issues, and temple relationship.</w:t>
      </w:r>
    </w:p>
    <w:p w14:paraId="2F72E886" w14:textId="77777777" w:rsidR="003715DC" w:rsidRDefault="00000000">
      <w:pPr>
        <w:spacing w:after="60"/>
        <w:ind w:left="360" w:hanging="317"/>
      </w:pPr>
      <w:r>
        <w:t>2. Review of the charter, covenant, privacy boundaries, and child-safety prerequisites.</w:t>
      </w:r>
    </w:p>
    <w:p w14:paraId="664F19BF" w14:textId="77777777" w:rsidR="003715DC" w:rsidRDefault="00000000">
      <w:pPr>
        <w:spacing w:after="60"/>
        <w:ind w:left="360" w:hanging="317"/>
      </w:pPr>
      <w:r>
        <w:t>3. Submission of required operational forms.</w:t>
      </w:r>
    </w:p>
    <w:p w14:paraId="039B8FA7" w14:textId="77777777" w:rsidR="003715DC" w:rsidRDefault="00000000">
      <w:pPr>
        <w:spacing w:after="60"/>
        <w:ind w:left="360" w:hanging="317"/>
      </w:pPr>
      <w:r>
        <w:t>4. A mutual trial of four active weeks unless the Core Team records a different pilot arrangement.</w:t>
      </w:r>
    </w:p>
    <w:p w14:paraId="01E2B64A" w14:textId="77777777" w:rsidR="003715DC" w:rsidRDefault="00000000">
      <w:pPr>
        <w:spacing w:after="60"/>
        <w:ind w:left="360" w:hanging="317"/>
      </w:pPr>
      <w:r>
        <w:t>5. Private review of fit, capacity, concerns, and any needed support plan.</w:t>
      </w:r>
    </w:p>
    <w:p w14:paraId="7177E655" w14:textId="77777777" w:rsidR="003715DC" w:rsidRDefault="00000000">
      <w:pPr>
        <w:spacing w:after="60"/>
        <w:ind w:left="360" w:hanging="317"/>
      </w:pPr>
      <w:r>
        <w:t>6. Full admission confirmed in writing by the Program Director or delegated admission lead.</w:t>
      </w:r>
    </w:p>
    <w:p w14:paraId="1FCC4697" w14:textId="77777777" w:rsidR="003715DC" w:rsidRDefault="00000000">
      <w:pPr>
        <w:pStyle w:val="Heading2"/>
      </w:pPr>
      <w:r>
        <w:rPr>
          <w:rFonts w:ascii="Noto Sans" w:eastAsia="Noto Sans" w:hAnsi="Noto Sans"/>
        </w:rPr>
        <w:t>20. Later admission and KUTUMBA Setu</w:t>
      </w:r>
    </w:p>
    <w:p w14:paraId="7ABCD50F" w14:textId="77777777" w:rsidR="003715DC" w:rsidRDefault="00000000">
      <w:r>
        <w:t>Later joiners should preferably enter at the beginning of a learning cycle. The core cohort does not restart when a new family arrives.</w:t>
      </w:r>
    </w:p>
    <w:p w14:paraId="3946A838" w14:textId="77777777" w:rsidR="003715DC" w:rsidRDefault="00000000">
      <w:pPr>
        <w:spacing w:after="60"/>
        <w:ind w:left="360" w:hanging="317"/>
      </w:pPr>
      <w:r>
        <w:t>1. A prospective family may attend up to two sessions as observers, subject to capacity and safety requirements.</w:t>
      </w:r>
    </w:p>
    <w:p w14:paraId="66B04B47" w14:textId="77777777" w:rsidR="003715DC" w:rsidRDefault="00000000">
      <w:pPr>
        <w:spacing w:after="60"/>
        <w:ind w:left="360" w:hanging="317"/>
      </w:pPr>
      <w:r>
        <w:t>2. The family completes KUTUMBA Setu: orientation, foundational philosophy, devotional culture, and home practice.</w:t>
      </w:r>
    </w:p>
    <w:p w14:paraId="1444C1F4" w14:textId="77777777" w:rsidR="003715DC" w:rsidRDefault="00000000">
      <w:pPr>
        <w:spacing w:after="60"/>
        <w:ind w:left="360" w:hanging="317"/>
      </w:pPr>
      <w:r>
        <w:t>3. A mentor family supports the newcomer without becoming a private authority over them.</w:t>
      </w:r>
    </w:p>
    <w:p w14:paraId="2CD17B58" w14:textId="77777777" w:rsidR="003715DC" w:rsidRDefault="00000000">
      <w:pPr>
        <w:spacing w:after="60"/>
        <w:ind w:left="360" w:hanging="317"/>
      </w:pPr>
      <w:r>
        <w:t>4. The family remains provisional until the next suitable cycle boundary and completion review.</w:t>
      </w:r>
    </w:p>
    <w:p w14:paraId="7B75A04E" w14:textId="77777777" w:rsidR="003715DC" w:rsidRDefault="00000000">
      <w:pPr>
        <w:spacing w:after="60"/>
        <w:ind w:left="360" w:hanging="317"/>
      </w:pPr>
      <w:r>
        <w:t>5. Full admission requires covenant acceptance, completed forms, realistic home practice, and no unresolved safety or conduct concern.</w:t>
      </w:r>
    </w:p>
    <w:p w14:paraId="6A93B929" w14:textId="77777777" w:rsidR="003715DC" w:rsidRDefault="00000000">
      <w:pPr>
        <w:pStyle w:val="Heading2"/>
      </w:pPr>
      <w:r>
        <w:rPr>
          <w:rFonts w:ascii="Noto Sans" w:eastAsia="Noto Sans" w:hAnsi="Noto Sans"/>
        </w:rPr>
        <w:t>21. Reasons admission may be delayed or declined</w:t>
      </w:r>
    </w:p>
    <w:p w14:paraId="4033383B" w14:textId="77777777" w:rsidR="003715DC" w:rsidRDefault="00000000">
      <w:pPr>
        <w:spacing w:after="50"/>
        <w:ind w:left="317" w:hanging="230"/>
      </w:pPr>
      <w:r>
        <w:t>• The group lacks safe capacity, appropriate age-band support, or required volunteers.</w:t>
      </w:r>
    </w:p>
    <w:p w14:paraId="0800FD37" w14:textId="77777777" w:rsidR="003715DC" w:rsidRDefault="00000000">
      <w:pPr>
        <w:spacing w:after="50"/>
        <w:ind w:left="317" w:hanging="230"/>
      </w:pPr>
      <w:r>
        <w:t>• The family seeks a casual drop-in social experience rather than the defined program.</w:t>
      </w:r>
    </w:p>
    <w:p w14:paraId="28FEC8ED" w14:textId="77777777" w:rsidR="003715DC" w:rsidRDefault="00000000">
      <w:pPr>
        <w:spacing w:after="50"/>
        <w:ind w:left="317" w:hanging="230"/>
      </w:pPr>
      <w:r>
        <w:t>• The family expects KUTUMBA to replace temple participation, provide initiation access, endorse a personal teacher, or modify core philosophy.</w:t>
      </w:r>
    </w:p>
    <w:p w14:paraId="516EEA70" w14:textId="77777777" w:rsidR="003715DC" w:rsidRDefault="00000000">
      <w:pPr>
        <w:spacing w:after="50"/>
        <w:ind w:left="317" w:hanging="230"/>
      </w:pPr>
      <w:r>
        <w:t>• Required safety, allergy, transportation, or conduct information is withheld.</w:t>
      </w:r>
    </w:p>
    <w:p w14:paraId="2724A953" w14:textId="77777777" w:rsidR="003715DC" w:rsidRDefault="00000000">
      <w:pPr>
        <w:spacing w:after="50"/>
        <w:ind w:left="317" w:hanging="230"/>
      </w:pPr>
      <w:r>
        <w:t>• A current conflict, behavioral issue, or safeguarding concern cannot yet be managed safely.</w:t>
      </w:r>
    </w:p>
    <w:p w14:paraId="44809870" w14:textId="77777777" w:rsidR="003715DC" w:rsidRDefault="00000000">
      <w:pPr>
        <w:spacing w:after="50"/>
        <w:ind w:left="317" w:hanging="230"/>
      </w:pPr>
      <w:r>
        <w:t>• The scheduling commitment is clearly unrealistic for the family at that time.</w:t>
      </w:r>
    </w:p>
    <w:p w14:paraId="1464DEE0" w14:textId="77777777" w:rsidR="003715DC" w:rsidRDefault="00000000">
      <w:r>
        <w:t>A declined or delayed admission is communicated privately, respectfully, and without unnecessary detail. Friendship does not guarantee admission, and non-admission is not a declaration about spiritual worth.</w:t>
      </w:r>
    </w:p>
    <w:p w14:paraId="7CC6F736" w14:textId="77777777" w:rsidR="003715DC" w:rsidRDefault="00000000">
      <w:pPr>
        <w:pStyle w:val="Heading2"/>
      </w:pPr>
      <w:r>
        <w:rPr>
          <w:rFonts w:ascii="Noto Sans" w:eastAsia="Noto Sans" w:hAnsi="Noto Sans"/>
        </w:rPr>
        <w:t>22. Voluntary withdrawal</w:t>
      </w:r>
    </w:p>
    <w:p w14:paraId="7806C986" w14:textId="77777777" w:rsidR="003715DC" w:rsidRDefault="00000000">
      <w:pPr>
        <w:spacing w:after="50"/>
        <w:ind w:left="317" w:hanging="230"/>
      </w:pPr>
      <w:r>
        <w:t>• A family may withdraw at any time. When practical, it should provide at least two weeks’ notice so service, food, and child supervision can be adjusted.</w:t>
      </w:r>
    </w:p>
    <w:p w14:paraId="376E2413" w14:textId="77777777" w:rsidR="003715DC" w:rsidRDefault="00000000">
      <w:pPr>
        <w:spacing w:after="50"/>
        <w:ind w:left="317" w:hanging="230"/>
      </w:pPr>
      <w:r>
        <w:t>• The family returns borrowed materials and resolves approved reimbursements or outstanding shared costs.</w:t>
      </w:r>
    </w:p>
    <w:p w14:paraId="176AB343" w14:textId="77777777" w:rsidR="003715DC" w:rsidRDefault="00000000">
      <w:pPr>
        <w:spacing w:after="50"/>
        <w:ind w:left="317" w:hanging="230"/>
      </w:pPr>
      <w:r>
        <w:t>• Leaders offer a brief exit conversation but do not pressure the family to disclose private reasons.</w:t>
      </w:r>
    </w:p>
    <w:p w14:paraId="736BDA51" w14:textId="77777777" w:rsidR="003715DC" w:rsidRDefault="00000000">
      <w:pPr>
        <w:spacing w:after="50"/>
        <w:ind w:left="317" w:hanging="230"/>
      </w:pPr>
      <w:r>
        <w:t>• The group does not speculate publicly about the withdrawal. A simple operational notice is sufficient.</w:t>
      </w:r>
    </w:p>
    <w:p w14:paraId="0BA3527C" w14:textId="77777777" w:rsidR="003715DC" w:rsidRDefault="00000000">
      <w:pPr>
        <w:spacing w:after="50"/>
        <w:ind w:left="317" w:hanging="230"/>
      </w:pPr>
      <w:r>
        <w:t>• Re-entry later may require a Setu refresh, current forms, and a new capacity review.</w:t>
      </w:r>
    </w:p>
    <w:p w14:paraId="13A018AB" w14:textId="77777777" w:rsidR="003715DC" w:rsidRDefault="00000000">
      <w:pPr>
        <w:pStyle w:val="Heading2"/>
      </w:pPr>
      <w:r>
        <w:rPr>
          <w:rFonts w:ascii="Noto Sans" w:eastAsia="Noto Sans" w:hAnsi="Noto Sans"/>
        </w:rPr>
        <w:lastRenderedPageBreak/>
        <w:t>23. Progressive concern process</w:t>
      </w:r>
    </w:p>
    <w:p w14:paraId="7FDF25BE" w14:textId="77777777" w:rsidR="003715DC" w:rsidRDefault="00000000">
      <w:pPr>
        <w:spacing w:after="60"/>
        <w:ind w:left="360" w:hanging="317"/>
      </w:pPr>
      <w:r>
        <w:t>1. Private clarification: identify the specific behavior, impact, relevant covenant or policy, and desired correction.</w:t>
      </w:r>
    </w:p>
    <w:p w14:paraId="2EB7F11F" w14:textId="77777777" w:rsidR="003715DC" w:rsidRDefault="00000000">
      <w:pPr>
        <w:spacing w:after="60"/>
        <w:ind w:left="360" w:hanging="317"/>
      </w:pPr>
      <w:r>
        <w:t>2. Support plan: agree on practical steps, owner, and review date.</w:t>
      </w:r>
    </w:p>
    <w:p w14:paraId="61A9F8EB" w14:textId="77777777" w:rsidR="003715DC" w:rsidRDefault="00000000">
      <w:pPr>
        <w:spacing w:after="60"/>
        <w:ind w:left="360" w:hanging="317"/>
      </w:pPr>
      <w:r>
        <w:t>3. Written warning: used only when the concern is repeated, serious, or not corrected.</w:t>
      </w:r>
    </w:p>
    <w:p w14:paraId="50BF3439" w14:textId="77777777" w:rsidR="003715DC" w:rsidRDefault="00000000">
      <w:pPr>
        <w:spacing w:after="60"/>
        <w:ind w:left="360" w:hanging="317"/>
      </w:pPr>
      <w:r>
        <w:t>4. Temporary pause: used when participation must stop while safety, conduct, or fit is reviewed.</w:t>
      </w:r>
    </w:p>
    <w:p w14:paraId="52435B47" w14:textId="77777777" w:rsidR="003715DC" w:rsidRDefault="00000000">
      <w:pPr>
        <w:spacing w:after="60"/>
        <w:ind w:left="360" w:hanging="317"/>
      </w:pPr>
      <w:r>
        <w:t>5. Permanent removal: a reserved decision made only after fair review, unless an external authority controls the outcome.</w:t>
      </w:r>
    </w:p>
    <w:p w14:paraId="7D119432" w14:textId="77777777" w:rsidR="003715DC" w:rsidRDefault="00000000">
      <w:pPr>
        <w:pStyle w:val="Heading2"/>
      </w:pPr>
      <w:r>
        <w:rPr>
          <w:rFonts w:ascii="Noto Sans" w:eastAsia="Noto Sans" w:hAnsi="Noto Sans"/>
        </w:rPr>
        <w:t>24. Immediate temporary pause</w:t>
      </w:r>
    </w:p>
    <w:p w14:paraId="266F4777" w14:textId="77777777" w:rsidR="003715DC" w:rsidRDefault="00000000">
      <w:r>
        <w:t>The Program Director, Children and Safety Lead, or responsible host may require a person or family to leave or pause participation immediately when necessary to control an active risk. Examples include violence, threats, intoxication, unsafe supervision, harassment, suspected abuse, dangerous transportation, severe disruption, or refusal to follow a direct safety instruction.</w:t>
      </w:r>
    </w:p>
    <w:p w14:paraId="1615591B" w14:textId="77777777" w:rsidR="003715DC" w:rsidRDefault="00000000">
      <w:r>
        <w:t>An immediate pause is protective, not a final judgment. The follow-up review occurs after immediate risk is controlled. Mandatory reporting, emergency services, temple procedures, or law-enforcement involvement are used when applicable.</w:t>
      </w:r>
    </w:p>
    <w:p w14:paraId="4C080F1D" w14:textId="77777777" w:rsidR="003715DC" w:rsidRDefault="00000000">
      <w:pPr>
        <w:pStyle w:val="Heading2"/>
      </w:pPr>
      <w:r>
        <w:rPr>
          <w:rFonts w:ascii="Noto Sans" w:eastAsia="Noto Sans" w:hAnsi="Noto Sans"/>
        </w:rPr>
        <w:t>25. Grounds for permanent removal</w:t>
      </w:r>
    </w:p>
    <w:p w14:paraId="6C38AF1D" w14:textId="77777777" w:rsidR="003715DC" w:rsidRDefault="00000000">
      <w:pPr>
        <w:spacing w:after="50"/>
        <w:ind w:left="317" w:hanging="230"/>
      </w:pPr>
      <w:r>
        <w:t>• Serious or repeated safety violations.</w:t>
      </w:r>
    </w:p>
    <w:p w14:paraId="55A2D4BC" w14:textId="77777777" w:rsidR="003715DC" w:rsidRDefault="00000000">
      <w:pPr>
        <w:spacing w:after="50"/>
        <w:ind w:left="317" w:hanging="230"/>
      </w:pPr>
      <w:r>
        <w:t>• Abuse, harassment, threats, violence, stalking, retaliation, or unlawful conduct connected with the program.</w:t>
      </w:r>
    </w:p>
    <w:p w14:paraId="62C80B09" w14:textId="77777777" w:rsidR="003715DC" w:rsidRDefault="00000000">
      <w:pPr>
        <w:spacing w:after="50"/>
        <w:ind w:left="317" w:hanging="230"/>
      </w:pPr>
      <w:r>
        <w:t>• Repeated gossip, faction-building, humiliation, or targeted disruption after correction.</w:t>
      </w:r>
    </w:p>
    <w:p w14:paraId="2F5C30D6" w14:textId="77777777" w:rsidR="003715DC" w:rsidRDefault="00000000">
      <w:pPr>
        <w:spacing w:after="50"/>
        <w:ind w:left="317" w:hanging="230"/>
      </w:pPr>
      <w:r>
        <w:t>• Persistent refusal to follow the covenant, approved curriculum, child-safety rules, or worship boundaries.</w:t>
      </w:r>
    </w:p>
    <w:p w14:paraId="7ECA500A" w14:textId="77777777" w:rsidR="003715DC" w:rsidRDefault="00000000">
      <w:pPr>
        <w:spacing w:after="50"/>
        <w:ind w:left="317" w:hanging="230"/>
      </w:pPr>
      <w:r>
        <w:t>• Misrepresentation of KUTUMBA as temple-sponsored, initiation-authorizing, or independently authoritative.</w:t>
      </w:r>
    </w:p>
    <w:p w14:paraId="326D88B8" w14:textId="77777777" w:rsidR="003715DC" w:rsidRDefault="00000000">
      <w:pPr>
        <w:spacing w:after="50"/>
        <w:ind w:left="317" w:hanging="230"/>
      </w:pPr>
      <w:r>
        <w:t>• Financial dishonesty, theft, misuse of donations, or concealed conflicts of interest.</w:t>
      </w:r>
    </w:p>
    <w:p w14:paraId="2F22C2B4" w14:textId="77777777" w:rsidR="003715DC" w:rsidRDefault="00000000">
      <w:pPr>
        <w:spacing w:after="50"/>
        <w:ind w:left="317" w:hanging="230"/>
      </w:pPr>
      <w:r>
        <w:t>• Chronic non-participation or service unreliability when support and inactive status have not resolved the issue.</w:t>
      </w:r>
    </w:p>
    <w:p w14:paraId="63942E48" w14:textId="77777777" w:rsidR="003715DC" w:rsidRDefault="00000000">
      <w:pPr>
        <w:spacing w:after="50"/>
        <w:ind w:left="317" w:hanging="230"/>
      </w:pPr>
      <w:r>
        <w:t>• Any condition that the Core Team reasonably concludes cannot be managed without disproportionate risk or harm to the small cohort.</w:t>
      </w:r>
    </w:p>
    <w:p w14:paraId="46C07784" w14:textId="77777777" w:rsidR="003715DC" w:rsidRDefault="00000000">
      <w:pPr>
        <w:pStyle w:val="Heading2"/>
      </w:pPr>
      <w:r>
        <w:rPr>
          <w:rFonts w:ascii="Noto Sans" w:eastAsia="Noto Sans" w:hAnsi="Noto Sans"/>
        </w:rPr>
        <w:t>26. Removal decision safeguards</w:t>
      </w:r>
    </w:p>
    <w:p w14:paraId="60B5EA5A" w14:textId="77777777" w:rsidR="003715DC" w:rsidRDefault="00000000">
      <w:pPr>
        <w:spacing w:after="50"/>
        <w:ind w:left="317" w:hanging="230"/>
      </w:pPr>
      <w:r>
        <w:t>• At least three uninvolved Core Team members review the matter; persons with conflicts recuse themselves.</w:t>
      </w:r>
    </w:p>
    <w:p w14:paraId="3DEC7203" w14:textId="77777777" w:rsidR="003715DC" w:rsidRDefault="00000000">
      <w:pPr>
        <w:spacing w:after="50"/>
        <w:ind w:left="317" w:hanging="230"/>
      </w:pPr>
      <w:r>
        <w:t>• The affected adult receives the concern in understandable terms and a reasonable opportunity to respond, unless doing so would create further risk or violate an external process.</w:t>
      </w:r>
    </w:p>
    <w:p w14:paraId="32DEA579" w14:textId="77777777" w:rsidR="003715DC" w:rsidRDefault="00000000">
      <w:pPr>
        <w:spacing w:after="50"/>
        <w:ind w:left="317" w:hanging="230"/>
      </w:pPr>
      <w:r>
        <w:t>• The decision states whether it applies to one individual or the entire family, the effective date, return of property, communication boundaries, and any path to future reconsideration.</w:t>
      </w:r>
    </w:p>
    <w:p w14:paraId="227ED845" w14:textId="77777777" w:rsidR="003715DC" w:rsidRDefault="00000000">
      <w:pPr>
        <w:spacing w:after="50"/>
        <w:ind w:left="317" w:hanging="230"/>
      </w:pPr>
      <w:r>
        <w:t>• The group receives only the minimum operational information needed. Details remain confidential.</w:t>
      </w:r>
    </w:p>
    <w:p w14:paraId="773B8337" w14:textId="77777777" w:rsidR="003715DC" w:rsidRDefault="00000000">
      <w:pPr>
        <w:spacing w:after="50"/>
        <w:ind w:left="317" w:hanging="230"/>
      </w:pPr>
      <w:r>
        <w:t>• A single reconsideration request may be made within fourteen days on the basis of new information, procedural unfairness, or a material misunderstanding. It is reviewed by an uninvolved leader or external advisor.</w:t>
      </w:r>
    </w:p>
    <w:p w14:paraId="4125BF01" w14:textId="77777777" w:rsidR="003715DC" w:rsidRDefault="00000000">
      <w:r>
        <w:br w:type="page"/>
      </w:r>
    </w:p>
    <w:p w14:paraId="601D641A" w14:textId="77777777" w:rsidR="003715DC" w:rsidRDefault="00000000">
      <w:pPr>
        <w:pStyle w:val="Heading1"/>
        <w:pBdr>
          <w:bottom w:val="single" w:sz="10" w:space="3" w:color="D9A441"/>
        </w:pBdr>
      </w:pPr>
      <w:r>
        <w:rPr>
          <w:rFonts w:ascii="Noto Sans" w:eastAsia="Noto Sans" w:hAnsi="Noto Sans"/>
        </w:rPr>
        <w:lastRenderedPageBreak/>
        <w:t>Part V — Curriculum, Teachers and Source Authority</w:t>
      </w:r>
    </w:p>
    <w:p w14:paraId="62961202" w14:textId="77777777" w:rsidR="003715DC" w:rsidRDefault="00000000">
      <w:pPr>
        <w:pStyle w:val="Heading2"/>
      </w:pPr>
      <w:r>
        <w:rPr>
          <w:rFonts w:ascii="Noto Sans" w:eastAsia="Noto Sans" w:hAnsi="Noto Sans"/>
        </w:rPr>
        <w:t>27. Curriculum authority</w:t>
      </w:r>
    </w:p>
    <w:p w14:paraId="323DCB64" w14:textId="77777777" w:rsidR="003715DC" w:rsidRDefault="00000000">
      <w:r>
        <w:t>The approved three-year architecture is the controlling curriculum map. Detailed lessons are versioned. Teachers may adapt examples, questions, pacing, and age-appropriate activities, but they may not replace the assigned topic, contradict approved conclusions, or insert personal doctrines.</w:t>
      </w:r>
    </w:p>
    <w:p w14:paraId="07B08E0D" w14:textId="77777777" w:rsidR="003715DC" w:rsidRDefault="00000000">
      <w:pPr>
        <w:pStyle w:val="Heading2"/>
      </w:pPr>
      <w:r>
        <w:rPr>
          <w:rFonts w:ascii="Noto Sans" w:eastAsia="Noto Sans" w:hAnsi="Noto Sans"/>
        </w:rPr>
        <w:t>28. Source hierarchy</w:t>
      </w:r>
    </w:p>
    <w:tbl>
      <w:tblPr>
        <w:tblW w:w="0" w:type="auto"/>
        <w:jc w:val="center"/>
        <w:tblLayout w:type="fixed"/>
        <w:tblLook w:val="04A0" w:firstRow="1" w:lastRow="0" w:firstColumn="1" w:lastColumn="0" w:noHBand="0" w:noVBand="1"/>
      </w:tblPr>
      <w:tblGrid>
        <w:gridCol w:w="792"/>
        <w:gridCol w:w="3672"/>
        <w:gridCol w:w="5616"/>
      </w:tblGrid>
      <w:tr w:rsidR="003715DC" w14:paraId="40B277D3" w14:textId="77777777">
        <w:trPr>
          <w:tblHeader/>
          <w:jc w:val="center"/>
        </w:trPr>
        <w:tc>
          <w:tcPr>
            <w:tcW w:w="792" w:type="dxa"/>
            <w:shd w:val="clear" w:color="auto" w:fill="5D2E12"/>
            <w:tcMar>
              <w:top w:w="80" w:type="dxa"/>
              <w:left w:w="90" w:type="dxa"/>
              <w:bottom w:w="80" w:type="dxa"/>
              <w:right w:w="90" w:type="dxa"/>
            </w:tcMar>
            <w:vAlign w:val="center"/>
          </w:tcPr>
          <w:p w14:paraId="1B465095" w14:textId="77777777" w:rsidR="003715DC" w:rsidRDefault="00000000">
            <w:pPr>
              <w:spacing w:after="0"/>
            </w:pPr>
            <w:r>
              <w:rPr>
                <w:b/>
                <w:color w:val="FFFFFF"/>
                <w:sz w:val="15"/>
              </w:rPr>
              <w:t>Priority</w:t>
            </w:r>
          </w:p>
        </w:tc>
        <w:tc>
          <w:tcPr>
            <w:tcW w:w="3672" w:type="dxa"/>
            <w:shd w:val="clear" w:color="auto" w:fill="5D2E12"/>
            <w:tcMar>
              <w:top w:w="80" w:type="dxa"/>
              <w:left w:w="90" w:type="dxa"/>
              <w:bottom w:w="80" w:type="dxa"/>
              <w:right w:w="90" w:type="dxa"/>
            </w:tcMar>
            <w:vAlign w:val="center"/>
          </w:tcPr>
          <w:p w14:paraId="738E1F05" w14:textId="77777777" w:rsidR="003715DC" w:rsidRDefault="00000000">
            <w:pPr>
              <w:spacing w:after="0"/>
            </w:pPr>
            <w:r>
              <w:rPr>
                <w:b/>
                <w:color w:val="FFFFFF"/>
                <w:sz w:val="15"/>
              </w:rPr>
              <w:t>Source category</w:t>
            </w:r>
          </w:p>
        </w:tc>
        <w:tc>
          <w:tcPr>
            <w:tcW w:w="5616" w:type="dxa"/>
            <w:shd w:val="clear" w:color="auto" w:fill="5D2E12"/>
            <w:tcMar>
              <w:top w:w="80" w:type="dxa"/>
              <w:left w:w="90" w:type="dxa"/>
              <w:bottom w:w="80" w:type="dxa"/>
              <w:right w:w="90" w:type="dxa"/>
            </w:tcMar>
            <w:vAlign w:val="center"/>
          </w:tcPr>
          <w:p w14:paraId="2E48FA2E" w14:textId="77777777" w:rsidR="003715DC" w:rsidRDefault="00000000">
            <w:pPr>
              <w:spacing w:after="0"/>
            </w:pPr>
            <w:r>
              <w:rPr>
                <w:b/>
                <w:color w:val="FFFFFF"/>
                <w:sz w:val="15"/>
              </w:rPr>
              <w:t>Use rule</w:t>
            </w:r>
          </w:p>
        </w:tc>
      </w:tr>
      <w:tr w:rsidR="003715DC" w14:paraId="4F0F6D0B" w14:textId="77777777">
        <w:trPr>
          <w:jc w:val="center"/>
        </w:trPr>
        <w:tc>
          <w:tcPr>
            <w:tcW w:w="792" w:type="dxa"/>
            <w:tcMar>
              <w:top w:w="80" w:type="dxa"/>
              <w:left w:w="90" w:type="dxa"/>
              <w:bottom w:w="80" w:type="dxa"/>
              <w:right w:w="90" w:type="dxa"/>
            </w:tcMar>
          </w:tcPr>
          <w:p w14:paraId="19ABAD93" w14:textId="77777777" w:rsidR="003715DC" w:rsidRDefault="00000000">
            <w:pPr>
              <w:spacing w:after="0"/>
            </w:pPr>
            <w:r>
              <w:rPr>
                <w:sz w:val="15"/>
              </w:rPr>
              <w:t>1</w:t>
            </w:r>
          </w:p>
        </w:tc>
        <w:tc>
          <w:tcPr>
            <w:tcW w:w="3672" w:type="dxa"/>
            <w:tcMar>
              <w:top w:w="80" w:type="dxa"/>
              <w:left w:w="90" w:type="dxa"/>
              <w:bottom w:w="80" w:type="dxa"/>
              <w:right w:w="90" w:type="dxa"/>
            </w:tcMar>
          </w:tcPr>
          <w:p w14:paraId="6A2EA4A9" w14:textId="77777777" w:rsidR="003715DC" w:rsidRDefault="00000000">
            <w:pPr>
              <w:spacing w:after="0"/>
            </w:pPr>
            <w:r>
              <w:rPr>
                <w:sz w:val="15"/>
              </w:rPr>
              <w:t>Śrīla Prabhupāda’s published books and authorized teachings</w:t>
            </w:r>
          </w:p>
        </w:tc>
        <w:tc>
          <w:tcPr>
            <w:tcW w:w="5616" w:type="dxa"/>
            <w:tcMar>
              <w:top w:w="80" w:type="dxa"/>
              <w:left w:w="90" w:type="dxa"/>
              <w:bottom w:w="80" w:type="dxa"/>
              <w:right w:w="90" w:type="dxa"/>
            </w:tcMar>
          </w:tcPr>
          <w:p w14:paraId="1A6FD372" w14:textId="77777777" w:rsidR="003715DC" w:rsidRDefault="00000000">
            <w:pPr>
              <w:spacing w:after="0"/>
            </w:pPr>
            <w:r>
              <w:rPr>
                <w:sz w:val="15"/>
              </w:rPr>
              <w:t>Primary foundation for philosophy, practice, application, and quotations. Context must be preserved.</w:t>
            </w:r>
          </w:p>
        </w:tc>
      </w:tr>
      <w:tr w:rsidR="003715DC" w14:paraId="34936BD1" w14:textId="77777777">
        <w:trPr>
          <w:jc w:val="center"/>
        </w:trPr>
        <w:tc>
          <w:tcPr>
            <w:tcW w:w="792" w:type="dxa"/>
            <w:shd w:val="clear" w:color="auto" w:fill="F6F1E8"/>
            <w:tcMar>
              <w:top w:w="80" w:type="dxa"/>
              <w:left w:w="90" w:type="dxa"/>
              <w:bottom w:w="80" w:type="dxa"/>
              <w:right w:w="90" w:type="dxa"/>
            </w:tcMar>
          </w:tcPr>
          <w:p w14:paraId="1DD7146B" w14:textId="77777777" w:rsidR="003715DC" w:rsidRDefault="00000000">
            <w:pPr>
              <w:spacing w:after="0"/>
            </w:pPr>
            <w:r>
              <w:rPr>
                <w:sz w:val="15"/>
              </w:rPr>
              <w:t>2</w:t>
            </w:r>
          </w:p>
        </w:tc>
        <w:tc>
          <w:tcPr>
            <w:tcW w:w="3672" w:type="dxa"/>
            <w:shd w:val="clear" w:color="auto" w:fill="F6F1E8"/>
            <w:tcMar>
              <w:top w:w="80" w:type="dxa"/>
              <w:left w:w="90" w:type="dxa"/>
              <w:bottom w:w="80" w:type="dxa"/>
              <w:right w:w="90" w:type="dxa"/>
            </w:tcMar>
          </w:tcPr>
          <w:p w14:paraId="5F37030B" w14:textId="77777777" w:rsidR="003715DC" w:rsidRDefault="00000000">
            <w:pPr>
              <w:spacing w:after="0"/>
            </w:pPr>
            <w:r>
              <w:rPr>
                <w:sz w:val="15"/>
              </w:rPr>
              <w:t>Official ISKCON/GBC standards and the controlling local-temple requirements</w:t>
            </w:r>
          </w:p>
        </w:tc>
        <w:tc>
          <w:tcPr>
            <w:tcW w:w="5616" w:type="dxa"/>
            <w:shd w:val="clear" w:color="auto" w:fill="F6F1E8"/>
            <w:tcMar>
              <w:top w:w="80" w:type="dxa"/>
              <w:left w:w="90" w:type="dxa"/>
              <w:bottom w:w="80" w:type="dxa"/>
              <w:right w:w="90" w:type="dxa"/>
            </w:tcMar>
          </w:tcPr>
          <w:p w14:paraId="5C7CA359" w14:textId="77777777" w:rsidR="003715DC" w:rsidRDefault="00000000">
            <w:pPr>
              <w:spacing w:after="0"/>
            </w:pPr>
            <w:r>
              <w:rPr>
                <w:sz w:val="15"/>
              </w:rPr>
              <w:t>Control matters such as recognized institutional procedure, child protection, temple use, branding, and official programs.</w:t>
            </w:r>
          </w:p>
        </w:tc>
      </w:tr>
      <w:tr w:rsidR="003715DC" w14:paraId="11A266A7" w14:textId="77777777">
        <w:trPr>
          <w:jc w:val="center"/>
        </w:trPr>
        <w:tc>
          <w:tcPr>
            <w:tcW w:w="792" w:type="dxa"/>
            <w:tcMar>
              <w:top w:w="80" w:type="dxa"/>
              <w:left w:w="90" w:type="dxa"/>
              <w:bottom w:w="80" w:type="dxa"/>
              <w:right w:w="90" w:type="dxa"/>
            </w:tcMar>
          </w:tcPr>
          <w:p w14:paraId="169C0CA4" w14:textId="77777777" w:rsidR="003715DC" w:rsidRDefault="00000000">
            <w:pPr>
              <w:spacing w:after="0"/>
            </w:pPr>
            <w:r>
              <w:rPr>
                <w:sz w:val="15"/>
              </w:rPr>
              <w:t>3</w:t>
            </w:r>
          </w:p>
        </w:tc>
        <w:tc>
          <w:tcPr>
            <w:tcW w:w="3672" w:type="dxa"/>
            <w:tcMar>
              <w:top w:w="80" w:type="dxa"/>
              <w:left w:w="90" w:type="dxa"/>
              <w:bottom w:w="80" w:type="dxa"/>
              <w:right w:w="90" w:type="dxa"/>
            </w:tcMar>
          </w:tcPr>
          <w:p w14:paraId="7B9DAFA3" w14:textId="77777777" w:rsidR="003715DC" w:rsidRDefault="00000000">
            <w:pPr>
              <w:spacing w:after="0"/>
            </w:pPr>
            <w:r>
              <w:rPr>
                <w:sz w:val="15"/>
              </w:rPr>
              <w:t>Qualified guidance from authorized ISKCON teachers, pūjārīs, educators, or leaders</w:t>
            </w:r>
          </w:p>
        </w:tc>
        <w:tc>
          <w:tcPr>
            <w:tcW w:w="5616" w:type="dxa"/>
            <w:tcMar>
              <w:top w:w="80" w:type="dxa"/>
              <w:left w:w="90" w:type="dxa"/>
              <w:bottom w:w="80" w:type="dxa"/>
              <w:right w:w="90" w:type="dxa"/>
            </w:tcMar>
          </w:tcPr>
          <w:p w14:paraId="6B680C07" w14:textId="77777777" w:rsidR="003715DC" w:rsidRDefault="00000000">
            <w:pPr>
              <w:spacing w:after="0"/>
            </w:pPr>
            <w:r>
              <w:rPr>
                <w:sz w:val="15"/>
              </w:rPr>
              <w:t>Used to clarify application, worship procedures, and disputed points within their competence.</w:t>
            </w:r>
          </w:p>
        </w:tc>
      </w:tr>
      <w:tr w:rsidR="003715DC" w14:paraId="07256D82" w14:textId="77777777">
        <w:trPr>
          <w:jc w:val="center"/>
        </w:trPr>
        <w:tc>
          <w:tcPr>
            <w:tcW w:w="792" w:type="dxa"/>
            <w:shd w:val="clear" w:color="auto" w:fill="F6F1E8"/>
            <w:tcMar>
              <w:top w:w="80" w:type="dxa"/>
              <w:left w:w="90" w:type="dxa"/>
              <w:bottom w:w="80" w:type="dxa"/>
              <w:right w:w="90" w:type="dxa"/>
            </w:tcMar>
          </w:tcPr>
          <w:p w14:paraId="1E48BCC2" w14:textId="77777777" w:rsidR="003715DC" w:rsidRDefault="00000000">
            <w:pPr>
              <w:spacing w:after="0"/>
            </w:pPr>
            <w:r>
              <w:rPr>
                <w:sz w:val="15"/>
              </w:rPr>
              <w:t>4</w:t>
            </w:r>
          </w:p>
        </w:tc>
        <w:tc>
          <w:tcPr>
            <w:tcW w:w="3672" w:type="dxa"/>
            <w:shd w:val="clear" w:color="auto" w:fill="F6F1E8"/>
            <w:tcMar>
              <w:top w:w="80" w:type="dxa"/>
              <w:left w:w="90" w:type="dxa"/>
              <w:bottom w:w="80" w:type="dxa"/>
              <w:right w:w="90" w:type="dxa"/>
            </w:tcMar>
          </w:tcPr>
          <w:p w14:paraId="677E18C5" w14:textId="77777777" w:rsidR="003715DC" w:rsidRDefault="00000000">
            <w:pPr>
              <w:spacing w:after="0"/>
            </w:pPr>
            <w:r>
              <w:rPr>
                <w:sz w:val="15"/>
              </w:rPr>
              <w:t>Approved Bhakti Śāstrī, Bhakti Steps, or comparable authorized course materials</w:t>
            </w:r>
          </w:p>
        </w:tc>
        <w:tc>
          <w:tcPr>
            <w:tcW w:w="5616" w:type="dxa"/>
            <w:shd w:val="clear" w:color="auto" w:fill="F6F1E8"/>
            <w:tcMar>
              <w:top w:w="80" w:type="dxa"/>
              <w:left w:w="90" w:type="dxa"/>
              <w:bottom w:w="80" w:type="dxa"/>
              <w:right w:w="90" w:type="dxa"/>
            </w:tcMar>
          </w:tcPr>
          <w:p w14:paraId="6B89238B" w14:textId="77777777" w:rsidR="003715DC" w:rsidRDefault="00000000">
            <w:pPr>
              <w:spacing w:after="0"/>
            </w:pPr>
            <w:r>
              <w:rPr>
                <w:sz w:val="15"/>
              </w:rPr>
              <w:t>Useful for structure, definitions, study methods, and readiness—not a substitute for the original sources.</w:t>
            </w:r>
          </w:p>
        </w:tc>
      </w:tr>
      <w:tr w:rsidR="003715DC" w14:paraId="39DD5721" w14:textId="77777777">
        <w:trPr>
          <w:jc w:val="center"/>
        </w:trPr>
        <w:tc>
          <w:tcPr>
            <w:tcW w:w="792" w:type="dxa"/>
            <w:tcMar>
              <w:top w:w="80" w:type="dxa"/>
              <w:left w:w="90" w:type="dxa"/>
              <w:bottom w:w="80" w:type="dxa"/>
              <w:right w:w="90" w:type="dxa"/>
            </w:tcMar>
          </w:tcPr>
          <w:p w14:paraId="41E6B7D1" w14:textId="77777777" w:rsidR="003715DC" w:rsidRDefault="00000000">
            <w:pPr>
              <w:spacing w:after="0"/>
            </w:pPr>
            <w:r>
              <w:rPr>
                <w:sz w:val="15"/>
              </w:rPr>
              <w:t>5</w:t>
            </w:r>
          </w:p>
        </w:tc>
        <w:tc>
          <w:tcPr>
            <w:tcW w:w="3672" w:type="dxa"/>
            <w:tcMar>
              <w:top w:w="80" w:type="dxa"/>
              <w:left w:w="90" w:type="dxa"/>
              <w:bottom w:w="80" w:type="dxa"/>
              <w:right w:w="90" w:type="dxa"/>
            </w:tcMar>
          </w:tcPr>
          <w:p w14:paraId="4B26B17B" w14:textId="77777777" w:rsidR="003715DC" w:rsidRDefault="00000000">
            <w:pPr>
              <w:spacing w:after="0"/>
            </w:pPr>
            <w:r>
              <w:rPr>
                <w:sz w:val="15"/>
              </w:rPr>
              <w:t>Teachings of recognized Gauḍīya Vaiṣṇava ācāryas in the accepted disciplic line</w:t>
            </w:r>
          </w:p>
        </w:tc>
        <w:tc>
          <w:tcPr>
            <w:tcW w:w="5616" w:type="dxa"/>
            <w:tcMar>
              <w:top w:w="80" w:type="dxa"/>
              <w:left w:w="90" w:type="dxa"/>
              <w:bottom w:w="80" w:type="dxa"/>
              <w:right w:w="90" w:type="dxa"/>
            </w:tcMar>
          </w:tcPr>
          <w:p w14:paraId="26738C62" w14:textId="77777777" w:rsidR="003715DC" w:rsidRDefault="00000000">
            <w:pPr>
              <w:spacing w:after="0"/>
            </w:pPr>
            <w:r>
              <w:rPr>
                <w:sz w:val="15"/>
              </w:rPr>
              <w:t>May supplement after review; should not displace Śrīla Prabhupāda as KUTUMBA’s primary teaching foundation.</w:t>
            </w:r>
          </w:p>
        </w:tc>
      </w:tr>
      <w:tr w:rsidR="003715DC" w14:paraId="7E89A736" w14:textId="77777777">
        <w:trPr>
          <w:jc w:val="center"/>
        </w:trPr>
        <w:tc>
          <w:tcPr>
            <w:tcW w:w="792" w:type="dxa"/>
            <w:shd w:val="clear" w:color="auto" w:fill="F6F1E8"/>
            <w:tcMar>
              <w:top w:w="80" w:type="dxa"/>
              <w:left w:w="90" w:type="dxa"/>
              <w:bottom w:w="80" w:type="dxa"/>
              <w:right w:w="90" w:type="dxa"/>
            </w:tcMar>
          </w:tcPr>
          <w:p w14:paraId="7B646A6C" w14:textId="77777777" w:rsidR="003715DC" w:rsidRDefault="00000000">
            <w:pPr>
              <w:spacing w:after="0"/>
            </w:pPr>
            <w:r>
              <w:rPr>
                <w:sz w:val="15"/>
              </w:rPr>
              <w:t>6</w:t>
            </w:r>
          </w:p>
        </w:tc>
        <w:tc>
          <w:tcPr>
            <w:tcW w:w="3672" w:type="dxa"/>
            <w:shd w:val="clear" w:color="auto" w:fill="F6F1E8"/>
            <w:tcMar>
              <w:top w:w="80" w:type="dxa"/>
              <w:left w:w="90" w:type="dxa"/>
              <w:bottom w:w="80" w:type="dxa"/>
              <w:right w:w="90" w:type="dxa"/>
            </w:tcMar>
          </w:tcPr>
          <w:p w14:paraId="56539E7B" w14:textId="77777777" w:rsidR="003715DC" w:rsidRDefault="00000000">
            <w:pPr>
              <w:spacing w:after="0"/>
            </w:pPr>
            <w:r>
              <w:rPr>
                <w:sz w:val="15"/>
              </w:rPr>
              <w:t>Educational research, stories, analogies, media, and secular skill resources</w:t>
            </w:r>
          </w:p>
        </w:tc>
        <w:tc>
          <w:tcPr>
            <w:tcW w:w="5616" w:type="dxa"/>
            <w:shd w:val="clear" w:color="auto" w:fill="F6F1E8"/>
            <w:tcMar>
              <w:top w:w="80" w:type="dxa"/>
              <w:left w:w="90" w:type="dxa"/>
              <w:bottom w:w="80" w:type="dxa"/>
              <w:right w:w="90" w:type="dxa"/>
            </w:tcMar>
          </w:tcPr>
          <w:p w14:paraId="60F3A83A" w14:textId="77777777" w:rsidR="003715DC" w:rsidRDefault="00000000">
            <w:pPr>
              <w:spacing w:after="0"/>
            </w:pPr>
            <w:r>
              <w:rPr>
                <w:sz w:val="15"/>
              </w:rPr>
              <w:t>May support teaching method, family life, or communication. They carry no independent philosophical authority.</w:t>
            </w:r>
          </w:p>
        </w:tc>
      </w:tr>
    </w:tbl>
    <w:p w14:paraId="01E0C346" w14:textId="77777777" w:rsidR="003715DC" w:rsidRDefault="003715DC">
      <w:pPr>
        <w:spacing w:after="20"/>
      </w:pPr>
    </w:p>
    <w:p w14:paraId="26B00343" w14:textId="77777777" w:rsidR="003715DC" w:rsidRDefault="00000000">
      <w:pPr>
        <w:pStyle w:val="Heading2"/>
      </w:pPr>
      <w:r>
        <w:rPr>
          <w:rFonts w:ascii="Noto Sans" w:eastAsia="Noto Sans" w:hAnsi="Noto Sans"/>
        </w:rPr>
        <w:t>29. Prohibited curriculum practices</w:t>
      </w:r>
    </w:p>
    <w:p w14:paraId="4979E8F9" w14:textId="77777777" w:rsidR="003715DC" w:rsidRDefault="00000000">
      <w:pPr>
        <w:spacing w:after="50"/>
        <w:ind w:left="317" w:hanging="230"/>
      </w:pPr>
      <w:r>
        <w:t>• Inventing philosophical conclusions from sentiment, dreams, private revelation, or social-media popularity.</w:t>
      </w:r>
    </w:p>
    <w:p w14:paraId="64EB7BCF" w14:textId="77777777" w:rsidR="003715DC" w:rsidRDefault="00000000">
      <w:pPr>
        <w:spacing w:after="50"/>
        <w:ind w:left="317" w:hanging="230"/>
      </w:pPr>
      <w:r>
        <w:t>• Using isolated quotations without context to shame families or settle personal disputes.</w:t>
      </w:r>
    </w:p>
    <w:p w14:paraId="38F9AEDC" w14:textId="77777777" w:rsidR="003715DC" w:rsidRDefault="00000000">
      <w:pPr>
        <w:spacing w:after="50"/>
        <w:ind w:left="317" w:hanging="230"/>
      </w:pPr>
      <w:r>
        <w:t>• Teaching confidential or advanced topics to children without curriculum approval and age-appropriate framing.</w:t>
      </w:r>
    </w:p>
    <w:p w14:paraId="5DB5EEA9" w14:textId="77777777" w:rsidR="003715DC" w:rsidRDefault="00000000">
      <w:pPr>
        <w:spacing w:after="50"/>
        <w:ind w:left="317" w:hanging="230"/>
      </w:pPr>
      <w:r>
        <w:t>• Presenting personal preferences as universal ISKCON requirements.</w:t>
      </w:r>
    </w:p>
    <w:p w14:paraId="2791A0D6" w14:textId="77777777" w:rsidR="003715DC" w:rsidRDefault="00000000">
      <w:pPr>
        <w:spacing w:after="50"/>
        <w:ind w:left="317" w:hanging="230"/>
      </w:pPr>
      <w:r>
        <w:t>• Changing mantras, worship sequences, ārati procedures, bhoga offerings, or Deity-worship standards without qualified authorization.</w:t>
      </w:r>
    </w:p>
    <w:p w14:paraId="18D40A9C" w14:textId="77777777" w:rsidR="003715DC" w:rsidRDefault="00000000">
      <w:pPr>
        <w:spacing w:after="50"/>
        <w:ind w:left="317" w:hanging="230"/>
      </w:pPr>
      <w:r>
        <w:t>• Using copyrighted materials unlawfully or placing restricted texts, recordings, or scans in the repository.</w:t>
      </w:r>
    </w:p>
    <w:p w14:paraId="19A7C67C" w14:textId="77777777" w:rsidR="003715DC" w:rsidRDefault="00000000">
      <w:pPr>
        <w:pStyle w:val="Heading2"/>
      </w:pPr>
      <w:r>
        <w:rPr>
          <w:rFonts w:ascii="Noto Sans" w:eastAsia="Noto Sans" w:hAnsi="Noto Sans"/>
        </w:rPr>
        <w:t>30. Teacher eligibility</w:t>
      </w:r>
    </w:p>
    <w:p w14:paraId="54764548" w14:textId="77777777" w:rsidR="003715DC" w:rsidRDefault="00000000">
      <w:r>
        <w:t>A KUTUMBA teacher is approved for a specific audience and scope. Approval is not a general title or spiritual rank.</w:t>
      </w:r>
    </w:p>
    <w:p w14:paraId="584CCAE0" w14:textId="77777777" w:rsidR="003715DC" w:rsidRDefault="00000000">
      <w:pPr>
        <w:spacing w:after="50"/>
        <w:ind w:left="317" w:hanging="230"/>
      </w:pPr>
      <w:r>
        <w:t>• Demonstrates respectful conduct, reliability, humility, and willingness to be corrected.</w:t>
      </w:r>
    </w:p>
    <w:p w14:paraId="150FC68C" w14:textId="77777777" w:rsidR="003715DC" w:rsidRDefault="00000000">
      <w:pPr>
        <w:spacing w:after="50"/>
        <w:ind w:left="317" w:hanging="230"/>
      </w:pPr>
      <w:r>
        <w:t>• Understands the assigned material and can distinguish source teaching from personal opinion.</w:t>
      </w:r>
    </w:p>
    <w:p w14:paraId="1940B42A" w14:textId="77777777" w:rsidR="003715DC" w:rsidRDefault="00000000">
      <w:pPr>
        <w:spacing w:after="50"/>
        <w:ind w:left="317" w:hanging="230"/>
      </w:pPr>
      <w:r>
        <w:t>• Uses the facilitator guide and prepares before the session.</w:t>
      </w:r>
    </w:p>
    <w:p w14:paraId="624C77C9" w14:textId="77777777" w:rsidR="003715DC" w:rsidRDefault="00000000">
      <w:pPr>
        <w:spacing w:after="50"/>
        <w:ind w:left="317" w:hanging="230"/>
      </w:pPr>
      <w:r>
        <w:t>• Can teach interactively within the time limit and avoid unnecessary lectures.</w:t>
      </w:r>
    </w:p>
    <w:p w14:paraId="2A9C53A1" w14:textId="77777777" w:rsidR="003715DC" w:rsidRDefault="00000000">
      <w:pPr>
        <w:spacing w:after="50"/>
        <w:ind w:left="317" w:hanging="230"/>
      </w:pPr>
      <w:r>
        <w:t>• Completes required child-safety training before teaching minors and follows two-adult and visible-space controls.</w:t>
      </w:r>
    </w:p>
    <w:p w14:paraId="4A4119C2" w14:textId="77777777" w:rsidR="003715DC" w:rsidRDefault="00000000">
      <w:pPr>
        <w:spacing w:after="50"/>
        <w:ind w:left="317" w:hanging="230"/>
      </w:pPr>
      <w:r>
        <w:t>• Does not use teaching access for counseling beyond competence, political campaigning, fundraising, recruitment into another group, or personal allegiance.</w:t>
      </w:r>
    </w:p>
    <w:p w14:paraId="3E861240" w14:textId="77777777" w:rsidR="003715DC" w:rsidRDefault="00000000">
      <w:pPr>
        <w:spacing w:after="50"/>
        <w:ind w:left="317" w:hanging="230"/>
      </w:pPr>
      <w:r>
        <w:t>• Completes observation and shadow teaching before independent assignment, unless an experienced qualified teacher is specifically approved.</w:t>
      </w:r>
    </w:p>
    <w:p w14:paraId="3876F4DF" w14:textId="77777777" w:rsidR="003715DC" w:rsidRDefault="00000000">
      <w:pPr>
        <w:pStyle w:val="Heading2"/>
      </w:pPr>
      <w:r>
        <w:rPr>
          <w:rFonts w:ascii="Noto Sans" w:eastAsia="Noto Sans" w:hAnsi="Noto Sans"/>
        </w:rPr>
        <w:lastRenderedPageBreak/>
        <w:t>31. Teacher approval path</w:t>
      </w:r>
    </w:p>
    <w:p w14:paraId="469CDDC3" w14:textId="77777777" w:rsidR="003715DC" w:rsidRDefault="00000000">
      <w:pPr>
        <w:spacing w:after="60"/>
        <w:ind w:left="360" w:hanging="317"/>
      </w:pPr>
      <w:r>
        <w:t>1. Application or nomination for a defined topic and audience.</w:t>
      </w:r>
    </w:p>
    <w:p w14:paraId="0AF45803" w14:textId="77777777" w:rsidR="003715DC" w:rsidRDefault="00000000">
      <w:pPr>
        <w:spacing w:after="60"/>
        <w:ind w:left="360" w:hanging="317"/>
      </w:pPr>
      <w:r>
        <w:t>2. Review of experience, source familiarity, conduct, and safeguarding status.</w:t>
      </w:r>
    </w:p>
    <w:p w14:paraId="5AE11A38" w14:textId="77777777" w:rsidR="003715DC" w:rsidRDefault="00000000">
      <w:pPr>
        <w:spacing w:after="60"/>
        <w:ind w:left="360" w:hanging="317"/>
      </w:pPr>
      <w:r>
        <w:t>3. Observation of at least one session or sample teaching.</w:t>
      </w:r>
    </w:p>
    <w:p w14:paraId="08B7B9DA" w14:textId="77777777" w:rsidR="003715DC" w:rsidRDefault="00000000">
      <w:pPr>
        <w:spacing w:after="60"/>
        <w:ind w:left="360" w:hanging="317"/>
      </w:pPr>
      <w:r>
        <w:t>4. Shadow or co-teaching assignment.</w:t>
      </w:r>
    </w:p>
    <w:p w14:paraId="0B619C11" w14:textId="77777777" w:rsidR="003715DC" w:rsidRDefault="00000000">
      <w:pPr>
        <w:spacing w:after="60"/>
        <w:ind w:left="360" w:hanging="317"/>
      </w:pPr>
      <w:r>
        <w:t>5. Approval by the Curriculum Lead and relevant track lead.</w:t>
      </w:r>
    </w:p>
    <w:p w14:paraId="3AACF0AC" w14:textId="77777777" w:rsidR="003715DC" w:rsidRDefault="00000000">
      <w:pPr>
        <w:spacing w:after="60"/>
        <w:ind w:left="360" w:hanging="317"/>
      </w:pPr>
      <w:r>
        <w:t>6. First-session review and continued coaching.</w:t>
      </w:r>
    </w:p>
    <w:p w14:paraId="1799CEAE" w14:textId="77777777" w:rsidR="003715DC" w:rsidRDefault="00000000">
      <w:pPr>
        <w:pStyle w:val="Heading2"/>
      </w:pPr>
      <w:r>
        <w:rPr>
          <w:rFonts w:ascii="Noto Sans" w:eastAsia="Noto Sans" w:hAnsi="Noto Sans"/>
        </w:rPr>
        <w:t>32. Teacher review</w:t>
      </w:r>
    </w:p>
    <w:tbl>
      <w:tblPr>
        <w:tblW w:w="0" w:type="auto"/>
        <w:jc w:val="center"/>
        <w:tblLayout w:type="fixed"/>
        <w:tblLook w:val="04A0" w:firstRow="1" w:lastRow="0" w:firstColumn="1" w:lastColumn="0" w:noHBand="0" w:noVBand="1"/>
      </w:tblPr>
      <w:tblGrid>
        <w:gridCol w:w="2160"/>
        <w:gridCol w:w="7776"/>
      </w:tblGrid>
      <w:tr w:rsidR="003715DC" w14:paraId="46C940C3" w14:textId="77777777">
        <w:trPr>
          <w:tblHeader/>
          <w:jc w:val="center"/>
        </w:trPr>
        <w:tc>
          <w:tcPr>
            <w:tcW w:w="2160" w:type="dxa"/>
            <w:shd w:val="clear" w:color="auto" w:fill="5D2E12"/>
            <w:tcMar>
              <w:top w:w="80" w:type="dxa"/>
              <w:left w:w="90" w:type="dxa"/>
              <w:bottom w:w="80" w:type="dxa"/>
              <w:right w:w="90" w:type="dxa"/>
            </w:tcMar>
            <w:vAlign w:val="center"/>
          </w:tcPr>
          <w:p w14:paraId="029A94AC" w14:textId="77777777" w:rsidR="003715DC" w:rsidRDefault="00000000">
            <w:pPr>
              <w:spacing w:after="0"/>
            </w:pPr>
            <w:r>
              <w:rPr>
                <w:b/>
                <w:color w:val="FFFFFF"/>
                <w:sz w:val="16"/>
              </w:rPr>
              <w:t>Review area</w:t>
            </w:r>
          </w:p>
        </w:tc>
        <w:tc>
          <w:tcPr>
            <w:tcW w:w="7776" w:type="dxa"/>
            <w:shd w:val="clear" w:color="auto" w:fill="5D2E12"/>
            <w:tcMar>
              <w:top w:w="80" w:type="dxa"/>
              <w:left w:w="90" w:type="dxa"/>
              <w:bottom w:w="80" w:type="dxa"/>
              <w:right w:w="90" w:type="dxa"/>
            </w:tcMar>
            <w:vAlign w:val="center"/>
          </w:tcPr>
          <w:p w14:paraId="7F464B72" w14:textId="77777777" w:rsidR="003715DC" w:rsidRDefault="00000000">
            <w:pPr>
              <w:spacing w:after="0"/>
            </w:pPr>
            <w:r>
              <w:rPr>
                <w:b/>
                <w:color w:val="FFFFFF"/>
                <w:sz w:val="16"/>
              </w:rPr>
              <w:t>Evidence</w:t>
            </w:r>
          </w:p>
        </w:tc>
      </w:tr>
      <w:tr w:rsidR="003715DC" w14:paraId="6B29B346" w14:textId="77777777">
        <w:trPr>
          <w:jc w:val="center"/>
        </w:trPr>
        <w:tc>
          <w:tcPr>
            <w:tcW w:w="2160" w:type="dxa"/>
            <w:tcMar>
              <w:top w:w="80" w:type="dxa"/>
              <w:left w:w="90" w:type="dxa"/>
              <w:bottom w:w="80" w:type="dxa"/>
              <w:right w:w="90" w:type="dxa"/>
            </w:tcMar>
          </w:tcPr>
          <w:p w14:paraId="31C65C6C" w14:textId="77777777" w:rsidR="003715DC" w:rsidRDefault="00000000">
            <w:pPr>
              <w:spacing w:after="0"/>
            </w:pPr>
            <w:r>
              <w:rPr>
                <w:sz w:val="16"/>
              </w:rPr>
              <w:t>Source fidelity</w:t>
            </w:r>
          </w:p>
        </w:tc>
        <w:tc>
          <w:tcPr>
            <w:tcW w:w="7776" w:type="dxa"/>
            <w:tcMar>
              <w:top w:w="80" w:type="dxa"/>
              <w:left w:w="90" w:type="dxa"/>
              <w:bottom w:w="80" w:type="dxa"/>
              <w:right w:w="90" w:type="dxa"/>
            </w:tcMar>
          </w:tcPr>
          <w:p w14:paraId="21D45E13" w14:textId="77777777" w:rsidR="003715DC" w:rsidRDefault="00000000">
            <w:pPr>
              <w:spacing w:after="0"/>
            </w:pPr>
            <w:r>
              <w:rPr>
                <w:sz w:val="16"/>
              </w:rPr>
              <w:t>Accurate use of approved sources; clear distinction between text, explanation, and personal example.</w:t>
            </w:r>
          </w:p>
        </w:tc>
      </w:tr>
      <w:tr w:rsidR="003715DC" w14:paraId="3AE601AB" w14:textId="77777777">
        <w:trPr>
          <w:jc w:val="center"/>
        </w:trPr>
        <w:tc>
          <w:tcPr>
            <w:tcW w:w="2160" w:type="dxa"/>
            <w:shd w:val="clear" w:color="auto" w:fill="F6F1E8"/>
            <w:tcMar>
              <w:top w:w="80" w:type="dxa"/>
              <w:left w:w="90" w:type="dxa"/>
              <w:bottom w:w="80" w:type="dxa"/>
              <w:right w:w="90" w:type="dxa"/>
            </w:tcMar>
          </w:tcPr>
          <w:p w14:paraId="39CF835C" w14:textId="77777777" w:rsidR="003715DC" w:rsidRDefault="00000000">
            <w:pPr>
              <w:spacing w:after="0"/>
            </w:pPr>
            <w:r>
              <w:rPr>
                <w:sz w:val="16"/>
              </w:rPr>
              <w:t>Learning quality</w:t>
            </w:r>
          </w:p>
        </w:tc>
        <w:tc>
          <w:tcPr>
            <w:tcW w:w="7776" w:type="dxa"/>
            <w:shd w:val="clear" w:color="auto" w:fill="F6F1E8"/>
            <w:tcMar>
              <w:top w:w="80" w:type="dxa"/>
              <w:left w:w="90" w:type="dxa"/>
              <w:bottom w:w="80" w:type="dxa"/>
              <w:right w:w="90" w:type="dxa"/>
            </w:tcMar>
          </w:tcPr>
          <w:p w14:paraId="68EF2EDF" w14:textId="77777777" w:rsidR="003715DC" w:rsidRDefault="00000000">
            <w:pPr>
              <w:spacing w:after="0"/>
            </w:pPr>
            <w:r>
              <w:rPr>
                <w:sz w:val="16"/>
              </w:rPr>
              <w:t>Clear outcomes, suitable questions, child/adult engagement, practical application, and reasonable pacing.</w:t>
            </w:r>
          </w:p>
        </w:tc>
      </w:tr>
      <w:tr w:rsidR="003715DC" w14:paraId="4E73F44F" w14:textId="77777777">
        <w:trPr>
          <w:jc w:val="center"/>
        </w:trPr>
        <w:tc>
          <w:tcPr>
            <w:tcW w:w="2160" w:type="dxa"/>
            <w:tcMar>
              <w:top w:w="80" w:type="dxa"/>
              <w:left w:w="90" w:type="dxa"/>
              <w:bottom w:w="80" w:type="dxa"/>
              <w:right w:w="90" w:type="dxa"/>
            </w:tcMar>
          </w:tcPr>
          <w:p w14:paraId="24DAE31A" w14:textId="77777777" w:rsidR="003715DC" w:rsidRDefault="00000000">
            <w:pPr>
              <w:spacing w:after="0"/>
            </w:pPr>
            <w:r>
              <w:rPr>
                <w:sz w:val="16"/>
              </w:rPr>
              <w:t>Devotional mood</w:t>
            </w:r>
          </w:p>
        </w:tc>
        <w:tc>
          <w:tcPr>
            <w:tcW w:w="7776" w:type="dxa"/>
            <w:tcMar>
              <w:top w:w="80" w:type="dxa"/>
              <w:left w:w="90" w:type="dxa"/>
              <w:bottom w:w="80" w:type="dxa"/>
              <w:right w:w="90" w:type="dxa"/>
            </w:tcMar>
          </w:tcPr>
          <w:p w14:paraId="7C471816" w14:textId="77777777" w:rsidR="003715DC" w:rsidRDefault="00000000">
            <w:pPr>
              <w:spacing w:after="0"/>
            </w:pPr>
            <w:r>
              <w:rPr>
                <w:sz w:val="16"/>
              </w:rPr>
              <w:t>Respectful speech, no competition, no humiliation, no self-promotion, and appropriate seriousness.</w:t>
            </w:r>
          </w:p>
        </w:tc>
      </w:tr>
      <w:tr w:rsidR="003715DC" w14:paraId="02025F7C" w14:textId="77777777">
        <w:trPr>
          <w:jc w:val="center"/>
        </w:trPr>
        <w:tc>
          <w:tcPr>
            <w:tcW w:w="2160" w:type="dxa"/>
            <w:shd w:val="clear" w:color="auto" w:fill="F6F1E8"/>
            <w:tcMar>
              <w:top w:w="80" w:type="dxa"/>
              <w:left w:w="90" w:type="dxa"/>
              <w:bottom w:w="80" w:type="dxa"/>
              <w:right w:w="90" w:type="dxa"/>
            </w:tcMar>
          </w:tcPr>
          <w:p w14:paraId="51705F54" w14:textId="77777777" w:rsidR="003715DC" w:rsidRDefault="00000000">
            <w:pPr>
              <w:spacing w:after="0"/>
            </w:pPr>
            <w:r>
              <w:rPr>
                <w:sz w:val="16"/>
              </w:rPr>
              <w:t>Boundaries</w:t>
            </w:r>
          </w:p>
        </w:tc>
        <w:tc>
          <w:tcPr>
            <w:tcW w:w="7776" w:type="dxa"/>
            <w:shd w:val="clear" w:color="auto" w:fill="F6F1E8"/>
            <w:tcMar>
              <w:top w:w="80" w:type="dxa"/>
              <w:left w:w="90" w:type="dxa"/>
              <w:bottom w:w="80" w:type="dxa"/>
              <w:right w:w="90" w:type="dxa"/>
            </w:tcMar>
          </w:tcPr>
          <w:p w14:paraId="5F05F12E" w14:textId="77777777" w:rsidR="003715DC" w:rsidRDefault="00000000">
            <w:pPr>
              <w:spacing w:after="0"/>
            </w:pPr>
            <w:r>
              <w:rPr>
                <w:sz w:val="16"/>
              </w:rPr>
              <w:t>No private counseling, secret-keeping promises, political commentary, or unauthorized worship instruction.</w:t>
            </w:r>
          </w:p>
        </w:tc>
      </w:tr>
      <w:tr w:rsidR="003715DC" w14:paraId="79C14A4A" w14:textId="77777777">
        <w:trPr>
          <w:jc w:val="center"/>
        </w:trPr>
        <w:tc>
          <w:tcPr>
            <w:tcW w:w="2160" w:type="dxa"/>
            <w:tcMar>
              <w:top w:w="80" w:type="dxa"/>
              <w:left w:w="90" w:type="dxa"/>
              <w:bottom w:w="80" w:type="dxa"/>
              <w:right w:w="90" w:type="dxa"/>
            </w:tcMar>
          </w:tcPr>
          <w:p w14:paraId="3015CF7F" w14:textId="77777777" w:rsidR="003715DC" w:rsidRDefault="00000000">
            <w:pPr>
              <w:spacing w:after="0"/>
            </w:pPr>
            <w:r>
              <w:rPr>
                <w:sz w:val="16"/>
              </w:rPr>
              <w:t>Reliability</w:t>
            </w:r>
          </w:p>
        </w:tc>
        <w:tc>
          <w:tcPr>
            <w:tcW w:w="7776" w:type="dxa"/>
            <w:tcMar>
              <w:top w:w="80" w:type="dxa"/>
              <w:left w:w="90" w:type="dxa"/>
              <w:bottom w:w="80" w:type="dxa"/>
              <w:right w:w="90" w:type="dxa"/>
            </w:tcMar>
          </w:tcPr>
          <w:p w14:paraId="4FC5FE80" w14:textId="77777777" w:rsidR="003715DC" w:rsidRDefault="00000000">
            <w:pPr>
              <w:spacing w:after="0"/>
            </w:pPr>
            <w:r>
              <w:rPr>
                <w:sz w:val="16"/>
              </w:rPr>
              <w:t>Preparation, punctuality, materials, communication, and completion of follow-up actions.</w:t>
            </w:r>
          </w:p>
        </w:tc>
      </w:tr>
      <w:tr w:rsidR="003715DC" w14:paraId="2FC3D05A" w14:textId="77777777">
        <w:trPr>
          <w:jc w:val="center"/>
        </w:trPr>
        <w:tc>
          <w:tcPr>
            <w:tcW w:w="2160" w:type="dxa"/>
            <w:shd w:val="clear" w:color="auto" w:fill="F6F1E8"/>
            <w:tcMar>
              <w:top w:w="80" w:type="dxa"/>
              <w:left w:w="90" w:type="dxa"/>
              <w:bottom w:w="80" w:type="dxa"/>
              <w:right w:w="90" w:type="dxa"/>
            </w:tcMar>
          </w:tcPr>
          <w:p w14:paraId="074BF844" w14:textId="77777777" w:rsidR="003715DC" w:rsidRDefault="00000000">
            <w:pPr>
              <w:spacing w:after="0"/>
            </w:pPr>
            <w:r>
              <w:rPr>
                <w:sz w:val="16"/>
              </w:rPr>
              <w:t>Safeguarding</w:t>
            </w:r>
          </w:p>
        </w:tc>
        <w:tc>
          <w:tcPr>
            <w:tcW w:w="7776" w:type="dxa"/>
            <w:shd w:val="clear" w:color="auto" w:fill="F6F1E8"/>
            <w:tcMar>
              <w:top w:w="80" w:type="dxa"/>
              <w:left w:w="90" w:type="dxa"/>
              <w:bottom w:w="80" w:type="dxa"/>
              <w:right w:w="90" w:type="dxa"/>
            </w:tcMar>
          </w:tcPr>
          <w:p w14:paraId="087FF417" w14:textId="77777777" w:rsidR="003715DC" w:rsidRDefault="00000000">
            <w:pPr>
              <w:spacing w:after="0"/>
            </w:pPr>
            <w:r>
              <w:rPr>
                <w:sz w:val="16"/>
              </w:rPr>
              <w:t>Required supervision, visible spaces, age-appropriate content, and correct incident escalation.</w:t>
            </w:r>
          </w:p>
        </w:tc>
      </w:tr>
    </w:tbl>
    <w:p w14:paraId="061CD6CE" w14:textId="77777777" w:rsidR="003715DC" w:rsidRDefault="003715DC">
      <w:pPr>
        <w:spacing w:after="20"/>
      </w:pPr>
    </w:p>
    <w:p w14:paraId="1B69429A" w14:textId="77777777" w:rsidR="003715DC" w:rsidRDefault="00000000">
      <w:r>
        <w:t>During the founding year, active teachers receive a brief review after each cycle. Thereafter, formal approval is renewed annually, with additional review whenever a material concern arises.</w:t>
      </w:r>
    </w:p>
    <w:p w14:paraId="302CD667" w14:textId="77777777" w:rsidR="003715DC" w:rsidRDefault="00000000">
      <w:pPr>
        <w:pStyle w:val="Heading2"/>
      </w:pPr>
      <w:r>
        <w:rPr>
          <w:rFonts w:ascii="Noto Sans" w:eastAsia="Noto Sans" w:hAnsi="Noto Sans"/>
        </w:rPr>
        <w:t>33. Correction of teaching errors</w:t>
      </w:r>
    </w:p>
    <w:p w14:paraId="4329F9B2" w14:textId="77777777" w:rsidR="003715DC" w:rsidRDefault="00000000">
      <w:pPr>
        <w:spacing w:after="50"/>
        <w:ind w:left="317" w:hanging="230"/>
      </w:pPr>
      <w:r>
        <w:t>• Minor errors are corrected privately and incorporated into the master lesson.</w:t>
      </w:r>
    </w:p>
    <w:p w14:paraId="3C5CF80F" w14:textId="77777777" w:rsidR="003715DC" w:rsidRDefault="00000000">
      <w:pPr>
        <w:spacing w:after="50"/>
        <w:ind w:left="317" w:hanging="230"/>
      </w:pPr>
      <w:r>
        <w:t>• A material error affecting the group is corrected clearly at the next reasonable opportunity without humiliating the teacher.</w:t>
      </w:r>
    </w:p>
    <w:p w14:paraId="55A51B7C" w14:textId="77777777" w:rsidR="003715DC" w:rsidRDefault="00000000">
      <w:pPr>
        <w:spacing w:after="50"/>
        <w:ind w:left="317" w:hanging="230"/>
      </w:pPr>
      <w:r>
        <w:t>• Repeated or serious errors may result in required retraining, co-teaching, narrowed scope, or a pause from teaching.</w:t>
      </w:r>
    </w:p>
    <w:p w14:paraId="3A1C3B30" w14:textId="77777777" w:rsidR="003715DC" w:rsidRDefault="00000000">
      <w:pPr>
        <w:spacing w:after="50"/>
        <w:ind w:left="317" w:hanging="230"/>
      </w:pPr>
      <w:r>
        <w:t>• Disputed doctrinal issues are not debated indefinitely in front of families; they are documented and sent to a qualified reviewer.</w:t>
      </w:r>
    </w:p>
    <w:p w14:paraId="681783CA" w14:textId="77777777" w:rsidR="003715DC" w:rsidRDefault="00000000">
      <w:r>
        <w:br w:type="page"/>
      </w:r>
    </w:p>
    <w:p w14:paraId="6927D70A" w14:textId="77777777" w:rsidR="003715DC" w:rsidRDefault="00000000">
      <w:pPr>
        <w:pStyle w:val="Heading1"/>
        <w:pBdr>
          <w:bottom w:val="single" w:sz="10" w:space="3" w:color="D9A441"/>
        </w:pBdr>
      </w:pPr>
      <w:r>
        <w:rPr>
          <w:rFonts w:ascii="Noto Sans" w:eastAsia="Noto Sans" w:hAnsi="Noto Sans"/>
        </w:rPr>
        <w:lastRenderedPageBreak/>
        <w:t>Part VI — Temple Relationship and External Communication</w:t>
      </w:r>
    </w:p>
    <w:p w14:paraId="387181BC" w14:textId="77777777" w:rsidR="003715DC" w:rsidRDefault="00000000">
      <w:pPr>
        <w:pStyle w:val="Heading2"/>
      </w:pPr>
      <w:r>
        <w:rPr>
          <w:rFonts w:ascii="Noto Sans" w:eastAsia="Noto Sans" w:hAnsi="Noto Sans"/>
        </w:rPr>
        <w:t>34. Standard description</w:t>
      </w:r>
    </w:p>
    <w:tbl>
      <w:tblPr>
        <w:tblW w:w="0" w:type="auto"/>
        <w:jc w:val="center"/>
        <w:tblLayout w:type="fixed"/>
        <w:tblLook w:val="04A0" w:firstRow="1" w:lastRow="0" w:firstColumn="1" w:lastColumn="0" w:noHBand="0" w:noVBand="1"/>
      </w:tblPr>
      <w:tblGrid>
        <w:gridCol w:w="10080"/>
      </w:tblGrid>
      <w:tr w:rsidR="003715DC" w14:paraId="06E17E02"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8ED"/>
            <w:tcMar>
              <w:top w:w="110" w:type="dxa"/>
              <w:left w:w="130" w:type="dxa"/>
              <w:bottom w:w="110" w:type="dxa"/>
              <w:right w:w="130" w:type="dxa"/>
            </w:tcMar>
          </w:tcPr>
          <w:p w14:paraId="758AE0BC" w14:textId="77777777" w:rsidR="003715DC" w:rsidRDefault="00000000">
            <w:pPr>
              <w:spacing w:after="40"/>
            </w:pPr>
            <w:r>
              <w:rPr>
                <w:b/>
                <w:color w:val="5D2E12"/>
                <w:sz w:val="20"/>
              </w:rPr>
              <w:t>Approved description</w:t>
            </w:r>
          </w:p>
          <w:p w14:paraId="6BDC8B86" w14:textId="77777777" w:rsidR="003715DC" w:rsidRDefault="00000000">
            <w:pPr>
              <w:spacing w:after="0"/>
            </w:pPr>
            <w:r>
              <w:t>KUTUMBA is a small family-formation and home-sādhana initiative that helps parents and children practice Śrīla Prabhupāda’s teachings and participate more meaningfully in temple life. It is aligned with ISKCON but is not a temple, separate organization, initiation pathway, or replacement for authorized courses and procedures.</w:t>
            </w:r>
          </w:p>
        </w:tc>
      </w:tr>
    </w:tbl>
    <w:p w14:paraId="13ABBC9D" w14:textId="77777777" w:rsidR="003715DC" w:rsidRDefault="003715DC">
      <w:pPr>
        <w:spacing w:after="0"/>
      </w:pPr>
    </w:p>
    <w:p w14:paraId="3E6F9B1E" w14:textId="77777777" w:rsidR="003715DC" w:rsidRDefault="00000000">
      <w:pPr>
        <w:pStyle w:val="Heading2"/>
      </w:pPr>
      <w:r>
        <w:rPr>
          <w:rFonts w:ascii="Noto Sans" w:eastAsia="Noto Sans" w:hAnsi="Noto Sans"/>
        </w:rPr>
        <w:t>35. Relationship objectives</w:t>
      </w:r>
    </w:p>
    <w:p w14:paraId="5A9E9DB2" w14:textId="77777777" w:rsidR="003715DC" w:rsidRDefault="00000000">
      <w:pPr>
        <w:spacing w:after="50"/>
        <w:ind w:left="317" w:hanging="230"/>
      </w:pPr>
      <w:r>
        <w:t>• Increase, rather than reduce, meaningful participation in temple festivals, service, classes, and community life.</w:t>
      </w:r>
    </w:p>
    <w:p w14:paraId="1214A0AA" w14:textId="77777777" w:rsidR="003715DC" w:rsidRDefault="00000000">
      <w:pPr>
        <w:spacing w:after="50"/>
        <w:ind w:left="317" w:hanging="230"/>
      </w:pPr>
      <w:r>
        <w:t>• Avoid calendar competition with major temple programs whenever reasonably possible.</w:t>
      </w:r>
    </w:p>
    <w:p w14:paraId="3C645BEC" w14:textId="77777777" w:rsidR="003715DC" w:rsidRDefault="00000000">
      <w:pPr>
        <w:spacing w:after="50"/>
        <w:ind w:left="317" w:hanging="230"/>
      </w:pPr>
      <w:r>
        <w:t>• Seek qualified guidance for worship, philosophy, safeguarding, and matters that exceed KUTUMBA’s competence.</w:t>
      </w:r>
    </w:p>
    <w:p w14:paraId="71272F1E" w14:textId="77777777" w:rsidR="003715DC" w:rsidRDefault="00000000">
      <w:pPr>
        <w:spacing w:after="50"/>
        <w:ind w:left="317" w:hanging="230"/>
      </w:pPr>
      <w:r>
        <w:t>• Maintain accurate, respectful, low-drama communication with the local temple.</w:t>
      </w:r>
    </w:p>
    <w:p w14:paraId="07478F8F" w14:textId="77777777" w:rsidR="003715DC" w:rsidRDefault="00000000">
      <w:pPr>
        <w:spacing w:after="50"/>
        <w:ind w:left="317" w:hanging="230"/>
      </w:pPr>
      <w:r>
        <w:t>• Avoid creating expectations of endorsement, funding, facility access, leadership status, or initiation support that have not been granted.</w:t>
      </w:r>
    </w:p>
    <w:p w14:paraId="5F5B0596" w14:textId="77777777" w:rsidR="003715DC" w:rsidRDefault="00000000">
      <w:pPr>
        <w:pStyle w:val="Heading2"/>
      </w:pPr>
      <w:r>
        <w:rPr>
          <w:rFonts w:ascii="Noto Sans" w:eastAsia="Noto Sans" w:hAnsi="Noto Sans"/>
        </w:rPr>
        <w:t>36. Before launch</w:t>
      </w:r>
    </w:p>
    <w:p w14:paraId="41F244E0" w14:textId="77777777" w:rsidR="003715DC" w:rsidRDefault="00000000">
      <w:pPr>
        <w:spacing w:after="60"/>
        <w:ind w:left="360" w:hanging="317"/>
      </w:pPr>
      <w:r>
        <w:t>1. Provide the appropriate local temple representative with a concise one-page description, leadership contacts, planned calendar, and explicit non-competing identity.</w:t>
      </w:r>
    </w:p>
    <w:p w14:paraId="0649291C" w14:textId="77777777" w:rsidR="003715DC" w:rsidRDefault="00000000">
      <w:pPr>
        <w:spacing w:after="60"/>
        <w:ind w:left="360" w:hanging="317"/>
      </w:pPr>
      <w:r>
        <w:t>2. Ask whether the temple has controlling policies for children, volunteers, facilities, branding, media, or outside programs that apply.</w:t>
      </w:r>
    </w:p>
    <w:p w14:paraId="3FBAC195" w14:textId="77777777" w:rsidR="003715DC" w:rsidRDefault="00000000">
      <w:pPr>
        <w:spacing w:after="60"/>
        <w:ind w:left="360" w:hanging="317"/>
      </w:pPr>
      <w:r>
        <w:t>3. Request review of exact worship procedures or other matters needing qualified authorization.</w:t>
      </w:r>
    </w:p>
    <w:p w14:paraId="7AA1439F" w14:textId="77777777" w:rsidR="003715DC" w:rsidRDefault="00000000">
      <w:pPr>
        <w:spacing w:after="60"/>
        <w:ind w:left="360" w:hanging="317"/>
      </w:pPr>
      <w:r>
        <w:t>4. Document what was approved, what was merely acknowledged, and what remains independent and unofficial.</w:t>
      </w:r>
    </w:p>
    <w:p w14:paraId="17AC2A71" w14:textId="77777777" w:rsidR="003715DC" w:rsidRDefault="00000000">
      <w:pPr>
        <w:pStyle w:val="Heading2"/>
      </w:pPr>
      <w:r>
        <w:rPr>
          <w:rFonts w:ascii="Noto Sans" w:eastAsia="Noto Sans" w:hAnsi="Noto Sans"/>
        </w:rPr>
        <w:t>37. Ongoing communication</w:t>
      </w:r>
    </w:p>
    <w:p w14:paraId="42E4F84F" w14:textId="77777777" w:rsidR="003715DC" w:rsidRDefault="00000000">
      <w:pPr>
        <w:spacing w:after="50"/>
        <w:ind w:left="317" w:hanging="230"/>
      </w:pPr>
      <w:r>
        <w:t>• The Temple Liaison is the primary channel for routine temple-related communication.</w:t>
      </w:r>
    </w:p>
    <w:p w14:paraId="6516BE92" w14:textId="77777777" w:rsidR="003715DC" w:rsidRDefault="00000000">
      <w:pPr>
        <w:spacing w:after="50"/>
        <w:ind w:left="317" w:hanging="230"/>
      </w:pPr>
      <w:r>
        <w:t>• Provide a concise update at least twice per program year, or more often if requested, covering calendar, service participation, material changes, and concerns requiring guidance.</w:t>
      </w:r>
    </w:p>
    <w:p w14:paraId="3499D902" w14:textId="77777777" w:rsidR="003715DC" w:rsidRDefault="00000000">
      <w:pPr>
        <w:spacing w:after="50"/>
        <w:ind w:left="317" w:hanging="230"/>
      </w:pPr>
      <w:r>
        <w:t>• Immediately communicate serious safety, conduct, facility, branding, or reputational matters when the temple has a legitimate role or duty.</w:t>
      </w:r>
    </w:p>
    <w:p w14:paraId="0D26DFC5" w14:textId="77777777" w:rsidR="003715DC" w:rsidRDefault="00000000">
      <w:pPr>
        <w:spacing w:after="50"/>
        <w:ind w:left="317" w:hanging="230"/>
      </w:pPr>
      <w:r>
        <w:t>• Do not copy large groups into sensitive disagreements. Use the narrowest competent channel.</w:t>
      </w:r>
    </w:p>
    <w:p w14:paraId="27634B54" w14:textId="77777777" w:rsidR="003715DC" w:rsidRDefault="00000000">
      <w:pPr>
        <w:pStyle w:val="Heading2"/>
      </w:pPr>
      <w:r>
        <w:rPr>
          <w:rFonts w:ascii="Noto Sans" w:eastAsia="Noto Sans" w:hAnsi="Noto Sans"/>
        </w:rPr>
        <w:t>38. Branding and public representation</w:t>
      </w:r>
    </w:p>
    <w:p w14:paraId="274DA94A" w14:textId="77777777" w:rsidR="003715DC" w:rsidRDefault="00000000">
      <w:pPr>
        <w:spacing w:after="50"/>
        <w:ind w:left="317" w:hanging="230"/>
      </w:pPr>
      <w:r>
        <w:t>• Do not use the ISKCON name, logo, temple logo, leader’s image, or wording that implies sponsorship without permission.</w:t>
      </w:r>
    </w:p>
    <w:p w14:paraId="69643234" w14:textId="77777777" w:rsidR="003715DC" w:rsidRDefault="00000000">
      <w:pPr>
        <w:spacing w:after="50"/>
        <w:ind w:left="317" w:hanging="230"/>
      </w:pPr>
      <w:r>
        <w:t>• Do not announce “official,” “authorized,” “temple program,” “certified,” or similar status unless that status is documented.</w:t>
      </w:r>
    </w:p>
    <w:p w14:paraId="43E6E92E" w14:textId="77777777" w:rsidR="003715DC" w:rsidRDefault="00000000">
      <w:pPr>
        <w:spacing w:after="50"/>
        <w:ind w:left="317" w:hanging="230"/>
      </w:pPr>
      <w:r>
        <w:t>• KUTUMBA leaders may state their personal temple participation, but may not convert personal relationships into implied institutional endorsement.</w:t>
      </w:r>
    </w:p>
    <w:p w14:paraId="0C8C5FF5" w14:textId="77777777" w:rsidR="003715DC" w:rsidRDefault="00000000">
      <w:pPr>
        <w:spacing w:after="50"/>
        <w:ind w:left="317" w:hanging="230"/>
      </w:pPr>
      <w:r>
        <w:t>• Public materials use the approved description and identify the program’s actual organizer and contact channel.</w:t>
      </w:r>
    </w:p>
    <w:p w14:paraId="0049F01B" w14:textId="77777777" w:rsidR="003715DC" w:rsidRDefault="00000000">
      <w:pPr>
        <w:pStyle w:val="Heading2"/>
      </w:pPr>
      <w:r>
        <w:rPr>
          <w:rFonts w:ascii="Noto Sans" w:eastAsia="Noto Sans" w:hAnsi="Noto Sans"/>
        </w:rPr>
        <w:lastRenderedPageBreak/>
        <w:t>39. Initiation and guru-related boundaries</w:t>
      </w:r>
    </w:p>
    <w:p w14:paraId="2F8CF4D5" w14:textId="77777777" w:rsidR="003715DC" w:rsidRDefault="00000000">
      <w:pPr>
        <w:spacing w:after="50"/>
        <w:ind w:left="317" w:hanging="230"/>
      </w:pPr>
      <w:r>
        <w:t>• KUTUMBA may teach the seriousness, qualifications, and gradual preparation associated with dīkṣā.</w:t>
      </w:r>
    </w:p>
    <w:p w14:paraId="4D994B9F" w14:textId="77777777" w:rsidR="003715DC" w:rsidRDefault="00000000">
      <w:pPr>
        <w:spacing w:after="50"/>
        <w:ind w:left="317" w:hanging="230"/>
      </w:pPr>
      <w:r>
        <w:t>• KUTUMBA does not promise initiation, certify eligibility, select a guru for a participant, or bypass temple and guru procedures.</w:t>
      </w:r>
    </w:p>
    <w:p w14:paraId="0CF6FC7D" w14:textId="77777777" w:rsidR="003715DC" w:rsidRDefault="00000000">
      <w:pPr>
        <w:spacing w:after="50"/>
        <w:ind w:left="317" w:hanging="230"/>
      </w:pPr>
      <w:r>
        <w:t>• Questions about formal recommendation, vows, waiting periods, or specific guru processes are referred to the relevant authorized authority.</w:t>
      </w:r>
    </w:p>
    <w:p w14:paraId="7A410632" w14:textId="77777777" w:rsidR="003715DC" w:rsidRDefault="00000000">
      <w:pPr>
        <w:spacing w:after="50"/>
        <w:ind w:left="317" w:hanging="230"/>
      </w:pPr>
      <w:r>
        <w:t>• No leader uses KUTUMBA participation to pressure allegiance to a particular guru, faction, or personality.</w:t>
      </w:r>
    </w:p>
    <w:p w14:paraId="2B97B49C" w14:textId="77777777" w:rsidR="003715DC" w:rsidRDefault="00000000">
      <w:pPr>
        <w:pStyle w:val="Heading2"/>
      </w:pPr>
      <w:r>
        <w:rPr>
          <w:rFonts w:ascii="Noto Sans" w:eastAsia="Noto Sans" w:hAnsi="Noto Sans"/>
        </w:rPr>
        <w:t>40. Temple controversies and politics</w:t>
      </w:r>
    </w:p>
    <w:p w14:paraId="75F895AB" w14:textId="77777777" w:rsidR="003715DC" w:rsidRDefault="00000000">
      <w:pPr>
        <w:spacing w:after="50"/>
        <w:ind w:left="317" w:hanging="230"/>
      </w:pPr>
      <w:r>
        <w:t>• The Friday program is not used to debate temple personalities, elections, appointments, internal disputes, or rumor-based allegations.</w:t>
      </w:r>
    </w:p>
    <w:p w14:paraId="5C92A885" w14:textId="77777777" w:rsidR="003715DC" w:rsidRDefault="00000000">
      <w:pPr>
        <w:spacing w:after="50"/>
        <w:ind w:left="317" w:hanging="230"/>
      </w:pPr>
      <w:r>
        <w:t>• Families may ask sincere institutional questions privately. The Temple Liaison either provides a verified answer, identifies the proper authority, or states that the matter is unresolved.</w:t>
      </w:r>
    </w:p>
    <w:p w14:paraId="0157E9A3" w14:textId="77777777" w:rsidR="003715DC" w:rsidRDefault="00000000">
      <w:pPr>
        <w:spacing w:after="50"/>
        <w:ind w:left="317" w:hanging="230"/>
      </w:pPr>
      <w:r>
        <w:t>• KUTUMBA does not mobilize families as a voting bloc, petition faction, fundraising bloc, or pressure group.</w:t>
      </w:r>
    </w:p>
    <w:p w14:paraId="24AAB43C" w14:textId="77777777" w:rsidR="003715DC" w:rsidRDefault="00000000">
      <w:pPr>
        <w:spacing w:after="50"/>
        <w:ind w:left="317" w:hanging="230"/>
      </w:pPr>
      <w:r>
        <w:t>• Safety, abuse, misconduct, or legal concerns are not dismissed as “politics.” They are reported through the proper channel.</w:t>
      </w:r>
    </w:p>
    <w:p w14:paraId="43D1271B" w14:textId="77777777" w:rsidR="003715DC" w:rsidRDefault="00000000">
      <w:pPr>
        <w:pStyle w:val="Heading2"/>
      </w:pPr>
      <w:r>
        <w:rPr>
          <w:rFonts w:ascii="Noto Sans" w:eastAsia="Noto Sans" w:hAnsi="Noto Sans"/>
        </w:rPr>
        <w:t>41. External speakers and partnerships</w:t>
      </w:r>
    </w:p>
    <w:p w14:paraId="49D61CD3" w14:textId="77777777" w:rsidR="003715DC" w:rsidRDefault="00000000">
      <w:pPr>
        <w:spacing w:after="50"/>
        <w:ind w:left="317" w:hanging="230"/>
      </w:pPr>
      <w:r>
        <w:t>• Speakers are invited for a defined topic and are briefed on KUTUMBA’s audience, time, source standards, and child-safety boundaries.</w:t>
      </w:r>
    </w:p>
    <w:p w14:paraId="361C9CED" w14:textId="77777777" w:rsidR="003715DC" w:rsidRDefault="00000000">
      <w:pPr>
        <w:spacing w:after="50"/>
        <w:ind w:left="317" w:hanging="230"/>
      </w:pPr>
      <w:r>
        <w:t>• A guest’s fame, title, donation level, or personal relationship does not replace content and safety review.</w:t>
      </w:r>
    </w:p>
    <w:p w14:paraId="02BCF483" w14:textId="77777777" w:rsidR="003715DC" w:rsidRDefault="00000000">
      <w:pPr>
        <w:spacing w:after="50"/>
        <w:ind w:left="317" w:hanging="230"/>
      </w:pPr>
      <w:r>
        <w:t>• No outside group may recruit, fundraise, collect family data, or distribute unreviewed materials during KUTUMBA without approval.</w:t>
      </w:r>
    </w:p>
    <w:p w14:paraId="25FCF2D9" w14:textId="77777777" w:rsidR="003715DC" w:rsidRDefault="00000000">
      <w:pPr>
        <w:spacing w:after="50"/>
        <w:ind w:left="317" w:hanging="230"/>
      </w:pPr>
      <w:r>
        <w:t>• A speaker is not represented as temple-endorsed unless that endorsement exists.</w:t>
      </w:r>
    </w:p>
    <w:p w14:paraId="73FD3D95" w14:textId="77777777" w:rsidR="003715DC" w:rsidRDefault="00000000">
      <w:r>
        <w:br w:type="page"/>
      </w:r>
    </w:p>
    <w:p w14:paraId="55306A4C" w14:textId="77777777" w:rsidR="003715DC" w:rsidRDefault="00000000">
      <w:pPr>
        <w:pStyle w:val="Heading1"/>
        <w:pBdr>
          <w:bottom w:val="single" w:sz="10" w:space="3" w:color="D9A441"/>
        </w:pBdr>
      </w:pPr>
      <w:r>
        <w:rPr>
          <w:rFonts w:ascii="Noto Sans" w:eastAsia="Noto Sans" w:hAnsi="Noto Sans"/>
        </w:rPr>
        <w:lastRenderedPageBreak/>
        <w:t>Part VII — Conflict, Speech, Confidentiality and Devotee Care</w:t>
      </w:r>
    </w:p>
    <w:p w14:paraId="3D6AD87A" w14:textId="77777777" w:rsidR="003715DC" w:rsidRDefault="00000000">
      <w:pPr>
        <w:pStyle w:val="Heading2"/>
      </w:pPr>
      <w:r>
        <w:rPr>
          <w:rFonts w:ascii="Noto Sans" w:eastAsia="Noto Sans" w:hAnsi="Noto Sans"/>
        </w:rPr>
        <w:t>42. Conflict-resolution principles</w:t>
      </w:r>
    </w:p>
    <w:p w14:paraId="46FF8541" w14:textId="77777777" w:rsidR="003715DC" w:rsidRDefault="00000000">
      <w:pPr>
        <w:spacing w:after="50"/>
        <w:ind w:left="317" w:hanging="230"/>
      </w:pPr>
      <w:r>
        <w:t>• Address behavior and impact, not motives or spiritual worth.</w:t>
      </w:r>
    </w:p>
    <w:p w14:paraId="53A7ECA6" w14:textId="77777777" w:rsidR="003715DC" w:rsidRDefault="00000000">
      <w:pPr>
        <w:spacing w:after="50"/>
        <w:ind w:left="317" w:hanging="230"/>
      </w:pPr>
      <w:r>
        <w:t>• Use the smallest circle capable of resolving the issue.</w:t>
      </w:r>
    </w:p>
    <w:p w14:paraId="6C2E7491" w14:textId="77777777" w:rsidR="003715DC" w:rsidRDefault="00000000">
      <w:pPr>
        <w:spacing w:after="50"/>
        <w:ind w:left="317" w:hanging="230"/>
      </w:pPr>
      <w:r>
        <w:t>• Direct conversation is preferred when safe and appropriate; abuse, safety, harassment, or power-imbalance concerns may bypass it.</w:t>
      </w:r>
    </w:p>
    <w:p w14:paraId="4D3ADDD4" w14:textId="77777777" w:rsidR="003715DC" w:rsidRDefault="00000000">
      <w:pPr>
        <w:spacing w:after="50"/>
        <w:ind w:left="317" w:hanging="230"/>
      </w:pPr>
      <w:r>
        <w:t>• No triangulation: do not recruit allies, forward private messages, or repeatedly retell a grievance to people without responsibility for resolution.</w:t>
      </w:r>
    </w:p>
    <w:p w14:paraId="665CF14B" w14:textId="77777777" w:rsidR="003715DC" w:rsidRDefault="00000000">
      <w:pPr>
        <w:spacing w:after="50"/>
        <w:ind w:left="317" w:hanging="230"/>
      </w:pPr>
      <w:r>
        <w:t>• Reconciliation may include apology, correction, restitution, changed boundaries, or a decision to separate peacefully. It does not always require restored closeness.</w:t>
      </w:r>
    </w:p>
    <w:p w14:paraId="16A1BDF0" w14:textId="77777777" w:rsidR="003715DC" w:rsidRDefault="00000000">
      <w:pPr>
        <w:pStyle w:val="Heading2"/>
      </w:pPr>
      <w:r>
        <w:rPr>
          <w:rFonts w:ascii="Noto Sans" w:eastAsia="Noto Sans" w:hAnsi="Noto Sans"/>
        </w:rPr>
        <w:t>43. Conflict process</w:t>
      </w:r>
    </w:p>
    <w:p w14:paraId="5600650C" w14:textId="77777777" w:rsidR="003715DC" w:rsidRDefault="00000000">
      <w:pPr>
        <w:spacing w:after="60"/>
        <w:ind w:left="360" w:hanging="317"/>
      </w:pPr>
      <w:r>
        <w:t>1. Pause and verify facts. Separate what was observed from assumptions and second-hand reports.</w:t>
      </w:r>
    </w:p>
    <w:p w14:paraId="6831546D" w14:textId="77777777" w:rsidR="003715DC" w:rsidRDefault="00000000">
      <w:pPr>
        <w:spacing w:after="60"/>
        <w:ind w:left="360" w:hanging="317"/>
      </w:pPr>
      <w:r>
        <w:t>2. Private direct conversation, normally within seven days, using specific examples and a reasonable request.</w:t>
      </w:r>
    </w:p>
    <w:p w14:paraId="4780B5FC" w14:textId="77777777" w:rsidR="003715DC" w:rsidRDefault="00000000">
      <w:pPr>
        <w:spacing w:after="60"/>
        <w:ind w:left="360" w:hanging="317"/>
      </w:pPr>
      <w:r>
        <w:t>3. Facilitated conversation with an agreed neutral KUTUMBA leader if direct conversation is unsuccessful or unsuitable.</w:t>
      </w:r>
    </w:p>
    <w:p w14:paraId="2FD25CF7" w14:textId="77777777" w:rsidR="003715DC" w:rsidRDefault="00000000">
      <w:pPr>
        <w:spacing w:after="60"/>
        <w:ind w:left="360" w:hanging="317"/>
      </w:pPr>
      <w:r>
        <w:t>4. Core Team review when the matter affects policy, safety, leadership, membership, or repeated conduct.</w:t>
      </w:r>
    </w:p>
    <w:p w14:paraId="34453018" w14:textId="77777777" w:rsidR="003715DC" w:rsidRDefault="00000000">
      <w:pPr>
        <w:spacing w:after="60"/>
        <w:ind w:left="360" w:hanging="317"/>
      </w:pPr>
      <w:r>
        <w:t>5. External mediation or temple guidance when the matter involves doctrine, temple relationship, serious power imbalance, or an unresolved complaint against leadership.</w:t>
      </w:r>
    </w:p>
    <w:p w14:paraId="5D52E3AE" w14:textId="77777777" w:rsidR="003715DC" w:rsidRDefault="00000000">
      <w:pPr>
        <w:spacing w:after="60"/>
        <w:ind w:left="360" w:hanging="317"/>
      </w:pPr>
      <w:r>
        <w:t>6. Written outcome stating agreements, boundaries, owners, and review date.</w:t>
      </w:r>
    </w:p>
    <w:p w14:paraId="4FF577AE" w14:textId="77777777" w:rsidR="003715DC" w:rsidRDefault="00000000">
      <w:pPr>
        <w:pStyle w:val="Heading2"/>
      </w:pPr>
      <w:r>
        <w:rPr>
          <w:rFonts w:ascii="Noto Sans" w:eastAsia="Noto Sans" w:hAnsi="Noto Sans"/>
        </w:rPr>
        <w:t>44. Anti-gossip policy</w:t>
      </w:r>
    </w:p>
    <w:tbl>
      <w:tblPr>
        <w:tblW w:w="0" w:type="auto"/>
        <w:jc w:val="center"/>
        <w:tblLayout w:type="fixed"/>
        <w:tblLook w:val="04A0" w:firstRow="1" w:lastRow="0" w:firstColumn="1" w:lastColumn="0" w:noHBand="0" w:noVBand="1"/>
      </w:tblPr>
      <w:tblGrid>
        <w:gridCol w:w="10080"/>
      </w:tblGrid>
      <w:tr w:rsidR="003715DC" w14:paraId="0EF36CFB"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8ED"/>
            <w:tcMar>
              <w:top w:w="110" w:type="dxa"/>
              <w:left w:w="130" w:type="dxa"/>
              <w:bottom w:w="110" w:type="dxa"/>
              <w:right w:w="130" w:type="dxa"/>
            </w:tcMar>
          </w:tcPr>
          <w:p w14:paraId="16FD3684" w14:textId="77777777" w:rsidR="003715DC" w:rsidRDefault="00000000">
            <w:pPr>
              <w:spacing w:after="40"/>
            </w:pPr>
            <w:r>
              <w:rPr>
                <w:b/>
                <w:color w:val="5D2E12"/>
                <w:sz w:val="20"/>
              </w:rPr>
              <w:t>Practical test</w:t>
            </w:r>
          </w:p>
          <w:p w14:paraId="0B211370" w14:textId="77777777" w:rsidR="003715DC" w:rsidRDefault="00000000">
            <w:pPr>
              <w:spacing w:after="0"/>
            </w:pPr>
            <w:r>
              <w:t>Before sharing negative or private information, ask: Is this true enough to act on? Is the listener responsible for solving or reporting it? Is sharing necessary now? Would I say the same facts in a fair process? If not, do not share it.</w:t>
            </w:r>
          </w:p>
        </w:tc>
      </w:tr>
    </w:tbl>
    <w:p w14:paraId="2BA8A2FD" w14:textId="77777777" w:rsidR="003715DC" w:rsidRDefault="003715DC">
      <w:pPr>
        <w:spacing w:after="0"/>
      </w:pPr>
    </w:p>
    <w:p w14:paraId="7F819A86" w14:textId="77777777" w:rsidR="003715DC" w:rsidRDefault="00000000">
      <w:r>
        <w:t>Gossip includes repeating another family’s weaknesses, marriage issues, children’s behavior, finances, temple relationships, health, private practice, or alleged motives to a person who is not part of responsible care or resolution.</w:t>
      </w:r>
    </w:p>
    <w:p w14:paraId="2A1205FC" w14:textId="77777777" w:rsidR="003715DC" w:rsidRDefault="00000000">
      <w:pPr>
        <w:pStyle w:val="Heading3"/>
      </w:pPr>
      <w:r>
        <w:rPr>
          <w:rFonts w:ascii="Noto Sans" w:eastAsia="Noto Sans" w:hAnsi="Noto Sans"/>
        </w:rPr>
        <w:t>Permitted and required communication</w:t>
      </w:r>
    </w:p>
    <w:p w14:paraId="107C5F67" w14:textId="77777777" w:rsidR="003715DC" w:rsidRDefault="00000000">
      <w:pPr>
        <w:spacing w:after="50"/>
        <w:ind w:left="317" w:hanging="230"/>
      </w:pPr>
      <w:r>
        <w:t>• Reporting a safety, abuse, harassment, fraud, or legal concern to a competent authority.</w:t>
      </w:r>
    </w:p>
    <w:p w14:paraId="0E64B781" w14:textId="77777777" w:rsidR="003715DC" w:rsidRDefault="00000000">
      <w:pPr>
        <w:spacing w:after="50"/>
        <w:ind w:left="317" w:hanging="230"/>
      </w:pPr>
      <w:r>
        <w:t>• Seeking confidential guidance from the designated leader who can address the issue.</w:t>
      </w:r>
    </w:p>
    <w:p w14:paraId="48E09579" w14:textId="77777777" w:rsidR="003715DC" w:rsidRDefault="00000000">
      <w:pPr>
        <w:spacing w:after="50"/>
        <w:ind w:left="317" w:hanging="230"/>
      </w:pPr>
      <w:r>
        <w:t>• Sharing necessary operational information on a need-to-know basis.</w:t>
      </w:r>
    </w:p>
    <w:p w14:paraId="6AD312FA" w14:textId="77777777" w:rsidR="003715DC" w:rsidRDefault="00000000">
      <w:pPr>
        <w:spacing w:after="50"/>
        <w:ind w:left="317" w:hanging="230"/>
      </w:pPr>
      <w:r>
        <w:t>• Providing honest evidence in an authorized review process.</w:t>
      </w:r>
    </w:p>
    <w:p w14:paraId="3E8C00B9" w14:textId="77777777" w:rsidR="003715DC" w:rsidRDefault="00000000">
      <w:pPr>
        <w:pStyle w:val="Heading3"/>
      </w:pPr>
      <w:r>
        <w:rPr>
          <w:rFonts w:ascii="Noto Sans" w:eastAsia="Noto Sans" w:hAnsi="Noto Sans"/>
        </w:rPr>
        <w:t>Prohibited conduct</w:t>
      </w:r>
    </w:p>
    <w:p w14:paraId="1C049572" w14:textId="77777777" w:rsidR="003715DC" w:rsidRDefault="00000000">
      <w:pPr>
        <w:spacing w:after="50"/>
        <w:ind w:left="317" w:hanging="230"/>
      </w:pPr>
      <w:r>
        <w:t>• “Prayer requests” that unnecessarily reveal private details.</w:t>
      </w:r>
    </w:p>
    <w:p w14:paraId="76E600E4" w14:textId="77777777" w:rsidR="003715DC" w:rsidRDefault="00000000">
      <w:pPr>
        <w:spacing w:after="50"/>
        <w:ind w:left="317" w:hanging="230"/>
      </w:pPr>
      <w:r>
        <w:t>• Forwarding screenshots, voice notes, or allegations to build support.</w:t>
      </w:r>
    </w:p>
    <w:p w14:paraId="70BD19CB" w14:textId="77777777" w:rsidR="003715DC" w:rsidRDefault="00000000">
      <w:pPr>
        <w:spacing w:after="50"/>
        <w:ind w:left="317" w:hanging="230"/>
      </w:pPr>
      <w:r>
        <w:t>• Publicly analyzing another person’s sādhana, marriage, parenting, motives, or qualification.</w:t>
      </w:r>
    </w:p>
    <w:p w14:paraId="21938166" w14:textId="77777777" w:rsidR="003715DC" w:rsidRDefault="00000000">
      <w:pPr>
        <w:spacing w:after="50"/>
        <w:ind w:left="317" w:hanging="230"/>
      </w:pPr>
      <w:r>
        <w:t>• Using sarcasm, spiritual labels, or children’s behavior to shame a family.</w:t>
      </w:r>
    </w:p>
    <w:p w14:paraId="32D7FB40" w14:textId="77777777" w:rsidR="003715DC" w:rsidRDefault="00000000">
      <w:pPr>
        <w:spacing w:after="50"/>
        <w:ind w:left="317" w:hanging="230"/>
      </w:pPr>
      <w:r>
        <w:t>• Retaliating against a person who reports a concern in good faith.</w:t>
      </w:r>
    </w:p>
    <w:p w14:paraId="22CE8DE2" w14:textId="77777777" w:rsidR="003715DC" w:rsidRDefault="00000000">
      <w:pPr>
        <w:pStyle w:val="Heading2"/>
      </w:pPr>
      <w:r>
        <w:rPr>
          <w:rFonts w:ascii="Noto Sans" w:eastAsia="Noto Sans" w:hAnsi="Noto Sans"/>
        </w:rPr>
        <w:lastRenderedPageBreak/>
        <w:t>45. Confidentiality rules</w:t>
      </w:r>
    </w:p>
    <w:p w14:paraId="6925E374" w14:textId="77777777" w:rsidR="003715DC" w:rsidRDefault="00000000">
      <w:pPr>
        <w:spacing w:after="50"/>
        <w:ind w:left="317" w:hanging="230"/>
      </w:pPr>
      <w:r>
        <w:t>• Collect only information genuinely needed for safety, operations, communication, and lawful administration.</w:t>
      </w:r>
    </w:p>
    <w:p w14:paraId="6D93B680" w14:textId="77777777" w:rsidR="003715DC" w:rsidRDefault="00000000">
      <w:pPr>
        <w:spacing w:after="50"/>
        <w:ind w:left="317" w:hanging="230"/>
      </w:pPr>
      <w:r>
        <w:t>• Store sensitive family, child, medical, incident, and mentor information outside the Git repository and outside general group chats.</w:t>
      </w:r>
    </w:p>
    <w:p w14:paraId="56CD32C7" w14:textId="77777777" w:rsidR="003715DC" w:rsidRDefault="00000000">
      <w:pPr>
        <w:spacing w:after="50"/>
        <w:ind w:left="317" w:hanging="230"/>
      </w:pPr>
      <w:r>
        <w:t>• Access is role-based and need-to-know. Curiosity is not a valid reason for access.</w:t>
      </w:r>
    </w:p>
    <w:p w14:paraId="1921D3E3" w14:textId="77777777" w:rsidR="003715DC" w:rsidRDefault="00000000">
      <w:pPr>
        <w:spacing w:after="50"/>
        <w:ind w:left="317" w:hanging="230"/>
      </w:pPr>
      <w:r>
        <w:t>• Do not promise absolute secrecy. Safety, abuse, medical emergencies, legal obligations, fraud, and serious misconduct may require disclosure.</w:t>
      </w:r>
    </w:p>
    <w:p w14:paraId="41CA6BE7" w14:textId="77777777" w:rsidR="003715DC" w:rsidRDefault="00000000">
      <w:pPr>
        <w:spacing w:after="50"/>
        <w:ind w:left="317" w:hanging="230"/>
      </w:pPr>
      <w:r>
        <w:t>• Do not record meetings, classes, children, or private conversations without the required consent.</w:t>
      </w:r>
    </w:p>
    <w:p w14:paraId="0D9A5EDA" w14:textId="77777777" w:rsidR="003715DC" w:rsidRDefault="00000000">
      <w:pPr>
        <w:spacing w:after="50"/>
        <w:ind w:left="317" w:hanging="230"/>
      </w:pPr>
      <w:r>
        <w:t>• Do not identify children publicly with full names, schedules, contact details, or private information.</w:t>
      </w:r>
    </w:p>
    <w:p w14:paraId="7635942E" w14:textId="77777777" w:rsidR="003715DC" w:rsidRDefault="00000000">
      <w:pPr>
        <w:pStyle w:val="Heading2"/>
      </w:pPr>
      <w:r>
        <w:rPr>
          <w:rFonts w:ascii="Noto Sans" w:eastAsia="Noto Sans" w:hAnsi="Noto Sans"/>
        </w:rPr>
        <w:t>46. Devotee-care boundaries</w:t>
      </w:r>
    </w:p>
    <w:p w14:paraId="00829164" w14:textId="77777777" w:rsidR="003715DC" w:rsidRDefault="00000000">
      <w:r>
        <w:t>KUTUMBA leaders may listen, pray, offer scriptural encouragement, help a family identify practical next steps, and connect them with appropriate resources. They must not represent themselves as therapists, physicians, attorneys, licensed counselors, or authorized marriage advisers unless they actually hold that qualification and the role has been separately approved.</w:t>
      </w:r>
    </w:p>
    <w:p w14:paraId="2C10535D" w14:textId="77777777" w:rsidR="003715DC" w:rsidRDefault="00000000">
      <w:pPr>
        <w:spacing w:after="50"/>
        <w:ind w:left="317" w:hanging="230"/>
      </w:pPr>
      <w:r>
        <w:t>• No pressure to disclose trauma, marital details, finances, immigration status, health diagnoses, or private spiritual struggles.</w:t>
      </w:r>
    </w:p>
    <w:p w14:paraId="095AECCF" w14:textId="77777777" w:rsidR="003715DC" w:rsidRDefault="00000000">
      <w:pPr>
        <w:spacing w:after="50"/>
        <w:ind w:left="317" w:hanging="230"/>
      </w:pPr>
      <w:r>
        <w:t>• No closed-door or secret counseling relationship with a child or vulnerable adult.</w:t>
      </w:r>
    </w:p>
    <w:p w14:paraId="003B6DE6" w14:textId="77777777" w:rsidR="003715DC" w:rsidRDefault="00000000">
      <w:pPr>
        <w:spacing w:after="50"/>
        <w:ind w:left="317" w:hanging="230"/>
      </w:pPr>
      <w:r>
        <w:t>• No diagnosis, treatment plan, medication advice, legal strategy, or promise that spiritual practice alone will solve a medical or psychological condition.</w:t>
      </w:r>
    </w:p>
    <w:p w14:paraId="02F3BE3A" w14:textId="77777777" w:rsidR="003715DC" w:rsidRDefault="00000000">
      <w:pPr>
        <w:spacing w:after="50"/>
        <w:ind w:left="317" w:hanging="230"/>
      </w:pPr>
      <w:r>
        <w:t>• Leaders refer out when a concern exceeds their competence and document only the minimum needed for continuity or safety.</w:t>
      </w:r>
    </w:p>
    <w:p w14:paraId="5BD5729A" w14:textId="77777777" w:rsidR="003715DC" w:rsidRDefault="00000000">
      <w:pPr>
        <w:spacing w:after="50"/>
        <w:ind w:left="317" w:hanging="230"/>
      </w:pPr>
      <w:r>
        <w:t>• Mentor families support orientation and participation; they do not become confessors, controllers, or unofficial gurus.</w:t>
      </w:r>
    </w:p>
    <w:p w14:paraId="269A5F01" w14:textId="77777777" w:rsidR="003715DC" w:rsidRDefault="00000000">
      <w:pPr>
        <w:pStyle w:val="Heading2"/>
      </w:pPr>
      <w:r>
        <w:rPr>
          <w:rFonts w:ascii="Noto Sans" w:eastAsia="Noto Sans" w:hAnsi="Noto Sans"/>
        </w:rPr>
        <w:t>47. Group communication channels</w:t>
      </w:r>
    </w:p>
    <w:p w14:paraId="0B3B7C3D" w14:textId="77777777" w:rsidR="003715DC" w:rsidRDefault="00000000">
      <w:pPr>
        <w:spacing w:after="50"/>
        <w:ind w:left="317" w:hanging="230"/>
      </w:pPr>
      <w:r>
        <w:t>• One official announcement channel is used for calendar, attendance, service, and materials.</w:t>
      </w:r>
    </w:p>
    <w:p w14:paraId="0419DF98" w14:textId="77777777" w:rsidR="003715DC" w:rsidRDefault="00000000">
      <w:pPr>
        <w:spacing w:after="50"/>
        <w:ind w:left="317" w:hanging="230"/>
      </w:pPr>
      <w:r>
        <w:t>• Operational messages stay concise; philosophical disputes and personal conflicts are not conducted in the group chat.</w:t>
      </w:r>
    </w:p>
    <w:p w14:paraId="6FA37CDE" w14:textId="77777777" w:rsidR="003715DC" w:rsidRDefault="00000000">
      <w:pPr>
        <w:spacing w:after="50"/>
        <w:ind w:left="317" w:hanging="230"/>
      </w:pPr>
      <w:r>
        <w:t>• No forwarding of private family messages without permission, except for legitimate safety or reporting needs.</w:t>
      </w:r>
    </w:p>
    <w:p w14:paraId="6DFA48C2" w14:textId="77777777" w:rsidR="003715DC" w:rsidRDefault="00000000">
      <w:pPr>
        <w:spacing w:after="50"/>
        <w:ind w:left="317" w:hanging="230"/>
      </w:pPr>
      <w:r>
        <w:t>• No fundraising, sales, political campaigning, unrelated event promotion, or chain messages without approval.</w:t>
      </w:r>
    </w:p>
    <w:p w14:paraId="35C61AE9" w14:textId="77777777" w:rsidR="003715DC" w:rsidRDefault="00000000">
      <w:pPr>
        <w:spacing w:after="50"/>
        <w:ind w:left="317" w:hanging="230"/>
      </w:pPr>
      <w:r>
        <w:t>• Quiet hours and expected response times may be published so families are not placed on continuous alert.</w:t>
      </w:r>
    </w:p>
    <w:p w14:paraId="0C032DCC" w14:textId="77777777" w:rsidR="003715DC" w:rsidRDefault="00000000">
      <w:r>
        <w:br w:type="page"/>
      </w:r>
    </w:p>
    <w:p w14:paraId="710093B8" w14:textId="77777777" w:rsidR="003715DC" w:rsidRDefault="00000000">
      <w:pPr>
        <w:pStyle w:val="Heading1"/>
        <w:pBdr>
          <w:bottom w:val="single" w:sz="10" w:space="3" w:color="D9A441"/>
        </w:pBdr>
      </w:pPr>
      <w:r>
        <w:rPr>
          <w:rFonts w:ascii="Noto Sans" w:eastAsia="Noto Sans" w:hAnsi="Noto Sans"/>
        </w:rPr>
        <w:lastRenderedPageBreak/>
        <w:t>Part VIII — Volunteer Conduct and Operational Accountability</w:t>
      </w:r>
    </w:p>
    <w:p w14:paraId="3E2FE4EB" w14:textId="77777777" w:rsidR="003715DC" w:rsidRDefault="00000000">
      <w:pPr>
        <w:pStyle w:val="Heading2"/>
      </w:pPr>
      <w:r>
        <w:rPr>
          <w:rFonts w:ascii="Noto Sans" w:eastAsia="Noto Sans" w:hAnsi="Noto Sans"/>
        </w:rPr>
        <w:t>48. Volunteer eligibility</w:t>
      </w:r>
    </w:p>
    <w:p w14:paraId="4E6DD493" w14:textId="77777777" w:rsidR="003715DC" w:rsidRDefault="00000000">
      <w:pPr>
        <w:spacing w:after="50"/>
        <w:ind w:left="317" w:hanging="230"/>
      </w:pPr>
      <w:r>
        <w:t>• Understands the assigned role and has completed the required orientation, shadowing, and safety steps.</w:t>
      </w:r>
    </w:p>
    <w:p w14:paraId="6680F6FF" w14:textId="77777777" w:rsidR="003715DC" w:rsidRDefault="00000000">
      <w:pPr>
        <w:spacing w:after="50"/>
        <w:ind w:left="317" w:hanging="230"/>
      </w:pPr>
      <w:r>
        <w:t>• Is reliable enough that others can plan around the commitment.</w:t>
      </w:r>
    </w:p>
    <w:p w14:paraId="7C908E8B" w14:textId="77777777" w:rsidR="003715DC" w:rsidRDefault="00000000">
      <w:pPr>
        <w:spacing w:after="50"/>
        <w:ind w:left="317" w:hanging="230"/>
      </w:pPr>
      <w:r>
        <w:t>• Follows role boundaries, approved procedures, and escalation paths.</w:t>
      </w:r>
    </w:p>
    <w:p w14:paraId="50B958A4" w14:textId="77777777" w:rsidR="003715DC" w:rsidRDefault="00000000">
      <w:pPr>
        <w:spacing w:after="50"/>
        <w:ind w:left="317" w:hanging="230"/>
      </w:pPr>
      <w:r>
        <w:t>• Discloses limitations, conflicts, allergies, medical restrictions relevant to the role, or inability to complete an assignment.</w:t>
      </w:r>
    </w:p>
    <w:p w14:paraId="718A6604" w14:textId="77777777" w:rsidR="003715DC" w:rsidRDefault="00000000">
      <w:pPr>
        <w:spacing w:after="50"/>
        <w:ind w:left="317" w:hanging="230"/>
      </w:pPr>
      <w:r>
        <w:t>• For adult roles involving children, meets the current governing screening and training requirements before service begins.</w:t>
      </w:r>
    </w:p>
    <w:p w14:paraId="65788A82" w14:textId="77777777" w:rsidR="003715DC" w:rsidRDefault="00000000">
      <w:pPr>
        <w:pStyle w:val="Heading2"/>
      </w:pPr>
      <w:r>
        <w:rPr>
          <w:rFonts w:ascii="Noto Sans" w:eastAsia="Noto Sans" w:hAnsi="Noto Sans"/>
        </w:rPr>
        <w:t>49. Universal volunteer standards</w:t>
      </w:r>
    </w:p>
    <w:p w14:paraId="5C667C29" w14:textId="77777777" w:rsidR="003715DC" w:rsidRDefault="00000000">
      <w:pPr>
        <w:spacing w:after="50"/>
        <w:ind w:left="317" w:hanging="230"/>
      </w:pPr>
      <w:r>
        <w:t>• Treat every child and adult with dignity; no humiliation, threats, corporal punishment, discriminatory conduct, or retaliation.</w:t>
      </w:r>
    </w:p>
    <w:p w14:paraId="62B6100D" w14:textId="77777777" w:rsidR="003715DC" w:rsidRDefault="00000000">
      <w:pPr>
        <w:spacing w:after="50"/>
        <w:ind w:left="317" w:hanging="230"/>
      </w:pPr>
      <w:r>
        <w:t>• No intoxication or impairment while responsible for children, transportation, food, worship, money, or facilities.</w:t>
      </w:r>
    </w:p>
    <w:p w14:paraId="7D92B6C8" w14:textId="77777777" w:rsidR="003715DC" w:rsidRDefault="00000000">
      <w:pPr>
        <w:spacing w:after="50"/>
        <w:ind w:left="317" w:hanging="230"/>
      </w:pPr>
      <w:r>
        <w:t>• No private adult-child messaging, secret gifts, closed-door meetings, or transportation outside approved arrangements.</w:t>
      </w:r>
    </w:p>
    <w:p w14:paraId="007B24B9" w14:textId="77777777" w:rsidR="003715DC" w:rsidRDefault="00000000">
      <w:pPr>
        <w:spacing w:after="50"/>
        <w:ind w:left="317" w:hanging="230"/>
      </w:pPr>
      <w:r>
        <w:t>• No unauthorized access to family data, medical information, attendance, photos, finances, or incident records.</w:t>
      </w:r>
    </w:p>
    <w:p w14:paraId="0F3C8FAC" w14:textId="77777777" w:rsidR="003715DC" w:rsidRDefault="00000000">
      <w:pPr>
        <w:spacing w:after="50"/>
        <w:ind w:left="317" w:hanging="230"/>
      </w:pPr>
      <w:r>
        <w:t>• No personal sales, recruiting, fundraising, or promotion through a service role.</w:t>
      </w:r>
    </w:p>
    <w:p w14:paraId="21607162" w14:textId="77777777" w:rsidR="003715DC" w:rsidRDefault="00000000">
      <w:pPr>
        <w:spacing w:after="50"/>
        <w:ind w:left="317" w:hanging="230"/>
      </w:pPr>
      <w:r>
        <w:t>• Report errors and incidents promptly; do not hide them to protect reputation.</w:t>
      </w:r>
    </w:p>
    <w:p w14:paraId="0BEA8EEA" w14:textId="77777777" w:rsidR="003715DC" w:rsidRDefault="00000000">
      <w:pPr>
        <w:spacing w:after="50"/>
        <w:ind w:left="317" w:hanging="230"/>
      </w:pPr>
      <w:r>
        <w:t>• Return keys, equipment, files, and access when the role ends.</w:t>
      </w:r>
    </w:p>
    <w:p w14:paraId="40795BB8" w14:textId="77777777" w:rsidR="003715DC" w:rsidRDefault="00000000">
      <w:pPr>
        <w:pStyle w:val="Heading2"/>
      </w:pPr>
      <w:r>
        <w:rPr>
          <w:rFonts w:ascii="Noto Sans" w:eastAsia="Noto Sans" w:hAnsi="Noto Sans"/>
        </w:rPr>
        <w:t>50. Role readiness and review</w:t>
      </w:r>
    </w:p>
    <w:p w14:paraId="0AC08697" w14:textId="77777777" w:rsidR="003715DC" w:rsidRDefault="00000000">
      <w:pPr>
        <w:spacing w:after="60"/>
        <w:ind w:left="360" w:hanging="317"/>
      </w:pPr>
      <w:r>
        <w:t>1. Observe the role.</w:t>
      </w:r>
    </w:p>
    <w:p w14:paraId="16F7F778" w14:textId="77777777" w:rsidR="003715DC" w:rsidRDefault="00000000">
      <w:pPr>
        <w:spacing w:after="60"/>
        <w:ind w:left="360" w:hanging="317"/>
      </w:pPr>
      <w:r>
        <w:t>2. Review the checklist and risks.</w:t>
      </w:r>
    </w:p>
    <w:p w14:paraId="41DD7B4E" w14:textId="77777777" w:rsidR="003715DC" w:rsidRDefault="00000000">
      <w:pPr>
        <w:spacing w:after="60"/>
        <w:ind w:left="360" w:hanging="317"/>
      </w:pPr>
      <w:r>
        <w:t>3. Shadow a trained volunteer.</w:t>
      </w:r>
    </w:p>
    <w:p w14:paraId="68D02877" w14:textId="77777777" w:rsidR="003715DC" w:rsidRDefault="00000000">
      <w:pPr>
        <w:spacing w:after="60"/>
        <w:ind w:left="360" w:hanging="317"/>
      </w:pPr>
      <w:r>
        <w:t>4. Perform with supervision.</w:t>
      </w:r>
    </w:p>
    <w:p w14:paraId="14AD41DD" w14:textId="77777777" w:rsidR="003715DC" w:rsidRDefault="00000000">
      <w:pPr>
        <w:spacing w:after="60"/>
        <w:ind w:left="360" w:hanging="317"/>
      </w:pPr>
      <w:r>
        <w:t>5. Receive approval for independent rotation.</w:t>
      </w:r>
    </w:p>
    <w:p w14:paraId="55C46C96" w14:textId="77777777" w:rsidR="003715DC" w:rsidRDefault="00000000">
      <w:pPr>
        <w:spacing w:after="60"/>
        <w:ind w:left="360" w:hanging="317"/>
      </w:pPr>
      <w:r>
        <w:t>6. Complete a brief review after the first independent assignment.</w:t>
      </w:r>
    </w:p>
    <w:p w14:paraId="6B86A443" w14:textId="77777777" w:rsidR="003715DC" w:rsidRDefault="00000000">
      <w:pPr>
        <w:pStyle w:val="Heading2"/>
      </w:pPr>
      <w:r>
        <w:rPr>
          <w:rFonts w:ascii="Noto Sans" w:eastAsia="Noto Sans" w:hAnsi="Noto Sans"/>
        </w:rPr>
        <w:t>51. Volunteer concerns</w:t>
      </w:r>
    </w:p>
    <w:p w14:paraId="27587C27" w14:textId="77777777" w:rsidR="003715DC" w:rsidRDefault="00000000">
      <w:r>
        <w:t>Minor problems receive coaching. Repeated unreliability, boundary violations, hostility to correction, or unsafe conduct may lead to retraining, narrowed duties, temporary pause, or removal from service. Removal from a role does not automatically mean removal from KUTUMBA, but safety or conduct facts may require both.</w:t>
      </w:r>
    </w:p>
    <w:p w14:paraId="089FA788" w14:textId="77777777" w:rsidR="003715DC" w:rsidRDefault="00000000">
      <w:pPr>
        <w:pStyle w:val="Heading2"/>
      </w:pPr>
      <w:r>
        <w:rPr>
          <w:rFonts w:ascii="Noto Sans" w:eastAsia="Noto Sans" w:hAnsi="Noto Sans"/>
        </w:rPr>
        <w:t>52. Guests and visitors</w:t>
      </w:r>
    </w:p>
    <w:p w14:paraId="6FEACB32" w14:textId="77777777" w:rsidR="003715DC" w:rsidRDefault="00000000">
      <w:pPr>
        <w:spacing w:after="50"/>
        <w:ind w:left="317" w:hanging="230"/>
      </w:pPr>
      <w:r>
        <w:t>• Guests are the responsibility of the inviting family unless the program assigns another host.</w:t>
      </w:r>
    </w:p>
    <w:p w14:paraId="1D821F3F" w14:textId="77777777" w:rsidR="003715DC" w:rsidRDefault="00000000">
      <w:pPr>
        <w:spacing w:after="50"/>
        <w:ind w:left="317" w:hanging="230"/>
      </w:pPr>
      <w:r>
        <w:t>• Visitors receive a concise orientation to worship etiquette, children, food, photography, and confidentiality.</w:t>
      </w:r>
    </w:p>
    <w:p w14:paraId="23F584E3" w14:textId="77777777" w:rsidR="003715DC" w:rsidRDefault="00000000">
      <w:pPr>
        <w:spacing w:after="50"/>
        <w:ind w:left="317" w:hanging="230"/>
      </w:pPr>
      <w:r>
        <w:t>• Observation does not create permission to teach, supervise children, lead worship, collect data, or represent the program.</w:t>
      </w:r>
    </w:p>
    <w:p w14:paraId="1CF7B981" w14:textId="77777777" w:rsidR="003715DC" w:rsidRDefault="00000000">
      <w:pPr>
        <w:spacing w:after="50"/>
        <w:ind w:left="317" w:hanging="230"/>
      </w:pPr>
      <w:r>
        <w:t>• Repeated attendance requires the formal admission pathway.</w:t>
      </w:r>
    </w:p>
    <w:p w14:paraId="669456D0" w14:textId="77777777" w:rsidR="003715DC" w:rsidRDefault="00000000">
      <w:pPr>
        <w:pStyle w:val="Heading2"/>
      </w:pPr>
      <w:r>
        <w:rPr>
          <w:rFonts w:ascii="Noto Sans" w:eastAsia="Noto Sans" w:hAnsi="Noto Sans"/>
        </w:rPr>
        <w:lastRenderedPageBreak/>
        <w:t>53. Incident and concern reporting</w:t>
      </w:r>
    </w:p>
    <w:p w14:paraId="63D3584E" w14:textId="77777777" w:rsidR="003715DC" w:rsidRDefault="00000000">
      <w:pPr>
        <w:spacing w:after="50"/>
        <w:ind w:left="317" w:hanging="230"/>
      </w:pPr>
      <w:r>
        <w:t>• Use the incident form for injuries, safety failures, boundary violations, threats, serious disruption, suspected abuse, transportation incidents, data exposure, or financial irregularity.</w:t>
      </w:r>
    </w:p>
    <w:p w14:paraId="3DEF9402" w14:textId="77777777" w:rsidR="003715DC" w:rsidRDefault="00000000">
      <w:pPr>
        <w:spacing w:after="50"/>
        <w:ind w:left="317" w:hanging="230"/>
      </w:pPr>
      <w:r>
        <w:t>• Record facts, time, location, people present, immediate action, notifications, and next owner. Avoid speculation and labels.</w:t>
      </w:r>
    </w:p>
    <w:p w14:paraId="2B0DEB3E" w14:textId="77777777" w:rsidR="003715DC" w:rsidRDefault="00000000">
      <w:pPr>
        <w:spacing w:after="50"/>
        <w:ind w:left="317" w:hanging="230"/>
      </w:pPr>
      <w:r>
        <w:t>• Emergency response and required reporting occur first; paperwork follows.</w:t>
      </w:r>
    </w:p>
    <w:p w14:paraId="50066D2F" w14:textId="77777777" w:rsidR="003715DC" w:rsidRDefault="00000000">
      <w:pPr>
        <w:spacing w:after="50"/>
        <w:ind w:left="317" w:hanging="230"/>
      </w:pPr>
      <w:r>
        <w:t>• Incident records are restricted and are not discussed in general meetings or group chats.</w:t>
      </w:r>
    </w:p>
    <w:p w14:paraId="21977EBD" w14:textId="77777777" w:rsidR="003715DC" w:rsidRDefault="00000000">
      <w:r>
        <w:br w:type="page"/>
      </w:r>
    </w:p>
    <w:p w14:paraId="4BE5EA42" w14:textId="77777777" w:rsidR="003715DC" w:rsidRDefault="00000000">
      <w:pPr>
        <w:pStyle w:val="Heading1"/>
        <w:pBdr>
          <w:bottom w:val="single" w:sz="10" w:space="3" w:color="D9A441"/>
        </w:pBdr>
      </w:pPr>
      <w:r>
        <w:rPr>
          <w:rFonts w:ascii="Noto Sans" w:eastAsia="Noto Sans" w:hAnsi="Noto Sans"/>
        </w:rPr>
        <w:lastRenderedPageBreak/>
        <w:t>Part IX — Financial Governance for Future Use</w:t>
      </w:r>
    </w:p>
    <w:p w14:paraId="4E58B866" w14:textId="77777777" w:rsidR="003715DC" w:rsidRDefault="00000000">
      <w:pPr>
        <w:pStyle w:val="Heading2"/>
      </w:pPr>
      <w:r>
        <w:rPr>
          <w:rFonts w:ascii="Noto Sans" w:eastAsia="Noto Sans" w:hAnsi="Noto Sans"/>
        </w:rPr>
        <w:t>54. Initial position: no pooled fund</w:t>
      </w:r>
    </w:p>
    <w:p w14:paraId="3CA6F367" w14:textId="77777777" w:rsidR="003715DC" w:rsidRDefault="00000000">
      <w:r>
        <w:t>KUTUMBA should not create a general pooled fund during the initial operating period unless recurring shared costs make it genuinely necessary. Families may bring assigned prasāda or supplies directly. The program tracks actual burdens for six to twelve months before designing a funding model.</w:t>
      </w:r>
    </w:p>
    <w:p w14:paraId="6BD481CB" w14:textId="77777777" w:rsidR="003715DC" w:rsidRDefault="00000000">
      <w:pPr>
        <w:pStyle w:val="Heading2"/>
      </w:pPr>
      <w:r>
        <w:rPr>
          <w:rFonts w:ascii="Noto Sans" w:eastAsia="Noto Sans" w:hAnsi="Noto Sans"/>
        </w:rPr>
        <w:t>55. Activation triggers</w:t>
      </w:r>
    </w:p>
    <w:p w14:paraId="52843E9C" w14:textId="77777777" w:rsidR="003715DC" w:rsidRDefault="00000000">
      <w:r>
        <w:t>Formal financial controls activate when any of the following begins: recurring shared expenses, pooled contributions, reimbursements, ticketed events, donations, equipment ownership, facility payments, public fundraising, or money held on behalf of families.</w:t>
      </w:r>
    </w:p>
    <w:p w14:paraId="3662B5DF" w14:textId="77777777" w:rsidR="003715DC" w:rsidRDefault="00000000">
      <w:pPr>
        <w:pStyle w:val="Heading2"/>
      </w:pPr>
      <w:r>
        <w:rPr>
          <w:rFonts w:ascii="Noto Sans" w:eastAsia="Noto Sans" w:hAnsi="Noto Sans"/>
        </w:rPr>
        <w:t>56. Legal and representation boundaries</w:t>
      </w:r>
    </w:p>
    <w:p w14:paraId="03E805A1" w14:textId="77777777" w:rsidR="003715DC" w:rsidRDefault="00000000">
      <w:pPr>
        <w:spacing w:after="50"/>
        <w:ind w:left="317" w:hanging="230"/>
      </w:pPr>
      <w:r>
        <w:t>• Do not state or imply that contributions are tax-deductible unless a qualified sponsoring entity has formally accepted them.</w:t>
      </w:r>
    </w:p>
    <w:p w14:paraId="772CAE41" w14:textId="77777777" w:rsidR="003715DC" w:rsidRDefault="00000000">
      <w:pPr>
        <w:spacing w:after="50"/>
        <w:ind w:left="317" w:hanging="230"/>
      </w:pPr>
      <w:r>
        <w:t>• Avoid holding program money in an individual’s ordinary personal account. Prefer an approved temple or legally suitable dedicated mechanism.</w:t>
      </w:r>
    </w:p>
    <w:p w14:paraId="0825D95F" w14:textId="77777777" w:rsidR="003715DC" w:rsidRDefault="00000000">
      <w:pPr>
        <w:spacing w:after="50"/>
        <w:ind w:left="317" w:hanging="230"/>
      </w:pPr>
      <w:r>
        <w:t>• Do not fundraise using the temple or ISKCON name without permission.</w:t>
      </w:r>
    </w:p>
    <w:p w14:paraId="2F10B867" w14:textId="77777777" w:rsidR="003715DC" w:rsidRDefault="00000000">
      <w:pPr>
        <w:spacing w:after="50"/>
        <w:ind w:left="317" w:hanging="230"/>
      </w:pPr>
      <w:r>
        <w:t>• Money does not purchase teaching influence, admission preference, leadership status, public recognition, or exceptions to policy.</w:t>
      </w:r>
    </w:p>
    <w:p w14:paraId="2F7F054F" w14:textId="77777777" w:rsidR="003715DC" w:rsidRDefault="00000000">
      <w:pPr>
        <w:pStyle w:val="Heading2"/>
      </w:pPr>
      <w:r>
        <w:rPr>
          <w:rFonts w:ascii="Noto Sans" w:eastAsia="Noto Sans" w:hAnsi="Noto Sans"/>
        </w:rPr>
        <w:t>57. Minimum controls once money is pooled</w:t>
      </w:r>
    </w:p>
    <w:tbl>
      <w:tblPr>
        <w:tblW w:w="0" w:type="auto"/>
        <w:jc w:val="center"/>
        <w:tblLayout w:type="fixed"/>
        <w:tblLook w:val="04A0" w:firstRow="1" w:lastRow="0" w:firstColumn="1" w:lastColumn="0" w:noHBand="0" w:noVBand="1"/>
      </w:tblPr>
      <w:tblGrid>
        <w:gridCol w:w="1800"/>
        <w:gridCol w:w="8280"/>
      </w:tblGrid>
      <w:tr w:rsidR="003715DC" w14:paraId="48D99642" w14:textId="77777777">
        <w:trPr>
          <w:tblHeader/>
          <w:jc w:val="center"/>
        </w:trPr>
        <w:tc>
          <w:tcPr>
            <w:tcW w:w="1800" w:type="dxa"/>
            <w:shd w:val="clear" w:color="auto" w:fill="5D2E12"/>
            <w:tcMar>
              <w:top w:w="80" w:type="dxa"/>
              <w:left w:w="90" w:type="dxa"/>
              <w:bottom w:w="80" w:type="dxa"/>
              <w:right w:w="90" w:type="dxa"/>
            </w:tcMar>
            <w:vAlign w:val="center"/>
          </w:tcPr>
          <w:p w14:paraId="36FB82E3" w14:textId="77777777" w:rsidR="003715DC" w:rsidRDefault="00000000">
            <w:pPr>
              <w:spacing w:after="0"/>
            </w:pPr>
            <w:r>
              <w:rPr>
                <w:b/>
                <w:color w:val="FFFFFF"/>
                <w:sz w:val="15"/>
              </w:rPr>
              <w:t>Control</w:t>
            </w:r>
          </w:p>
        </w:tc>
        <w:tc>
          <w:tcPr>
            <w:tcW w:w="8280" w:type="dxa"/>
            <w:shd w:val="clear" w:color="auto" w:fill="5D2E12"/>
            <w:tcMar>
              <w:top w:w="80" w:type="dxa"/>
              <w:left w:w="90" w:type="dxa"/>
              <w:bottom w:w="80" w:type="dxa"/>
              <w:right w:w="90" w:type="dxa"/>
            </w:tcMar>
            <w:vAlign w:val="center"/>
          </w:tcPr>
          <w:p w14:paraId="69D91A79" w14:textId="77777777" w:rsidR="003715DC" w:rsidRDefault="00000000">
            <w:pPr>
              <w:spacing w:after="0"/>
            </w:pPr>
            <w:r>
              <w:rPr>
                <w:b/>
                <w:color w:val="FFFFFF"/>
                <w:sz w:val="15"/>
              </w:rPr>
              <w:t>Required practice</w:t>
            </w:r>
          </w:p>
        </w:tc>
      </w:tr>
      <w:tr w:rsidR="003715DC" w14:paraId="2450EE15" w14:textId="77777777">
        <w:trPr>
          <w:jc w:val="center"/>
        </w:trPr>
        <w:tc>
          <w:tcPr>
            <w:tcW w:w="1800" w:type="dxa"/>
            <w:tcMar>
              <w:top w:w="80" w:type="dxa"/>
              <w:left w:w="90" w:type="dxa"/>
              <w:bottom w:w="80" w:type="dxa"/>
              <w:right w:w="90" w:type="dxa"/>
            </w:tcMar>
          </w:tcPr>
          <w:p w14:paraId="5E6636F2" w14:textId="77777777" w:rsidR="003715DC" w:rsidRDefault="00000000">
            <w:pPr>
              <w:spacing w:after="0"/>
            </w:pPr>
            <w:r>
              <w:rPr>
                <w:sz w:val="15"/>
              </w:rPr>
              <w:t>Written purpose</w:t>
            </w:r>
          </w:p>
        </w:tc>
        <w:tc>
          <w:tcPr>
            <w:tcW w:w="8280" w:type="dxa"/>
            <w:tcMar>
              <w:top w:w="80" w:type="dxa"/>
              <w:left w:w="90" w:type="dxa"/>
              <w:bottom w:w="80" w:type="dxa"/>
              <w:right w:w="90" w:type="dxa"/>
            </w:tcMar>
          </w:tcPr>
          <w:p w14:paraId="1256BB02" w14:textId="77777777" w:rsidR="003715DC" w:rsidRDefault="00000000">
            <w:pPr>
              <w:spacing w:after="0"/>
            </w:pPr>
            <w:r>
              <w:rPr>
                <w:sz w:val="15"/>
              </w:rPr>
              <w:t>Each collection states what it is for, whether it is refundable, and who controls unused funds.</w:t>
            </w:r>
          </w:p>
        </w:tc>
      </w:tr>
      <w:tr w:rsidR="003715DC" w14:paraId="2D05D493" w14:textId="77777777">
        <w:trPr>
          <w:jc w:val="center"/>
        </w:trPr>
        <w:tc>
          <w:tcPr>
            <w:tcW w:w="1800" w:type="dxa"/>
            <w:shd w:val="clear" w:color="auto" w:fill="F6F1E8"/>
            <w:tcMar>
              <w:top w:w="80" w:type="dxa"/>
              <w:left w:w="90" w:type="dxa"/>
              <w:bottom w:w="80" w:type="dxa"/>
              <w:right w:w="90" w:type="dxa"/>
            </w:tcMar>
          </w:tcPr>
          <w:p w14:paraId="4FCA5180" w14:textId="77777777" w:rsidR="003715DC" w:rsidRDefault="00000000">
            <w:pPr>
              <w:spacing w:after="0"/>
            </w:pPr>
            <w:r>
              <w:rPr>
                <w:sz w:val="15"/>
              </w:rPr>
              <w:t>Budget</w:t>
            </w:r>
          </w:p>
        </w:tc>
        <w:tc>
          <w:tcPr>
            <w:tcW w:w="8280" w:type="dxa"/>
            <w:shd w:val="clear" w:color="auto" w:fill="F6F1E8"/>
            <w:tcMar>
              <w:top w:w="80" w:type="dxa"/>
              <w:left w:w="90" w:type="dxa"/>
              <w:bottom w:w="80" w:type="dxa"/>
              <w:right w:w="90" w:type="dxa"/>
            </w:tcMar>
          </w:tcPr>
          <w:p w14:paraId="1FA58C58" w14:textId="77777777" w:rsidR="003715DC" w:rsidRDefault="00000000">
            <w:pPr>
              <w:spacing w:after="0"/>
            </w:pPr>
            <w:r>
              <w:rPr>
                <w:sz w:val="15"/>
              </w:rPr>
              <w:t>An annual or event budget is approved before commitments are made.</w:t>
            </w:r>
          </w:p>
        </w:tc>
      </w:tr>
      <w:tr w:rsidR="003715DC" w14:paraId="79E16201" w14:textId="77777777">
        <w:trPr>
          <w:jc w:val="center"/>
        </w:trPr>
        <w:tc>
          <w:tcPr>
            <w:tcW w:w="1800" w:type="dxa"/>
            <w:tcMar>
              <w:top w:w="80" w:type="dxa"/>
              <w:left w:w="90" w:type="dxa"/>
              <w:bottom w:w="80" w:type="dxa"/>
              <w:right w:w="90" w:type="dxa"/>
            </w:tcMar>
          </w:tcPr>
          <w:p w14:paraId="53B8E59D" w14:textId="77777777" w:rsidR="003715DC" w:rsidRDefault="00000000">
            <w:pPr>
              <w:spacing w:after="0"/>
            </w:pPr>
            <w:r>
              <w:rPr>
                <w:sz w:val="15"/>
              </w:rPr>
              <w:t>Receipts</w:t>
            </w:r>
          </w:p>
        </w:tc>
        <w:tc>
          <w:tcPr>
            <w:tcW w:w="8280" w:type="dxa"/>
            <w:tcMar>
              <w:top w:w="80" w:type="dxa"/>
              <w:left w:w="90" w:type="dxa"/>
              <w:bottom w:w="80" w:type="dxa"/>
              <w:right w:w="90" w:type="dxa"/>
            </w:tcMar>
          </w:tcPr>
          <w:p w14:paraId="774DAC8C" w14:textId="77777777" w:rsidR="003715DC" w:rsidRDefault="00000000">
            <w:pPr>
              <w:spacing w:after="0"/>
            </w:pPr>
            <w:r>
              <w:rPr>
                <w:sz w:val="15"/>
              </w:rPr>
              <w:t>Every reimbursement requires a receipt or documented exceptional approval.</w:t>
            </w:r>
          </w:p>
        </w:tc>
      </w:tr>
      <w:tr w:rsidR="003715DC" w14:paraId="7C94B995" w14:textId="77777777">
        <w:trPr>
          <w:jc w:val="center"/>
        </w:trPr>
        <w:tc>
          <w:tcPr>
            <w:tcW w:w="1800" w:type="dxa"/>
            <w:shd w:val="clear" w:color="auto" w:fill="F6F1E8"/>
            <w:tcMar>
              <w:top w:w="80" w:type="dxa"/>
              <w:left w:w="90" w:type="dxa"/>
              <w:bottom w:w="80" w:type="dxa"/>
              <w:right w:w="90" w:type="dxa"/>
            </w:tcMar>
          </w:tcPr>
          <w:p w14:paraId="5679B6F9" w14:textId="77777777" w:rsidR="003715DC" w:rsidRDefault="00000000">
            <w:pPr>
              <w:spacing w:after="0"/>
            </w:pPr>
            <w:r>
              <w:rPr>
                <w:sz w:val="15"/>
              </w:rPr>
              <w:t>Separation</w:t>
            </w:r>
          </w:p>
        </w:tc>
        <w:tc>
          <w:tcPr>
            <w:tcW w:w="8280" w:type="dxa"/>
            <w:shd w:val="clear" w:color="auto" w:fill="F6F1E8"/>
            <w:tcMar>
              <w:top w:w="80" w:type="dxa"/>
              <w:left w:w="90" w:type="dxa"/>
              <w:bottom w:w="80" w:type="dxa"/>
              <w:right w:w="90" w:type="dxa"/>
            </w:tcMar>
          </w:tcPr>
          <w:p w14:paraId="166D5CFB" w14:textId="77777777" w:rsidR="003715DC" w:rsidRDefault="00000000">
            <w:pPr>
              <w:spacing w:after="0"/>
            </w:pPr>
            <w:r>
              <w:rPr>
                <w:sz w:val="15"/>
              </w:rPr>
              <w:t>No person approves their own expense. The ledger keeper and second approver are different people.</w:t>
            </w:r>
          </w:p>
        </w:tc>
      </w:tr>
      <w:tr w:rsidR="003715DC" w14:paraId="5C8DFA88" w14:textId="77777777">
        <w:trPr>
          <w:jc w:val="center"/>
        </w:trPr>
        <w:tc>
          <w:tcPr>
            <w:tcW w:w="1800" w:type="dxa"/>
            <w:tcMar>
              <w:top w:w="80" w:type="dxa"/>
              <w:left w:w="90" w:type="dxa"/>
              <w:bottom w:w="80" w:type="dxa"/>
              <w:right w:w="90" w:type="dxa"/>
            </w:tcMar>
          </w:tcPr>
          <w:p w14:paraId="70A0965E" w14:textId="77777777" w:rsidR="003715DC" w:rsidRDefault="00000000">
            <w:pPr>
              <w:spacing w:after="0"/>
            </w:pPr>
            <w:r>
              <w:rPr>
                <w:sz w:val="15"/>
              </w:rPr>
              <w:t>Thresholds</w:t>
            </w:r>
          </w:p>
        </w:tc>
        <w:tc>
          <w:tcPr>
            <w:tcW w:w="8280" w:type="dxa"/>
            <w:tcMar>
              <w:top w:w="80" w:type="dxa"/>
              <w:left w:w="90" w:type="dxa"/>
              <w:bottom w:w="80" w:type="dxa"/>
              <w:right w:w="90" w:type="dxa"/>
            </w:tcMar>
          </w:tcPr>
          <w:p w14:paraId="5BB57D1F" w14:textId="77777777" w:rsidR="003715DC" w:rsidRDefault="00000000">
            <w:pPr>
              <w:spacing w:after="0"/>
            </w:pPr>
            <w:r>
              <w:rPr>
                <w:sz w:val="15"/>
              </w:rPr>
              <w:t>Budgeted expenses up to $75: designated custodian. $76–$250: custodian plus Program Director. Above $250 or unbudgeted: Core Team reserved decision.</w:t>
            </w:r>
          </w:p>
        </w:tc>
      </w:tr>
      <w:tr w:rsidR="003715DC" w14:paraId="330A25FD" w14:textId="77777777">
        <w:trPr>
          <w:jc w:val="center"/>
        </w:trPr>
        <w:tc>
          <w:tcPr>
            <w:tcW w:w="1800" w:type="dxa"/>
            <w:shd w:val="clear" w:color="auto" w:fill="F6F1E8"/>
            <w:tcMar>
              <w:top w:w="80" w:type="dxa"/>
              <w:left w:w="90" w:type="dxa"/>
              <w:bottom w:w="80" w:type="dxa"/>
              <w:right w:w="90" w:type="dxa"/>
            </w:tcMar>
          </w:tcPr>
          <w:p w14:paraId="4DD11F4D" w14:textId="77777777" w:rsidR="003715DC" w:rsidRDefault="00000000">
            <w:pPr>
              <w:spacing w:after="0"/>
            </w:pPr>
            <w:r>
              <w:rPr>
                <w:sz w:val="15"/>
              </w:rPr>
              <w:t>Cash</w:t>
            </w:r>
          </w:p>
        </w:tc>
        <w:tc>
          <w:tcPr>
            <w:tcW w:w="8280" w:type="dxa"/>
            <w:shd w:val="clear" w:color="auto" w:fill="F6F1E8"/>
            <w:tcMar>
              <w:top w:w="80" w:type="dxa"/>
              <w:left w:w="90" w:type="dxa"/>
              <w:bottom w:w="80" w:type="dxa"/>
              <w:right w:w="90" w:type="dxa"/>
            </w:tcMar>
          </w:tcPr>
          <w:p w14:paraId="6AAABC64" w14:textId="77777777" w:rsidR="003715DC" w:rsidRDefault="00000000">
            <w:pPr>
              <w:spacing w:after="0"/>
            </w:pPr>
            <w:r>
              <w:rPr>
                <w:sz w:val="15"/>
              </w:rPr>
              <w:t>Avoid cash. When unavoidable, two adults count it and sign the record.</w:t>
            </w:r>
          </w:p>
        </w:tc>
      </w:tr>
      <w:tr w:rsidR="003715DC" w14:paraId="15B678C9" w14:textId="77777777">
        <w:trPr>
          <w:jc w:val="center"/>
        </w:trPr>
        <w:tc>
          <w:tcPr>
            <w:tcW w:w="1800" w:type="dxa"/>
            <w:tcMar>
              <w:top w:w="80" w:type="dxa"/>
              <w:left w:w="90" w:type="dxa"/>
              <w:bottom w:w="80" w:type="dxa"/>
              <w:right w:w="90" w:type="dxa"/>
            </w:tcMar>
          </w:tcPr>
          <w:p w14:paraId="276036B3" w14:textId="77777777" w:rsidR="003715DC" w:rsidRDefault="00000000">
            <w:pPr>
              <w:spacing w:after="0"/>
            </w:pPr>
            <w:r>
              <w:rPr>
                <w:sz w:val="15"/>
              </w:rPr>
              <w:t>Reporting</w:t>
            </w:r>
          </w:p>
        </w:tc>
        <w:tc>
          <w:tcPr>
            <w:tcW w:w="8280" w:type="dxa"/>
            <w:tcMar>
              <w:top w:w="80" w:type="dxa"/>
              <w:left w:w="90" w:type="dxa"/>
              <w:bottom w:w="80" w:type="dxa"/>
              <w:right w:w="90" w:type="dxa"/>
            </w:tcMar>
          </w:tcPr>
          <w:p w14:paraId="311F3810" w14:textId="77777777" w:rsidR="003715DC" w:rsidRDefault="00000000">
            <w:pPr>
              <w:spacing w:after="0"/>
            </w:pPr>
            <w:r>
              <w:rPr>
                <w:sz w:val="15"/>
              </w:rPr>
              <w:t>Provide a simple quarterly summary of opening balance, inflows, expenses, commitments, and closing balance.</w:t>
            </w:r>
          </w:p>
        </w:tc>
      </w:tr>
      <w:tr w:rsidR="003715DC" w14:paraId="6D0C9652" w14:textId="77777777">
        <w:trPr>
          <w:jc w:val="center"/>
        </w:trPr>
        <w:tc>
          <w:tcPr>
            <w:tcW w:w="1800" w:type="dxa"/>
            <w:shd w:val="clear" w:color="auto" w:fill="F6F1E8"/>
            <w:tcMar>
              <w:top w:w="80" w:type="dxa"/>
              <w:left w:w="90" w:type="dxa"/>
              <w:bottom w:w="80" w:type="dxa"/>
              <w:right w:w="90" w:type="dxa"/>
            </w:tcMar>
          </w:tcPr>
          <w:p w14:paraId="144468A0" w14:textId="77777777" w:rsidR="003715DC" w:rsidRDefault="00000000">
            <w:pPr>
              <w:spacing w:after="0"/>
            </w:pPr>
            <w:r>
              <w:rPr>
                <w:sz w:val="15"/>
              </w:rPr>
              <w:t>Conflicts</w:t>
            </w:r>
          </w:p>
        </w:tc>
        <w:tc>
          <w:tcPr>
            <w:tcW w:w="8280" w:type="dxa"/>
            <w:shd w:val="clear" w:color="auto" w:fill="F6F1E8"/>
            <w:tcMar>
              <w:top w:w="80" w:type="dxa"/>
              <w:left w:w="90" w:type="dxa"/>
              <w:bottom w:w="80" w:type="dxa"/>
              <w:right w:w="90" w:type="dxa"/>
            </w:tcMar>
          </w:tcPr>
          <w:p w14:paraId="1F6E7F0B" w14:textId="77777777" w:rsidR="003715DC" w:rsidRDefault="00000000">
            <w:pPr>
              <w:spacing w:after="0"/>
            </w:pPr>
            <w:r>
              <w:rPr>
                <w:sz w:val="15"/>
              </w:rPr>
              <w:t>Related-party purchases require disclosure, recusal, and two disinterested approvals.</w:t>
            </w:r>
          </w:p>
        </w:tc>
      </w:tr>
      <w:tr w:rsidR="003715DC" w14:paraId="6E4027C9" w14:textId="77777777">
        <w:trPr>
          <w:jc w:val="center"/>
        </w:trPr>
        <w:tc>
          <w:tcPr>
            <w:tcW w:w="1800" w:type="dxa"/>
            <w:tcMar>
              <w:top w:w="80" w:type="dxa"/>
              <w:left w:w="90" w:type="dxa"/>
              <w:bottom w:w="80" w:type="dxa"/>
              <w:right w:w="90" w:type="dxa"/>
            </w:tcMar>
          </w:tcPr>
          <w:p w14:paraId="16EFB304" w14:textId="77777777" w:rsidR="003715DC" w:rsidRDefault="00000000">
            <w:pPr>
              <w:spacing w:after="0"/>
            </w:pPr>
            <w:r>
              <w:rPr>
                <w:sz w:val="15"/>
              </w:rPr>
              <w:t>Records</w:t>
            </w:r>
          </w:p>
        </w:tc>
        <w:tc>
          <w:tcPr>
            <w:tcW w:w="8280" w:type="dxa"/>
            <w:tcMar>
              <w:top w:w="80" w:type="dxa"/>
              <w:left w:w="90" w:type="dxa"/>
              <w:bottom w:w="80" w:type="dxa"/>
              <w:right w:w="90" w:type="dxa"/>
            </w:tcMar>
          </w:tcPr>
          <w:p w14:paraId="04B3513C" w14:textId="77777777" w:rsidR="003715DC" w:rsidRDefault="00000000">
            <w:pPr>
              <w:spacing w:after="0"/>
            </w:pPr>
            <w:r>
              <w:rPr>
                <w:sz w:val="15"/>
              </w:rPr>
              <w:t>Keep ledger, approvals, receipts, and reconciliations for the period required by the sponsoring entity or applicable rules; use seven years as the default once formal funds exist unless directed otherwise.</w:t>
            </w:r>
          </w:p>
        </w:tc>
      </w:tr>
    </w:tbl>
    <w:p w14:paraId="2E4344AE" w14:textId="77777777" w:rsidR="003715DC" w:rsidRDefault="003715DC">
      <w:pPr>
        <w:spacing w:after="20"/>
      </w:pPr>
    </w:p>
    <w:p w14:paraId="65AE8806" w14:textId="77777777" w:rsidR="003715DC" w:rsidRDefault="00000000">
      <w:pPr>
        <w:pStyle w:val="Heading2"/>
      </w:pPr>
      <w:r>
        <w:rPr>
          <w:rFonts w:ascii="Noto Sans" w:eastAsia="Noto Sans" w:hAnsi="Noto Sans"/>
        </w:rPr>
        <w:t>58. Contributions and hardship</w:t>
      </w:r>
    </w:p>
    <w:p w14:paraId="73A52C96" w14:textId="77777777" w:rsidR="003715DC" w:rsidRDefault="00000000">
      <w:pPr>
        <w:spacing w:after="50"/>
        <w:ind w:left="317" w:hanging="230"/>
      </w:pPr>
      <w:r>
        <w:t>• Any family contribution model should be transparent, modest, and reviewed against actual cost.</w:t>
      </w:r>
    </w:p>
    <w:p w14:paraId="22AC719A" w14:textId="77777777" w:rsidR="003715DC" w:rsidRDefault="00000000">
      <w:pPr>
        <w:spacing w:after="50"/>
        <w:ind w:left="317" w:hanging="230"/>
      </w:pPr>
      <w:r>
        <w:t>• No child or family is publicly embarrassed for inability to contribute.</w:t>
      </w:r>
    </w:p>
    <w:p w14:paraId="4C8EE534" w14:textId="77777777" w:rsidR="003715DC" w:rsidRDefault="00000000">
      <w:pPr>
        <w:spacing w:after="50"/>
        <w:ind w:left="317" w:hanging="230"/>
      </w:pPr>
      <w:r>
        <w:t>• Hardship adjustments are handled privately by two authorized leaders.</w:t>
      </w:r>
    </w:p>
    <w:p w14:paraId="20FBE7F0" w14:textId="77777777" w:rsidR="003715DC" w:rsidRDefault="00000000">
      <w:pPr>
        <w:spacing w:after="50"/>
        <w:ind w:left="317" w:hanging="230"/>
      </w:pPr>
      <w:r>
        <w:t>• In-kind contributions are valued as service, not used to create status competition.</w:t>
      </w:r>
    </w:p>
    <w:p w14:paraId="7AFDB92D" w14:textId="77777777" w:rsidR="003715DC" w:rsidRDefault="00000000">
      <w:pPr>
        <w:pStyle w:val="Heading2"/>
      </w:pPr>
      <w:r>
        <w:rPr>
          <w:rFonts w:ascii="Noto Sans" w:eastAsia="Noto Sans" w:hAnsi="Noto Sans"/>
        </w:rPr>
        <w:lastRenderedPageBreak/>
        <w:t>59. Assets and closure</w:t>
      </w:r>
    </w:p>
    <w:p w14:paraId="72B5EF20" w14:textId="77777777" w:rsidR="003715DC" w:rsidRDefault="00000000">
      <w:pPr>
        <w:spacing w:after="50"/>
        <w:ind w:left="317" w:hanging="230"/>
      </w:pPr>
      <w:r>
        <w:t>• Maintain a simple inventory for instruments, books, kitchen equipment, electronics, and other shared assets.</w:t>
      </w:r>
    </w:p>
    <w:p w14:paraId="48A3A186" w14:textId="77777777" w:rsidR="003715DC" w:rsidRDefault="00000000">
      <w:pPr>
        <w:spacing w:after="50"/>
        <w:ind w:left="317" w:hanging="230"/>
      </w:pPr>
      <w:r>
        <w:t>• Personal items loaned to KUTUMBA remain the owner’s property unless donated in writing.</w:t>
      </w:r>
    </w:p>
    <w:p w14:paraId="4878781B" w14:textId="77777777" w:rsidR="003715DC" w:rsidRDefault="00000000">
      <w:pPr>
        <w:spacing w:after="50"/>
        <w:ind w:left="317" w:hanging="230"/>
      </w:pPr>
      <w:r>
        <w:t>• If KUTUMBA closes, liabilities are settled first. Remaining pooled assets are transferred to the sponsoring entity or another qualified devotional nonprofit approved in advance; they are not divided among families or leaders.</w:t>
      </w:r>
    </w:p>
    <w:p w14:paraId="50A48943" w14:textId="77777777" w:rsidR="003715DC" w:rsidRDefault="00000000">
      <w:r>
        <w:br w:type="page"/>
      </w:r>
    </w:p>
    <w:p w14:paraId="5332A6EE" w14:textId="77777777" w:rsidR="003715DC" w:rsidRDefault="00000000">
      <w:pPr>
        <w:pStyle w:val="Heading1"/>
        <w:pBdr>
          <w:bottom w:val="single" w:sz="10" w:space="3" w:color="D9A441"/>
        </w:pBdr>
      </w:pPr>
      <w:r>
        <w:rPr>
          <w:rFonts w:ascii="Noto Sans" w:eastAsia="Noto Sans" w:hAnsi="Noto Sans"/>
        </w:rPr>
        <w:lastRenderedPageBreak/>
        <w:t>Part X — Annual Review, Records and Change Control</w:t>
      </w:r>
    </w:p>
    <w:p w14:paraId="593ADF43" w14:textId="77777777" w:rsidR="003715DC" w:rsidRDefault="00000000">
      <w:pPr>
        <w:pStyle w:val="Heading2"/>
      </w:pPr>
      <w:r>
        <w:rPr>
          <w:rFonts w:ascii="Noto Sans" w:eastAsia="Noto Sans" w:hAnsi="Noto Sans"/>
        </w:rPr>
        <w:t>60. Cycle review</w:t>
      </w:r>
    </w:p>
    <w:p w14:paraId="4293EF45" w14:textId="77777777" w:rsidR="003715DC" w:rsidRDefault="00000000">
      <w:r>
        <w:t>During the founding pilot, the Core Team conducts a concise review after every active learning cycle. The review identifies what to continue, stop, simplify, correct, or defer. It does not reopen the entire charter unless evidence shows a real defect.</w:t>
      </w:r>
    </w:p>
    <w:p w14:paraId="404F136A" w14:textId="77777777" w:rsidR="003715DC" w:rsidRDefault="00000000">
      <w:pPr>
        <w:pStyle w:val="Heading2"/>
      </w:pPr>
      <w:r>
        <w:rPr>
          <w:rFonts w:ascii="Noto Sans" w:eastAsia="Noto Sans" w:hAnsi="Noto Sans"/>
        </w:rPr>
        <w:t>61. Annual review questions</w:t>
      </w:r>
    </w:p>
    <w:tbl>
      <w:tblPr>
        <w:tblW w:w="0" w:type="auto"/>
        <w:jc w:val="center"/>
        <w:tblLayout w:type="fixed"/>
        <w:tblLook w:val="04A0" w:firstRow="1" w:lastRow="0" w:firstColumn="1" w:lastColumn="0" w:noHBand="0" w:noVBand="1"/>
      </w:tblPr>
      <w:tblGrid>
        <w:gridCol w:w="1944"/>
        <w:gridCol w:w="8136"/>
      </w:tblGrid>
      <w:tr w:rsidR="003715DC" w14:paraId="15B2691B" w14:textId="77777777">
        <w:trPr>
          <w:tblHeader/>
          <w:jc w:val="center"/>
        </w:trPr>
        <w:tc>
          <w:tcPr>
            <w:tcW w:w="1944" w:type="dxa"/>
            <w:shd w:val="clear" w:color="auto" w:fill="5D2E12"/>
            <w:tcMar>
              <w:top w:w="80" w:type="dxa"/>
              <w:left w:w="90" w:type="dxa"/>
              <w:bottom w:w="80" w:type="dxa"/>
              <w:right w:w="90" w:type="dxa"/>
            </w:tcMar>
            <w:vAlign w:val="center"/>
          </w:tcPr>
          <w:p w14:paraId="34A8B22F" w14:textId="77777777" w:rsidR="003715DC" w:rsidRDefault="00000000">
            <w:pPr>
              <w:spacing w:after="0"/>
            </w:pPr>
            <w:r>
              <w:rPr>
                <w:b/>
                <w:color w:val="FFFFFF"/>
                <w:sz w:val="15"/>
              </w:rPr>
              <w:t>Area</w:t>
            </w:r>
          </w:p>
        </w:tc>
        <w:tc>
          <w:tcPr>
            <w:tcW w:w="8136" w:type="dxa"/>
            <w:shd w:val="clear" w:color="auto" w:fill="5D2E12"/>
            <w:tcMar>
              <w:top w:w="80" w:type="dxa"/>
              <w:left w:w="90" w:type="dxa"/>
              <w:bottom w:w="80" w:type="dxa"/>
              <w:right w:w="90" w:type="dxa"/>
            </w:tcMar>
            <w:vAlign w:val="center"/>
          </w:tcPr>
          <w:p w14:paraId="46C88566" w14:textId="77777777" w:rsidR="003715DC" w:rsidRDefault="00000000">
            <w:pPr>
              <w:spacing w:after="0"/>
            </w:pPr>
            <w:r>
              <w:rPr>
                <w:b/>
                <w:color w:val="FFFFFF"/>
                <w:sz w:val="15"/>
              </w:rPr>
              <w:t>Questions</w:t>
            </w:r>
          </w:p>
        </w:tc>
      </w:tr>
      <w:tr w:rsidR="003715DC" w14:paraId="140649F4" w14:textId="77777777">
        <w:trPr>
          <w:jc w:val="center"/>
        </w:trPr>
        <w:tc>
          <w:tcPr>
            <w:tcW w:w="1944" w:type="dxa"/>
            <w:tcMar>
              <w:top w:w="80" w:type="dxa"/>
              <w:left w:w="90" w:type="dxa"/>
              <w:bottom w:w="80" w:type="dxa"/>
              <w:right w:w="90" w:type="dxa"/>
            </w:tcMar>
          </w:tcPr>
          <w:p w14:paraId="7876FC7C" w14:textId="77777777" w:rsidR="003715DC" w:rsidRDefault="00000000">
            <w:pPr>
              <w:spacing w:after="0"/>
            </w:pPr>
            <w:r>
              <w:rPr>
                <w:sz w:val="15"/>
              </w:rPr>
              <w:t>Mission fit</w:t>
            </w:r>
          </w:p>
        </w:tc>
        <w:tc>
          <w:tcPr>
            <w:tcW w:w="8136" w:type="dxa"/>
            <w:tcMar>
              <w:top w:w="80" w:type="dxa"/>
              <w:left w:w="90" w:type="dxa"/>
              <w:bottom w:w="80" w:type="dxa"/>
              <w:right w:w="90" w:type="dxa"/>
            </w:tcMar>
          </w:tcPr>
          <w:p w14:paraId="07C10C6C" w14:textId="77777777" w:rsidR="003715DC" w:rsidRDefault="00000000">
            <w:pPr>
              <w:spacing w:after="0"/>
            </w:pPr>
            <w:r>
              <w:rPr>
                <w:sz w:val="15"/>
              </w:rPr>
              <w:t>Did activities strengthen home sādhana, family participation, service, and temple connection—or drift into ordinary socializing?</w:t>
            </w:r>
          </w:p>
        </w:tc>
      </w:tr>
      <w:tr w:rsidR="003715DC" w14:paraId="4203A392" w14:textId="77777777">
        <w:trPr>
          <w:jc w:val="center"/>
        </w:trPr>
        <w:tc>
          <w:tcPr>
            <w:tcW w:w="1944" w:type="dxa"/>
            <w:shd w:val="clear" w:color="auto" w:fill="F6F1E8"/>
            <w:tcMar>
              <w:top w:w="80" w:type="dxa"/>
              <w:left w:w="90" w:type="dxa"/>
              <w:bottom w:w="80" w:type="dxa"/>
              <w:right w:w="90" w:type="dxa"/>
            </w:tcMar>
          </w:tcPr>
          <w:p w14:paraId="504FCA64" w14:textId="77777777" w:rsidR="003715DC" w:rsidRDefault="00000000">
            <w:pPr>
              <w:spacing w:after="0"/>
            </w:pPr>
            <w:r>
              <w:rPr>
                <w:sz w:val="15"/>
              </w:rPr>
              <w:t>Curriculum</w:t>
            </w:r>
          </w:p>
        </w:tc>
        <w:tc>
          <w:tcPr>
            <w:tcW w:w="8136" w:type="dxa"/>
            <w:shd w:val="clear" w:color="auto" w:fill="F6F1E8"/>
            <w:tcMar>
              <w:top w:w="80" w:type="dxa"/>
              <w:left w:w="90" w:type="dxa"/>
              <w:bottom w:w="80" w:type="dxa"/>
              <w:right w:w="90" w:type="dxa"/>
            </w:tcMar>
          </w:tcPr>
          <w:p w14:paraId="20143360" w14:textId="77777777" w:rsidR="003715DC" w:rsidRDefault="00000000">
            <w:pPr>
              <w:spacing w:after="0"/>
            </w:pPr>
            <w:r>
              <w:rPr>
                <w:sz w:val="15"/>
              </w:rPr>
              <w:t>Were sources accurate, lessons usable, age bands workable, and the program at least one completed cycle ahead?</w:t>
            </w:r>
          </w:p>
        </w:tc>
      </w:tr>
      <w:tr w:rsidR="003715DC" w14:paraId="6E199F2F" w14:textId="77777777">
        <w:trPr>
          <w:jc w:val="center"/>
        </w:trPr>
        <w:tc>
          <w:tcPr>
            <w:tcW w:w="1944" w:type="dxa"/>
            <w:tcMar>
              <w:top w:w="80" w:type="dxa"/>
              <w:left w:w="90" w:type="dxa"/>
              <w:bottom w:w="80" w:type="dxa"/>
              <w:right w:w="90" w:type="dxa"/>
            </w:tcMar>
          </w:tcPr>
          <w:p w14:paraId="20A6ECA3" w14:textId="77777777" w:rsidR="003715DC" w:rsidRDefault="00000000">
            <w:pPr>
              <w:spacing w:after="0"/>
            </w:pPr>
            <w:r>
              <w:rPr>
                <w:sz w:val="15"/>
              </w:rPr>
              <w:t>Participation</w:t>
            </w:r>
          </w:p>
        </w:tc>
        <w:tc>
          <w:tcPr>
            <w:tcW w:w="8136" w:type="dxa"/>
            <w:tcMar>
              <w:top w:w="80" w:type="dxa"/>
              <w:left w:w="90" w:type="dxa"/>
              <w:bottom w:w="80" w:type="dxa"/>
              <w:right w:w="90" w:type="dxa"/>
            </w:tcMar>
          </w:tcPr>
          <w:p w14:paraId="3ED0DF77" w14:textId="77777777" w:rsidR="003715DC" w:rsidRDefault="00000000">
            <w:pPr>
              <w:spacing w:after="0"/>
            </w:pPr>
            <w:r>
              <w:rPr>
                <w:sz w:val="15"/>
              </w:rPr>
              <w:t>Was attendance reasonably consistent? Were expectations realistic for working families?</w:t>
            </w:r>
          </w:p>
        </w:tc>
      </w:tr>
      <w:tr w:rsidR="003715DC" w14:paraId="6D889298" w14:textId="77777777">
        <w:trPr>
          <w:jc w:val="center"/>
        </w:trPr>
        <w:tc>
          <w:tcPr>
            <w:tcW w:w="1944" w:type="dxa"/>
            <w:shd w:val="clear" w:color="auto" w:fill="F6F1E8"/>
            <w:tcMar>
              <w:top w:w="80" w:type="dxa"/>
              <w:left w:w="90" w:type="dxa"/>
              <w:bottom w:w="80" w:type="dxa"/>
              <w:right w:w="90" w:type="dxa"/>
            </w:tcMar>
          </w:tcPr>
          <w:p w14:paraId="67FCCECD" w14:textId="77777777" w:rsidR="003715DC" w:rsidRDefault="00000000">
            <w:pPr>
              <w:spacing w:after="0"/>
            </w:pPr>
            <w:r>
              <w:rPr>
                <w:sz w:val="15"/>
              </w:rPr>
              <w:t>Children and safety</w:t>
            </w:r>
          </w:p>
        </w:tc>
        <w:tc>
          <w:tcPr>
            <w:tcW w:w="8136" w:type="dxa"/>
            <w:shd w:val="clear" w:color="auto" w:fill="F6F1E8"/>
            <w:tcMar>
              <w:top w:w="80" w:type="dxa"/>
              <w:left w:w="90" w:type="dxa"/>
              <w:bottom w:w="80" w:type="dxa"/>
              <w:right w:w="90" w:type="dxa"/>
            </w:tcMar>
          </w:tcPr>
          <w:p w14:paraId="68966AB5" w14:textId="77777777" w:rsidR="003715DC" w:rsidRDefault="00000000">
            <w:pPr>
              <w:spacing w:after="0"/>
            </w:pPr>
            <w:r>
              <w:rPr>
                <w:sz w:val="15"/>
              </w:rPr>
              <w:t>Were controls followed? What incidents, near-misses, training gaps, or capacity limits appeared?</w:t>
            </w:r>
          </w:p>
        </w:tc>
      </w:tr>
      <w:tr w:rsidR="003715DC" w14:paraId="0D3573B1" w14:textId="77777777">
        <w:trPr>
          <w:jc w:val="center"/>
        </w:trPr>
        <w:tc>
          <w:tcPr>
            <w:tcW w:w="1944" w:type="dxa"/>
            <w:tcMar>
              <w:top w:w="80" w:type="dxa"/>
              <w:left w:w="90" w:type="dxa"/>
              <w:bottom w:w="80" w:type="dxa"/>
              <w:right w:w="90" w:type="dxa"/>
            </w:tcMar>
          </w:tcPr>
          <w:p w14:paraId="2B6CC030" w14:textId="77777777" w:rsidR="003715DC" w:rsidRDefault="00000000">
            <w:pPr>
              <w:spacing w:after="0"/>
            </w:pPr>
            <w:r>
              <w:rPr>
                <w:sz w:val="15"/>
              </w:rPr>
              <w:t>Culture</w:t>
            </w:r>
          </w:p>
        </w:tc>
        <w:tc>
          <w:tcPr>
            <w:tcW w:w="8136" w:type="dxa"/>
            <w:tcMar>
              <w:top w:w="80" w:type="dxa"/>
              <w:left w:w="90" w:type="dxa"/>
              <w:bottom w:w="80" w:type="dxa"/>
              <w:right w:w="90" w:type="dxa"/>
            </w:tcMar>
          </w:tcPr>
          <w:p w14:paraId="0615CBBB" w14:textId="77777777" w:rsidR="003715DC" w:rsidRDefault="00000000">
            <w:pPr>
              <w:spacing w:after="0"/>
            </w:pPr>
            <w:r>
              <w:rPr>
                <w:sz w:val="15"/>
              </w:rPr>
              <w:t>Did gossip, competition, politics, cliques, or leader-centered behavior emerge?</w:t>
            </w:r>
          </w:p>
        </w:tc>
      </w:tr>
      <w:tr w:rsidR="003715DC" w14:paraId="390DE0E1" w14:textId="77777777">
        <w:trPr>
          <w:jc w:val="center"/>
        </w:trPr>
        <w:tc>
          <w:tcPr>
            <w:tcW w:w="1944" w:type="dxa"/>
            <w:shd w:val="clear" w:color="auto" w:fill="F6F1E8"/>
            <w:tcMar>
              <w:top w:w="80" w:type="dxa"/>
              <w:left w:w="90" w:type="dxa"/>
              <w:bottom w:w="80" w:type="dxa"/>
              <w:right w:w="90" w:type="dxa"/>
            </w:tcMar>
          </w:tcPr>
          <w:p w14:paraId="56A40DF6" w14:textId="77777777" w:rsidR="003715DC" w:rsidRDefault="00000000">
            <w:pPr>
              <w:spacing w:after="0"/>
            </w:pPr>
            <w:r>
              <w:rPr>
                <w:sz w:val="15"/>
              </w:rPr>
              <w:t>Operations</w:t>
            </w:r>
          </w:p>
        </w:tc>
        <w:tc>
          <w:tcPr>
            <w:tcW w:w="8136" w:type="dxa"/>
            <w:shd w:val="clear" w:color="auto" w:fill="F6F1E8"/>
            <w:tcMar>
              <w:top w:w="80" w:type="dxa"/>
              <w:left w:w="90" w:type="dxa"/>
              <w:bottom w:w="80" w:type="dxa"/>
              <w:right w:w="90" w:type="dxa"/>
            </w:tcMar>
          </w:tcPr>
          <w:p w14:paraId="6EB88D33" w14:textId="77777777" w:rsidR="003715DC" w:rsidRDefault="00000000">
            <w:pPr>
              <w:spacing w:after="0"/>
            </w:pPr>
            <w:r>
              <w:rPr>
                <w:sz w:val="15"/>
              </w:rPr>
              <w:t>Was the workload fairly distributed? Were prasāda, setup, cleanup, and communication simple enough?</w:t>
            </w:r>
          </w:p>
        </w:tc>
      </w:tr>
      <w:tr w:rsidR="003715DC" w14:paraId="46993AA9" w14:textId="77777777">
        <w:trPr>
          <w:jc w:val="center"/>
        </w:trPr>
        <w:tc>
          <w:tcPr>
            <w:tcW w:w="1944" w:type="dxa"/>
            <w:tcMar>
              <w:top w:w="80" w:type="dxa"/>
              <w:left w:w="90" w:type="dxa"/>
              <w:bottom w:w="80" w:type="dxa"/>
              <w:right w:w="90" w:type="dxa"/>
            </w:tcMar>
          </w:tcPr>
          <w:p w14:paraId="6478DB3F" w14:textId="77777777" w:rsidR="003715DC" w:rsidRDefault="00000000">
            <w:pPr>
              <w:spacing w:after="0"/>
            </w:pPr>
            <w:r>
              <w:rPr>
                <w:sz w:val="15"/>
              </w:rPr>
              <w:t>Temple relationship</w:t>
            </w:r>
          </w:p>
        </w:tc>
        <w:tc>
          <w:tcPr>
            <w:tcW w:w="8136" w:type="dxa"/>
            <w:tcMar>
              <w:top w:w="80" w:type="dxa"/>
              <w:left w:w="90" w:type="dxa"/>
              <w:bottom w:w="80" w:type="dxa"/>
              <w:right w:w="90" w:type="dxa"/>
            </w:tcMar>
          </w:tcPr>
          <w:p w14:paraId="0B7FF2FB" w14:textId="77777777" w:rsidR="003715DC" w:rsidRDefault="00000000">
            <w:pPr>
              <w:spacing w:after="0"/>
            </w:pPr>
            <w:r>
              <w:rPr>
                <w:sz w:val="15"/>
              </w:rPr>
              <w:t>Did KUTUMBA increase meaningful temple participation and maintain accurate boundaries?</w:t>
            </w:r>
          </w:p>
        </w:tc>
      </w:tr>
      <w:tr w:rsidR="003715DC" w14:paraId="324A68FA" w14:textId="77777777">
        <w:trPr>
          <w:jc w:val="center"/>
        </w:trPr>
        <w:tc>
          <w:tcPr>
            <w:tcW w:w="1944" w:type="dxa"/>
            <w:shd w:val="clear" w:color="auto" w:fill="F6F1E8"/>
            <w:tcMar>
              <w:top w:w="80" w:type="dxa"/>
              <w:left w:w="90" w:type="dxa"/>
              <w:bottom w:w="80" w:type="dxa"/>
              <w:right w:w="90" w:type="dxa"/>
            </w:tcMar>
          </w:tcPr>
          <w:p w14:paraId="7F6C3710" w14:textId="77777777" w:rsidR="003715DC" w:rsidRDefault="00000000">
            <w:pPr>
              <w:spacing w:after="0"/>
            </w:pPr>
            <w:r>
              <w:rPr>
                <w:sz w:val="15"/>
              </w:rPr>
              <w:t>Leadership</w:t>
            </w:r>
          </w:p>
        </w:tc>
        <w:tc>
          <w:tcPr>
            <w:tcW w:w="8136" w:type="dxa"/>
            <w:shd w:val="clear" w:color="auto" w:fill="F6F1E8"/>
            <w:tcMar>
              <w:top w:w="80" w:type="dxa"/>
              <w:left w:w="90" w:type="dxa"/>
              <w:bottom w:w="80" w:type="dxa"/>
              <w:right w:w="90" w:type="dxa"/>
            </w:tcMar>
          </w:tcPr>
          <w:p w14:paraId="75896090" w14:textId="77777777" w:rsidR="003715DC" w:rsidRDefault="00000000">
            <w:pPr>
              <w:spacing w:after="0"/>
            </w:pPr>
            <w:r>
              <w:rPr>
                <w:sz w:val="15"/>
              </w:rPr>
              <w:t>Were role owners reliable, correctable, and within scope? Is succession or redistribution needed?</w:t>
            </w:r>
          </w:p>
        </w:tc>
      </w:tr>
      <w:tr w:rsidR="003715DC" w14:paraId="27D2CCD8" w14:textId="77777777">
        <w:trPr>
          <w:jc w:val="center"/>
        </w:trPr>
        <w:tc>
          <w:tcPr>
            <w:tcW w:w="1944" w:type="dxa"/>
            <w:tcMar>
              <w:top w:w="80" w:type="dxa"/>
              <w:left w:w="90" w:type="dxa"/>
              <w:bottom w:w="80" w:type="dxa"/>
              <w:right w:w="90" w:type="dxa"/>
            </w:tcMar>
          </w:tcPr>
          <w:p w14:paraId="6BAA119D" w14:textId="77777777" w:rsidR="003715DC" w:rsidRDefault="00000000">
            <w:pPr>
              <w:spacing w:after="0"/>
            </w:pPr>
            <w:r>
              <w:rPr>
                <w:sz w:val="15"/>
              </w:rPr>
              <w:t>Finances</w:t>
            </w:r>
          </w:p>
        </w:tc>
        <w:tc>
          <w:tcPr>
            <w:tcW w:w="8136" w:type="dxa"/>
            <w:tcMar>
              <w:top w:w="80" w:type="dxa"/>
              <w:left w:w="90" w:type="dxa"/>
              <w:bottom w:w="80" w:type="dxa"/>
              <w:right w:w="90" w:type="dxa"/>
            </w:tcMar>
          </w:tcPr>
          <w:p w14:paraId="7672A938" w14:textId="77777777" w:rsidR="003715DC" w:rsidRDefault="00000000">
            <w:pPr>
              <w:spacing w:after="0"/>
            </w:pPr>
            <w:r>
              <w:rPr>
                <w:sz w:val="15"/>
              </w:rPr>
              <w:t>Were costs transparent and necessary? Is a pooled fund actually justified?</w:t>
            </w:r>
          </w:p>
        </w:tc>
      </w:tr>
      <w:tr w:rsidR="003715DC" w14:paraId="7888BE25" w14:textId="77777777">
        <w:trPr>
          <w:jc w:val="center"/>
        </w:trPr>
        <w:tc>
          <w:tcPr>
            <w:tcW w:w="1944" w:type="dxa"/>
            <w:shd w:val="clear" w:color="auto" w:fill="F6F1E8"/>
            <w:tcMar>
              <w:top w:w="80" w:type="dxa"/>
              <w:left w:w="90" w:type="dxa"/>
              <w:bottom w:w="80" w:type="dxa"/>
              <w:right w:w="90" w:type="dxa"/>
            </w:tcMar>
          </w:tcPr>
          <w:p w14:paraId="5D094BEA" w14:textId="77777777" w:rsidR="003715DC" w:rsidRDefault="00000000">
            <w:pPr>
              <w:spacing w:after="0"/>
            </w:pPr>
            <w:r>
              <w:rPr>
                <w:sz w:val="15"/>
              </w:rPr>
              <w:t>Next year</w:t>
            </w:r>
          </w:p>
        </w:tc>
        <w:tc>
          <w:tcPr>
            <w:tcW w:w="8136" w:type="dxa"/>
            <w:shd w:val="clear" w:color="auto" w:fill="F6F1E8"/>
            <w:tcMar>
              <w:top w:w="80" w:type="dxa"/>
              <w:left w:w="90" w:type="dxa"/>
              <w:bottom w:w="80" w:type="dxa"/>
              <w:right w:w="90" w:type="dxa"/>
            </w:tcMar>
          </w:tcPr>
          <w:p w14:paraId="48B23ADB" w14:textId="77777777" w:rsidR="003715DC" w:rsidRDefault="00000000">
            <w:pPr>
              <w:spacing w:after="0"/>
            </w:pPr>
            <w:r>
              <w:rPr>
                <w:sz w:val="15"/>
              </w:rPr>
              <w:t>What should be adopted, corrected, paused, or retired before the next cohort year?</w:t>
            </w:r>
          </w:p>
        </w:tc>
      </w:tr>
    </w:tbl>
    <w:p w14:paraId="30F3826F" w14:textId="77777777" w:rsidR="003715DC" w:rsidRDefault="003715DC">
      <w:pPr>
        <w:spacing w:after="20"/>
      </w:pPr>
    </w:p>
    <w:p w14:paraId="08DFB2DF" w14:textId="77777777" w:rsidR="003715DC" w:rsidRDefault="00000000">
      <w:pPr>
        <w:pStyle w:val="Heading2"/>
      </w:pPr>
      <w:r>
        <w:rPr>
          <w:rFonts w:ascii="Noto Sans" w:eastAsia="Noto Sans" w:hAnsi="Noto Sans"/>
        </w:rPr>
        <w:t>62. Measures and reporting</w:t>
      </w:r>
    </w:p>
    <w:p w14:paraId="08DDC0A0" w14:textId="77777777" w:rsidR="003715DC" w:rsidRDefault="00000000">
      <w:pPr>
        <w:spacing w:after="50"/>
        <w:ind w:left="317" w:hanging="230"/>
      </w:pPr>
      <w:r>
        <w:t>• Use a small set of practical indicators: active-family retention, attendance pattern, service coverage, teacher readiness, safety compliance, cycle completion, temple/service participation, and family self-assessment of home practice.</w:t>
      </w:r>
    </w:p>
    <w:p w14:paraId="3E3362A9" w14:textId="77777777" w:rsidR="003715DC" w:rsidRDefault="00000000">
      <w:pPr>
        <w:spacing w:after="50"/>
        <w:ind w:left="317" w:hanging="230"/>
      </w:pPr>
      <w:r>
        <w:t>• Do not publish spiritual rankings, rounds, confidential struggles, children’s comparative performance, or family-level “scores.”</w:t>
      </w:r>
    </w:p>
    <w:p w14:paraId="545CD17F" w14:textId="77777777" w:rsidR="003715DC" w:rsidRDefault="00000000">
      <w:pPr>
        <w:spacing w:after="50"/>
        <w:ind w:left="317" w:hanging="230"/>
      </w:pPr>
      <w:r>
        <w:t>• Qualitative feedback is summarized without identifying private comments unless consent is given or action requires identification.</w:t>
      </w:r>
    </w:p>
    <w:p w14:paraId="07DDE8C1" w14:textId="77777777" w:rsidR="003715DC" w:rsidRDefault="00000000">
      <w:pPr>
        <w:pStyle w:val="Heading2"/>
      </w:pPr>
      <w:r>
        <w:rPr>
          <w:rFonts w:ascii="Noto Sans" w:eastAsia="Noto Sans" w:hAnsi="Noto Sans"/>
        </w:rPr>
        <w:t>63. Policy change control</w:t>
      </w:r>
    </w:p>
    <w:tbl>
      <w:tblPr>
        <w:tblW w:w="0" w:type="auto"/>
        <w:jc w:val="center"/>
        <w:tblLayout w:type="fixed"/>
        <w:tblLook w:val="04A0" w:firstRow="1" w:lastRow="0" w:firstColumn="1" w:lastColumn="0" w:noHBand="0" w:noVBand="1"/>
      </w:tblPr>
      <w:tblGrid>
        <w:gridCol w:w="2520"/>
        <w:gridCol w:w="7560"/>
      </w:tblGrid>
      <w:tr w:rsidR="003715DC" w14:paraId="05CF5C3D" w14:textId="77777777">
        <w:trPr>
          <w:tblHeader/>
          <w:jc w:val="center"/>
        </w:trPr>
        <w:tc>
          <w:tcPr>
            <w:tcW w:w="2520" w:type="dxa"/>
            <w:shd w:val="clear" w:color="auto" w:fill="5D2E12"/>
            <w:tcMar>
              <w:top w:w="80" w:type="dxa"/>
              <w:left w:w="90" w:type="dxa"/>
              <w:bottom w:w="80" w:type="dxa"/>
              <w:right w:w="90" w:type="dxa"/>
            </w:tcMar>
            <w:vAlign w:val="center"/>
          </w:tcPr>
          <w:p w14:paraId="6736F201" w14:textId="77777777" w:rsidR="003715DC" w:rsidRDefault="00000000">
            <w:pPr>
              <w:spacing w:after="0"/>
            </w:pPr>
            <w:r>
              <w:rPr>
                <w:b/>
                <w:color w:val="FFFFFF"/>
                <w:sz w:val="16"/>
              </w:rPr>
              <w:t>Change type</w:t>
            </w:r>
          </w:p>
        </w:tc>
        <w:tc>
          <w:tcPr>
            <w:tcW w:w="7560" w:type="dxa"/>
            <w:shd w:val="clear" w:color="auto" w:fill="5D2E12"/>
            <w:tcMar>
              <w:top w:w="80" w:type="dxa"/>
              <w:left w:w="90" w:type="dxa"/>
              <w:bottom w:w="80" w:type="dxa"/>
              <w:right w:w="90" w:type="dxa"/>
            </w:tcMar>
            <w:vAlign w:val="center"/>
          </w:tcPr>
          <w:p w14:paraId="41EEEB8D" w14:textId="77777777" w:rsidR="003715DC" w:rsidRDefault="00000000">
            <w:pPr>
              <w:spacing w:after="0"/>
            </w:pPr>
            <w:r>
              <w:rPr>
                <w:b/>
                <w:color w:val="FFFFFF"/>
                <w:sz w:val="16"/>
              </w:rPr>
              <w:t>Approval and notice</w:t>
            </w:r>
          </w:p>
        </w:tc>
      </w:tr>
      <w:tr w:rsidR="003715DC" w14:paraId="4C6B93F1" w14:textId="77777777">
        <w:trPr>
          <w:jc w:val="center"/>
        </w:trPr>
        <w:tc>
          <w:tcPr>
            <w:tcW w:w="2520" w:type="dxa"/>
            <w:tcMar>
              <w:top w:w="80" w:type="dxa"/>
              <w:left w:w="90" w:type="dxa"/>
              <w:bottom w:w="80" w:type="dxa"/>
              <w:right w:w="90" w:type="dxa"/>
            </w:tcMar>
          </w:tcPr>
          <w:p w14:paraId="7F1245BB" w14:textId="77777777" w:rsidR="003715DC" w:rsidRDefault="00000000">
            <w:pPr>
              <w:spacing w:after="0"/>
            </w:pPr>
            <w:r>
              <w:rPr>
                <w:sz w:val="16"/>
              </w:rPr>
              <w:t>Editorial correction</w:t>
            </w:r>
          </w:p>
        </w:tc>
        <w:tc>
          <w:tcPr>
            <w:tcW w:w="7560" w:type="dxa"/>
            <w:tcMar>
              <w:top w:w="80" w:type="dxa"/>
              <w:left w:w="90" w:type="dxa"/>
              <w:bottom w:w="80" w:type="dxa"/>
              <w:right w:w="90" w:type="dxa"/>
            </w:tcMar>
          </w:tcPr>
          <w:p w14:paraId="7B0A1243" w14:textId="77777777" w:rsidR="003715DC" w:rsidRDefault="00000000">
            <w:pPr>
              <w:spacing w:after="0"/>
            </w:pPr>
            <w:r>
              <w:rPr>
                <w:sz w:val="16"/>
              </w:rPr>
              <w:t>Document owner corrects spelling, formatting, or non-substantive ambiguity; version note recorded.</w:t>
            </w:r>
          </w:p>
        </w:tc>
      </w:tr>
      <w:tr w:rsidR="003715DC" w14:paraId="26C8A296" w14:textId="77777777">
        <w:trPr>
          <w:jc w:val="center"/>
        </w:trPr>
        <w:tc>
          <w:tcPr>
            <w:tcW w:w="2520" w:type="dxa"/>
            <w:shd w:val="clear" w:color="auto" w:fill="F6F1E8"/>
            <w:tcMar>
              <w:top w:w="80" w:type="dxa"/>
              <w:left w:w="90" w:type="dxa"/>
              <w:bottom w:w="80" w:type="dxa"/>
              <w:right w:w="90" w:type="dxa"/>
            </w:tcMar>
          </w:tcPr>
          <w:p w14:paraId="56176B47" w14:textId="77777777" w:rsidR="003715DC" w:rsidRDefault="00000000">
            <w:pPr>
              <w:spacing w:after="0"/>
            </w:pPr>
            <w:r>
              <w:rPr>
                <w:sz w:val="16"/>
              </w:rPr>
              <w:t>Routine operating change</w:t>
            </w:r>
          </w:p>
        </w:tc>
        <w:tc>
          <w:tcPr>
            <w:tcW w:w="7560" w:type="dxa"/>
            <w:shd w:val="clear" w:color="auto" w:fill="F6F1E8"/>
            <w:tcMar>
              <w:top w:w="80" w:type="dxa"/>
              <w:left w:w="90" w:type="dxa"/>
              <w:bottom w:w="80" w:type="dxa"/>
              <w:right w:w="90" w:type="dxa"/>
            </w:tcMar>
          </w:tcPr>
          <w:p w14:paraId="5B7B5DC1" w14:textId="77777777" w:rsidR="003715DC" w:rsidRDefault="00000000">
            <w:pPr>
              <w:spacing w:after="0"/>
            </w:pPr>
            <w:r>
              <w:rPr>
                <w:sz w:val="16"/>
              </w:rPr>
              <w:t>Relevant role owner and Program Director approve; families are notified before the change applies.</w:t>
            </w:r>
          </w:p>
        </w:tc>
      </w:tr>
      <w:tr w:rsidR="003715DC" w14:paraId="6AFCBB90" w14:textId="77777777">
        <w:trPr>
          <w:jc w:val="center"/>
        </w:trPr>
        <w:tc>
          <w:tcPr>
            <w:tcW w:w="2520" w:type="dxa"/>
            <w:tcMar>
              <w:top w:w="80" w:type="dxa"/>
              <w:left w:w="90" w:type="dxa"/>
              <w:bottom w:w="80" w:type="dxa"/>
              <w:right w:w="90" w:type="dxa"/>
            </w:tcMar>
          </w:tcPr>
          <w:p w14:paraId="7A12166D" w14:textId="77777777" w:rsidR="003715DC" w:rsidRDefault="00000000">
            <w:pPr>
              <w:spacing w:after="0"/>
            </w:pPr>
            <w:r>
              <w:rPr>
                <w:sz w:val="16"/>
              </w:rPr>
              <w:t>Material policy change</w:t>
            </w:r>
          </w:p>
        </w:tc>
        <w:tc>
          <w:tcPr>
            <w:tcW w:w="7560" w:type="dxa"/>
            <w:tcMar>
              <w:top w:w="80" w:type="dxa"/>
              <w:left w:w="90" w:type="dxa"/>
              <w:bottom w:w="80" w:type="dxa"/>
              <w:right w:w="90" w:type="dxa"/>
            </w:tcMar>
          </w:tcPr>
          <w:p w14:paraId="22F34DCF" w14:textId="77777777" w:rsidR="003715DC" w:rsidRDefault="00000000">
            <w:pPr>
              <w:spacing w:after="0"/>
            </w:pPr>
            <w:r>
              <w:rPr>
                <w:sz w:val="16"/>
              </w:rPr>
              <w:t>Core Team reserved decision; affected families normally receive at least fourteen days’ notice.</w:t>
            </w:r>
          </w:p>
        </w:tc>
      </w:tr>
      <w:tr w:rsidR="003715DC" w14:paraId="18E1F690" w14:textId="77777777">
        <w:trPr>
          <w:jc w:val="center"/>
        </w:trPr>
        <w:tc>
          <w:tcPr>
            <w:tcW w:w="2520" w:type="dxa"/>
            <w:shd w:val="clear" w:color="auto" w:fill="F6F1E8"/>
            <w:tcMar>
              <w:top w:w="80" w:type="dxa"/>
              <w:left w:w="90" w:type="dxa"/>
              <w:bottom w:w="80" w:type="dxa"/>
              <w:right w:w="90" w:type="dxa"/>
            </w:tcMar>
          </w:tcPr>
          <w:p w14:paraId="7CB47A72" w14:textId="77777777" w:rsidR="003715DC" w:rsidRDefault="00000000">
            <w:pPr>
              <w:spacing w:after="0"/>
            </w:pPr>
            <w:r>
              <w:rPr>
                <w:sz w:val="16"/>
              </w:rPr>
              <w:t>Major charter, identity, or governance change</w:t>
            </w:r>
          </w:p>
        </w:tc>
        <w:tc>
          <w:tcPr>
            <w:tcW w:w="7560" w:type="dxa"/>
            <w:shd w:val="clear" w:color="auto" w:fill="F6F1E8"/>
            <w:tcMar>
              <w:top w:w="80" w:type="dxa"/>
              <w:left w:w="90" w:type="dxa"/>
              <w:bottom w:w="80" w:type="dxa"/>
              <w:right w:w="90" w:type="dxa"/>
            </w:tcMar>
          </w:tcPr>
          <w:p w14:paraId="32CA606D" w14:textId="77777777" w:rsidR="003715DC" w:rsidRDefault="00000000">
            <w:pPr>
              <w:spacing w:after="0"/>
            </w:pPr>
            <w:r>
              <w:rPr>
                <w:sz w:val="16"/>
              </w:rPr>
              <w:t>Core Team reserved decision after family consultation and, where relevant, temple review.</w:t>
            </w:r>
          </w:p>
        </w:tc>
      </w:tr>
      <w:tr w:rsidR="003715DC" w14:paraId="20FF0579" w14:textId="77777777">
        <w:trPr>
          <w:jc w:val="center"/>
        </w:trPr>
        <w:tc>
          <w:tcPr>
            <w:tcW w:w="2520" w:type="dxa"/>
            <w:tcMar>
              <w:top w:w="80" w:type="dxa"/>
              <w:left w:w="90" w:type="dxa"/>
              <w:bottom w:w="80" w:type="dxa"/>
              <w:right w:w="90" w:type="dxa"/>
            </w:tcMar>
          </w:tcPr>
          <w:p w14:paraId="2FBCB84C" w14:textId="77777777" w:rsidR="003715DC" w:rsidRDefault="00000000">
            <w:pPr>
              <w:spacing w:after="0"/>
            </w:pPr>
            <w:r>
              <w:rPr>
                <w:sz w:val="16"/>
              </w:rPr>
              <w:t xml:space="preserve">Doctrinal, worship, </w:t>
            </w:r>
            <w:r>
              <w:rPr>
                <w:sz w:val="16"/>
              </w:rPr>
              <w:lastRenderedPageBreak/>
              <w:t>safeguarding, or legal change</w:t>
            </w:r>
          </w:p>
        </w:tc>
        <w:tc>
          <w:tcPr>
            <w:tcW w:w="7560" w:type="dxa"/>
            <w:tcMar>
              <w:top w:w="80" w:type="dxa"/>
              <w:left w:w="90" w:type="dxa"/>
              <w:bottom w:w="80" w:type="dxa"/>
              <w:right w:w="90" w:type="dxa"/>
            </w:tcMar>
          </w:tcPr>
          <w:p w14:paraId="75F7081C" w14:textId="77777777" w:rsidR="003715DC" w:rsidRDefault="00000000">
            <w:pPr>
              <w:spacing w:after="0"/>
            </w:pPr>
            <w:r>
              <w:rPr>
                <w:sz w:val="16"/>
              </w:rPr>
              <w:lastRenderedPageBreak/>
              <w:t xml:space="preserve">Controlling qualified or external authority is consulted; KUTUMBA does not self-authorize beyond </w:t>
            </w:r>
            <w:r>
              <w:rPr>
                <w:sz w:val="16"/>
              </w:rPr>
              <w:lastRenderedPageBreak/>
              <w:t>competence.</w:t>
            </w:r>
          </w:p>
        </w:tc>
      </w:tr>
    </w:tbl>
    <w:p w14:paraId="7281AAA0" w14:textId="77777777" w:rsidR="003715DC" w:rsidRDefault="003715DC">
      <w:pPr>
        <w:spacing w:after="20"/>
      </w:pPr>
    </w:p>
    <w:p w14:paraId="737BBAC0" w14:textId="77777777" w:rsidR="003715DC" w:rsidRDefault="00000000">
      <w:pPr>
        <w:pStyle w:val="Heading2"/>
      </w:pPr>
      <w:r>
        <w:rPr>
          <w:rFonts w:ascii="Noto Sans" w:eastAsia="Noto Sans" w:hAnsi="Noto Sans"/>
        </w:rPr>
        <w:t>64. Versioning</w:t>
      </w:r>
    </w:p>
    <w:p w14:paraId="6CB8570D" w14:textId="77777777" w:rsidR="003715DC" w:rsidRDefault="00000000">
      <w:pPr>
        <w:spacing w:after="50"/>
        <w:ind w:left="317" w:hanging="230"/>
      </w:pPr>
      <w:r>
        <w:t>• Every controlled document shows title, version, status, owner, effective date, and review date.</w:t>
      </w:r>
    </w:p>
    <w:p w14:paraId="76F07EF0" w14:textId="77777777" w:rsidR="003715DC" w:rsidRDefault="00000000">
      <w:pPr>
        <w:spacing w:after="50"/>
        <w:ind w:left="317" w:hanging="230"/>
      </w:pPr>
      <w:r>
        <w:t>• Superseded versions are archived and marked obsolete; only one current family-facing version is published.</w:t>
      </w:r>
    </w:p>
    <w:p w14:paraId="0342A8B7" w14:textId="77777777" w:rsidR="003715DC" w:rsidRDefault="00000000">
      <w:pPr>
        <w:spacing w:after="50"/>
        <w:ind w:left="317" w:hanging="230"/>
      </w:pPr>
      <w:r>
        <w:t>• Corrections to lessons and procedures are incorporated into the master repository rather than circulating indefinitely as chat messages.</w:t>
      </w:r>
    </w:p>
    <w:p w14:paraId="2F4F1AC5" w14:textId="77777777" w:rsidR="003715DC" w:rsidRDefault="00000000">
      <w:pPr>
        <w:spacing w:after="50"/>
        <w:ind w:left="317" w:hanging="230"/>
      </w:pPr>
      <w:r>
        <w:t>• Private records and personal data are not committed to Git.</w:t>
      </w:r>
    </w:p>
    <w:p w14:paraId="08C2CA71" w14:textId="77777777" w:rsidR="003715DC" w:rsidRDefault="00000000">
      <w:pPr>
        <w:pStyle w:val="Heading2"/>
      </w:pPr>
      <w:r>
        <w:rPr>
          <w:rFonts w:ascii="Noto Sans" w:eastAsia="Noto Sans" w:hAnsi="Noto Sans"/>
        </w:rPr>
        <w:t>65. Records register</w:t>
      </w:r>
    </w:p>
    <w:tbl>
      <w:tblPr>
        <w:tblW w:w="0" w:type="auto"/>
        <w:jc w:val="center"/>
        <w:tblLayout w:type="fixed"/>
        <w:tblLook w:val="04A0" w:firstRow="1" w:lastRow="0" w:firstColumn="1" w:lastColumn="0" w:noHBand="0" w:noVBand="1"/>
      </w:tblPr>
      <w:tblGrid>
        <w:gridCol w:w="2880"/>
        <w:gridCol w:w="2520"/>
        <w:gridCol w:w="4680"/>
      </w:tblGrid>
      <w:tr w:rsidR="003715DC" w14:paraId="56B80D89" w14:textId="77777777">
        <w:trPr>
          <w:tblHeader/>
          <w:jc w:val="center"/>
        </w:trPr>
        <w:tc>
          <w:tcPr>
            <w:tcW w:w="2880" w:type="dxa"/>
            <w:shd w:val="clear" w:color="auto" w:fill="5D2E12"/>
            <w:tcMar>
              <w:top w:w="80" w:type="dxa"/>
              <w:left w:w="90" w:type="dxa"/>
              <w:bottom w:w="80" w:type="dxa"/>
              <w:right w:w="90" w:type="dxa"/>
            </w:tcMar>
            <w:vAlign w:val="center"/>
          </w:tcPr>
          <w:p w14:paraId="33DD177C" w14:textId="77777777" w:rsidR="003715DC" w:rsidRDefault="00000000">
            <w:pPr>
              <w:spacing w:after="0"/>
            </w:pPr>
            <w:r>
              <w:rPr>
                <w:b/>
                <w:color w:val="FFFFFF"/>
                <w:sz w:val="15"/>
              </w:rPr>
              <w:t>Record</w:t>
            </w:r>
          </w:p>
        </w:tc>
        <w:tc>
          <w:tcPr>
            <w:tcW w:w="2520" w:type="dxa"/>
            <w:shd w:val="clear" w:color="auto" w:fill="5D2E12"/>
            <w:tcMar>
              <w:top w:w="80" w:type="dxa"/>
              <w:left w:w="90" w:type="dxa"/>
              <w:bottom w:w="80" w:type="dxa"/>
              <w:right w:w="90" w:type="dxa"/>
            </w:tcMar>
            <w:vAlign w:val="center"/>
          </w:tcPr>
          <w:p w14:paraId="43DABFFF" w14:textId="77777777" w:rsidR="003715DC" w:rsidRDefault="00000000">
            <w:pPr>
              <w:spacing w:after="0"/>
            </w:pPr>
            <w:r>
              <w:rPr>
                <w:b/>
                <w:color w:val="FFFFFF"/>
                <w:sz w:val="15"/>
              </w:rPr>
              <w:t>Owner</w:t>
            </w:r>
          </w:p>
        </w:tc>
        <w:tc>
          <w:tcPr>
            <w:tcW w:w="4680" w:type="dxa"/>
            <w:shd w:val="clear" w:color="auto" w:fill="5D2E12"/>
            <w:tcMar>
              <w:top w:w="80" w:type="dxa"/>
              <w:left w:w="90" w:type="dxa"/>
              <w:bottom w:w="80" w:type="dxa"/>
              <w:right w:w="90" w:type="dxa"/>
            </w:tcMar>
            <w:vAlign w:val="center"/>
          </w:tcPr>
          <w:p w14:paraId="3A046C35" w14:textId="77777777" w:rsidR="003715DC" w:rsidRDefault="00000000">
            <w:pPr>
              <w:spacing w:after="0"/>
            </w:pPr>
            <w:r>
              <w:rPr>
                <w:b/>
                <w:color w:val="FFFFFF"/>
                <w:sz w:val="15"/>
              </w:rPr>
              <w:t>Location / access</w:t>
            </w:r>
          </w:p>
        </w:tc>
      </w:tr>
      <w:tr w:rsidR="003715DC" w14:paraId="6077FAE5" w14:textId="77777777">
        <w:trPr>
          <w:jc w:val="center"/>
        </w:trPr>
        <w:tc>
          <w:tcPr>
            <w:tcW w:w="2880" w:type="dxa"/>
            <w:tcMar>
              <w:top w:w="80" w:type="dxa"/>
              <w:left w:w="90" w:type="dxa"/>
              <w:bottom w:w="80" w:type="dxa"/>
              <w:right w:w="90" w:type="dxa"/>
            </w:tcMar>
          </w:tcPr>
          <w:p w14:paraId="6DEC2A44" w14:textId="77777777" w:rsidR="003715DC" w:rsidRDefault="00000000">
            <w:pPr>
              <w:spacing w:after="0"/>
            </w:pPr>
            <w:r>
              <w:rPr>
                <w:sz w:val="15"/>
              </w:rPr>
              <w:t>Current charter and policies</w:t>
            </w:r>
          </w:p>
        </w:tc>
        <w:tc>
          <w:tcPr>
            <w:tcW w:w="2520" w:type="dxa"/>
            <w:tcMar>
              <w:top w:w="80" w:type="dxa"/>
              <w:left w:w="90" w:type="dxa"/>
              <w:bottom w:w="80" w:type="dxa"/>
              <w:right w:w="90" w:type="dxa"/>
            </w:tcMar>
          </w:tcPr>
          <w:p w14:paraId="181E6951" w14:textId="77777777" w:rsidR="003715DC" w:rsidRDefault="00000000">
            <w:pPr>
              <w:spacing w:after="0"/>
            </w:pPr>
            <w:r>
              <w:rPr>
                <w:sz w:val="15"/>
              </w:rPr>
              <w:t>Documentation Lead</w:t>
            </w:r>
          </w:p>
        </w:tc>
        <w:tc>
          <w:tcPr>
            <w:tcW w:w="4680" w:type="dxa"/>
            <w:tcMar>
              <w:top w:w="80" w:type="dxa"/>
              <w:left w:w="90" w:type="dxa"/>
              <w:bottom w:w="80" w:type="dxa"/>
              <w:right w:w="90" w:type="dxa"/>
            </w:tcMar>
          </w:tcPr>
          <w:p w14:paraId="61BB1094" w14:textId="77777777" w:rsidR="003715DC" w:rsidRDefault="00000000">
            <w:pPr>
              <w:spacing w:after="0"/>
            </w:pPr>
            <w:r>
              <w:rPr>
                <w:sz w:val="15"/>
              </w:rPr>
              <w:t>Controlled repository; family-facing approved copy in Drive/portal.</w:t>
            </w:r>
          </w:p>
        </w:tc>
      </w:tr>
      <w:tr w:rsidR="003715DC" w14:paraId="14B6F00A" w14:textId="77777777">
        <w:trPr>
          <w:jc w:val="center"/>
        </w:trPr>
        <w:tc>
          <w:tcPr>
            <w:tcW w:w="2880" w:type="dxa"/>
            <w:shd w:val="clear" w:color="auto" w:fill="F6F1E8"/>
            <w:tcMar>
              <w:top w:w="80" w:type="dxa"/>
              <w:left w:w="90" w:type="dxa"/>
              <w:bottom w:w="80" w:type="dxa"/>
              <w:right w:w="90" w:type="dxa"/>
            </w:tcMar>
          </w:tcPr>
          <w:p w14:paraId="75E10A11" w14:textId="77777777" w:rsidR="003715DC" w:rsidRDefault="00000000">
            <w:pPr>
              <w:spacing w:after="0"/>
            </w:pPr>
            <w:r>
              <w:rPr>
                <w:sz w:val="15"/>
              </w:rPr>
              <w:t>Role roster and training status</w:t>
            </w:r>
          </w:p>
        </w:tc>
        <w:tc>
          <w:tcPr>
            <w:tcW w:w="2520" w:type="dxa"/>
            <w:shd w:val="clear" w:color="auto" w:fill="F6F1E8"/>
            <w:tcMar>
              <w:top w:w="80" w:type="dxa"/>
              <w:left w:w="90" w:type="dxa"/>
              <w:bottom w:w="80" w:type="dxa"/>
              <w:right w:w="90" w:type="dxa"/>
            </w:tcMar>
          </w:tcPr>
          <w:p w14:paraId="554C1713" w14:textId="77777777" w:rsidR="003715DC" w:rsidRDefault="00000000">
            <w:pPr>
              <w:spacing w:after="0"/>
            </w:pPr>
            <w:r>
              <w:rPr>
                <w:sz w:val="15"/>
              </w:rPr>
              <w:t>Program Director / Safety Lead</w:t>
            </w:r>
          </w:p>
        </w:tc>
        <w:tc>
          <w:tcPr>
            <w:tcW w:w="4680" w:type="dxa"/>
            <w:shd w:val="clear" w:color="auto" w:fill="F6F1E8"/>
            <w:tcMar>
              <w:top w:w="80" w:type="dxa"/>
              <w:left w:w="90" w:type="dxa"/>
              <w:bottom w:w="80" w:type="dxa"/>
              <w:right w:w="90" w:type="dxa"/>
            </w:tcMar>
          </w:tcPr>
          <w:p w14:paraId="631E1921" w14:textId="77777777" w:rsidR="003715DC" w:rsidRDefault="00000000">
            <w:pPr>
              <w:spacing w:after="0"/>
            </w:pPr>
            <w:r>
              <w:rPr>
                <w:sz w:val="15"/>
              </w:rPr>
              <w:t>Restricted operational Drive.</w:t>
            </w:r>
          </w:p>
        </w:tc>
      </w:tr>
      <w:tr w:rsidR="003715DC" w14:paraId="4421EFC2" w14:textId="77777777">
        <w:trPr>
          <w:jc w:val="center"/>
        </w:trPr>
        <w:tc>
          <w:tcPr>
            <w:tcW w:w="2880" w:type="dxa"/>
            <w:tcMar>
              <w:top w:w="80" w:type="dxa"/>
              <w:left w:w="90" w:type="dxa"/>
              <w:bottom w:w="80" w:type="dxa"/>
              <w:right w:w="90" w:type="dxa"/>
            </w:tcMar>
          </w:tcPr>
          <w:p w14:paraId="49237C6F" w14:textId="77777777" w:rsidR="003715DC" w:rsidRDefault="00000000">
            <w:pPr>
              <w:spacing w:after="0"/>
            </w:pPr>
            <w:r>
              <w:rPr>
                <w:sz w:val="15"/>
              </w:rPr>
              <w:t>Attendance and service roster</w:t>
            </w:r>
          </w:p>
        </w:tc>
        <w:tc>
          <w:tcPr>
            <w:tcW w:w="2520" w:type="dxa"/>
            <w:tcMar>
              <w:top w:w="80" w:type="dxa"/>
              <w:left w:w="90" w:type="dxa"/>
              <w:bottom w:w="80" w:type="dxa"/>
              <w:right w:w="90" w:type="dxa"/>
            </w:tcMar>
          </w:tcPr>
          <w:p w14:paraId="71698F21" w14:textId="77777777" w:rsidR="003715DC" w:rsidRDefault="00000000">
            <w:pPr>
              <w:spacing w:after="0"/>
            </w:pPr>
            <w:r>
              <w:rPr>
                <w:sz w:val="15"/>
              </w:rPr>
              <w:t>Operations Lead</w:t>
            </w:r>
          </w:p>
        </w:tc>
        <w:tc>
          <w:tcPr>
            <w:tcW w:w="4680" w:type="dxa"/>
            <w:tcMar>
              <w:top w:w="80" w:type="dxa"/>
              <w:left w:w="90" w:type="dxa"/>
              <w:bottom w:w="80" w:type="dxa"/>
              <w:right w:w="90" w:type="dxa"/>
            </w:tcMar>
          </w:tcPr>
          <w:p w14:paraId="79A4D8E6" w14:textId="77777777" w:rsidR="003715DC" w:rsidRDefault="00000000">
            <w:pPr>
              <w:spacing w:after="0"/>
            </w:pPr>
            <w:r>
              <w:rPr>
                <w:sz w:val="15"/>
              </w:rPr>
              <w:t>Restricted operational system; minimum necessary access.</w:t>
            </w:r>
          </w:p>
        </w:tc>
      </w:tr>
      <w:tr w:rsidR="003715DC" w14:paraId="740C6A48" w14:textId="77777777">
        <w:trPr>
          <w:jc w:val="center"/>
        </w:trPr>
        <w:tc>
          <w:tcPr>
            <w:tcW w:w="2880" w:type="dxa"/>
            <w:shd w:val="clear" w:color="auto" w:fill="F6F1E8"/>
            <w:tcMar>
              <w:top w:w="80" w:type="dxa"/>
              <w:left w:w="90" w:type="dxa"/>
              <w:bottom w:w="80" w:type="dxa"/>
              <w:right w:w="90" w:type="dxa"/>
            </w:tcMar>
          </w:tcPr>
          <w:p w14:paraId="64F7B739" w14:textId="77777777" w:rsidR="003715DC" w:rsidRDefault="00000000">
            <w:pPr>
              <w:spacing w:after="0"/>
            </w:pPr>
            <w:r>
              <w:rPr>
                <w:sz w:val="15"/>
              </w:rPr>
              <w:t>Family forms, allergies, emergency data</w:t>
            </w:r>
          </w:p>
        </w:tc>
        <w:tc>
          <w:tcPr>
            <w:tcW w:w="2520" w:type="dxa"/>
            <w:shd w:val="clear" w:color="auto" w:fill="F6F1E8"/>
            <w:tcMar>
              <w:top w:w="80" w:type="dxa"/>
              <w:left w:w="90" w:type="dxa"/>
              <w:bottom w:w="80" w:type="dxa"/>
              <w:right w:w="90" w:type="dxa"/>
            </w:tcMar>
          </w:tcPr>
          <w:p w14:paraId="0E3CE611" w14:textId="77777777" w:rsidR="003715DC" w:rsidRDefault="00000000">
            <w:pPr>
              <w:spacing w:after="0"/>
            </w:pPr>
            <w:r>
              <w:rPr>
                <w:sz w:val="15"/>
              </w:rPr>
              <w:t>Safety / Operations Lead</w:t>
            </w:r>
          </w:p>
        </w:tc>
        <w:tc>
          <w:tcPr>
            <w:tcW w:w="4680" w:type="dxa"/>
            <w:shd w:val="clear" w:color="auto" w:fill="F6F1E8"/>
            <w:tcMar>
              <w:top w:w="80" w:type="dxa"/>
              <w:left w:w="90" w:type="dxa"/>
              <w:bottom w:w="80" w:type="dxa"/>
              <w:right w:w="90" w:type="dxa"/>
            </w:tcMar>
          </w:tcPr>
          <w:p w14:paraId="5152E447" w14:textId="77777777" w:rsidR="003715DC" w:rsidRDefault="00000000">
            <w:pPr>
              <w:spacing w:after="0"/>
            </w:pPr>
            <w:r>
              <w:rPr>
                <w:sz w:val="15"/>
              </w:rPr>
              <w:t>Restricted, encrypted or access-controlled storage; never Git.</w:t>
            </w:r>
          </w:p>
        </w:tc>
      </w:tr>
      <w:tr w:rsidR="003715DC" w14:paraId="7B76543E" w14:textId="77777777">
        <w:trPr>
          <w:jc w:val="center"/>
        </w:trPr>
        <w:tc>
          <w:tcPr>
            <w:tcW w:w="2880" w:type="dxa"/>
            <w:tcMar>
              <w:top w:w="80" w:type="dxa"/>
              <w:left w:w="90" w:type="dxa"/>
              <w:bottom w:w="80" w:type="dxa"/>
              <w:right w:w="90" w:type="dxa"/>
            </w:tcMar>
          </w:tcPr>
          <w:p w14:paraId="1B563AFA" w14:textId="77777777" w:rsidR="003715DC" w:rsidRDefault="00000000">
            <w:pPr>
              <w:spacing w:after="0"/>
            </w:pPr>
            <w:r>
              <w:rPr>
                <w:sz w:val="15"/>
              </w:rPr>
              <w:t>Incidents and complaints</w:t>
            </w:r>
          </w:p>
        </w:tc>
        <w:tc>
          <w:tcPr>
            <w:tcW w:w="2520" w:type="dxa"/>
            <w:tcMar>
              <w:top w:w="80" w:type="dxa"/>
              <w:left w:w="90" w:type="dxa"/>
              <w:bottom w:w="80" w:type="dxa"/>
              <w:right w:w="90" w:type="dxa"/>
            </w:tcMar>
          </w:tcPr>
          <w:p w14:paraId="5621552C" w14:textId="77777777" w:rsidR="003715DC" w:rsidRDefault="00000000">
            <w:pPr>
              <w:spacing w:after="0"/>
            </w:pPr>
            <w:r>
              <w:rPr>
                <w:sz w:val="15"/>
              </w:rPr>
              <w:t>Safety Lead or assigned reviewer</w:t>
            </w:r>
          </w:p>
        </w:tc>
        <w:tc>
          <w:tcPr>
            <w:tcW w:w="4680" w:type="dxa"/>
            <w:tcMar>
              <w:top w:w="80" w:type="dxa"/>
              <w:left w:w="90" w:type="dxa"/>
              <w:bottom w:w="80" w:type="dxa"/>
              <w:right w:w="90" w:type="dxa"/>
            </w:tcMar>
          </w:tcPr>
          <w:p w14:paraId="57CD5658" w14:textId="77777777" w:rsidR="003715DC" w:rsidRDefault="00000000">
            <w:pPr>
              <w:spacing w:after="0"/>
            </w:pPr>
            <w:r>
              <w:rPr>
                <w:sz w:val="15"/>
              </w:rPr>
              <w:t>Highly restricted; retained per governing requirements.</w:t>
            </w:r>
          </w:p>
        </w:tc>
      </w:tr>
      <w:tr w:rsidR="003715DC" w14:paraId="1874DEF3" w14:textId="77777777">
        <w:trPr>
          <w:jc w:val="center"/>
        </w:trPr>
        <w:tc>
          <w:tcPr>
            <w:tcW w:w="2880" w:type="dxa"/>
            <w:shd w:val="clear" w:color="auto" w:fill="F6F1E8"/>
            <w:tcMar>
              <w:top w:w="80" w:type="dxa"/>
              <w:left w:w="90" w:type="dxa"/>
              <w:bottom w:w="80" w:type="dxa"/>
              <w:right w:w="90" w:type="dxa"/>
            </w:tcMar>
          </w:tcPr>
          <w:p w14:paraId="058ACC68" w14:textId="77777777" w:rsidR="003715DC" w:rsidRDefault="00000000">
            <w:pPr>
              <w:spacing w:after="0"/>
            </w:pPr>
            <w:r>
              <w:rPr>
                <w:sz w:val="15"/>
              </w:rPr>
              <w:t>Curriculum and teacher reviews</w:t>
            </w:r>
          </w:p>
        </w:tc>
        <w:tc>
          <w:tcPr>
            <w:tcW w:w="2520" w:type="dxa"/>
            <w:shd w:val="clear" w:color="auto" w:fill="F6F1E8"/>
            <w:tcMar>
              <w:top w:w="80" w:type="dxa"/>
              <w:left w:w="90" w:type="dxa"/>
              <w:bottom w:w="80" w:type="dxa"/>
              <w:right w:w="90" w:type="dxa"/>
            </w:tcMar>
          </w:tcPr>
          <w:p w14:paraId="38D06B41" w14:textId="77777777" w:rsidR="003715DC" w:rsidRDefault="00000000">
            <w:pPr>
              <w:spacing w:after="0"/>
            </w:pPr>
            <w:r>
              <w:rPr>
                <w:sz w:val="15"/>
              </w:rPr>
              <w:t>Curriculum Lead</w:t>
            </w:r>
          </w:p>
        </w:tc>
        <w:tc>
          <w:tcPr>
            <w:tcW w:w="4680" w:type="dxa"/>
            <w:shd w:val="clear" w:color="auto" w:fill="F6F1E8"/>
            <w:tcMar>
              <w:top w:w="80" w:type="dxa"/>
              <w:left w:w="90" w:type="dxa"/>
              <w:bottom w:w="80" w:type="dxa"/>
              <w:right w:w="90" w:type="dxa"/>
            </w:tcMar>
          </w:tcPr>
          <w:p w14:paraId="2EAF5C4E" w14:textId="77777777" w:rsidR="003715DC" w:rsidRDefault="00000000">
            <w:pPr>
              <w:spacing w:after="0"/>
            </w:pPr>
            <w:r>
              <w:rPr>
                <w:sz w:val="15"/>
              </w:rPr>
              <w:t>Controlled repository for non-sensitive materials; restricted folder for personal reviews.</w:t>
            </w:r>
          </w:p>
        </w:tc>
      </w:tr>
      <w:tr w:rsidR="003715DC" w14:paraId="3438980C" w14:textId="77777777">
        <w:trPr>
          <w:jc w:val="center"/>
        </w:trPr>
        <w:tc>
          <w:tcPr>
            <w:tcW w:w="2880" w:type="dxa"/>
            <w:tcMar>
              <w:top w:w="80" w:type="dxa"/>
              <w:left w:w="90" w:type="dxa"/>
              <w:bottom w:w="80" w:type="dxa"/>
              <w:right w:w="90" w:type="dxa"/>
            </w:tcMar>
          </w:tcPr>
          <w:p w14:paraId="5699D61C" w14:textId="77777777" w:rsidR="003715DC" w:rsidRDefault="00000000">
            <w:pPr>
              <w:spacing w:after="0"/>
            </w:pPr>
            <w:r>
              <w:rPr>
                <w:sz w:val="15"/>
              </w:rPr>
              <w:t>Financial ledger and receipts</w:t>
            </w:r>
          </w:p>
        </w:tc>
        <w:tc>
          <w:tcPr>
            <w:tcW w:w="2520" w:type="dxa"/>
            <w:tcMar>
              <w:top w:w="80" w:type="dxa"/>
              <w:left w:w="90" w:type="dxa"/>
              <w:bottom w:w="80" w:type="dxa"/>
              <w:right w:w="90" w:type="dxa"/>
            </w:tcMar>
          </w:tcPr>
          <w:p w14:paraId="66B7D519" w14:textId="77777777" w:rsidR="003715DC" w:rsidRDefault="00000000">
            <w:pPr>
              <w:spacing w:after="0"/>
            </w:pPr>
            <w:r>
              <w:rPr>
                <w:sz w:val="15"/>
              </w:rPr>
              <w:t>Financial custodian</w:t>
            </w:r>
          </w:p>
        </w:tc>
        <w:tc>
          <w:tcPr>
            <w:tcW w:w="4680" w:type="dxa"/>
            <w:tcMar>
              <w:top w:w="80" w:type="dxa"/>
              <w:left w:w="90" w:type="dxa"/>
              <w:bottom w:w="80" w:type="dxa"/>
              <w:right w:w="90" w:type="dxa"/>
            </w:tcMar>
          </w:tcPr>
          <w:p w14:paraId="3577139F" w14:textId="77777777" w:rsidR="003715DC" w:rsidRDefault="00000000">
            <w:pPr>
              <w:spacing w:after="0"/>
            </w:pPr>
            <w:r>
              <w:rPr>
                <w:sz w:val="15"/>
              </w:rPr>
              <w:t>Restricted finance folder with second-approver access.</w:t>
            </w:r>
          </w:p>
        </w:tc>
      </w:tr>
      <w:tr w:rsidR="003715DC" w14:paraId="07792946" w14:textId="77777777">
        <w:trPr>
          <w:jc w:val="center"/>
        </w:trPr>
        <w:tc>
          <w:tcPr>
            <w:tcW w:w="2880" w:type="dxa"/>
            <w:shd w:val="clear" w:color="auto" w:fill="F6F1E8"/>
            <w:tcMar>
              <w:top w:w="80" w:type="dxa"/>
              <w:left w:w="90" w:type="dxa"/>
              <w:bottom w:w="80" w:type="dxa"/>
              <w:right w:w="90" w:type="dxa"/>
            </w:tcMar>
          </w:tcPr>
          <w:p w14:paraId="7A2DE3AA" w14:textId="77777777" w:rsidR="003715DC" w:rsidRDefault="00000000">
            <w:pPr>
              <w:spacing w:after="0"/>
            </w:pPr>
            <w:r>
              <w:rPr>
                <w:sz w:val="15"/>
              </w:rPr>
              <w:t>Decision log and annual review</w:t>
            </w:r>
          </w:p>
        </w:tc>
        <w:tc>
          <w:tcPr>
            <w:tcW w:w="2520" w:type="dxa"/>
            <w:shd w:val="clear" w:color="auto" w:fill="F6F1E8"/>
            <w:tcMar>
              <w:top w:w="80" w:type="dxa"/>
              <w:left w:w="90" w:type="dxa"/>
              <w:bottom w:w="80" w:type="dxa"/>
              <w:right w:w="90" w:type="dxa"/>
            </w:tcMar>
          </w:tcPr>
          <w:p w14:paraId="4D83F2C2" w14:textId="77777777" w:rsidR="003715DC" w:rsidRDefault="00000000">
            <w:pPr>
              <w:spacing w:after="0"/>
            </w:pPr>
            <w:r>
              <w:rPr>
                <w:sz w:val="15"/>
              </w:rPr>
              <w:t>Documentation Lead</w:t>
            </w:r>
          </w:p>
        </w:tc>
        <w:tc>
          <w:tcPr>
            <w:tcW w:w="4680" w:type="dxa"/>
            <w:shd w:val="clear" w:color="auto" w:fill="F6F1E8"/>
            <w:tcMar>
              <w:top w:w="80" w:type="dxa"/>
              <w:left w:w="90" w:type="dxa"/>
              <w:bottom w:w="80" w:type="dxa"/>
              <w:right w:w="90" w:type="dxa"/>
            </w:tcMar>
          </w:tcPr>
          <w:p w14:paraId="5A04DC02" w14:textId="77777777" w:rsidR="003715DC" w:rsidRDefault="00000000">
            <w:pPr>
              <w:spacing w:after="0"/>
            </w:pPr>
            <w:r>
              <w:rPr>
                <w:sz w:val="15"/>
              </w:rPr>
              <w:t>Controlled governance folder; sensitive attachments separated.</w:t>
            </w:r>
          </w:p>
        </w:tc>
      </w:tr>
    </w:tbl>
    <w:p w14:paraId="4E310F29" w14:textId="77777777" w:rsidR="003715DC" w:rsidRDefault="003715DC">
      <w:pPr>
        <w:spacing w:after="20"/>
      </w:pPr>
    </w:p>
    <w:p w14:paraId="4B1F8298" w14:textId="77777777" w:rsidR="003715DC" w:rsidRDefault="00000000">
      <w:r>
        <w:br w:type="page"/>
      </w:r>
    </w:p>
    <w:p w14:paraId="12E1CDE0" w14:textId="77777777" w:rsidR="003715DC" w:rsidRDefault="00000000">
      <w:pPr>
        <w:pStyle w:val="Heading1"/>
        <w:pBdr>
          <w:bottom w:val="single" w:sz="10" w:space="3" w:color="D9A441"/>
        </w:pBdr>
      </w:pPr>
      <w:r>
        <w:rPr>
          <w:rFonts w:ascii="Noto Sans" w:eastAsia="Noto Sans" w:hAnsi="Noto Sans"/>
        </w:rPr>
        <w:lastRenderedPageBreak/>
        <w:t>Appendices — Forms, Templates and Checklists</w:t>
      </w:r>
    </w:p>
    <w:tbl>
      <w:tblPr>
        <w:tblW w:w="0" w:type="auto"/>
        <w:jc w:val="center"/>
        <w:tblLayout w:type="fixed"/>
        <w:tblLook w:val="04A0" w:firstRow="1" w:lastRow="0" w:firstColumn="1" w:lastColumn="0" w:noHBand="0" w:noVBand="1"/>
      </w:tblPr>
      <w:tblGrid>
        <w:gridCol w:w="10080"/>
      </w:tblGrid>
      <w:tr w:rsidR="003715DC" w14:paraId="24A01748"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8ED"/>
            <w:tcMar>
              <w:top w:w="110" w:type="dxa"/>
              <w:left w:w="130" w:type="dxa"/>
              <w:bottom w:w="110" w:type="dxa"/>
              <w:right w:w="130" w:type="dxa"/>
            </w:tcMar>
          </w:tcPr>
          <w:p w14:paraId="7BA3B6E1" w14:textId="77777777" w:rsidR="003715DC" w:rsidRDefault="00000000">
            <w:pPr>
              <w:spacing w:after="40"/>
            </w:pPr>
            <w:r>
              <w:rPr>
                <w:b/>
                <w:color w:val="5D2E12"/>
                <w:sz w:val="20"/>
              </w:rPr>
              <w:t>How to use the appendices</w:t>
            </w:r>
          </w:p>
          <w:p w14:paraId="52ABD1E5" w14:textId="77777777" w:rsidR="003715DC" w:rsidRDefault="00000000">
            <w:pPr>
              <w:spacing w:after="0"/>
            </w:pPr>
            <w:r>
              <w:t>These are minimum viable templates. Keep them short. Move detailed child-protection, medical, transportation, and legal forms into the dedicated safety workstream or the governing temple’s approved forms rather than duplicating them here.</w:t>
            </w:r>
          </w:p>
        </w:tc>
      </w:tr>
    </w:tbl>
    <w:p w14:paraId="2CA9FDDF" w14:textId="77777777" w:rsidR="003715DC" w:rsidRDefault="003715DC">
      <w:pPr>
        <w:spacing w:after="0"/>
      </w:pPr>
    </w:p>
    <w:p w14:paraId="107D3040" w14:textId="77777777" w:rsidR="003715DC" w:rsidRDefault="00000000">
      <w:pPr>
        <w:pStyle w:val="Heading2"/>
      </w:pPr>
      <w:r>
        <w:rPr>
          <w:rFonts w:ascii="Noto Sans" w:eastAsia="Noto Sans" w:hAnsi="Noto Sans"/>
        </w:rPr>
        <w:t>Appendix A — Family Fit Conversation</w:t>
      </w:r>
    </w:p>
    <w:p w14:paraId="2DB0D1BB" w14:textId="77777777" w:rsidR="003715DC" w:rsidRDefault="00000000">
      <w:pPr>
        <w:spacing w:after="50"/>
        <w:ind w:left="317" w:hanging="230"/>
      </w:pPr>
      <w:r>
        <w:t>☐ Family name and participating household members</w:t>
      </w:r>
    </w:p>
    <w:p w14:paraId="736ABB89" w14:textId="77777777" w:rsidR="003715DC" w:rsidRDefault="00000000">
      <w:pPr>
        <w:spacing w:after="50"/>
        <w:ind w:left="317" w:hanging="230"/>
      </w:pPr>
      <w:r>
        <w:t>☐ Children’s ages and any age-band or supervision needs</w:t>
      </w:r>
    </w:p>
    <w:p w14:paraId="60A97758" w14:textId="77777777" w:rsidR="003715DC" w:rsidRDefault="00000000">
      <w:pPr>
        <w:spacing w:after="50"/>
        <w:ind w:left="317" w:hanging="230"/>
      </w:pPr>
      <w:r>
        <w:t>☐ Current connection to temple/community</w:t>
      </w:r>
    </w:p>
    <w:p w14:paraId="60545F7B" w14:textId="77777777" w:rsidR="003715DC" w:rsidRDefault="00000000">
      <w:pPr>
        <w:spacing w:after="50"/>
        <w:ind w:left="317" w:hanging="230"/>
      </w:pPr>
      <w:r>
        <w:t>☐ What the family expects from KUTUMBA</w:t>
      </w:r>
    </w:p>
    <w:p w14:paraId="1FDFDCD5" w14:textId="77777777" w:rsidR="003715DC" w:rsidRDefault="00000000">
      <w:pPr>
        <w:spacing w:after="50"/>
        <w:ind w:left="317" w:hanging="230"/>
      </w:pPr>
      <w:r>
        <w:t>☐ Friday availability and realistic attendance pattern</w:t>
      </w:r>
    </w:p>
    <w:p w14:paraId="6A27A77A" w14:textId="77777777" w:rsidR="003715DC" w:rsidRDefault="00000000">
      <w:pPr>
        <w:spacing w:after="50"/>
        <w:ind w:left="317" w:hanging="230"/>
      </w:pPr>
      <w:r>
        <w:t>☐ Willingness to participate in home practice and service</w:t>
      </w:r>
    </w:p>
    <w:p w14:paraId="0E50D3D5" w14:textId="77777777" w:rsidR="003715DC" w:rsidRDefault="00000000">
      <w:pPr>
        <w:spacing w:after="50"/>
        <w:ind w:left="317" w:hanging="230"/>
      </w:pPr>
      <w:r>
        <w:t>☐ Dietary, allergy, accessibility, transportation, or medical considerations relevant to participation</w:t>
      </w:r>
    </w:p>
    <w:p w14:paraId="4DDB440E" w14:textId="77777777" w:rsidR="003715DC" w:rsidRDefault="00000000">
      <w:pPr>
        <w:spacing w:after="50"/>
        <w:ind w:left="317" w:hanging="230"/>
      </w:pPr>
      <w:r>
        <w:t>☐ Understanding that KUTUMBA is not a temple, initiation pathway, or Bhakti Śāstrī replacement</w:t>
      </w:r>
    </w:p>
    <w:p w14:paraId="6FCEB755" w14:textId="77777777" w:rsidR="003715DC" w:rsidRDefault="00000000">
      <w:pPr>
        <w:spacing w:after="50"/>
        <w:ind w:left="317" w:hanging="230"/>
      </w:pPr>
      <w:r>
        <w:t>☐ Questions or concerns requiring follow-up</w:t>
      </w:r>
    </w:p>
    <w:p w14:paraId="685C2772" w14:textId="77777777" w:rsidR="003715DC" w:rsidRDefault="00000000">
      <w:pPr>
        <w:spacing w:after="50"/>
        <w:ind w:left="317" w:hanging="230"/>
      </w:pPr>
      <w:r>
        <w:t>☐ Capacity/fit decision: proceed, delay, waitlist, decline</w:t>
      </w:r>
    </w:p>
    <w:p w14:paraId="32622C16" w14:textId="77777777" w:rsidR="003715DC" w:rsidRDefault="00000000">
      <w:pPr>
        <w:pStyle w:val="SmallNote"/>
        <w:spacing w:line="259" w:lineRule="auto"/>
        <w:rPr>
          <w:rFonts w:hint="eastAsia"/>
        </w:rPr>
      </w:pPr>
      <w:r>
        <w:rPr>
          <w:rFonts w:eastAsia="Noto Sans"/>
        </w:rPr>
        <w:t>Decision owner: ____________________   Date: __________   Next step: ______________________________</w:t>
      </w:r>
    </w:p>
    <w:p w14:paraId="7B422281" w14:textId="77777777" w:rsidR="003715DC" w:rsidRDefault="00000000">
      <w:pPr>
        <w:pStyle w:val="Heading2"/>
      </w:pPr>
      <w:r>
        <w:rPr>
          <w:rFonts w:ascii="Noto Sans" w:eastAsia="Noto Sans" w:hAnsi="Noto Sans"/>
        </w:rPr>
        <w:t>Appendix B — Family Covenant Acknowledgment</w:t>
      </w:r>
    </w:p>
    <w:p w14:paraId="333298E3" w14:textId="77777777" w:rsidR="003715DC" w:rsidRDefault="00000000">
      <w:r>
        <w:t>We have reviewed the KUTUMBA identity, family covenant, attendance expectations, communication rules, confidentiality limits, temple relationship, and child-safety prerequisites. We agree to participate within these boundaries and understand that participation may be paused or ended when safety, conduct, capacity, or program fit requires it.</w:t>
      </w:r>
    </w:p>
    <w:p w14:paraId="37201734" w14:textId="77777777" w:rsidR="003715DC" w:rsidRDefault="00000000">
      <w:r>
        <w:t>Adult 1 name/signature: __________________________________________  Date: __________</w:t>
      </w:r>
    </w:p>
    <w:p w14:paraId="6526FE74" w14:textId="77777777" w:rsidR="003715DC" w:rsidRDefault="00000000">
      <w:r>
        <w:t>Adult 2 name/signature: __________________________________________  Date: __________</w:t>
      </w:r>
    </w:p>
    <w:p w14:paraId="23FC9CCE" w14:textId="77777777" w:rsidR="003715DC" w:rsidRDefault="00000000">
      <w:r>
        <w:t>Program representative: _________________________________________  Date: __________</w:t>
      </w:r>
    </w:p>
    <w:p w14:paraId="2D185D8F" w14:textId="77777777" w:rsidR="003715DC" w:rsidRDefault="00000000">
      <w:pPr>
        <w:pStyle w:val="Heading2"/>
      </w:pPr>
      <w:r>
        <w:rPr>
          <w:rFonts w:ascii="Noto Sans" w:eastAsia="Noto Sans" w:hAnsi="Noto Sans"/>
        </w:rPr>
        <w:t>Appendix C — KUTUMBA Setu Completion</w:t>
      </w:r>
    </w:p>
    <w:tbl>
      <w:tblPr>
        <w:tblW w:w="0" w:type="auto"/>
        <w:jc w:val="center"/>
        <w:tblLayout w:type="fixed"/>
        <w:tblLook w:val="04A0" w:firstRow="1" w:lastRow="0" w:firstColumn="1" w:lastColumn="0" w:noHBand="0" w:noVBand="1"/>
      </w:tblPr>
      <w:tblGrid>
        <w:gridCol w:w="5616"/>
        <w:gridCol w:w="1224"/>
        <w:gridCol w:w="3240"/>
      </w:tblGrid>
      <w:tr w:rsidR="003715DC" w14:paraId="70302EE1" w14:textId="77777777">
        <w:trPr>
          <w:tblHeader/>
          <w:jc w:val="center"/>
        </w:trPr>
        <w:tc>
          <w:tcPr>
            <w:tcW w:w="5616" w:type="dxa"/>
            <w:shd w:val="clear" w:color="auto" w:fill="5D2E12"/>
            <w:tcMar>
              <w:top w:w="80" w:type="dxa"/>
              <w:left w:w="90" w:type="dxa"/>
              <w:bottom w:w="80" w:type="dxa"/>
              <w:right w:w="90" w:type="dxa"/>
            </w:tcMar>
            <w:vAlign w:val="center"/>
          </w:tcPr>
          <w:p w14:paraId="1AC9FECF" w14:textId="77777777" w:rsidR="003715DC" w:rsidRDefault="00000000">
            <w:pPr>
              <w:spacing w:after="0"/>
            </w:pPr>
            <w:r>
              <w:rPr>
                <w:b/>
                <w:color w:val="FFFFFF"/>
                <w:sz w:val="16"/>
              </w:rPr>
              <w:t>Module</w:t>
            </w:r>
          </w:p>
        </w:tc>
        <w:tc>
          <w:tcPr>
            <w:tcW w:w="1224" w:type="dxa"/>
            <w:shd w:val="clear" w:color="auto" w:fill="5D2E12"/>
            <w:tcMar>
              <w:top w:w="80" w:type="dxa"/>
              <w:left w:w="90" w:type="dxa"/>
              <w:bottom w:w="80" w:type="dxa"/>
              <w:right w:w="90" w:type="dxa"/>
            </w:tcMar>
            <w:vAlign w:val="center"/>
          </w:tcPr>
          <w:p w14:paraId="52410618" w14:textId="77777777" w:rsidR="003715DC" w:rsidRDefault="00000000">
            <w:pPr>
              <w:spacing w:after="0"/>
            </w:pPr>
            <w:r>
              <w:rPr>
                <w:b/>
                <w:color w:val="FFFFFF"/>
                <w:sz w:val="16"/>
              </w:rPr>
              <w:t>Completed</w:t>
            </w:r>
          </w:p>
        </w:tc>
        <w:tc>
          <w:tcPr>
            <w:tcW w:w="3240" w:type="dxa"/>
            <w:shd w:val="clear" w:color="auto" w:fill="5D2E12"/>
            <w:tcMar>
              <w:top w:w="80" w:type="dxa"/>
              <w:left w:w="90" w:type="dxa"/>
              <w:bottom w:w="80" w:type="dxa"/>
              <w:right w:w="90" w:type="dxa"/>
            </w:tcMar>
            <w:vAlign w:val="center"/>
          </w:tcPr>
          <w:p w14:paraId="239397B8" w14:textId="77777777" w:rsidR="003715DC" w:rsidRDefault="00000000">
            <w:pPr>
              <w:spacing w:after="0"/>
            </w:pPr>
            <w:r>
              <w:rPr>
                <w:b/>
                <w:color w:val="FFFFFF"/>
                <w:sz w:val="16"/>
              </w:rPr>
              <w:t>Notes / support needed</w:t>
            </w:r>
          </w:p>
        </w:tc>
      </w:tr>
      <w:tr w:rsidR="003715DC" w14:paraId="36463053" w14:textId="77777777">
        <w:trPr>
          <w:jc w:val="center"/>
        </w:trPr>
        <w:tc>
          <w:tcPr>
            <w:tcW w:w="5616" w:type="dxa"/>
            <w:tcMar>
              <w:top w:w="80" w:type="dxa"/>
              <w:left w:w="90" w:type="dxa"/>
              <w:bottom w:w="80" w:type="dxa"/>
              <w:right w:w="90" w:type="dxa"/>
            </w:tcMar>
          </w:tcPr>
          <w:p w14:paraId="0383610F" w14:textId="77777777" w:rsidR="003715DC" w:rsidRDefault="00000000">
            <w:pPr>
              <w:spacing w:after="0"/>
            </w:pPr>
            <w:r>
              <w:rPr>
                <w:sz w:val="16"/>
              </w:rPr>
              <w:t>1. Orientation: identity, covenant, weekly flow, communication, safety</w:t>
            </w:r>
          </w:p>
        </w:tc>
        <w:tc>
          <w:tcPr>
            <w:tcW w:w="1224" w:type="dxa"/>
            <w:tcMar>
              <w:top w:w="80" w:type="dxa"/>
              <w:left w:w="90" w:type="dxa"/>
              <w:bottom w:w="80" w:type="dxa"/>
              <w:right w:w="90" w:type="dxa"/>
            </w:tcMar>
          </w:tcPr>
          <w:p w14:paraId="622F1E8A" w14:textId="77777777" w:rsidR="003715DC" w:rsidRDefault="00000000">
            <w:pPr>
              <w:spacing w:after="0"/>
            </w:pPr>
            <w:r>
              <w:rPr>
                <w:sz w:val="16"/>
              </w:rPr>
              <w:t>☐</w:t>
            </w:r>
          </w:p>
        </w:tc>
        <w:tc>
          <w:tcPr>
            <w:tcW w:w="3240" w:type="dxa"/>
            <w:tcMar>
              <w:top w:w="80" w:type="dxa"/>
              <w:left w:w="90" w:type="dxa"/>
              <w:bottom w:w="80" w:type="dxa"/>
              <w:right w:w="90" w:type="dxa"/>
            </w:tcMar>
          </w:tcPr>
          <w:p w14:paraId="44B386C6" w14:textId="77777777" w:rsidR="003715DC" w:rsidRDefault="003715DC">
            <w:pPr>
              <w:spacing w:after="0"/>
            </w:pPr>
          </w:p>
        </w:tc>
      </w:tr>
      <w:tr w:rsidR="003715DC" w14:paraId="50B222B5" w14:textId="77777777">
        <w:trPr>
          <w:jc w:val="center"/>
        </w:trPr>
        <w:tc>
          <w:tcPr>
            <w:tcW w:w="5616" w:type="dxa"/>
            <w:shd w:val="clear" w:color="auto" w:fill="F6F1E8"/>
            <w:tcMar>
              <w:top w:w="80" w:type="dxa"/>
              <w:left w:w="90" w:type="dxa"/>
              <w:bottom w:w="80" w:type="dxa"/>
              <w:right w:w="90" w:type="dxa"/>
            </w:tcMar>
          </w:tcPr>
          <w:p w14:paraId="3DB8A430" w14:textId="77777777" w:rsidR="003715DC" w:rsidRDefault="00000000">
            <w:pPr>
              <w:spacing w:after="0"/>
            </w:pPr>
            <w:r>
              <w:rPr>
                <w:sz w:val="16"/>
              </w:rPr>
              <w:t>2. Foundations: body and soul, Kṛṣṇa, karma, chanting, guru-sādhu-śāstra</w:t>
            </w:r>
          </w:p>
        </w:tc>
        <w:tc>
          <w:tcPr>
            <w:tcW w:w="1224" w:type="dxa"/>
            <w:shd w:val="clear" w:color="auto" w:fill="F6F1E8"/>
            <w:tcMar>
              <w:top w:w="80" w:type="dxa"/>
              <w:left w:w="90" w:type="dxa"/>
              <w:bottom w:w="80" w:type="dxa"/>
              <w:right w:w="90" w:type="dxa"/>
            </w:tcMar>
          </w:tcPr>
          <w:p w14:paraId="6F7F9C94" w14:textId="77777777" w:rsidR="003715DC" w:rsidRDefault="00000000">
            <w:pPr>
              <w:spacing w:after="0"/>
            </w:pPr>
            <w:r>
              <w:rPr>
                <w:sz w:val="16"/>
              </w:rPr>
              <w:t>☐</w:t>
            </w:r>
          </w:p>
        </w:tc>
        <w:tc>
          <w:tcPr>
            <w:tcW w:w="3240" w:type="dxa"/>
            <w:shd w:val="clear" w:color="auto" w:fill="F6F1E8"/>
            <w:tcMar>
              <w:top w:w="80" w:type="dxa"/>
              <w:left w:w="90" w:type="dxa"/>
              <w:bottom w:w="80" w:type="dxa"/>
              <w:right w:w="90" w:type="dxa"/>
            </w:tcMar>
          </w:tcPr>
          <w:p w14:paraId="0DA6BD20" w14:textId="77777777" w:rsidR="003715DC" w:rsidRDefault="003715DC">
            <w:pPr>
              <w:spacing w:after="0"/>
            </w:pPr>
          </w:p>
        </w:tc>
      </w:tr>
      <w:tr w:rsidR="003715DC" w14:paraId="52ECEF5B" w14:textId="77777777">
        <w:trPr>
          <w:jc w:val="center"/>
        </w:trPr>
        <w:tc>
          <w:tcPr>
            <w:tcW w:w="5616" w:type="dxa"/>
            <w:tcMar>
              <w:top w:w="80" w:type="dxa"/>
              <w:left w:w="90" w:type="dxa"/>
              <w:bottom w:w="80" w:type="dxa"/>
              <w:right w:w="90" w:type="dxa"/>
            </w:tcMar>
          </w:tcPr>
          <w:p w14:paraId="5CEA486D" w14:textId="77777777" w:rsidR="003715DC" w:rsidRDefault="00000000">
            <w:pPr>
              <w:spacing w:after="0"/>
            </w:pPr>
            <w:r>
              <w:rPr>
                <w:sz w:val="16"/>
              </w:rPr>
              <w:t>3. Devotional culture: kīrtana, ārati etiquette, prasāda, respectful speech</w:t>
            </w:r>
          </w:p>
        </w:tc>
        <w:tc>
          <w:tcPr>
            <w:tcW w:w="1224" w:type="dxa"/>
            <w:tcMar>
              <w:top w:w="80" w:type="dxa"/>
              <w:left w:w="90" w:type="dxa"/>
              <w:bottom w:w="80" w:type="dxa"/>
              <w:right w:w="90" w:type="dxa"/>
            </w:tcMar>
          </w:tcPr>
          <w:p w14:paraId="22E9732A" w14:textId="77777777" w:rsidR="003715DC" w:rsidRDefault="00000000">
            <w:pPr>
              <w:spacing w:after="0"/>
            </w:pPr>
            <w:r>
              <w:rPr>
                <w:sz w:val="16"/>
              </w:rPr>
              <w:t>☐</w:t>
            </w:r>
          </w:p>
        </w:tc>
        <w:tc>
          <w:tcPr>
            <w:tcW w:w="3240" w:type="dxa"/>
            <w:tcMar>
              <w:top w:w="80" w:type="dxa"/>
              <w:left w:w="90" w:type="dxa"/>
              <w:bottom w:w="80" w:type="dxa"/>
              <w:right w:w="90" w:type="dxa"/>
            </w:tcMar>
          </w:tcPr>
          <w:p w14:paraId="70F3C582" w14:textId="77777777" w:rsidR="003715DC" w:rsidRDefault="003715DC">
            <w:pPr>
              <w:spacing w:after="0"/>
            </w:pPr>
          </w:p>
        </w:tc>
      </w:tr>
      <w:tr w:rsidR="003715DC" w14:paraId="40219B89" w14:textId="77777777">
        <w:trPr>
          <w:jc w:val="center"/>
        </w:trPr>
        <w:tc>
          <w:tcPr>
            <w:tcW w:w="5616" w:type="dxa"/>
            <w:shd w:val="clear" w:color="auto" w:fill="F6F1E8"/>
            <w:tcMar>
              <w:top w:w="80" w:type="dxa"/>
              <w:left w:w="90" w:type="dxa"/>
              <w:bottom w:w="80" w:type="dxa"/>
              <w:right w:w="90" w:type="dxa"/>
            </w:tcMar>
          </w:tcPr>
          <w:p w14:paraId="66A75BE2" w14:textId="77777777" w:rsidR="003715DC" w:rsidRDefault="00000000">
            <w:pPr>
              <w:spacing w:after="0"/>
            </w:pPr>
            <w:r>
              <w:rPr>
                <w:sz w:val="16"/>
              </w:rPr>
              <w:t>4. Home practice: chanting, reading, offering food, altar basics, service</w:t>
            </w:r>
          </w:p>
        </w:tc>
        <w:tc>
          <w:tcPr>
            <w:tcW w:w="1224" w:type="dxa"/>
            <w:shd w:val="clear" w:color="auto" w:fill="F6F1E8"/>
            <w:tcMar>
              <w:top w:w="80" w:type="dxa"/>
              <w:left w:w="90" w:type="dxa"/>
              <w:bottom w:w="80" w:type="dxa"/>
              <w:right w:w="90" w:type="dxa"/>
            </w:tcMar>
          </w:tcPr>
          <w:p w14:paraId="3D7CE789" w14:textId="77777777" w:rsidR="003715DC" w:rsidRDefault="00000000">
            <w:pPr>
              <w:spacing w:after="0"/>
            </w:pPr>
            <w:r>
              <w:rPr>
                <w:sz w:val="16"/>
              </w:rPr>
              <w:t>☐</w:t>
            </w:r>
          </w:p>
        </w:tc>
        <w:tc>
          <w:tcPr>
            <w:tcW w:w="3240" w:type="dxa"/>
            <w:shd w:val="clear" w:color="auto" w:fill="F6F1E8"/>
            <w:tcMar>
              <w:top w:w="80" w:type="dxa"/>
              <w:left w:w="90" w:type="dxa"/>
              <w:bottom w:w="80" w:type="dxa"/>
              <w:right w:w="90" w:type="dxa"/>
            </w:tcMar>
          </w:tcPr>
          <w:p w14:paraId="7BCB44F6" w14:textId="77777777" w:rsidR="003715DC" w:rsidRDefault="003715DC">
            <w:pPr>
              <w:spacing w:after="0"/>
            </w:pPr>
          </w:p>
        </w:tc>
      </w:tr>
      <w:tr w:rsidR="003715DC" w14:paraId="1A1DC8F9" w14:textId="77777777">
        <w:trPr>
          <w:jc w:val="center"/>
        </w:trPr>
        <w:tc>
          <w:tcPr>
            <w:tcW w:w="5616" w:type="dxa"/>
            <w:tcMar>
              <w:top w:w="80" w:type="dxa"/>
              <w:left w:w="90" w:type="dxa"/>
              <w:bottom w:w="80" w:type="dxa"/>
              <w:right w:w="90" w:type="dxa"/>
            </w:tcMar>
          </w:tcPr>
          <w:p w14:paraId="6458AE82" w14:textId="77777777" w:rsidR="003715DC" w:rsidRDefault="00000000">
            <w:pPr>
              <w:spacing w:after="0"/>
            </w:pPr>
            <w:r>
              <w:rPr>
                <w:sz w:val="16"/>
              </w:rPr>
              <w:t>Mentor-family conversation</w:t>
            </w:r>
          </w:p>
        </w:tc>
        <w:tc>
          <w:tcPr>
            <w:tcW w:w="1224" w:type="dxa"/>
            <w:tcMar>
              <w:top w:w="80" w:type="dxa"/>
              <w:left w:w="90" w:type="dxa"/>
              <w:bottom w:w="80" w:type="dxa"/>
              <w:right w:w="90" w:type="dxa"/>
            </w:tcMar>
          </w:tcPr>
          <w:p w14:paraId="392BA5F7" w14:textId="77777777" w:rsidR="003715DC" w:rsidRDefault="00000000">
            <w:pPr>
              <w:spacing w:after="0"/>
            </w:pPr>
            <w:r>
              <w:rPr>
                <w:sz w:val="16"/>
              </w:rPr>
              <w:t>☐</w:t>
            </w:r>
          </w:p>
        </w:tc>
        <w:tc>
          <w:tcPr>
            <w:tcW w:w="3240" w:type="dxa"/>
            <w:tcMar>
              <w:top w:w="80" w:type="dxa"/>
              <w:left w:w="90" w:type="dxa"/>
              <w:bottom w:w="80" w:type="dxa"/>
              <w:right w:w="90" w:type="dxa"/>
            </w:tcMar>
          </w:tcPr>
          <w:p w14:paraId="5A8ACE6B" w14:textId="77777777" w:rsidR="003715DC" w:rsidRDefault="003715DC">
            <w:pPr>
              <w:spacing w:after="0"/>
            </w:pPr>
          </w:p>
        </w:tc>
      </w:tr>
      <w:tr w:rsidR="003715DC" w14:paraId="07FFE45C" w14:textId="77777777">
        <w:trPr>
          <w:jc w:val="center"/>
        </w:trPr>
        <w:tc>
          <w:tcPr>
            <w:tcW w:w="5616" w:type="dxa"/>
            <w:shd w:val="clear" w:color="auto" w:fill="F6F1E8"/>
            <w:tcMar>
              <w:top w:w="80" w:type="dxa"/>
              <w:left w:w="90" w:type="dxa"/>
              <w:bottom w:w="80" w:type="dxa"/>
              <w:right w:w="90" w:type="dxa"/>
            </w:tcMar>
          </w:tcPr>
          <w:p w14:paraId="03B3B3BB" w14:textId="77777777" w:rsidR="003715DC" w:rsidRDefault="00000000">
            <w:pPr>
              <w:spacing w:after="0"/>
            </w:pPr>
            <w:r>
              <w:rPr>
                <w:sz w:val="16"/>
              </w:rPr>
              <w:t>Required forms current</w:t>
            </w:r>
          </w:p>
        </w:tc>
        <w:tc>
          <w:tcPr>
            <w:tcW w:w="1224" w:type="dxa"/>
            <w:shd w:val="clear" w:color="auto" w:fill="F6F1E8"/>
            <w:tcMar>
              <w:top w:w="80" w:type="dxa"/>
              <w:left w:w="90" w:type="dxa"/>
              <w:bottom w:w="80" w:type="dxa"/>
              <w:right w:w="90" w:type="dxa"/>
            </w:tcMar>
          </w:tcPr>
          <w:p w14:paraId="2002B40C" w14:textId="77777777" w:rsidR="003715DC" w:rsidRDefault="00000000">
            <w:pPr>
              <w:spacing w:after="0"/>
            </w:pPr>
            <w:r>
              <w:rPr>
                <w:sz w:val="16"/>
              </w:rPr>
              <w:t>☐</w:t>
            </w:r>
          </w:p>
        </w:tc>
        <w:tc>
          <w:tcPr>
            <w:tcW w:w="3240" w:type="dxa"/>
            <w:shd w:val="clear" w:color="auto" w:fill="F6F1E8"/>
            <w:tcMar>
              <w:top w:w="80" w:type="dxa"/>
              <w:left w:w="90" w:type="dxa"/>
              <w:bottom w:w="80" w:type="dxa"/>
              <w:right w:w="90" w:type="dxa"/>
            </w:tcMar>
          </w:tcPr>
          <w:p w14:paraId="22C20328" w14:textId="77777777" w:rsidR="003715DC" w:rsidRDefault="003715DC">
            <w:pPr>
              <w:spacing w:after="0"/>
            </w:pPr>
          </w:p>
        </w:tc>
      </w:tr>
      <w:tr w:rsidR="003715DC" w14:paraId="56A008C1" w14:textId="77777777">
        <w:trPr>
          <w:jc w:val="center"/>
        </w:trPr>
        <w:tc>
          <w:tcPr>
            <w:tcW w:w="5616" w:type="dxa"/>
            <w:tcMar>
              <w:top w:w="80" w:type="dxa"/>
              <w:left w:w="90" w:type="dxa"/>
              <w:bottom w:w="80" w:type="dxa"/>
              <w:right w:w="90" w:type="dxa"/>
            </w:tcMar>
          </w:tcPr>
          <w:p w14:paraId="7EE85431" w14:textId="77777777" w:rsidR="003715DC" w:rsidRDefault="00000000">
            <w:pPr>
              <w:spacing w:after="0"/>
            </w:pPr>
            <w:r>
              <w:rPr>
                <w:sz w:val="16"/>
              </w:rPr>
              <w:t>Cycle-entry approval</w:t>
            </w:r>
          </w:p>
        </w:tc>
        <w:tc>
          <w:tcPr>
            <w:tcW w:w="1224" w:type="dxa"/>
            <w:tcMar>
              <w:top w:w="80" w:type="dxa"/>
              <w:left w:w="90" w:type="dxa"/>
              <w:bottom w:w="80" w:type="dxa"/>
              <w:right w:w="90" w:type="dxa"/>
            </w:tcMar>
          </w:tcPr>
          <w:p w14:paraId="31F2D38A" w14:textId="77777777" w:rsidR="003715DC" w:rsidRDefault="00000000">
            <w:pPr>
              <w:spacing w:after="0"/>
            </w:pPr>
            <w:r>
              <w:rPr>
                <w:sz w:val="16"/>
              </w:rPr>
              <w:t>☐</w:t>
            </w:r>
          </w:p>
        </w:tc>
        <w:tc>
          <w:tcPr>
            <w:tcW w:w="3240" w:type="dxa"/>
            <w:tcMar>
              <w:top w:w="80" w:type="dxa"/>
              <w:left w:w="90" w:type="dxa"/>
              <w:bottom w:w="80" w:type="dxa"/>
              <w:right w:w="90" w:type="dxa"/>
            </w:tcMar>
          </w:tcPr>
          <w:p w14:paraId="4BAA12CC" w14:textId="77777777" w:rsidR="003715DC" w:rsidRDefault="003715DC">
            <w:pPr>
              <w:spacing w:after="0"/>
            </w:pPr>
          </w:p>
        </w:tc>
      </w:tr>
    </w:tbl>
    <w:p w14:paraId="547CBC7D" w14:textId="77777777" w:rsidR="003715DC" w:rsidRDefault="003715DC">
      <w:pPr>
        <w:spacing w:after="20"/>
      </w:pPr>
    </w:p>
    <w:p w14:paraId="5057E239" w14:textId="77777777" w:rsidR="003715DC" w:rsidRDefault="00000000">
      <w:pPr>
        <w:pStyle w:val="Heading2"/>
      </w:pPr>
      <w:r>
        <w:rPr>
          <w:rFonts w:ascii="Noto Sans" w:eastAsia="Noto Sans" w:hAnsi="Noto Sans"/>
        </w:rPr>
        <w:lastRenderedPageBreak/>
        <w:t>Appendix D — Volunteer Role Agreement</w:t>
      </w:r>
    </w:p>
    <w:p w14:paraId="568E843D" w14:textId="77777777" w:rsidR="003715DC" w:rsidRDefault="00000000">
      <w:pPr>
        <w:spacing w:after="50"/>
        <w:ind w:left="317" w:hanging="230"/>
      </w:pPr>
      <w:r>
        <w:t>☐ I understand the role, checklist, schedule, and escalation path.</w:t>
      </w:r>
    </w:p>
    <w:p w14:paraId="347408B4" w14:textId="77777777" w:rsidR="003715DC" w:rsidRDefault="00000000">
      <w:pPr>
        <w:spacing w:after="50"/>
        <w:ind w:left="317" w:hanging="230"/>
      </w:pPr>
      <w:r>
        <w:t>☐ I have completed required orientation, shadowing, and safety steps.</w:t>
      </w:r>
    </w:p>
    <w:p w14:paraId="627EB47C" w14:textId="77777777" w:rsidR="003715DC" w:rsidRDefault="00000000">
      <w:pPr>
        <w:spacing w:after="50"/>
        <w:ind w:left="317" w:hanging="230"/>
      </w:pPr>
      <w:r>
        <w:t>☐ I will not exceed my authority, hide incidents, or use the role for personal promotion.</w:t>
      </w:r>
    </w:p>
    <w:p w14:paraId="31DEE3BF" w14:textId="77777777" w:rsidR="003715DC" w:rsidRDefault="00000000">
      <w:pPr>
        <w:spacing w:after="50"/>
        <w:ind w:left="317" w:hanging="230"/>
      </w:pPr>
      <w:r>
        <w:t>☐ I will protect confidential information and return access/materials when the role ends.</w:t>
      </w:r>
    </w:p>
    <w:p w14:paraId="4ED3E30A" w14:textId="77777777" w:rsidR="003715DC" w:rsidRDefault="00000000">
      <w:pPr>
        <w:spacing w:after="50"/>
        <w:ind w:left="317" w:hanging="230"/>
      </w:pPr>
      <w:r>
        <w:t>☐ I will communicate early when I cannot complete the assignment.</w:t>
      </w:r>
    </w:p>
    <w:p w14:paraId="31B9C981" w14:textId="77777777" w:rsidR="003715DC" w:rsidRDefault="00000000">
      <w:r>
        <w:t>Volunteer: ____________________  Role: ____________________  Approved by: ____________________  Date: __________</w:t>
      </w:r>
    </w:p>
    <w:p w14:paraId="3F742FA8" w14:textId="77777777" w:rsidR="003715DC" w:rsidRDefault="00000000">
      <w:pPr>
        <w:pStyle w:val="Heading2"/>
      </w:pPr>
      <w:r>
        <w:rPr>
          <w:rFonts w:ascii="Noto Sans" w:eastAsia="Noto Sans" w:hAnsi="Noto Sans"/>
        </w:rPr>
        <w:t>Appendix E — Teacher Approval and Observation</w:t>
      </w:r>
    </w:p>
    <w:tbl>
      <w:tblPr>
        <w:tblW w:w="0" w:type="auto"/>
        <w:jc w:val="center"/>
        <w:tblLayout w:type="fixed"/>
        <w:tblLook w:val="04A0" w:firstRow="1" w:lastRow="0" w:firstColumn="1" w:lastColumn="0" w:noHBand="0" w:noVBand="1"/>
      </w:tblPr>
      <w:tblGrid>
        <w:gridCol w:w="4608"/>
        <w:gridCol w:w="1008"/>
        <w:gridCol w:w="1440"/>
        <w:gridCol w:w="3024"/>
      </w:tblGrid>
      <w:tr w:rsidR="003715DC" w14:paraId="04ADE5B4" w14:textId="77777777">
        <w:trPr>
          <w:tblHeader/>
          <w:jc w:val="center"/>
        </w:trPr>
        <w:tc>
          <w:tcPr>
            <w:tcW w:w="4608" w:type="dxa"/>
            <w:shd w:val="clear" w:color="auto" w:fill="5D2E12"/>
            <w:tcMar>
              <w:top w:w="80" w:type="dxa"/>
              <w:left w:w="90" w:type="dxa"/>
              <w:bottom w:w="80" w:type="dxa"/>
              <w:right w:w="90" w:type="dxa"/>
            </w:tcMar>
            <w:vAlign w:val="center"/>
          </w:tcPr>
          <w:p w14:paraId="6755190B" w14:textId="77777777" w:rsidR="003715DC" w:rsidRDefault="00000000">
            <w:pPr>
              <w:spacing w:after="0"/>
            </w:pPr>
            <w:r>
              <w:rPr>
                <w:b/>
                <w:color w:val="FFFFFF"/>
                <w:sz w:val="15"/>
              </w:rPr>
              <w:t>Review item</w:t>
            </w:r>
          </w:p>
        </w:tc>
        <w:tc>
          <w:tcPr>
            <w:tcW w:w="1008" w:type="dxa"/>
            <w:shd w:val="clear" w:color="auto" w:fill="5D2E12"/>
            <w:tcMar>
              <w:top w:w="80" w:type="dxa"/>
              <w:left w:w="90" w:type="dxa"/>
              <w:bottom w:w="80" w:type="dxa"/>
              <w:right w:w="90" w:type="dxa"/>
            </w:tcMar>
            <w:vAlign w:val="center"/>
          </w:tcPr>
          <w:p w14:paraId="46AEB31B" w14:textId="77777777" w:rsidR="003715DC" w:rsidRDefault="00000000">
            <w:pPr>
              <w:spacing w:after="0"/>
            </w:pPr>
            <w:r>
              <w:rPr>
                <w:b/>
                <w:color w:val="FFFFFF"/>
                <w:sz w:val="15"/>
              </w:rPr>
              <w:t>Ready</w:t>
            </w:r>
          </w:p>
        </w:tc>
        <w:tc>
          <w:tcPr>
            <w:tcW w:w="1440" w:type="dxa"/>
            <w:shd w:val="clear" w:color="auto" w:fill="5D2E12"/>
            <w:tcMar>
              <w:top w:w="80" w:type="dxa"/>
              <w:left w:w="90" w:type="dxa"/>
              <w:bottom w:w="80" w:type="dxa"/>
              <w:right w:w="90" w:type="dxa"/>
            </w:tcMar>
            <w:vAlign w:val="center"/>
          </w:tcPr>
          <w:p w14:paraId="3719F32B" w14:textId="77777777" w:rsidR="003715DC" w:rsidRDefault="00000000">
            <w:pPr>
              <w:spacing w:after="0"/>
            </w:pPr>
            <w:r>
              <w:rPr>
                <w:b/>
                <w:color w:val="FFFFFF"/>
                <w:sz w:val="15"/>
              </w:rPr>
              <w:t>Needs support</w:t>
            </w:r>
          </w:p>
        </w:tc>
        <w:tc>
          <w:tcPr>
            <w:tcW w:w="3024" w:type="dxa"/>
            <w:shd w:val="clear" w:color="auto" w:fill="5D2E12"/>
            <w:tcMar>
              <w:top w:w="80" w:type="dxa"/>
              <w:left w:w="90" w:type="dxa"/>
              <w:bottom w:w="80" w:type="dxa"/>
              <w:right w:w="90" w:type="dxa"/>
            </w:tcMar>
            <w:vAlign w:val="center"/>
          </w:tcPr>
          <w:p w14:paraId="799282B9" w14:textId="77777777" w:rsidR="003715DC" w:rsidRDefault="00000000">
            <w:pPr>
              <w:spacing w:after="0"/>
            </w:pPr>
            <w:r>
              <w:rPr>
                <w:b/>
                <w:color w:val="FFFFFF"/>
                <w:sz w:val="15"/>
              </w:rPr>
              <w:t>Notes</w:t>
            </w:r>
          </w:p>
        </w:tc>
      </w:tr>
      <w:tr w:rsidR="003715DC" w14:paraId="4A6B9555" w14:textId="77777777">
        <w:trPr>
          <w:jc w:val="center"/>
        </w:trPr>
        <w:tc>
          <w:tcPr>
            <w:tcW w:w="4608" w:type="dxa"/>
            <w:tcMar>
              <w:top w:w="80" w:type="dxa"/>
              <w:left w:w="90" w:type="dxa"/>
              <w:bottom w:w="80" w:type="dxa"/>
              <w:right w:w="90" w:type="dxa"/>
            </w:tcMar>
          </w:tcPr>
          <w:p w14:paraId="1E51CC7C" w14:textId="77777777" w:rsidR="003715DC" w:rsidRDefault="00000000">
            <w:pPr>
              <w:spacing w:after="0"/>
            </w:pPr>
            <w:r>
              <w:rPr>
                <w:sz w:val="15"/>
              </w:rPr>
              <w:t>Source fidelity and topic understanding</w:t>
            </w:r>
          </w:p>
        </w:tc>
        <w:tc>
          <w:tcPr>
            <w:tcW w:w="1008" w:type="dxa"/>
            <w:tcMar>
              <w:top w:w="80" w:type="dxa"/>
              <w:left w:w="90" w:type="dxa"/>
              <w:bottom w:w="80" w:type="dxa"/>
              <w:right w:w="90" w:type="dxa"/>
            </w:tcMar>
          </w:tcPr>
          <w:p w14:paraId="431E7D53" w14:textId="77777777" w:rsidR="003715DC" w:rsidRDefault="00000000">
            <w:pPr>
              <w:spacing w:after="0"/>
            </w:pPr>
            <w:r>
              <w:rPr>
                <w:sz w:val="15"/>
              </w:rPr>
              <w:t>☐</w:t>
            </w:r>
          </w:p>
        </w:tc>
        <w:tc>
          <w:tcPr>
            <w:tcW w:w="1440" w:type="dxa"/>
            <w:tcMar>
              <w:top w:w="80" w:type="dxa"/>
              <w:left w:w="90" w:type="dxa"/>
              <w:bottom w:w="80" w:type="dxa"/>
              <w:right w:w="90" w:type="dxa"/>
            </w:tcMar>
          </w:tcPr>
          <w:p w14:paraId="03BAAF8C" w14:textId="77777777" w:rsidR="003715DC" w:rsidRDefault="00000000">
            <w:pPr>
              <w:spacing w:after="0"/>
            </w:pPr>
            <w:r>
              <w:rPr>
                <w:sz w:val="15"/>
              </w:rPr>
              <w:t>☐</w:t>
            </w:r>
          </w:p>
        </w:tc>
        <w:tc>
          <w:tcPr>
            <w:tcW w:w="3024" w:type="dxa"/>
            <w:tcMar>
              <w:top w:w="80" w:type="dxa"/>
              <w:left w:w="90" w:type="dxa"/>
              <w:bottom w:w="80" w:type="dxa"/>
              <w:right w:w="90" w:type="dxa"/>
            </w:tcMar>
          </w:tcPr>
          <w:p w14:paraId="2BED51E5" w14:textId="77777777" w:rsidR="003715DC" w:rsidRDefault="003715DC">
            <w:pPr>
              <w:spacing w:after="0"/>
            </w:pPr>
          </w:p>
        </w:tc>
      </w:tr>
      <w:tr w:rsidR="003715DC" w14:paraId="75AC2BC7" w14:textId="77777777">
        <w:trPr>
          <w:jc w:val="center"/>
        </w:trPr>
        <w:tc>
          <w:tcPr>
            <w:tcW w:w="4608" w:type="dxa"/>
            <w:shd w:val="clear" w:color="auto" w:fill="F6F1E8"/>
            <w:tcMar>
              <w:top w:w="80" w:type="dxa"/>
              <w:left w:w="90" w:type="dxa"/>
              <w:bottom w:w="80" w:type="dxa"/>
              <w:right w:w="90" w:type="dxa"/>
            </w:tcMar>
          </w:tcPr>
          <w:p w14:paraId="1C4CC13C" w14:textId="77777777" w:rsidR="003715DC" w:rsidRDefault="00000000">
            <w:pPr>
              <w:spacing w:after="0"/>
            </w:pPr>
            <w:r>
              <w:rPr>
                <w:sz w:val="15"/>
              </w:rPr>
              <w:t>Clear outcomes and practical application</w:t>
            </w:r>
          </w:p>
        </w:tc>
        <w:tc>
          <w:tcPr>
            <w:tcW w:w="1008" w:type="dxa"/>
            <w:shd w:val="clear" w:color="auto" w:fill="F6F1E8"/>
            <w:tcMar>
              <w:top w:w="80" w:type="dxa"/>
              <w:left w:w="90" w:type="dxa"/>
              <w:bottom w:w="80" w:type="dxa"/>
              <w:right w:w="90" w:type="dxa"/>
            </w:tcMar>
          </w:tcPr>
          <w:p w14:paraId="479DEF17" w14:textId="77777777" w:rsidR="003715DC" w:rsidRDefault="00000000">
            <w:pPr>
              <w:spacing w:after="0"/>
            </w:pPr>
            <w:r>
              <w:rPr>
                <w:sz w:val="15"/>
              </w:rPr>
              <w:t>☐</w:t>
            </w:r>
          </w:p>
        </w:tc>
        <w:tc>
          <w:tcPr>
            <w:tcW w:w="1440" w:type="dxa"/>
            <w:shd w:val="clear" w:color="auto" w:fill="F6F1E8"/>
            <w:tcMar>
              <w:top w:w="80" w:type="dxa"/>
              <w:left w:w="90" w:type="dxa"/>
              <w:bottom w:w="80" w:type="dxa"/>
              <w:right w:w="90" w:type="dxa"/>
            </w:tcMar>
          </w:tcPr>
          <w:p w14:paraId="10EA2C76" w14:textId="77777777" w:rsidR="003715DC" w:rsidRDefault="00000000">
            <w:pPr>
              <w:spacing w:after="0"/>
            </w:pPr>
            <w:r>
              <w:rPr>
                <w:sz w:val="15"/>
              </w:rPr>
              <w:t>☐</w:t>
            </w:r>
          </w:p>
        </w:tc>
        <w:tc>
          <w:tcPr>
            <w:tcW w:w="3024" w:type="dxa"/>
            <w:shd w:val="clear" w:color="auto" w:fill="F6F1E8"/>
            <w:tcMar>
              <w:top w:w="80" w:type="dxa"/>
              <w:left w:w="90" w:type="dxa"/>
              <w:bottom w:w="80" w:type="dxa"/>
              <w:right w:w="90" w:type="dxa"/>
            </w:tcMar>
          </w:tcPr>
          <w:p w14:paraId="02B85BF3" w14:textId="77777777" w:rsidR="003715DC" w:rsidRDefault="003715DC">
            <w:pPr>
              <w:spacing w:after="0"/>
            </w:pPr>
          </w:p>
        </w:tc>
      </w:tr>
      <w:tr w:rsidR="003715DC" w14:paraId="721FE838" w14:textId="77777777">
        <w:trPr>
          <w:jc w:val="center"/>
        </w:trPr>
        <w:tc>
          <w:tcPr>
            <w:tcW w:w="4608" w:type="dxa"/>
            <w:tcMar>
              <w:top w:w="80" w:type="dxa"/>
              <w:left w:w="90" w:type="dxa"/>
              <w:bottom w:w="80" w:type="dxa"/>
              <w:right w:w="90" w:type="dxa"/>
            </w:tcMar>
          </w:tcPr>
          <w:p w14:paraId="69185B77" w14:textId="77777777" w:rsidR="003715DC" w:rsidRDefault="00000000">
            <w:pPr>
              <w:spacing w:after="0"/>
            </w:pPr>
            <w:r>
              <w:rPr>
                <w:sz w:val="15"/>
              </w:rPr>
              <w:t>Interactive method and time control</w:t>
            </w:r>
          </w:p>
        </w:tc>
        <w:tc>
          <w:tcPr>
            <w:tcW w:w="1008" w:type="dxa"/>
            <w:tcMar>
              <w:top w:w="80" w:type="dxa"/>
              <w:left w:w="90" w:type="dxa"/>
              <w:bottom w:w="80" w:type="dxa"/>
              <w:right w:w="90" w:type="dxa"/>
            </w:tcMar>
          </w:tcPr>
          <w:p w14:paraId="6679E3D5" w14:textId="77777777" w:rsidR="003715DC" w:rsidRDefault="00000000">
            <w:pPr>
              <w:spacing w:after="0"/>
            </w:pPr>
            <w:r>
              <w:rPr>
                <w:sz w:val="15"/>
              </w:rPr>
              <w:t>☐</w:t>
            </w:r>
          </w:p>
        </w:tc>
        <w:tc>
          <w:tcPr>
            <w:tcW w:w="1440" w:type="dxa"/>
            <w:tcMar>
              <w:top w:w="80" w:type="dxa"/>
              <w:left w:w="90" w:type="dxa"/>
              <w:bottom w:w="80" w:type="dxa"/>
              <w:right w:w="90" w:type="dxa"/>
            </w:tcMar>
          </w:tcPr>
          <w:p w14:paraId="6D264907" w14:textId="77777777" w:rsidR="003715DC" w:rsidRDefault="00000000">
            <w:pPr>
              <w:spacing w:after="0"/>
            </w:pPr>
            <w:r>
              <w:rPr>
                <w:sz w:val="15"/>
              </w:rPr>
              <w:t>☐</w:t>
            </w:r>
          </w:p>
        </w:tc>
        <w:tc>
          <w:tcPr>
            <w:tcW w:w="3024" w:type="dxa"/>
            <w:tcMar>
              <w:top w:w="80" w:type="dxa"/>
              <w:left w:w="90" w:type="dxa"/>
              <w:bottom w:w="80" w:type="dxa"/>
              <w:right w:w="90" w:type="dxa"/>
            </w:tcMar>
          </w:tcPr>
          <w:p w14:paraId="70CC8BE6" w14:textId="77777777" w:rsidR="003715DC" w:rsidRDefault="003715DC">
            <w:pPr>
              <w:spacing w:after="0"/>
            </w:pPr>
          </w:p>
        </w:tc>
      </w:tr>
      <w:tr w:rsidR="003715DC" w14:paraId="24745268" w14:textId="77777777">
        <w:trPr>
          <w:jc w:val="center"/>
        </w:trPr>
        <w:tc>
          <w:tcPr>
            <w:tcW w:w="4608" w:type="dxa"/>
            <w:shd w:val="clear" w:color="auto" w:fill="F6F1E8"/>
            <w:tcMar>
              <w:top w:w="80" w:type="dxa"/>
              <w:left w:w="90" w:type="dxa"/>
              <w:bottom w:w="80" w:type="dxa"/>
              <w:right w:w="90" w:type="dxa"/>
            </w:tcMar>
          </w:tcPr>
          <w:p w14:paraId="4D1C9B50" w14:textId="77777777" w:rsidR="003715DC" w:rsidRDefault="00000000">
            <w:pPr>
              <w:spacing w:after="0"/>
            </w:pPr>
            <w:r>
              <w:rPr>
                <w:sz w:val="15"/>
              </w:rPr>
              <w:t>Age-appropriate language and activities</w:t>
            </w:r>
          </w:p>
        </w:tc>
        <w:tc>
          <w:tcPr>
            <w:tcW w:w="1008" w:type="dxa"/>
            <w:shd w:val="clear" w:color="auto" w:fill="F6F1E8"/>
            <w:tcMar>
              <w:top w:w="80" w:type="dxa"/>
              <w:left w:w="90" w:type="dxa"/>
              <w:bottom w:w="80" w:type="dxa"/>
              <w:right w:w="90" w:type="dxa"/>
            </w:tcMar>
          </w:tcPr>
          <w:p w14:paraId="5D7F265A" w14:textId="77777777" w:rsidR="003715DC" w:rsidRDefault="00000000">
            <w:pPr>
              <w:spacing w:after="0"/>
            </w:pPr>
            <w:r>
              <w:rPr>
                <w:sz w:val="15"/>
              </w:rPr>
              <w:t>☐</w:t>
            </w:r>
          </w:p>
        </w:tc>
        <w:tc>
          <w:tcPr>
            <w:tcW w:w="1440" w:type="dxa"/>
            <w:shd w:val="clear" w:color="auto" w:fill="F6F1E8"/>
            <w:tcMar>
              <w:top w:w="80" w:type="dxa"/>
              <w:left w:w="90" w:type="dxa"/>
              <w:bottom w:w="80" w:type="dxa"/>
              <w:right w:w="90" w:type="dxa"/>
            </w:tcMar>
          </w:tcPr>
          <w:p w14:paraId="71EF1FD0" w14:textId="77777777" w:rsidR="003715DC" w:rsidRDefault="00000000">
            <w:pPr>
              <w:spacing w:after="0"/>
            </w:pPr>
            <w:r>
              <w:rPr>
                <w:sz w:val="15"/>
              </w:rPr>
              <w:t>☐</w:t>
            </w:r>
          </w:p>
        </w:tc>
        <w:tc>
          <w:tcPr>
            <w:tcW w:w="3024" w:type="dxa"/>
            <w:shd w:val="clear" w:color="auto" w:fill="F6F1E8"/>
            <w:tcMar>
              <w:top w:w="80" w:type="dxa"/>
              <w:left w:w="90" w:type="dxa"/>
              <w:bottom w:w="80" w:type="dxa"/>
              <w:right w:w="90" w:type="dxa"/>
            </w:tcMar>
          </w:tcPr>
          <w:p w14:paraId="7DA45596" w14:textId="77777777" w:rsidR="003715DC" w:rsidRDefault="003715DC">
            <w:pPr>
              <w:spacing w:after="0"/>
            </w:pPr>
          </w:p>
        </w:tc>
      </w:tr>
      <w:tr w:rsidR="003715DC" w14:paraId="0A7FFFC5" w14:textId="77777777">
        <w:trPr>
          <w:jc w:val="center"/>
        </w:trPr>
        <w:tc>
          <w:tcPr>
            <w:tcW w:w="4608" w:type="dxa"/>
            <w:tcMar>
              <w:top w:w="80" w:type="dxa"/>
              <w:left w:w="90" w:type="dxa"/>
              <w:bottom w:w="80" w:type="dxa"/>
              <w:right w:w="90" w:type="dxa"/>
            </w:tcMar>
          </w:tcPr>
          <w:p w14:paraId="1D8A1D73" w14:textId="77777777" w:rsidR="003715DC" w:rsidRDefault="00000000">
            <w:pPr>
              <w:spacing w:after="0"/>
            </w:pPr>
            <w:r>
              <w:rPr>
                <w:sz w:val="15"/>
              </w:rPr>
              <w:t>Devotional mood; no shame or competition</w:t>
            </w:r>
          </w:p>
        </w:tc>
        <w:tc>
          <w:tcPr>
            <w:tcW w:w="1008" w:type="dxa"/>
            <w:tcMar>
              <w:top w:w="80" w:type="dxa"/>
              <w:left w:w="90" w:type="dxa"/>
              <w:bottom w:w="80" w:type="dxa"/>
              <w:right w:w="90" w:type="dxa"/>
            </w:tcMar>
          </w:tcPr>
          <w:p w14:paraId="56988B0F" w14:textId="77777777" w:rsidR="003715DC" w:rsidRDefault="00000000">
            <w:pPr>
              <w:spacing w:after="0"/>
            </w:pPr>
            <w:r>
              <w:rPr>
                <w:sz w:val="15"/>
              </w:rPr>
              <w:t>☐</w:t>
            </w:r>
          </w:p>
        </w:tc>
        <w:tc>
          <w:tcPr>
            <w:tcW w:w="1440" w:type="dxa"/>
            <w:tcMar>
              <w:top w:w="80" w:type="dxa"/>
              <w:left w:w="90" w:type="dxa"/>
              <w:bottom w:w="80" w:type="dxa"/>
              <w:right w:w="90" w:type="dxa"/>
            </w:tcMar>
          </w:tcPr>
          <w:p w14:paraId="351BA6D3" w14:textId="77777777" w:rsidR="003715DC" w:rsidRDefault="00000000">
            <w:pPr>
              <w:spacing w:after="0"/>
            </w:pPr>
            <w:r>
              <w:rPr>
                <w:sz w:val="15"/>
              </w:rPr>
              <w:t>☐</w:t>
            </w:r>
          </w:p>
        </w:tc>
        <w:tc>
          <w:tcPr>
            <w:tcW w:w="3024" w:type="dxa"/>
            <w:tcMar>
              <w:top w:w="80" w:type="dxa"/>
              <w:left w:w="90" w:type="dxa"/>
              <w:bottom w:w="80" w:type="dxa"/>
              <w:right w:w="90" w:type="dxa"/>
            </w:tcMar>
          </w:tcPr>
          <w:p w14:paraId="00DBC778" w14:textId="77777777" w:rsidR="003715DC" w:rsidRDefault="003715DC">
            <w:pPr>
              <w:spacing w:after="0"/>
            </w:pPr>
          </w:p>
        </w:tc>
      </w:tr>
      <w:tr w:rsidR="003715DC" w14:paraId="79BF4284" w14:textId="77777777">
        <w:trPr>
          <w:jc w:val="center"/>
        </w:trPr>
        <w:tc>
          <w:tcPr>
            <w:tcW w:w="4608" w:type="dxa"/>
            <w:shd w:val="clear" w:color="auto" w:fill="F6F1E8"/>
            <w:tcMar>
              <w:top w:w="80" w:type="dxa"/>
              <w:left w:w="90" w:type="dxa"/>
              <w:bottom w:w="80" w:type="dxa"/>
              <w:right w:w="90" w:type="dxa"/>
            </w:tcMar>
          </w:tcPr>
          <w:p w14:paraId="6B83CC62" w14:textId="77777777" w:rsidR="003715DC" w:rsidRDefault="00000000">
            <w:pPr>
              <w:spacing w:after="0"/>
            </w:pPr>
            <w:r>
              <w:rPr>
                <w:sz w:val="15"/>
              </w:rPr>
              <w:t>Safeguarding and boundary compliance</w:t>
            </w:r>
          </w:p>
        </w:tc>
        <w:tc>
          <w:tcPr>
            <w:tcW w:w="1008" w:type="dxa"/>
            <w:shd w:val="clear" w:color="auto" w:fill="F6F1E8"/>
            <w:tcMar>
              <w:top w:w="80" w:type="dxa"/>
              <w:left w:w="90" w:type="dxa"/>
              <w:bottom w:w="80" w:type="dxa"/>
              <w:right w:w="90" w:type="dxa"/>
            </w:tcMar>
          </w:tcPr>
          <w:p w14:paraId="3A44AA33" w14:textId="77777777" w:rsidR="003715DC" w:rsidRDefault="00000000">
            <w:pPr>
              <w:spacing w:after="0"/>
            </w:pPr>
            <w:r>
              <w:rPr>
                <w:sz w:val="15"/>
              </w:rPr>
              <w:t>☐</w:t>
            </w:r>
          </w:p>
        </w:tc>
        <w:tc>
          <w:tcPr>
            <w:tcW w:w="1440" w:type="dxa"/>
            <w:shd w:val="clear" w:color="auto" w:fill="F6F1E8"/>
            <w:tcMar>
              <w:top w:w="80" w:type="dxa"/>
              <w:left w:w="90" w:type="dxa"/>
              <w:bottom w:w="80" w:type="dxa"/>
              <w:right w:w="90" w:type="dxa"/>
            </w:tcMar>
          </w:tcPr>
          <w:p w14:paraId="7742399F" w14:textId="77777777" w:rsidR="003715DC" w:rsidRDefault="00000000">
            <w:pPr>
              <w:spacing w:after="0"/>
            </w:pPr>
            <w:r>
              <w:rPr>
                <w:sz w:val="15"/>
              </w:rPr>
              <w:t>☐</w:t>
            </w:r>
          </w:p>
        </w:tc>
        <w:tc>
          <w:tcPr>
            <w:tcW w:w="3024" w:type="dxa"/>
            <w:shd w:val="clear" w:color="auto" w:fill="F6F1E8"/>
            <w:tcMar>
              <w:top w:w="80" w:type="dxa"/>
              <w:left w:w="90" w:type="dxa"/>
              <w:bottom w:w="80" w:type="dxa"/>
              <w:right w:w="90" w:type="dxa"/>
            </w:tcMar>
          </w:tcPr>
          <w:p w14:paraId="42A97376" w14:textId="77777777" w:rsidR="003715DC" w:rsidRDefault="003715DC">
            <w:pPr>
              <w:spacing w:after="0"/>
            </w:pPr>
          </w:p>
        </w:tc>
      </w:tr>
      <w:tr w:rsidR="003715DC" w14:paraId="74524C71" w14:textId="77777777">
        <w:trPr>
          <w:jc w:val="center"/>
        </w:trPr>
        <w:tc>
          <w:tcPr>
            <w:tcW w:w="4608" w:type="dxa"/>
            <w:tcMar>
              <w:top w:w="80" w:type="dxa"/>
              <w:left w:w="90" w:type="dxa"/>
              <w:bottom w:w="80" w:type="dxa"/>
              <w:right w:w="90" w:type="dxa"/>
            </w:tcMar>
          </w:tcPr>
          <w:p w14:paraId="3967BB30" w14:textId="77777777" w:rsidR="003715DC" w:rsidRDefault="00000000">
            <w:pPr>
              <w:spacing w:after="0"/>
            </w:pPr>
            <w:r>
              <w:rPr>
                <w:sz w:val="15"/>
              </w:rPr>
              <w:t>Preparation and reliability</w:t>
            </w:r>
          </w:p>
        </w:tc>
        <w:tc>
          <w:tcPr>
            <w:tcW w:w="1008" w:type="dxa"/>
            <w:tcMar>
              <w:top w:w="80" w:type="dxa"/>
              <w:left w:w="90" w:type="dxa"/>
              <w:bottom w:w="80" w:type="dxa"/>
              <w:right w:w="90" w:type="dxa"/>
            </w:tcMar>
          </w:tcPr>
          <w:p w14:paraId="5B84F661" w14:textId="77777777" w:rsidR="003715DC" w:rsidRDefault="00000000">
            <w:pPr>
              <w:spacing w:after="0"/>
            </w:pPr>
            <w:r>
              <w:rPr>
                <w:sz w:val="15"/>
              </w:rPr>
              <w:t>☐</w:t>
            </w:r>
          </w:p>
        </w:tc>
        <w:tc>
          <w:tcPr>
            <w:tcW w:w="1440" w:type="dxa"/>
            <w:tcMar>
              <w:top w:w="80" w:type="dxa"/>
              <w:left w:w="90" w:type="dxa"/>
              <w:bottom w:w="80" w:type="dxa"/>
              <w:right w:w="90" w:type="dxa"/>
            </w:tcMar>
          </w:tcPr>
          <w:p w14:paraId="16ECCE31" w14:textId="77777777" w:rsidR="003715DC" w:rsidRDefault="00000000">
            <w:pPr>
              <w:spacing w:after="0"/>
            </w:pPr>
            <w:r>
              <w:rPr>
                <w:sz w:val="15"/>
              </w:rPr>
              <w:t>☐</w:t>
            </w:r>
          </w:p>
        </w:tc>
        <w:tc>
          <w:tcPr>
            <w:tcW w:w="3024" w:type="dxa"/>
            <w:tcMar>
              <w:top w:w="80" w:type="dxa"/>
              <w:left w:w="90" w:type="dxa"/>
              <w:bottom w:w="80" w:type="dxa"/>
              <w:right w:w="90" w:type="dxa"/>
            </w:tcMar>
          </w:tcPr>
          <w:p w14:paraId="15AEF74F" w14:textId="77777777" w:rsidR="003715DC" w:rsidRDefault="003715DC">
            <w:pPr>
              <w:spacing w:after="0"/>
            </w:pPr>
          </w:p>
        </w:tc>
      </w:tr>
    </w:tbl>
    <w:p w14:paraId="144B747A" w14:textId="77777777" w:rsidR="003715DC" w:rsidRDefault="003715DC">
      <w:pPr>
        <w:spacing w:after="20"/>
      </w:pPr>
    </w:p>
    <w:p w14:paraId="2DC035AD" w14:textId="77777777" w:rsidR="003715DC" w:rsidRDefault="00000000">
      <w:r>
        <w:t>Decision: ☐ Approved  ☐ Co-teach  ☐ Retraining  ☐ Not approved for this scope</w:t>
      </w:r>
    </w:p>
    <w:p w14:paraId="41D80105" w14:textId="77777777" w:rsidR="003715DC" w:rsidRDefault="00000000">
      <w:r>
        <w:t>Reviewer: ____________________  Teacher: ____________________  Topic/audience: ____________________  Date: __________</w:t>
      </w:r>
    </w:p>
    <w:p w14:paraId="16ABE81F" w14:textId="77777777" w:rsidR="003715DC" w:rsidRDefault="00000000">
      <w:pPr>
        <w:pStyle w:val="Heading2"/>
      </w:pPr>
      <w:r>
        <w:rPr>
          <w:rFonts w:ascii="Noto Sans" w:eastAsia="Noto Sans" w:hAnsi="Noto Sans"/>
        </w:rPr>
        <w:t>Appendix F — Concern or Incident Record</w:t>
      </w:r>
    </w:p>
    <w:p w14:paraId="5BF4B5CA" w14:textId="77777777" w:rsidR="003715DC" w:rsidRDefault="00000000">
      <w:pPr>
        <w:spacing w:after="50"/>
        <w:ind w:left="317" w:hanging="230"/>
      </w:pPr>
      <w:r>
        <w:t>☐ Date, time, location, and activity</w:t>
      </w:r>
    </w:p>
    <w:p w14:paraId="55EEFFFE" w14:textId="77777777" w:rsidR="003715DC" w:rsidRDefault="00000000">
      <w:pPr>
        <w:spacing w:after="50"/>
        <w:ind w:left="317" w:hanging="230"/>
      </w:pPr>
      <w:r>
        <w:t>☐ Person reporting and contact information</w:t>
      </w:r>
    </w:p>
    <w:p w14:paraId="4CDF858B" w14:textId="77777777" w:rsidR="003715DC" w:rsidRDefault="00000000">
      <w:pPr>
        <w:spacing w:after="50"/>
        <w:ind w:left="317" w:hanging="230"/>
      </w:pPr>
      <w:r>
        <w:t>☐ People directly involved and witnesses</w:t>
      </w:r>
    </w:p>
    <w:p w14:paraId="36131045" w14:textId="77777777" w:rsidR="003715DC" w:rsidRDefault="00000000">
      <w:pPr>
        <w:spacing w:after="50"/>
        <w:ind w:left="317" w:hanging="230"/>
      </w:pPr>
      <w:r>
        <w:t>☐ Observed facts in chronological order</w:t>
      </w:r>
    </w:p>
    <w:p w14:paraId="1463FAB0" w14:textId="77777777" w:rsidR="003715DC" w:rsidRDefault="00000000">
      <w:pPr>
        <w:spacing w:after="50"/>
        <w:ind w:left="317" w:hanging="230"/>
      </w:pPr>
      <w:r>
        <w:t>☐ Immediate risk and action taken</w:t>
      </w:r>
    </w:p>
    <w:p w14:paraId="5A9500B0" w14:textId="77777777" w:rsidR="003715DC" w:rsidRDefault="00000000">
      <w:pPr>
        <w:spacing w:after="50"/>
        <w:ind w:left="317" w:hanging="230"/>
      </w:pPr>
      <w:r>
        <w:t>☐ Emergency, parent, temple, insurer, or authority notifications</w:t>
      </w:r>
    </w:p>
    <w:p w14:paraId="2148361B" w14:textId="77777777" w:rsidR="003715DC" w:rsidRDefault="00000000">
      <w:pPr>
        <w:spacing w:after="50"/>
        <w:ind w:left="317" w:hanging="230"/>
      </w:pPr>
      <w:r>
        <w:t>☐ Evidence preserved, if any</w:t>
      </w:r>
    </w:p>
    <w:p w14:paraId="6A507F4D" w14:textId="77777777" w:rsidR="003715DC" w:rsidRDefault="00000000">
      <w:pPr>
        <w:spacing w:after="50"/>
        <w:ind w:left="317" w:hanging="230"/>
      </w:pPr>
      <w:r>
        <w:t>☐ Assigned owner and next review date</w:t>
      </w:r>
    </w:p>
    <w:p w14:paraId="2D30907B" w14:textId="77777777" w:rsidR="003715DC" w:rsidRDefault="00000000">
      <w:pPr>
        <w:spacing w:after="50"/>
        <w:ind w:left="317" w:hanging="230"/>
      </w:pPr>
      <w:r>
        <w:t>☐ Confidentiality classification and storage location</w:t>
      </w:r>
    </w:p>
    <w:tbl>
      <w:tblPr>
        <w:tblW w:w="0" w:type="auto"/>
        <w:jc w:val="center"/>
        <w:tblLayout w:type="fixed"/>
        <w:tblLook w:val="04A0" w:firstRow="1" w:lastRow="0" w:firstColumn="1" w:lastColumn="0" w:noHBand="0" w:noVBand="1"/>
      </w:tblPr>
      <w:tblGrid>
        <w:gridCol w:w="10080"/>
      </w:tblGrid>
      <w:tr w:rsidR="003715DC" w14:paraId="2856C7D2" w14:textId="77777777">
        <w:trPr>
          <w:jc w:val="center"/>
        </w:trPr>
        <w:tc>
          <w:tcPr>
            <w:tcW w:w="10080" w:type="dxa"/>
            <w:tcBorders>
              <w:top w:val="single" w:sz="8" w:space="0" w:color="9B2C2C"/>
              <w:left w:val="single" w:sz="8" w:space="0" w:color="9B2C2C"/>
              <w:bottom w:val="single" w:sz="8" w:space="0" w:color="9B2C2C"/>
              <w:right w:val="single" w:sz="8" w:space="0" w:color="9B2C2C"/>
            </w:tcBorders>
            <w:shd w:val="clear" w:color="auto" w:fill="FCE8E8"/>
            <w:tcMar>
              <w:top w:w="110" w:type="dxa"/>
              <w:left w:w="130" w:type="dxa"/>
              <w:bottom w:w="110" w:type="dxa"/>
              <w:right w:w="130" w:type="dxa"/>
            </w:tcMar>
          </w:tcPr>
          <w:p w14:paraId="3B237A8D" w14:textId="77777777" w:rsidR="003715DC" w:rsidRDefault="00000000">
            <w:pPr>
              <w:spacing w:after="40"/>
            </w:pPr>
            <w:r>
              <w:rPr>
                <w:b/>
                <w:color w:val="5D2E12"/>
                <w:sz w:val="20"/>
              </w:rPr>
              <w:t>Do not delay urgent action to complete the form.</w:t>
            </w:r>
          </w:p>
          <w:p w14:paraId="5B215215" w14:textId="77777777" w:rsidR="003715DC" w:rsidRDefault="00000000">
            <w:pPr>
              <w:spacing w:after="0"/>
            </w:pPr>
            <w:r>
              <w:t>Call emergency services or follow mandatory reporting and governing safety procedures first. Record facts after immediate safety is addressed.</w:t>
            </w:r>
          </w:p>
        </w:tc>
      </w:tr>
    </w:tbl>
    <w:p w14:paraId="243C951D" w14:textId="77777777" w:rsidR="003715DC" w:rsidRDefault="003715DC">
      <w:pPr>
        <w:spacing w:after="0"/>
      </w:pPr>
    </w:p>
    <w:p w14:paraId="43313A80" w14:textId="77777777" w:rsidR="003715DC" w:rsidRDefault="00000000">
      <w:pPr>
        <w:pStyle w:val="Heading2"/>
      </w:pPr>
      <w:r>
        <w:rPr>
          <w:rFonts w:ascii="Noto Sans" w:eastAsia="Noto Sans" w:hAnsi="Noto Sans"/>
        </w:rPr>
        <w:t>Appendix G — Conflict Facilitation Record</w:t>
      </w:r>
    </w:p>
    <w:tbl>
      <w:tblPr>
        <w:tblW w:w="0" w:type="auto"/>
        <w:jc w:val="center"/>
        <w:tblLayout w:type="fixed"/>
        <w:tblLook w:val="04A0" w:firstRow="1" w:lastRow="0" w:firstColumn="1" w:lastColumn="0" w:noHBand="0" w:noVBand="1"/>
      </w:tblPr>
      <w:tblGrid>
        <w:gridCol w:w="3528"/>
        <w:gridCol w:w="6552"/>
      </w:tblGrid>
      <w:tr w:rsidR="003715DC" w14:paraId="206ED929" w14:textId="77777777">
        <w:trPr>
          <w:tblHeader/>
          <w:jc w:val="center"/>
        </w:trPr>
        <w:tc>
          <w:tcPr>
            <w:tcW w:w="3528" w:type="dxa"/>
            <w:shd w:val="clear" w:color="auto" w:fill="5D2E12"/>
            <w:tcMar>
              <w:top w:w="80" w:type="dxa"/>
              <w:left w:w="90" w:type="dxa"/>
              <w:bottom w:w="80" w:type="dxa"/>
              <w:right w:w="90" w:type="dxa"/>
            </w:tcMar>
            <w:vAlign w:val="center"/>
          </w:tcPr>
          <w:p w14:paraId="529E067B" w14:textId="77777777" w:rsidR="003715DC" w:rsidRDefault="00000000">
            <w:pPr>
              <w:spacing w:after="0"/>
            </w:pPr>
            <w:r>
              <w:rPr>
                <w:b/>
                <w:color w:val="FFFFFF"/>
                <w:sz w:val="16"/>
              </w:rPr>
              <w:t>Field</w:t>
            </w:r>
          </w:p>
        </w:tc>
        <w:tc>
          <w:tcPr>
            <w:tcW w:w="6552" w:type="dxa"/>
            <w:shd w:val="clear" w:color="auto" w:fill="5D2E12"/>
            <w:tcMar>
              <w:top w:w="80" w:type="dxa"/>
              <w:left w:w="90" w:type="dxa"/>
              <w:bottom w:w="80" w:type="dxa"/>
              <w:right w:w="90" w:type="dxa"/>
            </w:tcMar>
            <w:vAlign w:val="center"/>
          </w:tcPr>
          <w:p w14:paraId="136B8F8D" w14:textId="77777777" w:rsidR="003715DC" w:rsidRDefault="00000000">
            <w:pPr>
              <w:spacing w:after="0"/>
            </w:pPr>
            <w:r>
              <w:rPr>
                <w:b/>
                <w:color w:val="FFFFFF"/>
                <w:sz w:val="16"/>
              </w:rPr>
              <w:t>Entry</w:t>
            </w:r>
          </w:p>
        </w:tc>
      </w:tr>
      <w:tr w:rsidR="003715DC" w14:paraId="0158F958" w14:textId="77777777">
        <w:trPr>
          <w:jc w:val="center"/>
        </w:trPr>
        <w:tc>
          <w:tcPr>
            <w:tcW w:w="3528" w:type="dxa"/>
            <w:tcMar>
              <w:top w:w="80" w:type="dxa"/>
              <w:left w:w="90" w:type="dxa"/>
              <w:bottom w:w="80" w:type="dxa"/>
              <w:right w:w="90" w:type="dxa"/>
            </w:tcMar>
          </w:tcPr>
          <w:p w14:paraId="578DB191" w14:textId="77777777" w:rsidR="003715DC" w:rsidRDefault="00000000">
            <w:pPr>
              <w:spacing w:after="0"/>
            </w:pPr>
            <w:r>
              <w:rPr>
                <w:sz w:val="16"/>
              </w:rPr>
              <w:t>Issue stated without motive labels</w:t>
            </w:r>
          </w:p>
        </w:tc>
        <w:tc>
          <w:tcPr>
            <w:tcW w:w="6552" w:type="dxa"/>
            <w:tcMar>
              <w:top w:w="80" w:type="dxa"/>
              <w:left w:w="90" w:type="dxa"/>
              <w:bottom w:w="80" w:type="dxa"/>
              <w:right w:w="90" w:type="dxa"/>
            </w:tcMar>
          </w:tcPr>
          <w:p w14:paraId="71E1DFF0" w14:textId="77777777" w:rsidR="003715DC" w:rsidRDefault="003715DC">
            <w:pPr>
              <w:spacing w:after="0"/>
            </w:pPr>
          </w:p>
        </w:tc>
      </w:tr>
      <w:tr w:rsidR="003715DC" w14:paraId="310E5212" w14:textId="77777777">
        <w:trPr>
          <w:jc w:val="center"/>
        </w:trPr>
        <w:tc>
          <w:tcPr>
            <w:tcW w:w="3528" w:type="dxa"/>
            <w:shd w:val="clear" w:color="auto" w:fill="F6F1E8"/>
            <w:tcMar>
              <w:top w:w="80" w:type="dxa"/>
              <w:left w:w="90" w:type="dxa"/>
              <w:bottom w:w="80" w:type="dxa"/>
              <w:right w:w="90" w:type="dxa"/>
            </w:tcMar>
          </w:tcPr>
          <w:p w14:paraId="4D6261E3" w14:textId="77777777" w:rsidR="003715DC" w:rsidRDefault="00000000">
            <w:pPr>
              <w:spacing w:after="0"/>
            </w:pPr>
            <w:r>
              <w:rPr>
                <w:sz w:val="16"/>
              </w:rPr>
              <w:lastRenderedPageBreak/>
              <w:t>Facts agreed / facts disputed</w:t>
            </w:r>
          </w:p>
        </w:tc>
        <w:tc>
          <w:tcPr>
            <w:tcW w:w="6552" w:type="dxa"/>
            <w:shd w:val="clear" w:color="auto" w:fill="F6F1E8"/>
            <w:tcMar>
              <w:top w:w="80" w:type="dxa"/>
              <w:left w:w="90" w:type="dxa"/>
              <w:bottom w:w="80" w:type="dxa"/>
              <w:right w:w="90" w:type="dxa"/>
            </w:tcMar>
          </w:tcPr>
          <w:p w14:paraId="52520ECB" w14:textId="77777777" w:rsidR="003715DC" w:rsidRDefault="003715DC">
            <w:pPr>
              <w:spacing w:after="0"/>
            </w:pPr>
          </w:p>
        </w:tc>
      </w:tr>
      <w:tr w:rsidR="003715DC" w14:paraId="64C86BC7" w14:textId="77777777">
        <w:trPr>
          <w:jc w:val="center"/>
        </w:trPr>
        <w:tc>
          <w:tcPr>
            <w:tcW w:w="3528" w:type="dxa"/>
            <w:tcMar>
              <w:top w:w="80" w:type="dxa"/>
              <w:left w:w="90" w:type="dxa"/>
              <w:bottom w:w="80" w:type="dxa"/>
              <w:right w:w="90" w:type="dxa"/>
            </w:tcMar>
          </w:tcPr>
          <w:p w14:paraId="0D6F4B98" w14:textId="77777777" w:rsidR="003715DC" w:rsidRDefault="00000000">
            <w:pPr>
              <w:spacing w:after="0"/>
            </w:pPr>
            <w:r>
              <w:rPr>
                <w:sz w:val="16"/>
              </w:rPr>
              <w:t>Relevant covenant or policy</w:t>
            </w:r>
          </w:p>
        </w:tc>
        <w:tc>
          <w:tcPr>
            <w:tcW w:w="6552" w:type="dxa"/>
            <w:tcMar>
              <w:top w:w="80" w:type="dxa"/>
              <w:left w:w="90" w:type="dxa"/>
              <w:bottom w:w="80" w:type="dxa"/>
              <w:right w:w="90" w:type="dxa"/>
            </w:tcMar>
          </w:tcPr>
          <w:p w14:paraId="01B3AB8A" w14:textId="77777777" w:rsidR="003715DC" w:rsidRDefault="003715DC">
            <w:pPr>
              <w:spacing w:after="0"/>
            </w:pPr>
          </w:p>
        </w:tc>
      </w:tr>
      <w:tr w:rsidR="003715DC" w14:paraId="31B8FEBA" w14:textId="77777777">
        <w:trPr>
          <w:jc w:val="center"/>
        </w:trPr>
        <w:tc>
          <w:tcPr>
            <w:tcW w:w="3528" w:type="dxa"/>
            <w:shd w:val="clear" w:color="auto" w:fill="F6F1E8"/>
            <w:tcMar>
              <w:top w:w="80" w:type="dxa"/>
              <w:left w:w="90" w:type="dxa"/>
              <w:bottom w:w="80" w:type="dxa"/>
              <w:right w:w="90" w:type="dxa"/>
            </w:tcMar>
          </w:tcPr>
          <w:p w14:paraId="77DB964C" w14:textId="77777777" w:rsidR="003715DC" w:rsidRDefault="00000000">
            <w:pPr>
              <w:spacing w:after="0"/>
            </w:pPr>
            <w:r>
              <w:rPr>
                <w:sz w:val="16"/>
              </w:rPr>
              <w:t>Each party’s requested outcome</w:t>
            </w:r>
          </w:p>
        </w:tc>
        <w:tc>
          <w:tcPr>
            <w:tcW w:w="6552" w:type="dxa"/>
            <w:shd w:val="clear" w:color="auto" w:fill="F6F1E8"/>
            <w:tcMar>
              <w:top w:w="80" w:type="dxa"/>
              <w:left w:w="90" w:type="dxa"/>
              <w:bottom w:w="80" w:type="dxa"/>
              <w:right w:w="90" w:type="dxa"/>
            </w:tcMar>
          </w:tcPr>
          <w:p w14:paraId="3E21CCC2" w14:textId="77777777" w:rsidR="003715DC" w:rsidRDefault="003715DC">
            <w:pPr>
              <w:spacing w:after="0"/>
            </w:pPr>
          </w:p>
        </w:tc>
      </w:tr>
      <w:tr w:rsidR="003715DC" w14:paraId="5DE4933A" w14:textId="77777777">
        <w:trPr>
          <w:jc w:val="center"/>
        </w:trPr>
        <w:tc>
          <w:tcPr>
            <w:tcW w:w="3528" w:type="dxa"/>
            <w:tcMar>
              <w:top w:w="80" w:type="dxa"/>
              <w:left w:w="90" w:type="dxa"/>
              <w:bottom w:w="80" w:type="dxa"/>
              <w:right w:w="90" w:type="dxa"/>
            </w:tcMar>
          </w:tcPr>
          <w:p w14:paraId="2110EDA7" w14:textId="77777777" w:rsidR="003715DC" w:rsidRDefault="00000000">
            <w:pPr>
              <w:spacing w:after="0"/>
            </w:pPr>
            <w:r>
              <w:rPr>
                <w:sz w:val="16"/>
              </w:rPr>
              <w:t>Agreed correction, apology, restitution, or boundary</w:t>
            </w:r>
          </w:p>
        </w:tc>
        <w:tc>
          <w:tcPr>
            <w:tcW w:w="6552" w:type="dxa"/>
            <w:tcMar>
              <w:top w:w="80" w:type="dxa"/>
              <w:left w:w="90" w:type="dxa"/>
              <w:bottom w:w="80" w:type="dxa"/>
              <w:right w:w="90" w:type="dxa"/>
            </w:tcMar>
          </w:tcPr>
          <w:p w14:paraId="2179EF78" w14:textId="77777777" w:rsidR="003715DC" w:rsidRDefault="003715DC">
            <w:pPr>
              <w:spacing w:after="0"/>
            </w:pPr>
          </w:p>
        </w:tc>
      </w:tr>
      <w:tr w:rsidR="003715DC" w14:paraId="315B9463" w14:textId="77777777">
        <w:trPr>
          <w:jc w:val="center"/>
        </w:trPr>
        <w:tc>
          <w:tcPr>
            <w:tcW w:w="3528" w:type="dxa"/>
            <w:shd w:val="clear" w:color="auto" w:fill="F6F1E8"/>
            <w:tcMar>
              <w:top w:w="80" w:type="dxa"/>
              <w:left w:w="90" w:type="dxa"/>
              <w:bottom w:w="80" w:type="dxa"/>
              <w:right w:w="90" w:type="dxa"/>
            </w:tcMar>
          </w:tcPr>
          <w:p w14:paraId="24F10099" w14:textId="77777777" w:rsidR="003715DC" w:rsidRDefault="00000000">
            <w:pPr>
              <w:spacing w:after="0"/>
            </w:pPr>
            <w:r>
              <w:rPr>
                <w:sz w:val="16"/>
              </w:rPr>
              <w:t>Owner and due date</w:t>
            </w:r>
          </w:p>
        </w:tc>
        <w:tc>
          <w:tcPr>
            <w:tcW w:w="6552" w:type="dxa"/>
            <w:shd w:val="clear" w:color="auto" w:fill="F6F1E8"/>
            <w:tcMar>
              <w:top w:w="80" w:type="dxa"/>
              <w:left w:w="90" w:type="dxa"/>
              <w:bottom w:w="80" w:type="dxa"/>
              <w:right w:w="90" w:type="dxa"/>
            </w:tcMar>
          </w:tcPr>
          <w:p w14:paraId="4CB0AFF8" w14:textId="77777777" w:rsidR="003715DC" w:rsidRDefault="003715DC">
            <w:pPr>
              <w:spacing w:after="0"/>
            </w:pPr>
          </w:p>
        </w:tc>
      </w:tr>
      <w:tr w:rsidR="003715DC" w14:paraId="05BC3F61" w14:textId="77777777">
        <w:trPr>
          <w:jc w:val="center"/>
        </w:trPr>
        <w:tc>
          <w:tcPr>
            <w:tcW w:w="3528" w:type="dxa"/>
            <w:tcMar>
              <w:top w:w="80" w:type="dxa"/>
              <w:left w:w="90" w:type="dxa"/>
              <w:bottom w:w="80" w:type="dxa"/>
              <w:right w:w="90" w:type="dxa"/>
            </w:tcMar>
          </w:tcPr>
          <w:p w14:paraId="215864E5" w14:textId="77777777" w:rsidR="003715DC" w:rsidRDefault="00000000">
            <w:pPr>
              <w:spacing w:after="0"/>
            </w:pPr>
            <w:r>
              <w:rPr>
                <w:sz w:val="16"/>
              </w:rPr>
              <w:t>Review date and escalation route</w:t>
            </w:r>
          </w:p>
        </w:tc>
        <w:tc>
          <w:tcPr>
            <w:tcW w:w="6552" w:type="dxa"/>
            <w:tcMar>
              <w:top w:w="80" w:type="dxa"/>
              <w:left w:w="90" w:type="dxa"/>
              <w:bottom w:w="80" w:type="dxa"/>
              <w:right w:w="90" w:type="dxa"/>
            </w:tcMar>
          </w:tcPr>
          <w:p w14:paraId="5723713E" w14:textId="77777777" w:rsidR="003715DC" w:rsidRDefault="003715DC">
            <w:pPr>
              <w:spacing w:after="0"/>
            </w:pPr>
          </w:p>
        </w:tc>
      </w:tr>
    </w:tbl>
    <w:p w14:paraId="21D81646" w14:textId="77777777" w:rsidR="003715DC" w:rsidRDefault="003715DC">
      <w:pPr>
        <w:spacing w:after="20"/>
      </w:pPr>
    </w:p>
    <w:p w14:paraId="79DB5172" w14:textId="77777777" w:rsidR="003715DC" w:rsidRDefault="00000000">
      <w:pPr>
        <w:pStyle w:val="Heading2"/>
      </w:pPr>
      <w:r>
        <w:rPr>
          <w:rFonts w:ascii="Noto Sans" w:eastAsia="Noto Sans" w:hAnsi="Noto Sans"/>
        </w:rPr>
        <w:t>Appendix H — Withdrawal / Inactive Status</w:t>
      </w:r>
    </w:p>
    <w:p w14:paraId="6DD07055" w14:textId="77777777" w:rsidR="003715DC" w:rsidRDefault="00000000">
      <w:pPr>
        <w:spacing w:after="50"/>
        <w:ind w:left="317" w:hanging="230"/>
      </w:pPr>
      <w:r>
        <w:t>☐ Effective date</w:t>
      </w:r>
    </w:p>
    <w:p w14:paraId="707258B3" w14:textId="77777777" w:rsidR="003715DC" w:rsidRDefault="00000000">
      <w:pPr>
        <w:spacing w:after="50"/>
        <w:ind w:left="317" w:hanging="230"/>
      </w:pPr>
      <w:r>
        <w:t>☐ Voluntary withdrawal, temporary inactive status, or capacity pause</w:t>
      </w:r>
    </w:p>
    <w:p w14:paraId="6DC1B38D" w14:textId="77777777" w:rsidR="003715DC" w:rsidRDefault="00000000">
      <w:pPr>
        <w:spacing w:after="50"/>
        <w:ind w:left="317" w:hanging="230"/>
      </w:pPr>
      <w:r>
        <w:t>☐ Borrowed items returned</w:t>
      </w:r>
    </w:p>
    <w:p w14:paraId="3B12110C" w14:textId="77777777" w:rsidR="003715DC" w:rsidRDefault="00000000">
      <w:pPr>
        <w:spacing w:after="50"/>
        <w:ind w:left="317" w:hanging="230"/>
      </w:pPr>
      <w:r>
        <w:t>☐ Outstanding approved expenses resolved</w:t>
      </w:r>
    </w:p>
    <w:p w14:paraId="3F24D7B2" w14:textId="77777777" w:rsidR="003715DC" w:rsidRDefault="00000000">
      <w:pPr>
        <w:spacing w:after="50"/>
        <w:ind w:left="317" w:hanging="230"/>
      </w:pPr>
      <w:r>
        <w:t>☐ Data and communication access updated</w:t>
      </w:r>
    </w:p>
    <w:p w14:paraId="03739572" w14:textId="77777777" w:rsidR="003715DC" w:rsidRDefault="00000000">
      <w:pPr>
        <w:spacing w:after="50"/>
        <w:ind w:left="317" w:hanging="230"/>
      </w:pPr>
      <w:r>
        <w:t>☐ What may be shared with the group</w:t>
      </w:r>
    </w:p>
    <w:p w14:paraId="0438D85C" w14:textId="77777777" w:rsidR="003715DC" w:rsidRDefault="00000000">
      <w:pPr>
        <w:spacing w:after="50"/>
        <w:ind w:left="317" w:hanging="230"/>
      </w:pPr>
      <w:r>
        <w:t>☐ Conditions for possible re-entry</w:t>
      </w:r>
    </w:p>
    <w:p w14:paraId="13D0FFC4" w14:textId="77777777" w:rsidR="003715DC" w:rsidRDefault="00000000">
      <w:pPr>
        <w:pStyle w:val="Heading2"/>
      </w:pPr>
      <w:r>
        <w:rPr>
          <w:rFonts w:ascii="Noto Sans" w:eastAsia="Noto Sans" w:hAnsi="Noto Sans"/>
        </w:rPr>
        <w:t>Appendix I — Suspension or Removal Decision</w:t>
      </w:r>
    </w:p>
    <w:tbl>
      <w:tblPr>
        <w:tblW w:w="0" w:type="auto"/>
        <w:jc w:val="center"/>
        <w:tblLayout w:type="fixed"/>
        <w:tblLook w:val="04A0" w:firstRow="1" w:lastRow="0" w:firstColumn="1" w:lastColumn="0" w:noHBand="0" w:noVBand="1"/>
      </w:tblPr>
      <w:tblGrid>
        <w:gridCol w:w="3744"/>
        <w:gridCol w:w="6336"/>
      </w:tblGrid>
      <w:tr w:rsidR="003715DC" w14:paraId="7861217E" w14:textId="77777777">
        <w:trPr>
          <w:tblHeader/>
          <w:jc w:val="center"/>
        </w:trPr>
        <w:tc>
          <w:tcPr>
            <w:tcW w:w="3744" w:type="dxa"/>
            <w:shd w:val="clear" w:color="auto" w:fill="5D2E12"/>
            <w:tcMar>
              <w:top w:w="80" w:type="dxa"/>
              <w:left w:w="90" w:type="dxa"/>
              <w:bottom w:w="80" w:type="dxa"/>
              <w:right w:w="90" w:type="dxa"/>
            </w:tcMar>
            <w:vAlign w:val="center"/>
          </w:tcPr>
          <w:p w14:paraId="53F0BA79" w14:textId="77777777" w:rsidR="003715DC" w:rsidRDefault="00000000">
            <w:pPr>
              <w:spacing w:after="0"/>
            </w:pPr>
            <w:r>
              <w:rPr>
                <w:b/>
                <w:color w:val="FFFFFF"/>
                <w:sz w:val="16"/>
              </w:rPr>
              <w:t>Required element</w:t>
            </w:r>
          </w:p>
        </w:tc>
        <w:tc>
          <w:tcPr>
            <w:tcW w:w="6336" w:type="dxa"/>
            <w:shd w:val="clear" w:color="auto" w:fill="5D2E12"/>
            <w:tcMar>
              <w:top w:w="80" w:type="dxa"/>
              <w:left w:w="90" w:type="dxa"/>
              <w:bottom w:w="80" w:type="dxa"/>
              <w:right w:w="90" w:type="dxa"/>
            </w:tcMar>
            <w:vAlign w:val="center"/>
          </w:tcPr>
          <w:p w14:paraId="552E9D9B" w14:textId="77777777" w:rsidR="003715DC" w:rsidRDefault="00000000">
            <w:pPr>
              <w:spacing w:after="0"/>
            </w:pPr>
            <w:r>
              <w:rPr>
                <w:b/>
                <w:color w:val="FFFFFF"/>
                <w:sz w:val="16"/>
              </w:rPr>
              <w:t>Record</w:t>
            </w:r>
          </w:p>
        </w:tc>
      </w:tr>
      <w:tr w:rsidR="003715DC" w14:paraId="1C74A91B" w14:textId="77777777">
        <w:trPr>
          <w:jc w:val="center"/>
        </w:trPr>
        <w:tc>
          <w:tcPr>
            <w:tcW w:w="3744" w:type="dxa"/>
            <w:tcMar>
              <w:top w:w="80" w:type="dxa"/>
              <w:left w:w="90" w:type="dxa"/>
              <w:bottom w:w="80" w:type="dxa"/>
              <w:right w:w="90" w:type="dxa"/>
            </w:tcMar>
          </w:tcPr>
          <w:p w14:paraId="414EC4FA" w14:textId="77777777" w:rsidR="003715DC" w:rsidRDefault="00000000">
            <w:pPr>
              <w:spacing w:after="0"/>
            </w:pPr>
            <w:r>
              <w:rPr>
                <w:sz w:val="16"/>
              </w:rPr>
              <w:t>Decision-makers and recusals</w:t>
            </w:r>
          </w:p>
        </w:tc>
        <w:tc>
          <w:tcPr>
            <w:tcW w:w="6336" w:type="dxa"/>
            <w:tcMar>
              <w:top w:w="80" w:type="dxa"/>
              <w:left w:w="90" w:type="dxa"/>
              <w:bottom w:w="80" w:type="dxa"/>
              <w:right w:w="90" w:type="dxa"/>
            </w:tcMar>
          </w:tcPr>
          <w:p w14:paraId="05E77B5F" w14:textId="77777777" w:rsidR="003715DC" w:rsidRDefault="003715DC">
            <w:pPr>
              <w:spacing w:after="0"/>
            </w:pPr>
          </w:p>
        </w:tc>
      </w:tr>
      <w:tr w:rsidR="003715DC" w14:paraId="246F49EB" w14:textId="77777777">
        <w:trPr>
          <w:jc w:val="center"/>
        </w:trPr>
        <w:tc>
          <w:tcPr>
            <w:tcW w:w="3744" w:type="dxa"/>
            <w:shd w:val="clear" w:color="auto" w:fill="F6F1E8"/>
            <w:tcMar>
              <w:top w:w="80" w:type="dxa"/>
              <w:left w:w="90" w:type="dxa"/>
              <w:bottom w:w="80" w:type="dxa"/>
              <w:right w:w="90" w:type="dxa"/>
            </w:tcMar>
          </w:tcPr>
          <w:p w14:paraId="42883020" w14:textId="77777777" w:rsidR="003715DC" w:rsidRDefault="00000000">
            <w:pPr>
              <w:spacing w:after="0"/>
            </w:pPr>
            <w:r>
              <w:rPr>
                <w:sz w:val="16"/>
              </w:rPr>
              <w:t>Specific conduct / risk / policy</w:t>
            </w:r>
          </w:p>
        </w:tc>
        <w:tc>
          <w:tcPr>
            <w:tcW w:w="6336" w:type="dxa"/>
            <w:shd w:val="clear" w:color="auto" w:fill="F6F1E8"/>
            <w:tcMar>
              <w:top w:w="80" w:type="dxa"/>
              <w:left w:w="90" w:type="dxa"/>
              <w:bottom w:w="80" w:type="dxa"/>
              <w:right w:w="90" w:type="dxa"/>
            </w:tcMar>
          </w:tcPr>
          <w:p w14:paraId="7DAB01C1" w14:textId="77777777" w:rsidR="003715DC" w:rsidRDefault="003715DC">
            <w:pPr>
              <w:spacing w:after="0"/>
            </w:pPr>
          </w:p>
        </w:tc>
      </w:tr>
      <w:tr w:rsidR="003715DC" w14:paraId="400CDDB2" w14:textId="77777777">
        <w:trPr>
          <w:jc w:val="center"/>
        </w:trPr>
        <w:tc>
          <w:tcPr>
            <w:tcW w:w="3744" w:type="dxa"/>
            <w:tcMar>
              <w:top w:w="80" w:type="dxa"/>
              <w:left w:w="90" w:type="dxa"/>
              <w:bottom w:w="80" w:type="dxa"/>
              <w:right w:w="90" w:type="dxa"/>
            </w:tcMar>
          </w:tcPr>
          <w:p w14:paraId="5C737923" w14:textId="77777777" w:rsidR="003715DC" w:rsidRDefault="00000000">
            <w:pPr>
              <w:spacing w:after="0"/>
            </w:pPr>
            <w:r>
              <w:rPr>
                <w:sz w:val="16"/>
              </w:rPr>
              <w:t>Immediate protective action</w:t>
            </w:r>
          </w:p>
        </w:tc>
        <w:tc>
          <w:tcPr>
            <w:tcW w:w="6336" w:type="dxa"/>
            <w:tcMar>
              <w:top w:w="80" w:type="dxa"/>
              <w:left w:w="90" w:type="dxa"/>
              <w:bottom w:w="80" w:type="dxa"/>
              <w:right w:w="90" w:type="dxa"/>
            </w:tcMar>
          </w:tcPr>
          <w:p w14:paraId="54FB1977" w14:textId="77777777" w:rsidR="003715DC" w:rsidRDefault="003715DC">
            <w:pPr>
              <w:spacing w:after="0"/>
            </w:pPr>
          </w:p>
        </w:tc>
      </w:tr>
      <w:tr w:rsidR="003715DC" w14:paraId="6A64454C" w14:textId="77777777">
        <w:trPr>
          <w:jc w:val="center"/>
        </w:trPr>
        <w:tc>
          <w:tcPr>
            <w:tcW w:w="3744" w:type="dxa"/>
            <w:shd w:val="clear" w:color="auto" w:fill="F6F1E8"/>
            <w:tcMar>
              <w:top w:w="80" w:type="dxa"/>
              <w:left w:w="90" w:type="dxa"/>
              <w:bottom w:w="80" w:type="dxa"/>
              <w:right w:w="90" w:type="dxa"/>
            </w:tcMar>
          </w:tcPr>
          <w:p w14:paraId="48A1CBFB" w14:textId="77777777" w:rsidR="003715DC" w:rsidRDefault="00000000">
            <w:pPr>
              <w:spacing w:after="0"/>
            </w:pPr>
            <w:r>
              <w:rPr>
                <w:sz w:val="16"/>
              </w:rPr>
              <w:t>Opportunity to respond or reason it was not appropriate</w:t>
            </w:r>
          </w:p>
        </w:tc>
        <w:tc>
          <w:tcPr>
            <w:tcW w:w="6336" w:type="dxa"/>
            <w:shd w:val="clear" w:color="auto" w:fill="F6F1E8"/>
            <w:tcMar>
              <w:top w:w="80" w:type="dxa"/>
              <w:left w:w="90" w:type="dxa"/>
              <w:bottom w:w="80" w:type="dxa"/>
              <w:right w:w="90" w:type="dxa"/>
            </w:tcMar>
          </w:tcPr>
          <w:p w14:paraId="021B3F9E" w14:textId="77777777" w:rsidR="003715DC" w:rsidRDefault="003715DC">
            <w:pPr>
              <w:spacing w:after="0"/>
            </w:pPr>
          </w:p>
        </w:tc>
      </w:tr>
      <w:tr w:rsidR="003715DC" w14:paraId="72E5FB1F" w14:textId="77777777">
        <w:trPr>
          <w:jc w:val="center"/>
        </w:trPr>
        <w:tc>
          <w:tcPr>
            <w:tcW w:w="3744" w:type="dxa"/>
            <w:tcMar>
              <w:top w:w="80" w:type="dxa"/>
              <w:left w:w="90" w:type="dxa"/>
              <w:bottom w:w="80" w:type="dxa"/>
              <w:right w:w="90" w:type="dxa"/>
            </w:tcMar>
          </w:tcPr>
          <w:p w14:paraId="23C35798" w14:textId="77777777" w:rsidR="003715DC" w:rsidRDefault="00000000">
            <w:pPr>
              <w:spacing w:after="0"/>
            </w:pPr>
            <w:r>
              <w:rPr>
                <w:sz w:val="16"/>
              </w:rPr>
              <w:t>Decision and effective date</w:t>
            </w:r>
          </w:p>
        </w:tc>
        <w:tc>
          <w:tcPr>
            <w:tcW w:w="6336" w:type="dxa"/>
            <w:tcMar>
              <w:top w:w="80" w:type="dxa"/>
              <w:left w:w="90" w:type="dxa"/>
              <w:bottom w:w="80" w:type="dxa"/>
              <w:right w:w="90" w:type="dxa"/>
            </w:tcMar>
          </w:tcPr>
          <w:p w14:paraId="18042AAD" w14:textId="77777777" w:rsidR="003715DC" w:rsidRDefault="003715DC">
            <w:pPr>
              <w:spacing w:after="0"/>
            </w:pPr>
          </w:p>
        </w:tc>
      </w:tr>
      <w:tr w:rsidR="003715DC" w14:paraId="5F931248" w14:textId="77777777">
        <w:trPr>
          <w:jc w:val="center"/>
        </w:trPr>
        <w:tc>
          <w:tcPr>
            <w:tcW w:w="3744" w:type="dxa"/>
            <w:shd w:val="clear" w:color="auto" w:fill="F6F1E8"/>
            <w:tcMar>
              <w:top w:w="80" w:type="dxa"/>
              <w:left w:w="90" w:type="dxa"/>
              <w:bottom w:w="80" w:type="dxa"/>
              <w:right w:w="90" w:type="dxa"/>
            </w:tcMar>
          </w:tcPr>
          <w:p w14:paraId="7BDFD104" w14:textId="77777777" w:rsidR="003715DC" w:rsidRDefault="00000000">
            <w:pPr>
              <w:spacing w:after="0"/>
            </w:pPr>
            <w:r>
              <w:rPr>
                <w:sz w:val="16"/>
              </w:rPr>
              <w:t>Scope: individual or family</w:t>
            </w:r>
          </w:p>
        </w:tc>
        <w:tc>
          <w:tcPr>
            <w:tcW w:w="6336" w:type="dxa"/>
            <w:shd w:val="clear" w:color="auto" w:fill="F6F1E8"/>
            <w:tcMar>
              <w:top w:w="80" w:type="dxa"/>
              <w:left w:w="90" w:type="dxa"/>
              <w:bottom w:w="80" w:type="dxa"/>
              <w:right w:w="90" w:type="dxa"/>
            </w:tcMar>
          </w:tcPr>
          <w:p w14:paraId="546270ED" w14:textId="77777777" w:rsidR="003715DC" w:rsidRDefault="003715DC">
            <w:pPr>
              <w:spacing w:after="0"/>
            </w:pPr>
          </w:p>
        </w:tc>
      </w:tr>
      <w:tr w:rsidR="003715DC" w14:paraId="130A2D0D" w14:textId="77777777">
        <w:trPr>
          <w:jc w:val="center"/>
        </w:trPr>
        <w:tc>
          <w:tcPr>
            <w:tcW w:w="3744" w:type="dxa"/>
            <w:tcMar>
              <w:top w:w="80" w:type="dxa"/>
              <w:left w:w="90" w:type="dxa"/>
              <w:bottom w:w="80" w:type="dxa"/>
              <w:right w:w="90" w:type="dxa"/>
            </w:tcMar>
          </w:tcPr>
          <w:p w14:paraId="28313A5C" w14:textId="77777777" w:rsidR="003715DC" w:rsidRDefault="00000000">
            <w:pPr>
              <w:spacing w:after="0"/>
            </w:pPr>
            <w:r>
              <w:rPr>
                <w:sz w:val="16"/>
              </w:rPr>
              <w:t>Property, communication, and event boundaries</w:t>
            </w:r>
          </w:p>
        </w:tc>
        <w:tc>
          <w:tcPr>
            <w:tcW w:w="6336" w:type="dxa"/>
            <w:tcMar>
              <w:top w:w="80" w:type="dxa"/>
              <w:left w:w="90" w:type="dxa"/>
              <w:bottom w:w="80" w:type="dxa"/>
              <w:right w:w="90" w:type="dxa"/>
            </w:tcMar>
          </w:tcPr>
          <w:p w14:paraId="0398ABF9" w14:textId="77777777" w:rsidR="003715DC" w:rsidRDefault="003715DC">
            <w:pPr>
              <w:spacing w:after="0"/>
            </w:pPr>
          </w:p>
        </w:tc>
      </w:tr>
      <w:tr w:rsidR="003715DC" w14:paraId="5CE5EDA4" w14:textId="77777777">
        <w:trPr>
          <w:jc w:val="center"/>
        </w:trPr>
        <w:tc>
          <w:tcPr>
            <w:tcW w:w="3744" w:type="dxa"/>
            <w:shd w:val="clear" w:color="auto" w:fill="F6F1E8"/>
            <w:tcMar>
              <w:top w:w="80" w:type="dxa"/>
              <w:left w:w="90" w:type="dxa"/>
              <w:bottom w:w="80" w:type="dxa"/>
              <w:right w:w="90" w:type="dxa"/>
            </w:tcMar>
          </w:tcPr>
          <w:p w14:paraId="086F0B0A" w14:textId="77777777" w:rsidR="003715DC" w:rsidRDefault="00000000">
            <w:pPr>
              <w:spacing w:after="0"/>
            </w:pPr>
            <w:r>
              <w:rPr>
                <w:sz w:val="16"/>
              </w:rPr>
              <w:t>Reconsideration route and deadline</w:t>
            </w:r>
          </w:p>
        </w:tc>
        <w:tc>
          <w:tcPr>
            <w:tcW w:w="6336" w:type="dxa"/>
            <w:shd w:val="clear" w:color="auto" w:fill="F6F1E8"/>
            <w:tcMar>
              <w:top w:w="80" w:type="dxa"/>
              <w:left w:w="90" w:type="dxa"/>
              <w:bottom w:w="80" w:type="dxa"/>
              <w:right w:w="90" w:type="dxa"/>
            </w:tcMar>
          </w:tcPr>
          <w:p w14:paraId="270744C4" w14:textId="77777777" w:rsidR="003715DC" w:rsidRDefault="003715DC">
            <w:pPr>
              <w:spacing w:after="0"/>
            </w:pPr>
          </w:p>
        </w:tc>
      </w:tr>
      <w:tr w:rsidR="003715DC" w14:paraId="464EF683" w14:textId="77777777">
        <w:trPr>
          <w:jc w:val="center"/>
        </w:trPr>
        <w:tc>
          <w:tcPr>
            <w:tcW w:w="3744" w:type="dxa"/>
            <w:tcMar>
              <w:top w:w="80" w:type="dxa"/>
              <w:left w:w="90" w:type="dxa"/>
              <w:bottom w:w="80" w:type="dxa"/>
              <w:right w:w="90" w:type="dxa"/>
            </w:tcMar>
          </w:tcPr>
          <w:p w14:paraId="7BDA8FA1" w14:textId="77777777" w:rsidR="003715DC" w:rsidRDefault="00000000">
            <w:pPr>
              <w:spacing w:after="0"/>
            </w:pPr>
            <w:r>
              <w:rPr>
                <w:sz w:val="16"/>
              </w:rPr>
              <w:t>Minimum message to the group</w:t>
            </w:r>
          </w:p>
        </w:tc>
        <w:tc>
          <w:tcPr>
            <w:tcW w:w="6336" w:type="dxa"/>
            <w:tcMar>
              <w:top w:w="80" w:type="dxa"/>
              <w:left w:w="90" w:type="dxa"/>
              <w:bottom w:w="80" w:type="dxa"/>
              <w:right w:w="90" w:type="dxa"/>
            </w:tcMar>
          </w:tcPr>
          <w:p w14:paraId="0AC518A4" w14:textId="77777777" w:rsidR="003715DC" w:rsidRDefault="003715DC">
            <w:pPr>
              <w:spacing w:after="0"/>
            </w:pPr>
          </w:p>
        </w:tc>
      </w:tr>
    </w:tbl>
    <w:p w14:paraId="5E53DC80" w14:textId="77777777" w:rsidR="003715DC" w:rsidRDefault="003715DC">
      <w:pPr>
        <w:spacing w:after="20"/>
      </w:pPr>
    </w:p>
    <w:p w14:paraId="523EFD54" w14:textId="77777777" w:rsidR="003715DC" w:rsidRDefault="00000000">
      <w:pPr>
        <w:pStyle w:val="Heading2"/>
      </w:pPr>
      <w:r>
        <w:rPr>
          <w:rFonts w:ascii="Noto Sans" w:eastAsia="Noto Sans" w:hAnsi="Noto Sans"/>
        </w:rPr>
        <w:t>Appendix J — Expense and Reimbursement</w:t>
      </w:r>
    </w:p>
    <w:p w14:paraId="55896FC2" w14:textId="77777777" w:rsidR="003715DC" w:rsidRDefault="00000000">
      <w:pPr>
        <w:spacing w:after="50"/>
        <w:ind w:left="317" w:hanging="230"/>
      </w:pPr>
      <w:r>
        <w:t>☐ Purpose and budget line</w:t>
      </w:r>
    </w:p>
    <w:p w14:paraId="14914311" w14:textId="77777777" w:rsidR="003715DC" w:rsidRDefault="00000000">
      <w:pPr>
        <w:spacing w:after="50"/>
        <w:ind w:left="317" w:hanging="230"/>
      </w:pPr>
      <w:r>
        <w:t>☐ Vendor / payee</w:t>
      </w:r>
    </w:p>
    <w:p w14:paraId="23C691A2" w14:textId="77777777" w:rsidR="003715DC" w:rsidRDefault="00000000">
      <w:pPr>
        <w:spacing w:after="50"/>
        <w:ind w:left="317" w:hanging="230"/>
      </w:pPr>
      <w:r>
        <w:t>☐ Amount and date</w:t>
      </w:r>
    </w:p>
    <w:p w14:paraId="13CDBF02" w14:textId="77777777" w:rsidR="003715DC" w:rsidRDefault="00000000">
      <w:pPr>
        <w:spacing w:after="50"/>
        <w:ind w:left="317" w:hanging="230"/>
      </w:pPr>
      <w:r>
        <w:t>☐ Receipt attached</w:t>
      </w:r>
    </w:p>
    <w:p w14:paraId="57256A52" w14:textId="77777777" w:rsidR="003715DC" w:rsidRDefault="00000000">
      <w:pPr>
        <w:spacing w:after="50"/>
        <w:ind w:left="317" w:hanging="230"/>
      </w:pPr>
      <w:r>
        <w:t>☐ Requester is not sole approver</w:t>
      </w:r>
    </w:p>
    <w:p w14:paraId="516CA747" w14:textId="77777777" w:rsidR="003715DC" w:rsidRDefault="00000000">
      <w:pPr>
        <w:spacing w:after="50"/>
        <w:ind w:left="317" w:hanging="230"/>
      </w:pPr>
      <w:r>
        <w:lastRenderedPageBreak/>
        <w:t>☐ Related-party conflict disclosed</w:t>
      </w:r>
    </w:p>
    <w:p w14:paraId="505A2050" w14:textId="77777777" w:rsidR="003715DC" w:rsidRDefault="00000000">
      <w:pPr>
        <w:spacing w:after="50"/>
        <w:ind w:left="317" w:hanging="230"/>
      </w:pPr>
      <w:r>
        <w:t>☐ Approval threshold satisfied</w:t>
      </w:r>
    </w:p>
    <w:p w14:paraId="2C968EE1" w14:textId="77777777" w:rsidR="003715DC" w:rsidRDefault="00000000">
      <w:pPr>
        <w:spacing w:after="50"/>
        <w:ind w:left="317" w:hanging="230"/>
      </w:pPr>
      <w:r>
        <w:t>☐ Payment method and ledger reference</w:t>
      </w:r>
    </w:p>
    <w:p w14:paraId="26F42435" w14:textId="77777777" w:rsidR="003715DC" w:rsidRDefault="00000000">
      <w:pPr>
        <w:pStyle w:val="Heading2"/>
      </w:pPr>
      <w:r>
        <w:rPr>
          <w:rFonts w:ascii="Noto Sans" w:eastAsia="Noto Sans" w:hAnsi="Noto Sans"/>
        </w:rPr>
        <w:t>Appendix K — Annual Review Scorecard</w:t>
      </w:r>
    </w:p>
    <w:tbl>
      <w:tblPr>
        <w:tblW w:w="0" w:type="auto"/>
        <w:jc w:val="center"/>
        <w:tblLayout w:type="fixed"/>
        <w:tblLook w:val="04A0" w:firstRow="1" w:lastRow="0" w:firstColumn="1" w:lastColumn="0" w:noHBand="0" w:noVBand="1"/>
      </w:tblPr>
      <w:tblGrid>
        <w:gridCol w:w="3096"/>
        <w:gridCol w:w="1008"/>
        <w:gridCol w:w="1008"/>
        <w:gridCol w:w="1296"/>
        <w:gridCol w:w="3672"/>
      </w:tblGrid>
      <w:tr w:rsidR="003715DC" w14:paraId="37115EC0" w14:textId="77777777">
        <w:trPr>
          <w:tblHeader/>
          <w:jc w:val="center"/>
        </w:trPr>
        <w:tc>
          <w:tcPr>
            <w:tcW w:w="3096" w:type="dxa"/>
            <w:shd w:val="clear" w:color="auto" w:fill="5D2E12"/>
            <w:tcMar>
              <w:top w:w="80" w:type="dxa"/>
              <w:left w:w="90" w:type="dxa"/>
              <w:bottom w:w="80" w:type="dxa"/>
              <w:right w:w="90" w:type="dxa"/>
            </w:tcMar>
            <w:vAlign w:val="center"/>
          </w:tcPr>
          <w:p w14:paraId="7F1DD041" w14:textId="77777777" w:rsidR="003715DC" w:rsidRDefault="00000000">
            <w:pPr>
              <w:spacing w:after="0"/>
            </w:pPr>
            <w:r>
              <w:rPr>
                <w:b/>
                <w:color w:val="FFFFFF"/>
                <w:sz w:val="15"/>
              </w:rPr>
              <w:t>Domain</w:t>
            </w:r>
          </w:p>
        </w:tc>
        <w:tc>
          <w:tcPr>
            <w:tcW w:w="1008" w:type="dxa"/>
            <w:shd w:val="clear" w:color="auto" w:fill="5D2E12"/>
            <w:tcMar>
              <w:top w:w="80" w:type="dxa"/>
              <w:left w:w="90" w:type="dxa"/>
              <w:bottom w:w="80" w:type="dxa"/>
              <w:right w:w="90" w:type="dxa"/>
            </w:tcMar>
            <w:vAlign w:val="center"/>
          </w:tcPr>
          <w:p w14:paraId="35CB4700" w14:textId="77777777" w:rsidR="003715DC" w:rsidRDefault="00000000">
            <w:pPr>
              <w:spacing w:after="0"/>
            </w:pPr>
            <w:r>
              <w:rPr>
                <w:b/>
                <w:color w:val="FFFFFF"/>
                <w:sz w:val="15"/>
              </w:rPr>
              <w:t>Continue</w:t>
            </w:r>
          </w:p>
        </w:tc>
        <w:tc>
          <w:tcPr>
            <w:tcW w:w="1008" w:type="dxa"/>
            <w:shd w:val="clear" w:color="auto" w:fill="5D2E12"/>
            <w:tcMar>
              <w:top w:w="80" w:type="dxa"/>
              <w:left w:w="90" w:type="dxa"/>
              <w:bottom w:w="80" w:type="dxa"/>
              <w:right w:w="90" w:type="dxa"/>
            </w:tcMar>
            <w:vAlign w:val="center"/>
          </w:tcPr>
          <w:p w14:paraId="526F885E" w14:textId="77777777" w:rsidR="003715DC" w:rsidRDefault="00000000">
            <w:pPr>
              <w:spacing w:after="0"/>
            </w:pPr>
            <w:r>
              <w:rPr>
                <w:b/>
                <w:color w:val="FFFFFF"/>
                <w:sz w:val="15"/>
              </w:rPr>
              <w:t>Correct</w:t>
            </w:r>
          </w:p>
        </w:tc>
        <w:tc>
          <w:tcPr>
            <w:tcW w:w="1296" w:type="dxa"/>
            <w:shd w:val="clear" w:color="auto" w:fill="5D2E12"/>
            <w:tcMar>
              <w:top w:w="80" w:type="dxa"/>
              <w:left w:w="90" w:type="dxa"/>
              <w:bottom w:w="80" w:type="dxa"/>
              <w:right w:w="90" w:type="dxa"/>
            </w:tcMar>
            <w:vAlign w:val="center"/>
          </w:tcPr>
          <w:p w14:paraId="1BCF4EEC" w14:textId="77777777" w:rsidR="003715DC" w:rsidRDefault="00000000">
            <w:pPr>
              <w:spacing w:after="0"/>
            </w:pPr>
            <w:r>
              <w:rPr>
                <w:b/>
                <w:color w:val="FFFFFF"/>
                <w:sz w:val="15"/>
              </w:rPr>
              <w:t>Stop / defer</w:t>
            </w:r>
          </w:p>
        </w:tc>
        <w:tc>
          <w:tcPr>
            <w:tcW w:w="3672" w:type="dxa"/>
            <w:shd w:val="clear" w:color="auto" w:fill="5D2E12"/>
            <w:tcMar>
              <w:top w:w="80" w:type="dxa"/>
              <w:left w:w="90" w:type="dxa"/>
              <w:bottom w:w="80" w:type="dxa"/>
              <w:right w:w="90" w:type="dxa"/>
            </w:tcMar>
            <w:vAlign w:val="center"/>
          </w:tcPr>
          <w:p w14:paraId="7B13863A" w14:textId="77777777" w:rsidR="003715DC" w:rsidRDefault="00000000">
            <w:pPr>
              <w:spacing w:after="0"/>
            </w:pPr>
            <w:r>
              <w:rPr>
                <w:b/>
                <w:color w:val="FFFFFF"/>
                <w:sz w:val="15"/>
              </w:rPr>
              <w:t>Evidence / action</w:t>
            </w:r>
          </w:p>
        </w:tc>
      </w:tr>
      <w:tr w:rsidR="003715DC" w14:paraId="13BAF501" w14:textId="77777777">
        <w:trPr>
          <w:jc w:val="center"/>
        </w:trPr>
        <w:tc>
          <w:tcPr>
            <w:tcW w:w="3096" w:type="dxa"/>
            <w:tcMar>
              <w:top w:w="80" w:type="dxa"/>
              <w:left w:w="90" w:type="dxa"/>
              <w:bottom w:w="80" w:type="dxa"/>
              <w:right w:w="90" w:type="dxa"/>
            </w:tcMar>
          </w:tcPr>
          <w:p w14:paraId="306CB302" w14:textId="77777777" w:rsidR="003715DC" w:rsidRDefault="00000000">
            <w:pPr>
              <w:spacing w:after="0"/>
            </w:pPr>
            <w:r>
              <w:rPr>
                <w:sz w:val="15"/>
              </w:rPr>
              <w:t>Mission and devotional center</w:t>
            </w:r>
          </w:p>
        </w:tc>
        <w:tc>
          <w:tcPr>
            <w:tcW w:w="1008" w:type="dxa"/>
            <w:tcMar>
              <w:top w:w="80" w:type="dxa"/>
              <w:left w:w="90" w:type="dxa"/>
              <w:bottom w:w="80" w:type="dxa"/>
              <w:right w:w="90" w:type="dxa"/>
            </w:tcMar>
          </w:tcPr>
          <w:p w14:paraId="551C2399" w14:textId="77777777" w:rsidR="003715DC" w:rsidRDefault="00000000">
            <w:pPr>
              <w:spacing w:after="0"/>
            </w:pPr>
            <w:r>
              <w:rPr>
                <w:sz w:val="15"/>
              </w:rPr>
              <w:t>☐</w:t>
            </w:r>
          </w:p>
        </w:tc>
        <w:tc>
          <w:tcPr>
            <w:tcW w:w="1008" w:type="dxa"/>
            <w:tcMar>
              <w:top w:w="80" w:type="dxa"/>
              <w:left w:w="90" w:type="dxa"/>
              <w:bottom w:w="80" w:type="dxa"/>
              <w:right w:w="90" w:type="dxa"/>
            </w:tcMar>
          </w:tcPr>
          <w:p w14:paraId="338E968D" w14:textId="77777777" w:rsidR="003715DC" w:rsidRDefault="00000000">
            <w:pPr>
              <w:spacing w:after="0"/>
            </w:pPr>
            <w:r>
              <w:rPr>
                <w:sz w:val="15"/>
              </w:rPr>
              <w:t>☐</w:t>
            </w:r>
          </w:p>
        </w:tc>
        <w:tc>
          <w:tcPr>
            <w:tcW w:w="1296" w:type="dxa"/>
            <w:tcMar>
              <w:top w:w="80" w:type="dxa"/>
              <w:left w:w="90" w:type="dxa"/>
              <w:bottom w:w="80" w:type="dxa"/>
              <w:right w:w="90" w:type="dxa"/>
            </w:tcMar>
          </w:tcPr>
          <w:p w14:paraId="00325D44" w14:textId="77777777" w:rsidR="003715DC" w:rsidRDefault="00000000">
            <w:pPr>
              <w:spacing w:after="0"/>
            </w:pPr>
            <w:r>
              <w:rPr>
                <w:sz w:val="15"/>
              </w:rPr>
              <w:t>☐</w:t>
            </w:r>
          </w:p>
        </w:tc>
        <w:tc>
          <w:tcPr>
            <w:tcW w:w="3672" w:type="dxa"/>
            <w:tcMar>
              <w:top w:w="80" w:type="dxa"/>
              <w:left w:w="90" w:type="dxa"/>
              <w:bottom w:w="80" w:type="dxa"/>
              <w:right w:w="90" w:type="dxa"/>
            </w:tcMar>
          </w:tcPr>
          <w:p w14:paraId="2730BC77" w14:textId="77777777" w:rsidR="003715DC" w:rsidRDefault="003715DC">
            <w:pPr>
              <w:spacing w:after="0"/>
            </w:pPr>
          </w:p>
        </w:tc>
      </w:tr>
      <w:tr w:rsidR="003715DC" w14:paraId="288F8E9B" w14:textId="77777777">
        <w:trPr>
          <w:jc w:val="center"/>
        </w:trPr>
        <w:tc>
          <w:tcPr>
            <w:tcW w:w="3096" w:type="dxa"/>
            <w:shd w:val="clear" w:color="auto" w:fill="F6F1E8"/>
            <w:tcMar>
              <w:top w:w="80" w:type="dxa"/>
              <w:left w:w="90" w:type="dxa"/>
              <w:bottom w:w="80" w:type="dxa"/>
              <w:right w:w="90" w:type="dxa"/>
            </w:tcMar>
          </w:tcPr>
          <w:p w14:paraId="0655EC14" w14:textId="77777777" w:rsidR="003715DC" w:rsidRDefault="00000000">
            <w:pPr>
              <w:spacing w:after="0"/>
            </w:pPr>
            <w:r>
              <w:rPr>
                <w:sz w:val="15"/>
              </w:rPr>
              <w:t>Curriculum and teaching</w:t>
            </w:r>
          </w:p>
        </w:tc>
        <w:tc>
          <w:tcPr>
            <w:tcW w:w="1008" w:type="dxa"/>
            <w:shd w:val="clear" w:color="auto" w:fill="F6F1E8"/>
            <w:tcMar>
              <w:top w:w="80" w:type="dxa"/>
              <w:left w:w="90" w:type="dxa"/>
              <w:bottom w:w="80" w:type="dxa"/>
              <w:right w:w="90" w:type="dxa"/>
            </w:tcMar>
          </w:tcPr>
          <w:p w14:paraId="294E5E09" w14:textId="77777777" w:rsidR="003715DC" w:rsidRDefault="00000000">
            <w:pPr>
              <w:spacing w:after="0"/>
            </w:pPr>
            <w:r>
              <w:rPr>
                <w:sz w:val="15"/>
              </w:rPr>
              <w:t>☐</w:t>
            </w:r>
          </w:p>
        </w:tc>
        <w:tc>
          <w:tcPr>
            <w:tcW w:w="1008" w:type="dxa"/>
            <w:shd w:val="clear" w:color="auto" w:fill="F6F1E8"/>
            <w:tcMar>
              <w:top w:w="80" w:type="dxa"/>
              <w:left w:w="90" w:type="dxa"/>
              <w:bottom w:w="80" w:type="dxa"/>
              <w:right w:w="90" w:type="dxa"/>
            </w:tcMar>
          </w:tcPr>
          <w:p w14:paraId="3E7A3D89" w14:textId="77777777" w:rsidR="003715DC" w:rsidRDefault="00000000">
            <w:pPr>
              <w:spacing w:after="0"/>
            </w:pPr>
            <w:r>
              <w:rPr>
                <w:sz w:val="15"/>
              </w:rPr>
              <w:t>☐</w:t>
            </w:r>
          </w:p>
        </w:tc>
        <w:tc>
          <w:tcPr>
            <w:tcW w:w="1296" w:type="dxa"/>
            <w:shd w:val="clear" w:color="auto" w:fill="F6F1E8"/>
            <w:tcMar>
              <w:top w:w="80" w:type="dxa"/>
              <w:left w:w="90" w:type="dxa"/>
              <w:bottom w:w="80" w:type="dxa"/>
              <w:right w:w="90" w:type="dxa"/>
            </w:tcMar>
          </w:tcPr>
          <w:p w14:paraId="7297886F" w14:textId="77777777" w:rsidR="003715DC" w:rsidRDefault="00000000">
            <w:pPr>
              <w:spacing w:after="0"/>
            </w:pPr>
            <w:r>
              <w:rPr>
                <w:sz w:val="15"/>
              </w:rPr>
              <w:t>☐</w:t>
            </w:r>
          </w:p>
        </w:tc>
        <w:tc>
          <w:tcPr>
            <w:tcW w:w="3672" w:type="dxa"/>
            <w:shd w:val="clear" w:color="auto" w:fill="F6F1E8"/>
            <w:tcMar>
              <w:top w:w="80" w:type="dxa"/>
              <w:left w:w="90" w:type="dxa"/>
              <w:bottom w:w="80" w:type="dxa"/>
              <w:right w:w="90" w:type="dxa"/>
            </w:tcMar>
          </w:tcPr>
          <w:p w14:paraId="3A59F818" w14:textId="77777777" w:rsidR="003715DC" w:rsidRDefault="003715DC">
            <w:pPr>
              <w:spacing w:after="0"/>
            </w:pPr>
          </w:p>
        </w:tc>
      </w:tr>
      <w:tr w:rsidR="003715DC" w14:paraId="2917488E" w14:textId="77777777">
        <w:trPr>
          <w:jc w:val="center"/>
        </w:trPr>
        <w:tc>
          <w:tcPr>
            <w:tcW w:w="3096" w:type="dxa"/>
            <w:tcMar>
              <w:top w:w="80" w:type="dxa"/>
              <w:left w:w="90" w:type="dxa"/>
              <w:bottom w:w="80" w:type="dxa"/>
              <w:right w:w="90" w:type="dxa"/>
            </w:tcMar>
          </w:tcPr>
          <w:p w14:paraId="265E9AA4" w14:textId="77777777" w:rsidR="003715DC" w:rsidRDefault="00000000">
            <w:pPr>
              <w:spacing w:after="0"/>
            </w:pPr>
            <w:r>
              <w:rPr>
                <w:sz w:val="15"/>
              </w:rPr>
              <w:t>Children and safety</w:t>
            </w:r>
          </w:p>
        </w:tc>
        <w:tc>
          <w:tcPr>
            <w:tcW w:w="1008" w:type="dxa"/>
            <w:tcMar>
              <w:top w:w="80" w:type="dxa"/>
              <w:left w:w="90" w:type="dxa"/>
              <w:bottom w:w="80" w:type="dxa"/>
              <w:right w:w="90" w:type="dxa"/>
            </w:tcMar>
          </w:tcPr>
          <w:p w14:paraId="165F4040" w14:textId="77777777" w:rsidR="003715DC" w:rsidRDefault="00000000">
            <w:pPr>
              <w:spacing w:after="0"/>
            </w:pPr>
            <w:r>
              <w:rPr>
                <w:sz w:val="15"/>
              </w:rPr>
              <w:t>☐</w:t>
            </w:r>
          </w:p>
        </w:tc>
        <w:tc>
          <w:tcPr>
            <w:tcW w:w="1008" w:type="dxa"/>
            <w:tcMar>
              <w:top w:w="80" w:type="dxa"/>
              <w:left w:w="90" w:type="dxa"/>
              <w:bottom w:w="80" w:type="dxa"/>
              <w:right w:w="90" w:type="dxa"/>
            </w:tcMar>
          </w:tcPr>
          <w:p w14:paraId="5F309357" w14:textId="77777777" w:rsidR="003715DC" w:rsidRDefault="00000000">
            <w:pPr>
              <w:spacing w:after="0"/>
            </w:pPr>
            <w:r>
              <w:rPr>
                <w:sz w:val="15"/>
              </w:rPr>
              <w:t>☐</w:t>
            </w:r>
          </w:p>
        </w:tc>
        <w:tc>
          <w:tcPr>
            <w:tcW w:w="1296" w:type="dxa"/>
            <w:tcMar>
              <w:top w:w="80" w:type="dxa"/>
              <w:left w:w="90" w:type="dxa"/>
              <w:bottom w:w="80" w:type="dxa"/>
              <w:right w:w="90" w:type="dxa"/>
            </w:tcMar>
          </w:tcPr>
          <w:p w14:paraId="6591645E" w14:textId="77777777" w:rsidR="003715DC" w:rsidRDefault="00000000">
            <w:pPr>
              <w:spacing w:after="0"/>
            </w:pPr>
            <w:r>
              <w:rPr>
                <w:sz w:val="15"/>
              </w:rPr>
              <w:t>☐</w:t>
            </w:r>
          </w:p>
        </w:tc>
        <w:tc>
          <w:tcPr>
            <w:tcW w:w="3672" w:type="dxa"/>
            <w:tcMar>
              <w:top w:w="80" w:type="dxa"/>
              <w:left w:w="90" w:type="dxa"/>
              <w:bottom w:w="80" w:type="dxa"/>
              <w:right w:w="90" w:type="dxa"/>
            </w:tcMar>
          </w:tcPr>
          <w:p w14:paraId="15C45C58" w14:textId="77777777" w:rsidR="003715DC" w:rsidRDefault="003715DC">
            <w:pPr>
              <w:spacing w:after="0"/>
            </w:pPr>
          </w:p>
        </w:tc>
      </w:tr>
      <w:tr w:rsidR="003715DC" w14:paraId="05B7AC61" w14:textId="77777777">
        <w:trPr>
          <w:jc w:val="center"/>
        </w:trPr>
        <w:tc>
          <w:tcPr>
            <w:tcW w:w="3096" w:type="dxa"/>
            <w:shd w:val="clear" w:color="auto" w:fill="F6F1E8"/>
            <w:tcMar>
              <w:top w:w="80" w:type="dxa"/>
              <w:left w:w="90" w:type="dxa"/>
              <w:bottom w:w="80" w:type="dxa"/>
              <w:right w:w="90" w:type="dxa"/>
            </w:tcMar>
          </w:tcPr>
          <w:p w14:paraId="7D4725FB" w14:textId="77777777" w:rsidR="003715DC" w:rsidRDefault="00000000">
            <w:pPr>
              <w:spacing w:after="0"/>
            </w:pPr>
            <w:r>
              <w:rPr>
                <w:sz w:val="15"/>
              </w:rPr>
              <w:t>Attendance and family load</w:t>
            </w:r>
          </w:p>
        </w:tc>
        <w:tc>
          <w:tcPr>
            <w:tcW w:w="1008" w:type="dxa"/>
            <w:shd w:val="clear" w:color="auto" w:fill="F6F1E8"/>
            <w:tcMar>
              <w:top w:w="80" w:type="dxa"/>
              <w:left w:w="90" w:type="dxa"/>
              <w:bottom w:w="80" w:type="dxa"/>
              <w:right w:w="90" w:type="dxa"/>
            </w:tcMar>
          </w:tcPr>
          <w:p w14:paraId="2D890971" w14:textId="77777777" w:rsidR="003715DC" w:rsidRDefault="00000000">
            <w:pPr>
              <w:spacing w:after="0"/>
            </w:pPr>
            <w:r>
              <w:rPr>
                <w:sz w:val="15"/>
              </w:rPr>
              <w:t>☐</w:t>
            </w:r>
          </w:p>
        </w:tc>
        <w:tc>
          <w:tcPr>
            <w:tcW w:w="1008" w:type="dxa"/>
            <w:shd w:val="clear" w:color="auto" w:fill="F6F1E8"/>
            <w:tcMar>
              <w:top w:w="80" w:type="dxa"/>
              <w:left w:w="90" w:type="dxa"/>
              <w:bottom w:w="80" w:type="dxa"/>
              <w:right w:w="90" w:type="dxa"/>
            </w:tcMar>
          </w:tcPr>
          <w:p w14:paraId="7D3C063E" w14:textId="77777777" w:rsidR="003715DC" w:rsidRDefault="00000000">
            <w:pPr>
              <w:spacing w:after="0"/>
            </w:pPr>
            <w:r>
              <w:rPr>
                <w:sz w:val="15"/>
              </w:rPr>
              <w:t>☐</w:t>
            </w:r>
          </w:p>
        </w:tc>
        <w:tc>
          <w:tcPr>
            <w:tcW w:w="1296" w:type="dxa"/>
            <w:shd w:val="clear" w:color="auto" w:fill="F6F1E8"/>
            <w:tcMar>
              <w:top w:w="80" w:type="dxa"/>
              <w:left w:w="90" w:type="dxa"/>
              <w:bottom w:w="80" w:type="dxa"/>
              <w:right w:w="90" w:type="dxa"/>
            </w:tcMar>
          </w:tcPr>
          <w:p w14:paraId="02C882B2" w14:textId="77777777" w:rsidR="003715DC" w:rsidRDefault="00000000">
            <w:pPr>
              <w:spacing w:after="0"/>
            </w:pPr>
            <w:r>
              <w:rPr>
                <w:sz w:val="15"/>
              </w:rPr>
              <w:t>☐</w:t>
            </w:r>
          </w:p>
        </w:tc>
        <w:tc>
          <w:tcPr>
            <w:tcW w:w="3672" w:type="dxa"/>
            <w:shd w:val="clear" w:color="auto" w:fill="F6F1E8"/>
            <w:tcMar>
              <w:top w:w="80" w:type="dxa"/>
              <w:left w:w="90" w:type="dxa"/>
              <w:bottom w:w="80" w:type="dxa"/>
              <w:right w:w="90" w:type="dxa"/>
            </w:tcMar>
          </w:tcPr>
          <w:p w14:paraId="614A980A" w14:textId="77777777" w:rsidR="003715DC" w:rsidRDefault="003715DC">
            <w:pPr>
              <w:spacing w:after="0"/>
            </w:pPr>
          </w:p>
        </w:tc>
      </w:tr>
      <w:tr w:rsidR="003715DC" w14:paraId="50D790FE" w14:textId="77777777">
        <w:trPr>
          <w:jc w:val="center"/>
        </w:trPr>
        <w:tc>
          <w:tcPr>
            <w:tcW w:w="3096" w:type="dxa"/>
            <w:tcMar>
              <w:top w:w="80" w:type="dxa"/>
              <w:left w:w="90" w:type="dxa"/>
              <w:bottom w:w="80" w:type="dxa"/>
              <w:right w:w="90" w:type="dxa"/>
            </w:tcMar>
          </w:tcPr>
          <w:p w14:paraId="725CA933" w14:textId="77777777" w:rsidR="003715DC" w:rsidRDefault="00000000">
            <w:pPr>
              <w:spacing w:after="0"/>
            </w:pPr>
            <w:r>
              <w:rPr>
                <w:sz w:val="15"/>
              </w:rPr>
              <w:t>Culture, gossip, competition, politics</w:t>
            </w:r>
          </w:p>
        </w:tc>
        <w:tc>
          <w:tcPr>
            <w:tcW w:w="1008" w:type="dxa"/>
            <w:tcMar>
              <w:top w:w="80" w:type="dxa"/>
              <w:left w:w="90" w:type="dxa"/>
              <w:bottom w:w="80" w:type="dxa"/>
              <w:right w:w="90" w:type="dxa"/>
            </w:tcMar>
          </w:tcPr>
          <w:p w14:paraId="67D410EC" w14:textId="77777777" w:rsidR="003715DC" w:rsidRDefault="00000000">
            <w:pPr>
              <w:spacing w:after="0"/>
            </w:pPr>
            <w:r>
              <w:rPr>
                <w:sz w:val="15"/>
              </w:rPr>
              <w:t>☐</w:t>
            </w:r>
          </w:p>
        </w:tc>
        <w:tc>
          <w:tcPr>
            <w:tcW w:w="1008" w:type="dxa"/>
            <w:tcMar>
              <w:top w:w="80" w:type="dxa"/>
              <w:left w:w="90" w:type="dxa"/>
              <w:bottom w:w="80" w:type="dxa"/>
              <w:right w:w="90" w:type="dxa"/>
            </w:tcMar>
          </w:tcPr>
          <w:p w14:paraId="4D9A1044" w14:textId="77777777" w:rsidR="003715DC" w:rsidRDefault="00000000">
            <w:pPr>
              <w:spacing w:after="0"/>
            </w:pPr>
            <w:r>
              <w:rPr>
                <w:sz w:val="15"/>
              </w:rPr>
              <w:t>☐</w:t>
            </w:r>
          </w:p>
        </w:tc>
        <w:tc>
          <w:tcPr>
            <w:tcW w:w="1296" w:type="dxa"/>
            <w:tcMar>
              <w:top w:w="80" w:type="dxa"/>
              <w:left w:w="90" w:type="dxa"/>
              <w:bottom w:w="80" w:type="dxa"/>
              <w:right w:w="90" w:type="dxa"/>
            </w:tcMar>
          </w:tcPr>
          <w:p w14:paraId="2A6ED513" w14:textId="77777777" w:rsidR="003715DC" w:rsidRDefault="00000000">
            <w:pPr>
              <w:spacing w:after="0"/>
            </w:pPr>
            <w:r>
              <w:rPr>
                <w:sz w:val="15"/>
              </w:rPr>
              <w:t>☐</w:t>
            </w:r>
          </w:p>
        </w:tc>
        <w:tc>
          <w:tcPr>
            <w:tcW w:w="3672" w:type="dxa"/>
            <w:tcMar>
              <w:top w:w="80" w:type="dxa"/>
              <w:left w:w="90" w:type="dxa"/>
              <w:bottom w:w="80" w:type="dxa"/>
              <w:right w:w="90" w:type="dxa"/>
            </w:tcMar>
          </w:tcPr>
          <w:p w14:paraId="78F1019B" w14:textId="77777777" w:rsidR="003715DC" w:rsidRDefault="003715DC">
            <w:pPr>
              <w:spacing w:after="0"/>
            </w:pPr>
          </w:p>
        </w:tc>
      </w:tr>
      <w:tr w:rsidR="003715DC" w14:paraId="09959703" w14:textId="77777777">
        <w:trPr>
          <w:jc w:val="center"/>
        </w:trPr>
        <w:tc>
          <w:tcPr>
            <w:tcW w:w="3096" w:type="dxa"/>
            <w:shd w:val="clear" w:color="auto" w:fill="F6F1E8"/>
            <w:tcMar>
              <w:top w:w="80" w:type="dxa"/>
              <w:left w:w="90" w:type="dxa"/>
              <w:bottom w:w="80" w:type="dxa"/>
              <w:right w:w="90" w:type="dxa"/>
            </w:tcMar>
          </w:tcPr>
          <w:p w14:paraId="78E23983" w14:textId="77777777" w:rsidR="003715DC" w:rsidRDefault="00000000">
            <w:pPr>
              <w:spacing w:after="0"/>
            </w:pPr>
            <w:r>
              <w:rPr>
                <w:sz w:val="15"/>
              </w:rPr>
              <w:t>Service and operations</w:t>
            </w:r>
          </w:p>
        </w:tc>
        <w:tc>
          <w:tcPr>
            <w:tcW w:w="1008" w:type="dxa"/>
            <w:shd w:val="clear" w:color="auto" w:fill="F6F1E8"/>
            <w:tcMar>
              <w:top w:w="80" w:type="dxa"/>
              <w:left w:w="90" w:type="dxa"/>
              <w:bottom w:w="80" w:type="dxa"/>
              <w:right w:w="90" w:type="dxa"/>
            </w:tcMar>
          </w:tcPr>
          <w:p w14:paraId="19C53D3F" w14:textId="77777777" w:rsidR="003715DC" w:rsidRDefault="00000000">
            <w:pPr>
              <w:spacing w:after="0"/>
            </w:pPr>
            <w:r>
              <w:rPr>
                <w:sz w:val="15"/>
              </w:rPr>
              <w:t>☐</w:t>
            </w:r>
          </w:p>
        </w:tc>
        <w:tc>
          <w:tcPr>
            <w:tcW w:w="1008" w:type="dxa"/>
            <w:shd w:val="clear" w:color="auto" w:fill="F6F1E8"/>
            <w:tcMar>
              <w:top w:w="80" w:type="dxa"/>
              <w:left w:w="90" w:type="dxa"/>
              <w:bottom w:w="80" w:type="dxa"/>
              <w:right w:w="90" w:type="dxa"/>
            </w:tcMar>
          </w:tcPr>
          <w:p w14:paraId="3ECB47AB" w14:textId="77777777" w:rsidR="003715DC" w:rsidRDefault="00000000">
            <w:pPr>
              <w:spacing w:after="0"/>
            </w:pPr>
            <w:r>
              <w:rPr>
                <w:sz w:val="15"/>
              </w:rPr>
              <w:t>☐</w:t>
            </w:r>
          </w:p>
        </w:tc>
        <w:tc>
          <w:tcPr>
            <w:tcW w:w="1296" w:type="dxa"/>
            <w:shd w:val="clear" w:color="auto" w:fill="F6F1E8"/>
            <w:tcMar>
              <w:top w:w="80" w:type="dxa"/>
              <w:left w:w="90" w:type="dxa"/>
              <w:bottom w:w="80" w:type="dxa"/>
              <w:right w:w="90" w:type="dxa"/>
            </w:tcMar>
          </w:tcPr>
          <w:p w14:paraId="1789444A" w14:textId="77777777" w:rsidR="003715DC" w:rsidRDefault="00000000">
            <w:pPr>
              <w:spacing w:after="0"/>
            </w:pPr>
            <w:r>
              <w:rPr>
                <w:sz w:val="15"/>
              </w:rPr>
              <w:t>☐</w:t>
            </w:r>
          </w:p>
        </w:tc>
        <w:tc>
          <w:tcPr>
            <w:tcW w:w="3672" w:type="dxa"/>
            <w:shd w:val="clear" w:color="auto" w:fill="F6F1E8"/>
            <w:tcMar>
              <w:top w:w="80" w:type="dxa"/>
              <w:left w:w="90" w:type="dxa"/>
              <w:bottom w:w="80" w:type="dxa"/>
              <w:right w:w="90" w:type="dxa"/>
            </w:tcMar>
          </w:tcPr>
          <w:p w14:paraId="080D8435" w14:textId="77777777" w:rsidR="003715DC" w:rsidRDefault="003715DC">
            <w:pPr>
              <w:spacing w:after="0"/>
            </w:pPr>
          </w:p>
        </w:tc>
      </w:tr>
      <w:tr w:rsidR="003715DC" w14:paraId="77F8861F" w14:textId="77777777">
        <w:trPr>
          <w:jc w:val="center"/>
        </w:trPr>
        <w:tc>
          <w:tcPr>
            <w:tcW w:w="3096" w:type="dxa"/>
            <w:tcMar>
              <w:top w:w="80" w:type="dxa"/>
              <w:left w:w="90" w:type="dxa"/>
              <w:bottom w:w="80" w:type="dxa"/>
              <w:right w:w="90" w:type="dxa"/>
            </w:tcMar>
          </w:tcPr>
          <w:p w14:paraId="4ACEF294" w14:textId="77777777" w:rsidR="003715DC" w:rsidRDefault="00000000">
            <w:pPr>
              <w:spacing w:after="0"/>
            </w:pPr>
            <w:r>
              <w:rPr>
                <w:sz w:val="15"/>
              </w:rPr>
              <w:t>Temple relationship</w:t>
            </w:r>
          </w:p>
        </w:tc>
        <w:tc>
          <w:tcPr>
            <w:tcW w:w="1008" w:type="dxa"/>
            <w:tcMar>
              <w:top w:w="80" w:type="dxa"/>
              <w:left w:w="90" w:type="dxa"/>
              <w:bottom w:w="80" w:type="dxa"/>
              <w:right w:w="90" w:type="dxa"/>
            </w:tcMar>
          </w:tcPr>
          <w:p w14:paraId="003D0338" w14:textId="77777777" w:rsidR="003715DC" w:rsidRDefault="00000000">
            <w:pPr>
              <w:spacing w:after="0"/>
            </w:pPr>
            <w:r>
              <w:rPr>
                <w:sz w:val="15"/>
              </w:rPr>
              <w:t>☐</w:t>
            </w:r>
          </w:p>
        </w:tc>
        <w:tc>
          <w:tcPr>
            <w:tcW w:w="1008" w:type="dxa"/>
            <w:tcMar>
              <w:top w:w="80" w:type="dxa"/>
              <w:left w:w="90" w:type="dxa"/>
              <w:bottom w:w="80" w:type="dxa"/>
              <w:right w:w="90" w:type="dxa"/>
            </w:tcMar>
          </w:tcPr>
          <w:p w14:paraId="3FB11A97" w14:textId="77777777" w:rsidR="003715DC" w:rsidRDefault="00000000">
            <w:pPr>
              <w:spacing w:after="0"/>
            </w:pPr>
            <w:r>
              <w:rPr>
                <w:sz w:val="15"/>
              </w:rPr>
              <w:t>☐</w:t>
            </w:r>
          </w:p>
        </w:tc>
        <w:tc>
          <w:tcPr>
            <w:tcW w:w="1296" w:type="dxa"/>
            <w:tcMar>
              <w:top w:w="80" w:type="dxa"/>
              <w:left w:w="90" w:type="dxa"/>
              <w:bottom w:w="80" w:type="dxa"/>
              <w:right w:w="90" w:type="dxa"/>
            </w:tcMar>
          </w:tcPr>
          <w:p w14:paraId="0855E2E2" w14:textId="77777777" w:rsidR="003715DC" w:rsidRDefault="00000000">
            <w:pPr>
              <w:spacing w:after="0"/>
            </w:pPr>
            <w:r>
              <w:rPr>
                <w:sz w:val="15"/>
              </w:rPr>
              <w:t>☐</w:t>
            </w:r>
          </w:p>
        </w:tc>
        <w:tc>
          <w:tcPr>
            <w:tcW w:w="3672" w:type="dxa"/>
            <w:tcMar>
              <w:top w:w="80" w:type="dxa"/>
              <w:left w:w="90" w:type="dxa"/>
              <w:bottom w:w="80" w:type="dxa"/>
              <w:right w:w="90" w:type="dxa"/>
            </w:tcMar>
          </w:tcPr>
          <w:p w14:paraId="61EDB9A9" w14:textId="77777777" w:rsidR="003715DC" w:rsidRDefault="003715DC">
            <w:pPr>
              <w:spacing w:after="0"/>
            </w:pPr>
          </w:p>
        </w:tc>
      </w:tr>
      <w:tr w:rsidR="003715DC" w14:paraId="5E85C175" w14:textId="77777777">
        <w:trPr>
          <w:jc w:val="center"/>
        </w:trPr>
        <w:tc>
          <w:tcPr>
            <w:tcW w:w="3096" w:type="dxa"/>
            <w:shd w:val="clear" w:color="auto" w:fill="F6F1E8"/>
            <w:tcMar>
              <w:top w:w="80" w:type="dxa"/>
              <w:left w:w="90" w:type="dxa"/>
              <w:bottom w:w="80" w:type="dxa"/>
              <w:right w:w="90" w:type="dxa"/>
            </w:tcMar>
          </w:tcPr>
          <w:p w14:paraId="143E4B86" w14:textId="77777777" w:rsidR="003715DC" w:rsidRDefault="00000000">
            <w:pPr>
              <w:spacing w:after="0"/>
            </w:pPr>
            <w:r>
              <w:rPr>
                <w:sz w:val="15"/>
              </w:rPr>
              <w:t>Leadership and succession</w:t>
            </w:r>
          </w:p>
        </w:tc>
        <w:tc>
          <w:tcPr>
            <w:tcW w:w="1008" w:type="dxa"/>
            <w:shd w:val="clear" w:color="auto" w:fill="F6F1E8"/>
            <w:tcMar>
              <w:top w:w="80" w:type="dxa"/>
              <w:left w:w="90" w:type="dxa"/>
              <w:bottom w:w="80" w:type="dxa"/>
              <w:right w:w="90" w:type="dxa"/>
            </w:tcMar>
          </w:tcPr>
          <w:p w14:paraId="34E41BB0" w14:textId="77777777" w:rsidR="003715DC" w:rsidRDefault="00000000">
            <w:pPr>
              <w:spacing w:after="0"/>
            </w:pPr>
            <w:r>
              <w:rPr>
                <w:sz w:val="15"/>
              </w:rPr>
              <w:t>☐</w:t>
            </w:r>
          </w:p>
        </w:tc>
        <w:tc>
          <w:tcPr>
            <w:tcW w:w="1008" w:type="dxa"/>
            <w:shd w:val="clear" w:color="auto" w:fill="F6F1E8"/>
            <w:tcMar>
              <w:top w:w="80" w:type="dxa"/>
              <w:left w:w="90" w:type="dxa"/>
              <w:bottom w:w="80" w:type="dxa"/>
              <w:right w:w="90" w:type="dxa"/>
            </w:tcMar>
          </w:tcPr>
          <w:p w14:paraId="2E06F7C5" w14:textId="77777777" w:rsidR="003715DC" w:rsidRDefault="00000000">
            <w:pPr>
              <w:spacing w:after="0"/>
            </w:pPr>
            <w:r>
              <w:rPr>
                <w:sz w:val="15"/>
              </w:rPr>
              <w:t>☐</w:t>
            </w:r>
          </w:p>
        </w:tc>
        <w:tc>
          <w:tcPr>
            <w:tcW w:w="1296" w:type="dxa"/>
            <w:shd w:val="clear" w:color="auto" w:fill="F6F1E8"/>
            <w:tcMar>
              <w:top w:w="80" w:type="dxa"/>
              <w:left w:w="90" w:type="dxa"/>
              <w:bottom w:w="80" w:type="dxa"/>
              <w:right w:w="90" w:type="dxa"/>
            </w:tcMar>
          </w:tcPr>
          <w:p w14:paraId="5C5C0952" w14:textId="77777777" w:rsidR="003715DC" w:rsidRDefault="00000000">
            <w:pPr>
              <w:spacing w:after="0"/>
            </w:pPr>
            <w:r>
              <w:rPr>
                <w:sz w:val="15"/>
              </w:rPr>
              <w:t>☐</w:t>
            </w:r>
          </w:p>
        </w:tc>
        <w:tc>
          <w:tcPr>
            <w:tcW w:w="3672" w:type="dxa"/>
            <w:shd w:val="clear" w:color="auto" w:fill="F6F1E8"/>
            <w:tcMar>
              <w:top w:w="80" w:type="dxa"/>
              <w:left w:w="90" w:type="dxa"/>
              <w:bottom w:w="80" w:type="dxa"/>
              <w:right w:w="90" w:type="dxa"/>
            </w:tcMar>
          </w:tcPr>
          <w:p w14:paraId="51DE76F0" w14:textId="77777777" w:rsidR="003715DC" w:rsidRDefault="003715DC">
            <w:pPr>
              <w:spacing w:after="0"/>
            </w:pPr>
          </w:p>
        </w:tc>
      </w:tr>
      <w:tr w:rsidR="003715DC" w14:paraId="2A3749DC" w14:textId="77777777">
        <w:trPr>
          <w:jc w:val="center"/>
        </w:trPr>
        <w:tc>
          <w:tcPr>
            <w:tcW w:w="3096" w:type="dxa"/>
            <w:tcMar>
              <w:top w:w="80" w:type="dxa"/>
              <w:left w:w="90" w:type="dxa"/>
              <w:bottom w:w="80" w:type="dxa"/>
              <w:right w:w="90" w:type="dxa"/>
            </w:tcMar>
          </w:tcPr>
          <w:p w14:paraId="4C5B9166" w14:textId="77777777" w:rsidR="003715DC" w:rsidRDefault="00000000">
            <w:pPr>
              <w:spacing w:after="0"/>
            </w:pPr>
            <w:r>
              <w:rPr>
                <w:sz w:val="15"/>
              </w:rPr>
              <w:t>Finances and assets</w:t>
            </w:r>
          </w:p>
        </w:tc>
        <w:tc>
          <w:tcPr>
            <w:tcW w:w="1008" w:type="dxa"/>
            <w:tcMar>
              <w:top w:w="80" w:type="dxa"/>
              <w:left w:w="90" w:type="dxa"/>
              <w:bottom w:w="80" w:type="dxa"/>
              <w:right w:w="90" w:type="dxa"/>
            </w:tcMar>
          </w:tcPr>
          <w:p w14:paraId="6FE5E578" w14:textId="77777777" w:rsidR="003715DC" w:rsidRDefault="00000000">
            <w:pPr>
              <w:spacing w:after="0"/>
            </w:pPr>
            <w:r>
              <w:rPr>
                <w:sz w:val="15"/>
              </w:rPr>
              <w:t>☐</w:t>
            </w:r>
          </w:p>
        </w:tc>
        <w:tc>
          <w:tcPr>
            <w:tcW w:w="1008" w:type="dxa"/>
            <w:tcMar>
              <w:top w:w="80" w:type="dxa"/>
              <w:left w:w="90" w:type="dxa"/>
              <w:bottom w:w="80" w:type="dxa"/>
              <w:right w:w="90" w:type="dxa"/>
            </w:tcMar>
          </w:tcPr>
          <w:p w14:paraId="61A1309E" w14:textId="77777777" w:rsidR="003715DC" w:rsidRDefault="00000000">
            <w:pPr>
              <w:spacing w:after="0"/>
            </w:pPr>
            <w:r>
              <w:rPr>
                <w:sz w:val="15"/>
              </w:rPr>
              <w:t>☐</w:t>
            </w:r>
          </w:p>
        </w:tc>
        <w:tc>
          <w:tcPr>
            <w:tcW w:w="1296" w:type="dxa"/>
            <w:tcMar>
              <w:top w:w="80" w:type="dxa"/>
              <w:left w:w="90" w:type="dxa"/>
              <w:bottom w:w="80" w:type="dxa"/>
              <w:right w:w="90" w:type="dxa"/>
            </w:tcMar>
          </w:tcPr>
          <w:p w14:paraId="7FD2F955" w14:textId="77777777" w:rsidR="003715DC" w:rsidRDefault="00000000">
            <w:pPr>
              <w:spacing w:after="0"/>
            </w:pPr>
            <w:r>
              <w:rPr>
                <w:sz w:val="15"/>
              </w:rPr>
              <w:t>☐</w:t>
            </w:r>
          </w:p>
        </w:tc>
        <w:tc>
          <w:tcPr>
            <w:tcW w:w="3672" w:type="dxa"/>
            <w:tcMar>
              <w:top w:w="80" w:type="dxa"/>
              <w:left w:w="90" w:type="dxa"/>
              <w:bottom w:w="80" w:type="dxa"/>
              <w:right w:w="90" w:type="dxa"/>
            </w:tcMar>
          </w:tcPr>
          <w:p w14:paraId="5BB42D36" w14:textId="77777777" w:rsidR="003715DC" w:rsidRDefault="003715DC">
            <w:pPr>
              <w:spacing w:after="0"/>
            </w:pPr>
          </w:p>
        </w:tc>
      </w:tr>
    </w:tbl>
    <w:p w14:paraId="26193D36" w14:textId="77777777" w:rsidR="003715DC" w:rsidRDefault="003715DC">
      <w:pPr>
        <w:spacing w:after="20"/>
      </w:pPr>
    </w:p>
    <w:p w14:paraId="314E149D" w14:textId="77777777" w:rsidR="003715DC" w:rsidRDefault="00000000">
      <w:pPr>
        <w:pStyle w:val="Heading2"/>
      </w:pPr>
      <w:r>
        <w:rPr>
          <w:rFonts w:ascii="Noto Sans" w:eastAsia="Noto Sans" w:hAnsi="Noto Sans"/>
        </w:rPr>
        <w:t>Appendix L — Launch Governance Checklist</w:t>
      </w:r>
    </w:p>
    <w:p w14:paraId="1B799644" w14:textId="77777777" w:rsidR="003715DC" w:rsidRDefault="00000000">
      <w:pPr>
        <w:spacing w:after="50"/>
        <w:ind w:left="317" w:hanging="230"/>
      </w:pPr>
      <w:r>
        <w:t>☐ Charter adopted and version published</w:t>
      </w:r>
    </w:p>
    <w:p w14:paraId="22867044" w14:textId="77777777" w:rsidR="003715DC" w:rsidRDefault="00000000">
      <w:pPr>
        <w:spacing w:after="50"/>
        <w:ind w:left="317" w:hanging="230"/>
      </w:pPr>
      <w:r>
        <w:t>☐ Core Team roles assigned with backups</w:t>
      </w:r>
    </w:p>
    <w:p w14:paraId="1A8DB812" w14:textId="77777777" w:rsidR="003715DC" w:rsidRDefault="00000000">
      <w:pPr>
        <w:spacing w:after="50"/>
        <w:ind w:left="317" w:hanging="230"/>
      </w:pPr>
      <w:r>
        <w:t>☐ Safety stop authority explicitly confirmed</w:t>
      </w:r>
    </w:p>
    <w:p w14:paraId="49DB5C6F" w14:textId="77777777" w:rsidR="003715DC" w:rsidRDefault="00000000">
      <w:pPr>
        <w:spacing w:after="50"/>
        <w:ind w:left="317" w:hanging="230"/>
      </w:pPr>
      <w:r>
        <w:t>☐ Temple-relationship briefing completed</w:t>
      </w:r>
    </w:p>
    <w:p w14:paraId="7F75FC9D" w14:textId="77777777" w:rsidR="003715DC" w:rsidRDefault="00000000">
      <w:pPr>
        <w:spacing w:after="50"/>
        <w:ind w:left="317" w:hanging="230"/>
      </w:pPr>
      <w:r>
        <w:t>☐ Approved description and branding boundaries confirmed</w:t>
      </w:r>
    </w:p>
    <w:p w14:paraId="6C69219F" w14:textId="77777777" w:rsidR="003715DC" w:rsidRDefault="00000000">
      <w:pPr>
        <w:spacing w:after="50"/>
        <w:ind w:left="317" w:hanging="230"/>
      </w:pPr>
      <w:r>
        <w:t>☐ Family covenant and admission process ready</w:t>
      </w:r>
    </w:p>
    <w:p w14:paraId="183BC414" w14:textId="77777777" w:rsidR="003715DC" w:rsidRDefault="00000000">
      <w:pPr>
        <w:spacing w:after="50"/>
        <w:ind w:left="317" w:hanging="230"/>
      </w:pPr>
      <w:r>
        <w:t>☐ Required family and child forms ready</w:t>
      </w:r>
    </w:p>
    <w:p w14:paraId="47DDFBB9" w14:textId="77777777" w:rsidR="003715DC" w:rsidRDefault="00000000">
      <w:pPr>
        <w:spacing w:after="50"/>
        <w:ind w:left="317" w:hanging="230"/>
      </w:pPr>
      <w:r>
        <w:t>☐ Volunteer and teacher approval records ready</w:t>
      </w:r>
    </w:p>
    <w:p w14:paraId="2A0EB47C" w14:textId="77777777" w:rsidR="003715DC" w:rsidRDefault="00000000">
      <w:pPr>
        <w:spacing w:after="50"/>
        <w:ind w:left="317" w:hanging="230"/>
      </w:pPr>
      <w:r>
        <w:t>☐ Curriculum source hierarchy and first-cycle lessons approved</w:t>
      </w:r>
    </w:p>
    <w:p w14:paraId="112ECF71" w14:textId="77777777" w:rsidR="003715DC" w:rsidRDefault="00000000">
      <w:pPr>
        <w:spacing w:after="50"/>
        <w:ind w:left="317" w:hanging="230"/>
      </w:pPr>
      <w:r>
        <w:t>☐ Official communication channel established</w:t>
      </w:r>
    </w:p>
    <w:p w14:paraId="4BD8E616" w14:textId="77777777" w:rsidR="003715DC" w:rsidRDefault="00000000">
      <w:pPr>
        <w:spacing w:after="50"/>
        <w:ind w:left="317" w:hanging="230"/>
      </w:pPr>
      <w:r>
        <w:t>☐ Sensitive data storage separated from Git</w:t>
      </w:r>
    </w:p>
    <w:p w14:paraId="5AFFB122" w14:textId="77777777" w:rsidR="003715DC" w:rsidRDefault="00000000">
      <w:pPr>
        <w:spacing w:after="50"/>
        <w:ind w:left="317" w:hanging="230"/>
      </w:pPr>
      <w:r>
        <w:t>☐ Incident and conflict escalation contacts confirmed</w:t>
      </w:r>
    </w:p>
    <w:p w14:paraId="1E3B48B5" w14:textId="77777777" w:rsidR="003715DC" w:rsidRDefault="00000000">
      <w:pPr>
        <w:spacing w:after="50"/>
        <w:ind w:left="317" w:hanging="230"/>
      </w:pPr>
      <w:r>
        <w:t>☐ No pooled fund unless controls are activated</w:t>
      </w:r>
    </w:p>
    <w:p w14:paraId="63611C0C" w14:textId="77777777" w:rsidR="003715DC" w:rsidRDefault="00000000">
      <w:pPr>
        <w:spacing w:after="50"/>
        <w:ind w:left="317" w:hanging="230"/>
      </w:pPr>
      <w:r>
        <w:t>☐ Cycle review date scheduled before launch</w:t>
      </w:r>
    </w:p>
    <w:p w14:paraId="1F7DDF77" w14:textId="77777777" w:rsidR="003715DC" w:rsidRDefault="00000000">
      <w:r>
        <w:br w:type="page"/>
      </w:r>
    </w:p>
    <w:p w14:paraId="3AF2894F" w14:textId="77777777" w:rsidR="003715DC" w:rsidRDefault="00000000">
      <w:pPr>
        <w:pStyle w:val="Heading1"/>
        <w:pBdr>
          <w:bottom w:val="single" w:sz="10" w:space="3" w:color="D9A441"/>
        </w:pBdr>
      </w:pPr>
      <w:r>
        <w:rPr>
          <w:rFonts w:ascii="Noto Sans" w:eastAsia="Noto Sans" w:hAnsi="Noto Sans"/>
        </w:rPr>
        <w:lastRenderedPageBreak/>
        <w:t>Adoption Record</w:t>
      </w:r>
    </w:p>
    <w:p w14:paraId="058A7491" w14:textId="77777777" w:rsidR="003715DC" w:rsidRDefault="00000000">
      <w:r>
        <w:t>The undersigned adopt this framework as the governing operating standard for the KUTUMBA founding pilot, subject to controlling temple, ISKCON, safeguarding, legal, and facility requirements. Adoption does not create a separate legal entity or confer religious authority beyond the responsibilities expressly described here.</w:t>
      </w:r>
    </w:p>
    <w:tbl>
      <w:tblPr>
        <w:tblW w:w="0" w:type="auto"/>
        <w:jc w:val="center"/>
        <w:tblLayout w:type="fixed"/>
        <w:tblLook w:val="04A0" w:firstRow="1" w:lastRow="0" w:firstColumn="1" w:lastColumn="0" w:noHBand="0" w:noVBand="1"/>
      </w:tblPr>
      <w:tblGrid>
        <w:gridCol w:w="3456"/>
        <w:gridCol w:w="5184"/>
        <w:gridCol w:w="1440"/>
      </w:tblGrid>
      <w:tr w:rsidR="003715DC" w14:paraId="6BBDDA90" w14:textId="77777777">
        <w:trPr>
          <w:tblHeader/>
          <w:jc w:val="center"/>
        </w:trPr>
        <w:tc>
          <w:tcPr>
            <w:tcW w:w="3456" w:type="dxa"/>
            <w:shd w:val="clear" w:color="auto" w:fill="5D2E12"/>
            <w:tcMar>
              <w:top w:w="80" w:type="dxa"/>
              <w:left w:w="90" w:type="dxa"/>
              <w:bottom w:w="80" w:type="dxa"/>
              <w:right w:w="90" w:type="dxa"/>
            </w:tcMar>
            <w:vAlign w:val="center"/>
          </w:tcPr>
          <w:p w14:paraId="2BA6A27D" w14:textId="77777777" w:rsidR="003715DC" w:rsidRDefault="00000000">
            <w:pPr>
              <w:spacing w:after="0"/>
            </w:pPr>
            <w:r>
              <w:rPr>
                <w:b/>
                <w:color w:val="FFFFFF"/>
                <w:sz w:val="16"/>
              </w:rPr>
              <w:t>Role</w:t>
            </w:r>
          </w:p>
        </w:tc>
        <w:tc>
          <w:tcPr>
            <w:tcW w:w="5184" w:type="dxa"/>
            <w:shd w:val="clear" w:color="auto" w:fill="5D2E12"/>
            <w:tcMar>
              <w:top w:w="80" w:type="dxa"/>
              <w:left w:w="90" w:type="dxa"/>
              <w:bottom w:w="80" w:type="dxa"/>
              <w:right w:w="90" w:type="dxa"/>
            </w:tcMar>
            <w:vAlign w:val="center"/>
          </w:tcPr>
          <w:p w14:paraId="32B457A6" w14:textId="77777777" w:rsidR="003715DC" w:rsidRDefault="00000000">
            <w:pPr>
              <w:spacing w:after="0"/>
            </w:pPr>
            <w:r>
              <w:rPr>
                <w:b/>
                <w:color w:val="FFFFFF"/>
                <w:sz w:val="16"/>
              </w:rPr>
              <w:t>Name / signature</w:t>
            </w:r>
          </w:p>
        </w:tc>
        <w:tc>
          <w:tcPr>
            <w:tcW w:w="1440" w:type="dxa"/>
            <w:shd w:val="clear" w:color="auto" w:fill="5D2E12"/>
            <w:tcMar>
              <w:top w:w="80" w:type="dxa"/>
              <w:left w:w="90" w:type="dxa"/>
              <w:bottom w:w="80" w:type="dxa"/>
              <w:right w:w="90" w:type="dxa"/>
            </w:tcMar>
            <w:vAlign w:val="center"/>
          </w:tcPr>
          <w:p w14:paraId="4B9344A9" w14:textId="77777777" w:rsidR="003715DC" w:rsidRDefault="00000000">
            <w:pPr>
              <w:spacing w:after="0"/>
            </w:pPr>
            <w:r>
              <w:rPr>
                <w:b/>
                <w:color w:val="FFFFFF"/>
                <w:sz w:val="16"/>
              </w:rPr>
              <w:t>Date</w:t>
            </w:r>
          </w:p>
        </w:tc>
      </w:tr>
      <w:tr w:rsidR="003715DC" w14:paraId="01D6BEAF" w14:textId="77777777">
        <w:trPr>
          <w:jc w:val="center"/>
        </w:trPr>
        <w:tc>
          <w:tcPr>
            <w:tcW w:w="3456" w:type="dxa"/>
            <w:tcMar>
              <w:top w:w="80" w:type="dxa"/>
              <w:left w:w="90" w:type="dxa"/>
              <w:bottom w:w="80" w:type="dxa"/>
              <w:right w:w="90" w:type="dxa"/>
            </w:tcMar>
          </w:tcPr>
          <w:p w14:paraId="6D76B7FA" w14:textId="77777777" w:rsidR="003715DC" w:rsidRDefault="00000000">
            <w:pPr>
              <w:spacing w:after="0"/>
            </w:pPr>
            <w:r>
              <w:rPr>
                <w:sz w:val="16"/>
              </w:rPr>
              <w:t>Program Director</w:t>
            </w:r>
          </w:p>
        </w:tc>
        <w:tc>
          <w:tcPr>
            <w:tcW w:w="5184" w:type="dxa"/>
            <w:tcMar>
              <w:top w:w="80" w:type="dxa"/>
              <w:left w:w="90" w:type="dxa"/>
              <w:bottom w:w="80" w:type="dxa"/>
              <w:right w:w="90" w:type="dxa"/>
            </w:tcMar>
          </w:tcPr>
          <w:p w14:paraId="7E7CE0C9" w14:textId="77777777" w:rsidR="003715DC" w:rsidRDefault="003715DC">
            <w:pPr>
              <w:spacing w:after="0"/>
            </w:pPr>
          </w:p>
        </w:tc>
        <w:tc>
          <w:tcPr>
            <w:tcW w:w="1440" w:type="dxa"/>
            <w:tcMar>
              <w:top w:w="80" w:type="dxa"/>
              <w:left w:w="90" w:type="dxa"/>
              <w:bottom w:w="80" w:type="dxa"/>
              <w:right w:w="90" w:type="dxa"/>
            </w:tcMar>
          </w:tcPr>
          <w:p w14:paraId="17C87FAD" w14:textId="77777777" w:rsidR="003715DC" w:rsidRDefault="003715DC">
            <w:pPr>
              <w:spacing w:after="0"/>
            </w:pPr>
          </w:p>
        </w:tc>
      </w:tr>
      <w:tr w:rsidR="003715DC" w14:paraId="4D9E79F4" w14:textId="77777777">
        <w:trPr>
          <w:jc w:val="center"/>
        </w:trPr>
        <w:tc>
          <w:tcPr>
            <w:tcW w:w="3456" w:type="dxa"/>
            <w:shd w:val="clear" w:color="auto" w:fill="F6F1E8"/>
            <w:tcMar>
              <w:top w:w="80" w:type="dxa"/>
              <w:left w:w="90" w:type="dxa"/>
              <w:bottom w:w="80" w:type="dxa"/>
              <w:right w:w="90" w:type="dxa"/>
            </w:tcMar>
          </w:tcPr>
          <w:p w14:paraId="265DE0D8" w14:textId="77777777" w:rsidR="003715DC" w:rsidRDefault="00000000">
            <w:pPr>
              <w:spacing w:after="0"/>
            </w:pPr>
            <w:r>
              <w:rPr>
                <w:sz w:val="16"/>
              </w:rPr>
              <w:t>Curriculum and Philosophy Lead</w:t>
            </w:r>
          </w:p>
        </w:tc>
        <w:tc>
          <w:tcPr>
            <w:tcW w:w="5184" w:type="dxa"/>
            <w:shd w:val="clear" w:color="auto" w:fill="F6F1E8"/>
            <w:tcMar>
              <w:top w:w="80" w:type="dxa"/>
              <w:left w:w="90" w:type="dxa"/>
              <w:bottom w:w="80" w:type="dxa"/>
              <w:right w:w="90" w:type="dxa"/>
            </w:tcMar>
          </w:tcPr>
          <w:p w14:paraId="7A878AD2" w14:textId="77777777" w:rsidR="003715DC" w:rsidRDefault="003715DC">
            <w:pPr>
              <w:spacing w:after="0"/>
            </w:pPr>
          </w:p>
        </w:tc>
        <w:tc>
          <w:tcPr>
            <w:tcW w:w="1440" w:type="dxa"/>
            <w:shd w:val="clear" w:color="auto" w:fill="F6F1E8"/>
            <w:tcMar>
              <w:top w:w="80" w:type="dxa"/>
              <w:left w:w="90" w:type="dxa"/>
              <w:bottom w:w="80" w:type="dxa"/>
              <w:right w:w="90" w:type="dxa"/>
            </w:tcMar>
          </w:tcPr>
          <w:p w14:paraId="3CE58EA7" w14:textId="77777777" w:rsidR="003715DC" w:rsidRDefault="003715DC">
            <w:pPr>
              <w:spacing w:after="0"/>
            </w:pPr>
          </w:p>
        </w:tc>
      </w:tr>
      <w:tr w:rsidR="003715DC" w14:paraId="32880FCE" w14:textId="77777777">
        <w:trPr>
          <w:jc w:val="center"/>
        </w:trPr>
        <w:tc>
          <w:tcPr>
            <w:tcW w:w="3456" w:type="dxa"/>
            <w:tcMar>
              <w:top w:w="80" w:type="dxa"/>
              <w:left w:w="90" w:type="dxa"/>
              <w:bottom w:w="80" w:type="dxa"/>
              <w:right w:w="90" w:type="dxa"/>
            </w:tcMar>
          </w:tcPr>
          <w:p w14:paraId="53B964F3" w14:textId="77777777" w:rsidR="003715DC" w:rsidRDefault="00000000">
            <w:pPr>
              <w:spacing w:after="0"/>
            </w:pPr>
            <w:r>
              <w:rPr>
                <w:sz w:val="16"/>
              </w:rPr>
              <w:t>Children and Safety Lead</w:t>
            </w:r>
          </w:p>
        </w:tc>
        <w:tc>
          <w:tcPr>
            <w:tcW w:w="5184" w:type="dxa"/>
            <w:tcMar>
              <w:top w:w="80" w:type="dxa"/>
              <w:left w:w="90" w:type="dxa"/>
              <w:bottom w:w="80" w:type="dxa"/>
              <w:right w:w="90" w:type="dxa"/>
            </w:tcMar>
          </w:tcPr>
          <w:p w14:paraId="0A6299EB" w14:textId="77777777" w:rsidR="003715DC" w:rsidRDefault="003715DC">
            <w:pPr>
              <w:spacing w:after="0"/>
            </w:pPr>
          </w:p>
        </w:tc>
        <w:tc>
          <w:tcPr>
            <w:tcW w:w="1440" w:type="dxa"/>
            <w:tcMar>
              <w:top w:w="80" w:type="dxa"/>
              <w:left w:w="90" w:type="dxa"/>
              <w:bottom w:w="80" w:type="dxa"/>
              <w:right w:w="90" w:type="dxa"/>
            </w:tcMar>
          </w:tcPr>
          <w:p w14:paraId="03B78578" w14:textId="77777777" w:rsidR="003715DC" w:rsidRDefault="003715DC">
            <w:pPr>
              <w:spacing w:after="0"/>
            </w:pPr>
          </w:p>
        </w:tc>
      </w:tr>
      <w:tr w:rsidR="003715DC" w14:paraId="449446E2" w14:textId="77777777">
        <w:trPr>
          <w:jc w:val="center"/>
        </w:trPr>
        <w:tc>
          <w:tcPr>
            <w:tcW w:w="3456" w:type="dxa"/>
            <w:shd w:val="clear" w:color="auto" w:fill="F6F1E8"/>
            <w:tcMar>
              <w:top w:w="80" w:type="dxa"/>
              <w:left w:w="90" w:type="dxa"/>
              <w:bottom w:w="80" w:type="dxa"/>
              <w:right w:w="90" w:type="dxa"/>
            </w:tcMar>
          </w:tcPr>
          <w:p w14:paraId="28D3290E" w14:textId="77777777" w:rsidR="003715DC" w:rsidRDefault="00000000">
            <w:pPr>
              <w:spacing w:after="0"/>
            </w:pPr>
            <w:r>
              <w:rPr>
                <w:sz w:val="16"/>
              </w:rPr>
              <w:t>Operations and Prasāda Lead</w:t>
            </w:r>
          </w:p>
        </w:tc>
        <w:tc>
          <w:tcPr>
            <w:tcW w:w="5184" w:type="dxa"/>
            <w:shd w:val="clear" w:color="auto" w:fill="F6F1E8"/>
            <w:tcMar>
              <w:top w:w="80" w:type="dxa"/>
              <w:left w:w="90" w:type="dxa"/>
              <w:bottom w:w="80" w:type="dxa"/>
              <w:right w:w="90" w:type="dxa"/>
            </w:tcMar>
          </w:tcPr>
          <w:p w14:paraId="47DAC20C" w14:textId="77777777" w:rsidR="003715DC" w:rsidRDefault="003715DC">
            <w:pPr>
              <w:spacing w:after="0"/>
            </w:pPr>
          </w:p>
        </w:tc>
        <w:tc>
          <w:tcPr>
            <w:tcW w:w="1440" w:type="dxa"/>
            <w:shd w:val="clear" w:color="auto" w:fill="F6F1E8"/>
            <w:tcMar>
              <w:top w:w="80" w:type="dxa"/>
              <w:left w:w="90" w:type="dxa"/>
              <w:bottom w:w="80" w:type="dxa"/>
              <w:right w:w="90" w:type="dxa"/>
            </w:tcMar>
          </w:tcPr>
          <w:p w14:paraId="2E531689" w14:textId="77777777" w:rsidR="003715DC" w:rsidRDefault="003715DC">
            <w:pPr>
              <w:spacing w:after="0"/>
            </w:pPr>
          </w:p>
        </w:tc>
      </w:tr>
      <w:tr w:rsidR="003715DC" w14:paraId="26188171" w14:textId="77777777">
        <w:trPr>
          <w:jc w:val="center"/>
        </w:trPr>
        <w:tc>
          <w:tcPr>
            <w:tcW w:w="3456" w:type="dxa"/>
            <w:tcMar>
              <w:top w:w="80" w:type="dxa"/>
              <w:left w:w="90" w:type="dxa"/>
              <w:bottom w:w="80" w:type="dxa"/>
              <w:right w:w="90" w:type="dxa"/>
            </w:tcMar>
          </w:tcPr>
          <w:p w14:paraId="07702006" w14:textId="77777777" w:rsidR="003715DC" w:rsidRDefault="00000000">
            <w:pPr>
              <w:spacing w:after="0"/>
            </w:pPr>
            <w:r>
              <w:rPr>
                <w:sz w:val="16"/>
              </w:rPr>
              <w:t>Kīrtana and Worship Lead</w:t>
            </w:r>
          </w:p>
        </w:tc>
        <w:tc>
          <w:tcPr>
            <w:tcW w:w="5184" w:type="dxa"/>
            <w:tcMar>
              <w:top w:w="80" w:type="dxa"/>
              <w:left w:w="90" w:type="dxa"/>
              <w:bottom w:w="80" w:type="dxa"/>
              <w:right w:w="90" w:type="dxa"/>
            </w:tcMar>
          </w:tcPr>
          <w:p w14:paraId="73894A70" w14:textId="77777777" w:rsidR="003715DC" w:rsidRDefault="003715DC">
            <w:pPr>
              <w:spacing w:after="0"/>
            </w:pPr>
          </w:p>
        </w:tc>
        <w:tc>
          <w:tcPr>
            <w:tcW w:w="1440" w:type="dxa"/>
            <w:tcMar>
              <w:top w:w="80" w:type="dxa"/>
              <w:left w:w="90" w:type="dxa"/>
              <w:bottom w:w="80" w:type="dxa"/>
              <w:right w:w="90" w:type="dxa"/>
            </w:tcMar>
          </w:tcPr>
          <w:p w14:paraId="74F996BB" w14:textId="77777777" w:rsidR="003715DC" w:rsidRDefault="003715DC">
            <w:pPr>
              <w:spacing w:after="0"/>
            </w:pPr>
          </w:p>
        </w:tc>
      </w:tr>
      <w:tr w:rsidR="003715DC" w14:paraId="0A104B32" w14:textId="77777777">
        <w:trPr>
          <w:jc w:val="center"/>
        </w:trPr>
        <w:tc>
          <w:tcPr>
            <w:tcW w:w="3456" w:type="dxa"/>
            <w:shd w:val="clear" w:color="auto" w:fill="F6F1E8"/>
            <w:tcMar>
              <w:top w:w="80" w:type="dxa"/>
              <w:left w:w="90" w:type="dxa"/>
              <w:bottom w:w="80" w:type="dxa"/>
              <w:right w:w="90" w:type="dxa"/>
            </w:tcMar>
          </w:tcPr>
          <w:p w14:paraId="152A891F" w14:textId="77777777" w:rsidR="003715DC" w:rsidRDefault="00000000">
            <w:pPr>
              <w:spacing w:after="0"/>
            </w:pPr>
            <w:r>
              <w:rPr>
                <w:sz w:val="16"/>
              </w:rPr>
              <w:t>Documentation and Calendar Lead</w:t>
            </w:r>
          </w:p>
        </w:tc>
        <w:tc>
          <w:tcPr>
            <w:tcW w:w="5184" w:type="dxa"/>
            <w:shd w:val="clear" w:color="auto" w:fill="F6F1E8"/>
            <w:tcMar>
              <w:top w:w="80" w:type="dxa"/>
              <w:left w:w="90" w:type="dxa"/>
              <w:bottom w:w="80" w:type="dxa"/>
              <w:right w:w="90" w:type="dxa"/>
            </w:tcMar>
          </w:tcPr>
          <w:p w14:paraId="1BDB1F2A" w14:textId="77777777" w:rsidR="003715DC" w:rsidRDefault="003715DC">
            <w:pPr>
              <w:spacing w:after="0"/>
            </w:pPr>
          </w:p>
        </w:tc>
        <w:tc>
          <w:tcPr>
            <w:tcW w:w="1440" w:type="dxa"/>
            <w:shd w:val="clear" w:color="auto" w:fill="F6F1E8"/>
            <w:tcMar>
              <w:top w:w="80" w:type="dxa"/>
              <w:left w:w="90" w:type="dxa"/>
              <w:bottom w:w="80" w:type="dxa"/>
              <w:right w:w="90" w:type="dxa"/>
            </w:tcMar>
          </w:tcPr>
          <w:p w14:paraId="40474AE0" w14:textId="77777777" w:rsidR="003715DC" w:rsidRDefault="003715DC">
            <w:pPr>
              <w:spacing w:after="0"/>
            </w:pPr>
          </w:p>
        </w:tc>
      </w:tr>
      <w:tr w:rsidR="003715DC" w14:paraId="1E1DC2A4" w14:textId="77777777">
        <w:trPr>
          <w:jc w:val="center"/>
        </w:trPr>
        <w:tc>
          <w:tcPr>
            <w:tcW w:w="3456" w:type="dxa"/>
            <w:tcMar>
              <w:top w:w="80" w:type="dxa"/>
              <w:left w:w="90" w:type="dxa"/>
              <w:bottom w:w="80" w:type="dxa"/>
              <w:right w:w="90" w:type="dxa"/>
            </w:tcMar>
          </w:tcPr>
          <w:p w14:paraId="2E216C25" w14:textId="77777777" w:rsidR="003715DC" w:rsidRDefault="00000000">
            <w:pPr>
              <w:spacing w:after="0"/>
            </w:pPr>
            <w:r>
              <w:rPr>
                <w:sz w:val="16"/>
              </w:rPr>
              <w:t>Temple Liaison</w:t>
            </w:r>
          </w:p>
        </w:tc>
        <w:tc>
          <w:tcPr>
            <w:tcW w:w="5184" w:type="dxa"/>
            <w:tcMar>
              <w:top w:w="80" w:type="dxa"/>
              <w:left w:w="90" w:type="dxa"/>
              <w:bottom w:w="80" w:type="dxa"/>
              <w:right w:w="90" w:type="dxa"/>
            </w:tcMar>
          </w:tcPr>
          <w:p w14:paraId="533E9D02" w14:textId="77777777" w:rsidR="003715DC" w:rsidRDefault="003715DC">
            <w:pPr>
              <w:spacing w:after="0"/>
            </w:pPr>
          </w:p>
        </w:tc>
        <w:tc>
          <w:tcPr>
            <w:tcW w:w="1440" w:type="dxa"/>
            <w:tcMar>
              <w:top w:w="80" w:type="dxa"/>
              <w:left w:w="90" w:type="dxa"/>
              <w:bottom w:w="80" w:type="dxa"/>
              <w:right w:w="90" w:type="dxa"/>
            </w:tcMar>
          </w:tcPr>
          <w:p w14:paraId="241A4034" w14:textId="77777777" w:rsidR="003715DC" w:rsidRDefault="003715DC">
            <w:pPr>
              <w:spacing w:after="0"/>
            </w:pPr>
          </w:p>
        </w:tc>
      </w:tr>
    </w:tbl>
    <w:p w14:paraId="76C0C672" w14:textId="77777777" w:rsidR="003715DC" w:rsidRDefault="003715DC">
      <w:pPr>
        <w:spacing w:after="20"/>
      </w:pPr>
    </w:p>
    <w:tbl>
      <w:tblPr>
        <w:tblW w:w="0" w:type="auto"/>
        <w:jc w:val="center"/>
        <w:tblLayout w:type="fixed"/>
        <w:tblLook w:val="04A0" w:firstRow="1" w:lastRow="0" w:firstColumn="1" w:lastColumn="0" w:noHBand="0" w:noVBand="1"/>
      </w:tblPr>
      <w:tblGrid>
        <w:gridCol w:w="10080"/>
      </w:tblGrid>
      <w:tr w:rsidR="003715DC" w14:paraId="72CA3F36" w14:textId="77777777">
        <w:trPr>
          <w:jc w:val="center"/>
        </w:trPr>
        <w:tc>
          <w:tcPr>
            <w:tcW w:w="10080" w:type="dxa"/>
            <w:tcBorders>
              <w:top w:val="single" w:sz="8" w:space="0" w:color="D9A441"/>
              <w:left w:val="single" w:sz="8" w:space="0" w:color="D9A441"/>
              <w:bottom w:val="single" w:sz="8" w:space="0" w:color="D9A441"/>
              <w:right w:val="single" w:sz="8" w:space="0" w:color="D9A441"/>
            </w:tcBorders>
            <w:shd w:val="clear" w:color="auto" w:fill="FFF8ED"/>
            <w:tcMar>
              <w:top w:w="110" w:type="dxa"/>
              <w:left w:w="130" w:type="dxa"/>
              <w:bottom w:w="110" w:type="dxa"/>
              <w:right w:w="130" w:type="dxa"/>
            </w:tcMar>
          </w:tcPr>
          <w:p w14:paraId="5C89FE72" w14:textId="77777777" w:rsidR="003715DC" w:rsidRDefault="00000000">
            <w:pPr>
              <w:spacing w:after="40"/>
            </w:pPr>
            <w:r>
              <w:rPr>
                <w:b/>
                <w:color w:val="5D2E12"/>
                <w:sz w:val="20"/>
              </w:rPr>
              <w:t>Recommended adoption sequence</w:t>
            </w:r>
          </w:p>
          <w:p w14:paraId="34F33F25" w14:textId="77777777" w:rsidR="003715DC" w:rsidRDefault="00000000">
            <w:pPr>
              <w:spacing w:after="0"/>
            </w:pPr>
            <w:r>
              <w:t>1) Core Team line-by-line review. 2) Focused temple-relationship review. 3) Safety-workstream cross-check. 4) Founding-family orientation. 5) Adoption and publication of version 1.0. 6) First review after Cycle 1.</w:t>
            </w:r>
          </w:p>
        </w:tc>
      </w:tr>
    </w:tbl>
    <w:p w14:paraId="53E7F37A" w14:textId="77777777" w:rsidR="003715DC" w:rsidRDefault="003715DC">
      <w:pPr>
        <w:spacing w:after="0"/>
      </w:pPr>
    </w:p>
    <w:sectPr w:rsidR="003715DC" w:rsidSect="00034616">
      <w:headerReference w:type="default" r:id="rId8"/>
      <w:footerReference w:type="default" r:id="rId9"/>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B3FA" w14:textId="77777777" w:rsidR="00655B56" w:rsidRDefault="00655B56">
      <w:pPr>
        <w:spacing w:after="0" w:line="240" w:lineRule="auto"/>
      </w:pPr>
      <w:r>
        <w:separator/>
      </w:r>
    </w:p>
  </w:endnote>
  <w:endnote w:type="continuationSeparator" w:id="0">
    <w:p w14:paraId="5C9BEBB5" w14:textId="77777777" w:rsidR="00655B56" w:rsidRDefault="00655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97D3" w14:textId="4D02EC35" w:rsidR="003715DC" w:rsidRDefault="00EC4B42">
    <w:pPr>
      <w:pStyle w:val="Footer"/>
    </w:pPr>
    <w:r>
      <w:rPr>
        <w:noProof/>
      </w:rPr>
      <mc:AlternateContent>
        <mc:Choice Requires="wps">
          <w:drawing>
            <wp:anchor distT="0" distB="0" distL="114300" distR="114300" simplePos="0" relativeHeight="251657216" behindDoc="0" locked="0" layoutInCell="1" allowOverlap="1" wp14:anchorId="042C7903" wp14:editId="51DE7C2F">
              <wp:simplePos x="0" y="0"/>
              <wp:positionH relativeFrom="column">
                <wp:posOffset>-1</wp:posOffset>
              </wp:positionH>
              <wp:positionV relativeFrom="paragraph">
                <wp:posOffset>10795</wp:posOffset>
              </wp:positionV>
              <wp:extent cx="6372225" cy="0"/>
              <wp:effectExtent l="0" t="0" r="0" b="0"/>
              <wp:wrapNone/>
              <wp:docPr id="899970996"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E63CE41"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85pt" to="501.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" strokecolor="#f68c36 [3049]"/>
          </w:pict>
        </mc:Fallback>
      </mc:AlternateContent>
    </w:r>
  </w:p>
  <w:tbl>
    <w:tblPr>
      <w:tblW w:w="0" w:type="auto"/>
      <w:jc w:val="center"/>
      <w:tblLayout w:type="fixed"/>
      <w:tblLook w:val="04A0" w:firstRow="1" w:lastRow="0" w:firstColumn="1" w:lastColumn="0" w:noHBand="0" w:noVBand="1"/>
    </w:tblPr>
    <w:tblGrid>
      <w:gridCol w:w="3360"/>
      <w:gridCol w:w="3360"/>
      <w:gridCol w:w="3360"/>
    </w:tblGrid>
    <w:tr w:rsidR="003715DC" w14:paraId="087EEDEA" w14:textId="77777777">
      <w:trPr>
        <w:jc w:val="center"/>
      </w:trPr>
      <w:tc>
        <w:tcPr>
          <w:tcW w:w="3360" w:type="dxa"/>
          <w:tcMar>
            <w:top w:w="0" w:type="dxa"/>
            <w:left w:w="0" w:type="dxa"/>
            <w:bottom w:w="0" w:type="dxa"/>
            <w:right w:w="0" w:type="dxa"/>
          </w:tcMar>
        </w:tcPr>
        <w:p w14:paraId="585F75E2" w14:textId="77777777" w:rsidR="003715DC" w:rsidRDefault="00000000">
          <w:r>
            <w:rPr>
              <w:color w:val="666666"/>
              <w:sz w:val="14"/>
            </w:rPr>
            <w:t>Adoption Draft v1.0</w:t>
          </w:r>
        </w:p>
      </w:tc>
      <w:tc>
        <w:tcPr>
          <w:tcW w:w="3360" w:type="dxa"/>
          <w:tcMar>
            <w:top w:w="0" w:type="dxa"/>
            <w:left w:w="0" w:type="dxa"/>
            <w:bottom w:w="0" w:type="dxa"/>
            <w:right w:w="0" w:type="dxa"/>
          </w:tcMar>
        </w:tcPr>
        <w:p w14:paraId="613A3F3C" w14:textId="77777777" w:rsidR="003715DC" w:rsidRDefault="00000000">
          <w:pPr>
            <w:jc w:val="center"/>
          </w:pPr>
          <w:r>
            <w:rPr>
              <w:color w:val="666666"/>
              <w:sz w:val="14"/>
            </w:rPr>
            <w:t>Families Growing in Krishna Consciousness</w:t>
          </w:r>
        </w:p>
      </w:tc>
      <w:tc>
        <w:tcPr>
          <w:tcW w:w="3360" w:type="dxa"/>
          <w:tcMar>
            <w:top w:w="0" w:type="dxa"/>
            <w:left w:w="0" w:type="dxa"/>
            <w:bottom w:w="0" w:type="dxa"/>
            <w:right w:w="0" w:type="dxa"/>
          </w:tcMar>
        </w:tcPr>
        <w:p w14:paraId="1298BC5D" w14:textId="2711672C" w:rsidR="003715DC" w:rsidRDefault="00000000">
          <w:pPr>
            <w:jc w:val="right"/>
          </w:pPr>
          <w:r>
            <w:rPr>
              <w:color w:val="666666"/>
              <w:sz w:val="14"/>
            </w:rPr>
            <w:t xml:space="preserve">June </w:t>
          </w:r>
          <w:r w:rsidR="00EC4B42">
            <w:rPr>
              <w:color w:val="666666"/>
              <w:sz w:val="14"/>
            </w:rPr>
            <w:t>2026 | Page</w:t>
          </w:r>
          <w:r>
            <w:rPr>
              <w:color w:val="666666"/>
              <w:sz w:val="14"/>
            </w:rPr>
            <w:t xml:space="preserve"> </w:t>
          </w:r>
          <w:r>
            <w:fldChar w:fldCharType="begin"/>
          </w:r>
          <w:r>
            <w:instrText>PAGE</w:instrText>
          </w:r>
          <w:r>
            <w:fldChar w:fldCharType="separate"/>
          </w:r>
          <w:r>
            <w:rPr>
              <w:color w:val="666666"/>
              <w:sz w:val="14"/>
            </w:rPr>
            <w:t>1</w:t>
          </w:r>
          <w:r>
            <w:rPr>
              <w:color w:val="666666"/>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A927B" w14:textId="77777777" w:rsidR="00655B56" w:rsidRDefault="00655B56">
      <w:pPr>
        <w:spacing w:after="0" w:line="240" w:lineRule="auto"/>
      </w:pPr>
      <w:r>
        <w:separator/>
      </w:r>
    </w:p>
  </w:footnote>
  <w:footnote w:type="continuationSeparator" w:id="0">
    <w:p w14:paraId="450B68DA" w14:textId="77777777" w:rsidR="00655B56" w:rsidRDefault="00655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7A70" w14:textId="77CE2B02" w:rsidR="003715DC" w:rsidRDefault="00EC4B42">
    <w:pPr>
      <w:pStyle w:val="Header"/>
      <w:pBdr>
        <w:bottom w:val="single" w:sz="8" w:space="1" w:color="D9A441"/>
      </w:pBdr>
      <w:jc w:val="right"/>
    </w:pPr>
    <w:r>
      <w:rPr>
        <w:b/>
        <w:color w:val="C96A18"/>
        <w:sz w:val="16"/>
      </w:rPr>
      <w:t>KUTUMBA | Governance</w:t>
    </w:r>
    <w:r w:rsidR="00000000">
      <w:rPr>
        <w:b/>
        <w:color w:val="C96A18"/>
        <w:sz w:val="16"/>
      </w:rPr>
      <w:t xml:space="preserve"> and Policy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499571">
    <w:abstractNumId w:val="8"/>
  </w:num>
  <w:num w:numId="2" w16cid:durableId="627006584">
    <w:abstractNumId w:val="6"/>
  </w:num>
  <w:num w:numId="3" w16cid:durableId="994643497">
    <w:abstractNumId w:val="5"/>
  </w:num>
  <w:num w:numId="4" w16cid:durableId="1585918961">
    <w:abstractNumId w:val="4"/>
  </w:num>
  <w:num w:numId="5" w16cid:durableId="12344829">
    <w:abstractNumId w:val="7"/>
  </w:num>
  <w:num w:numId="6" w16cid:durableId="1291402928">
    <w:abstractNumId w:val="3"/>
  </w:num>
  <w:num w:numId="7" w16cid:durableId="134447101">
    <w:abstractNumId w:val="2"/>
  </w:num>
  <w:num w:numId="8" w16cid:durableId="2130197049">
    <w:abstractNumId w:val="1"/>
  </w:num>
  <w:num w:numId="9" w16cid:durableId="36834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6FF"/>
    <w:rsid w:val="0015074B"/>
    <w:rsid w:val="0029639D"/>
    <w:rsid w:val="00326F90"/>
    <w:rsid w:val="003715DC"/>
    <w:rsid w:val="00655B56"/>
    <w:rsid w:val="00AA1D8D"/>
    <w:rsid w:val="00B47730"/>
    <w:rsid w:val="00CB0664"/>
    <w:rsid w:val="00EC4B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CA74C0"/>
  <w14:defaultImageDpi w14:val="300"/>
  <w15:docId w15:val="{6B1E0F6F-E945-4735-922E-0F2D9BC7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Noto Sans" w:eastAsia="Noto Sans" w:hAnsi="Noto Sans"/>
      <w:color w:val="252525"/>
      <w:sz w:val="18"/>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5D2E12"/>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C96A18"/>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5D2E1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5D2E1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Lead">
    <w:name w:val="Policy Lead"/>
    <w:pPr>
      <w:spacing w:after="60"/>
    </w:pPr>
    <w:rPr>
      <w:rFonts w:ascii="Noto Sans" w:hAnsi="Noto Sans"/>
      <w:b/>
      <w:color w:val="5D2E12"/>
      <w:sz w:val="20"/>
    </w:rPr>
  </w:style>
  <w:style w:type="paragraph" w:customStyle="1" w:styleId="SmallNote">
    <w:name w:val="Small Note"/>
    <w:pPr>
      <w:spacing w:after="60" w:line="247" w:lineRule="auto"/>
    </w:pPr>
    <w:rPr>
      <w:rFonts w:ascii="Noto Sans" w:hAnsi="Noto Sans"/>
      <w:color w:val="66666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8027</Words>
  <Characters>45756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Governance, Charter and Temple Relationship Framework</dc:title>
  <dc:subject>Governance and policy framework for the KUTUMBA family devotional program</dc:subject>
  <dc:creator>KUTUMBA Project</dc:creator>
  <cp:keywords>KUTUMBA, governance, charter, ISKCON, family devotional program</cp:keywords>
  <dc:description>Adoption Draft v1.0 prepared June 2026</dc:description>
  <cp:lastModifiedBy>swapnil patil</cp:lastModifiedBy>
  <cp:revision>2</cp:revision>
  <dcterms:created xsi:type="dcterms:W3CDTF">2013-12-23T23:15:00Z</dcterms:created>
  <dcterms:modified xsi:type="dcterms:W3CDTF">2026-06-29T23:02:00Z</dcterms:modified>
  <cp:category/>
</cp:coreProperties>
</file>