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42761" w14:textId="77777777" w:rsidR="008F14E6" w:rsidRDefault="008F14E6">
      <w:pPr>
        <w:rPr>
          <w:rFonts w:hint="eastAsia"/>
        </w:rPr>
      </w:pPr>
    </w:p>
    <w:p w14:paraId="32476146" w14:textId="77777777" w:rsidR="008F14E6" w:rsidRDefault="008F14E6">
      <w:pPr>
        <w:rPr>
          <w:rFonts w:hint="eastAsia"/>
        </w:rPr>
      </w:pPr>
    </w:p>
    <w:p w14:paraId="776B7FC6" w14:textId="77777777" w:rsidR="008F14E6" w:rsidRDefault="008F14E6">
      <w:pPr>
        <w:rPr>
          <w:rFonts w:hint="eastAsia"/>
        </w:rPr>
      </w:pPr>
    </w:p>
    <w:p w14:paraId="7211C01B" w14:textId="77777777" w:rsidR="008F14E6" w:rsidRDefault="008F14E6">
      <w:pPr>
        <w:rPr>
          <w:rFonts w:hint="eastAsia"/>
        </w:rPr>
      </w:pPr>
    </w:p>
    <w:p w14:paraId="2E03C711" w14:textId="77777777" w:rsidR="008F14E6" w:rsidRDefault="00000000">
      <w:pPr>
        <w:jc w:val="center"/>
        <w:rPr>
          <w:rFonts w:hint="eastAsia"/>
        </w:rPr>
      </w:pPr>
      <w:r>
        <w:rPr>
          <w:b/>
          <w:color w:val="A86113"/>
          <w:sz w:val="60"/>
        </w:rPr>
        <w:t>KUTUMBA</w:t>
      </w:r>
    </w:p>
    <w:p w14:paraId="61F8A95F" w14:textId="77777777" w:rsidR="008F14E6" w:rsidRDefault="00000000">
      <w:pPr>
        <w:jc w:val="center"/>
        <w:rPr>
          <w:rFonts w:hint="eastAsia"/>
        </w:rPr>
      </w:pPr>
      <w:r>
        <w:rPr>
          <w:color w:val="263D5A"/>
          <w:sz w:val="30"/>
        </w:rPr>
        <w:t>Families Growing in Kṛṣṇa Consciousness</w:t>
      </w:r>
    </w:p>
    <w:p w14:paraId="1B868552" w14:textId="77777777" w:rsidR="008F14E6" w:rsidRDefault="00000000">
      <w:pPr>
        <w:spacing w:before="360"/>
        <w:jc w:val="center"/>
        <w:rPr>
          <w:rFonts w:hint="eastAsia"/>
        </w:rPr>
      </w:pPr>
      <w:r>
        <w:rPr>
          <w:b/>
          <w:color w:val="263D5A"/>
          <w:sz w:val="46"/>
        </w:rPr>
        <w:t>First Six-Month Detailed Curriculum</w:t>
      </w:r>
    </w:p>
    <w:p w14:paraId="12B54C2B" w14:textId="77777777" w:rsidR="008F14E6" w:rsidRDefault="00000000">
      <w:pPr>
        <w:jc w:val="center"/>
        <w:rPr>
          <w:rFonts w:hint="eastAsia"/>
        </w:rPr>
      </w:pPr>
      <w:r>
        <w:rPr>
          <w:b/>
          <w:color w:val="A86113"/>
          <w:sz w:val="26"/>
        </w:rPr>
        <w:t>Cycles 1–3  |  18 Active Friday Sessions</w:t>
      </w:r>
    </w:p>
    <w:p w14:paraId="5037DBFF" w14:textId="77777777" w:rsidR="008F14E6" w:rsidRDefault="00000000">
      <w:pPr>
        <w:spacing w:before="360"/>
        <w:jc w:val="center"/>
        <w:rPr>
          <w:rFonts w:hint="eastAsia"/>
        </w:rPr>
      </w:pPr>
      <w:r>
        <w:rPr>
          <w:color w:val="666666"/>
          <w:sz w:val="20"/>
        </w:rPr>
        <w:t>Working Draft v0.9  |  June 2026</w:t>
      </w:r>
    </w:p>
    <w:p w14:paraId="09FF9F54" w14:textId="77777777" w:rsidR="008F14E6" w:rsidRDefault="008F14E6">
      <w:pPr>
        <w:rPr>
          <w:rFonts w:hint="eastAsia"/>
        </w:rPr>
      </w:pPr>
    </w:p>
    <w:tbl>
      <w:tblPr>
        <w:tblW w:w="0" w:type="auto"/>
        <w:jc w:val="center"/>
        <w:tblLook w:val="04A0" w:firstRow="1" w:lastRow="0" w:firstColumn="1" w:lastColumn="0" w:noHBand="0" w:noVBand="1"/>
      </w:tblPr>
      <w:tblGrid>
        <w:gridCol w:w="10224"/>
      </w:tblGrid>
      <w:tr w:rsidR="008F14E6" w14:paraId="5FB80893"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2E901D41" w14:textId="77777777" w:rsidR="008F14E6" w:rsidRDefault="00000000">
            <w:pPr>
              <w:spacing w:after="40"/>
              <w:rPr>
                <w:rFonts w:hint="eastAsia"/>
              </w:rPr>
            </w:pPr>
            <w:r>
              <w:rPr>
                <w:b/>
                <w:color w:val="A86113"/>
                <w:sz w:val="20"/>
              </w:rPr>
              <w:t>Governance status</w:t>
            </w:r>
          </w:p>
          <w:p w14:paraId="69BF01E1" w14:textId="77777777" w:rsidR="008F14E6" w:rsidRDefault="00000000">
            <w:pPr>
              <w:spacing w:line="247" w:lineRule="auto"/>
              <w:rPr>
                <w:rFonts w:hint="eastAsia"/>
              </w:rPr>
            </w:pPr>
            <w:r>
              <w:t>This is a detailed curriculum working draft for review by the KUTUMBA Curriculum and Philosophy Lead, Children and Safety Lead, Kīrtana and Worship Lead, Temple Liaison, and qualified ISKCON authorities where required. It is not an official ISKCON publication, an accredited Bhakti Śāstrī course, an initiation qualification, or authorization to independently change worship standards.</w:t>
            </w:r>
          </w:p>
        </w:tc>
      </w:tr>
    </w:tbl>
    <w:p w14:paraId="322DE890" w14:textId="77777777" w:rsidR="008F14E6" w:rsidRDefault="008F14E6">
      <w:pPr>
        <w:spacing w:after="0"/>
        <w:rPr>
          <w:rFonts w:hint="eastAsia"/>
        </w:rPr>
      </w:pPr>
    </w:p>
    <w:p w14:paraId="263FAB24" w14:textId="77777777" w:rsidR="008F14E6" w:rsidRDefault="00000000">
      <w:pPr>
        <w:rPr>
          <w:rFonts w:hint="eastAsia"/>
        </w:rPr>
      </w:pPr>
      <w:r>
        <w:br w:type="page"/>
      </w:r>
    </w:p>
    <w:p w14:paraId="73953AD9" w14:textId="77777777" w:rsidR="008F14E6" w:rsidRDefault="00000000">
      <w:pPr>
        <w:pStyle w:val="Heading1"/>
        <w:spacing w:before="200" w:after="80"/>
      </w:pPr>
      <w:r>
        <w:rPr>
          <w:rFonts w:ascii="Liberation Sans" w:hAnsi="Liberation Sans"/>
        </w:rPr>
        <w:lastRenderedPageBreak/>
        <w:t>1. How to Use This Curriculum</w:t>
      </w:r>
    </w:p>
    <w:p w14:paraId="3EFF8E91" w14:textId="77777777" w:rsidR="008F14E6" w:rsidRDefault="00000000">
      <w:pPr>
        <w:spacing w:after="80"/>
        <w:rPr>
          <w:rFonts w:hint="eastAsia"/>
        </w:rPr>
      </w:pPr>
      <w:r>
        <w:t>This volume converts the approved first-six-month architecture into complete active-week lesson packs. Each cycle contains five instructional/application weeks, one integration week and one protected off week. The off week has no KUTUMBA meeting, make-up class or assignment chase.</w:t>
      </w:r>
    </w:p>
    <w:tbl>
      <w:tblPr>
        <w:tblW w:w="0" w:type="auto"/>
        <w:jc w:val="center"/>
        <w:tblLook w:val="04A0" w:firstRow="1" w:lastRow="0" w:firstColumn="1" w:lastColumn="0" w:noHBand="0" w:noVBand="1"/>
      </w:tblPr>
      <w:tblGrid>
        <w:gridCol w:w="10224"/>
      </w:tblGrid>
      <w:tr w:rsidR="008F14E6" w14:paraId="0F72A3CC"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6D0D34B4" w14:textId="77777777" w:rsidR="008F14E6" w:rsidRDefault="00000000">
            <w:pPr>
              <w:spacing w:after="40"/>
              <w:rPr>
                <w:rFonts w:hint="eastAsia"/>
              </w:rPr>
            </w:pPr>
            <w:r>
              <w:rPr>
                <w:b/>
                <w:color w:val="52734D"/>
                <w:sz w:val="20"/>
              </w:rPr>
              <w:t>Core implementation rule</w:t>
            </w:r>
          </w:p>
          <w:p w14:paraId="2EABCA0A" w14:textId="77777777" w:rsidR="008F14E6" w:rsidRDefault="00000000">
            <w:pPr>
              <w:spacing w:line="247" w:lineRule="auto"/>
              <w:rPr>
                <w:rFonts w:hint="eastAsia"/>
              </w:rPr>
            </w:pPr>
            <w:r>
              <w:t>Teach one clear principle, give families one usable method, and end with one realistic home commitment. Do not add extra philosophy merely because a facilitator knows it.</w:t>
            </w:r>
          </w:p>
        </w:tc>
      </w:tr>
    </w:tbl>
    <w:p w14:paraId="3C028B7F" w14:textId="77777777" w:rsidR="008F14E6" w:rsidRDefault="008F14E6">
      <w:pPr>
        <w:spacing w:after="0"/>
        <w:rPr>
          <w:rFonts w:hint="eastAsia"/>
        </w:rPr>
      </w:pPr>
    </w:p>
    <w:p w14:paraId="48AE5E6E" w14:textId="77777777" w:rsidR="008F14E6" w:rsidRDefault="00000000">
      <w:pPr>
        <w:pStyle w:val="Heading1"/>
        <w:spacing w:before="200" w:after="80"/>
      </w:pPr>
      <w:r>
        <w:rPr>
          <w:rFonts w:ascii="Liberation Sans" w:hAnsi="Liberation Sans"/>
        </w:rPr>
        <w:t>2. Assumptions and Boundaries</w:t>
      </w:r>
    </w:p>
    <w:p w14:paraId="64696CE3" w14:textId="77777777" w:rsidR="008F14E6" w:rsidRDefault="00000000">
      <w:pPr>
        <w:pStyle w:val="ListBullet"/>
        <w:spacing w:after="80" w:line="240" w:lineRule="auto"/>
        <w:ind w:left="317" w:hanging="173"/>
        <w:rPr>
          <w:rFonts w:hint="eastAsia"/>
        </w:rPr>
      </w:pPr>
      <w:r>
        <w:t>Founding cohort: approximately five to six families, generally 20–25 participants.</w:t>
      </w:r>
    </w:p>
    <w:p w14:paraId="3B8332E2" w14:textId="77777777" w:rsidR="008F14E6" w:rsidRDefault="00000000">
      <w:pPr>
        <w:pStyle w:val="ListBullet"/>
        <w:spacing w:after="80" w:line="240" w:lineRule="auto"/>
        <w:ind w:left="317" w:hanging="173"/>
        <w:rPr>
          <w:rFonts w:hint="eastAsia"/>
        </w:rPr>
      </w:pPr>
      <w:r>
        <w:t>Friday program: 6:15–9:00 p.m.; formal devotional session 6:30–9:00 p.m.</w:t>
      </w:r>
    </w:p>
    <w:p w14:paraId="3343C997" w14:textId="77777777" w:rsidR="008F14E6" w:rsidRDefault="00000000">
      <w:pPr>
        <w:pStyle w:val="ListBullet"/>
        <w:spacing w:after="80" w:line="240" w:lineRule="auto"/>
        <w:ind w:left="317" w:hanging="173"/>
        <w:rPr>
          <w:rFonts w:hint="eastAsia"/>
        </w:rPr>
      </w:pPr>
      <w:r>
        <w:t>Child bands: Bāla I ages 4–6, Bāla II ages 7–9, and Kiśora ages 10–13. Older teens may join the parent track or supervised service roles.</w:t>
      </w:r>
    </w:p>
    <w:p w14:paraId="4A997641" w14:textId="77777777" w:rsidR="008F14E6" w:rsidRDefault="00000000">
      <w:pPr>
        <w:pStyle w:val="ListBullet"/>
        <w:spacing w:after="80" w:line="240" w:lineRule="auto"/>
        <w:ind w:left="317" w:hanging="173"/>
        <w:rPr>
          <w:rFonts w:hint="eastAsia"/>
        </w:rPr>
      </w:pPr>
      <w:r>
        <w:t>Primary doctrinal authority: Śrīla Prabhupāda’s books and authorized ISKCON standards. Supplementary material requires review.</w:t>
      </w:r>
    </w:p>
    <w:p w14:paraId="7C5A71A1" w14:textId="77777777" w:rsidR="008F14E6" w:rsidRDefault="00000000">
      <w:pPr>
        <w:pStyle w:val="ListBullet"/>
        <w:spacing w:after="80" w:line="240" w:lineRule="auto"/>
        <w:ind w:left="317" w:hanging="173"/>
        <w:rPr>
          <w:rFonts w:hint="eastAsia"/>
        </w:rPr>
      </w:pPr>
      <w:r>
        <w:t>Exact ārati, mantra, bhoga-offering and Deity-worship procedures are not independently invented in this curriculum.</w:t>
      </w:r>
    </w:p>
    <w:p w14:paraId="34C61B69" w14:textId="77777777" w:rsidR="008F14E6" w:rsidRDefault="00000000">
      <w:pPr>
        <w:pStyle w:val="ListBullet"/>
        <w:spacing w:after="80" w:line="240" w:lineRule="auto"/>
        <w:ind w:left="317" w:hanging="173"/>
        <w:rPr>
          <w:rFonts w:hint="eastAsia"/>
        </w:rPr>
      </w:pPr>
      <w:r>
        <w:t>Assessment is private and non-competitive. No public rankings, awards for spiritual performance or family comparisons.</w:t>
      </w:r>
    </w:p>
    <w:p w14:paraId="2F16509B" w14:textId="77777777" w:rsidR="008F14E6" w:rsidRDefault="00000000">
      <w:pPr>
        <w:pStyle w:val="ListBullet"/>
        <w:spacing w:after="80" w:line="240" w:lineRule="auto"/>
        <w:ind w:left="317" w:hanging="173"/>
        <w:rPr>
          <w:rFonts w:hint="eastAsia"/>
        </w:rPr>
      </w:pPr>
      <w:r>
        <w:t>KUTUMBA supports temple participation, progressive sādhana and study readiness; it does not replace temple authority, initiation procedures or accredited Bhakti Śāstrī study.</w:t>
      </w:r>
    </w:p>
    <w:p w14:paraId="061F0C66" w14:textId="77777777" w:rsidR="008F14E6" w:rsidRDefault="00000000">
      <w:pPr>
        <w:pStyle w:val="Heading1"/>
        <w:spacing w:before="200" w:after="80"/>
      </w:pPr>
      <w:r>
        <w:rPr>
          <w:rFonts w:ascii="Liberation Sans" w:hAnsi="Liberation Sans"/>
        </w:rPr>
        <w:t>3. Standard Friday Architecture</w:t>
      </w:r>
    </w:p>
    <w:tbl>
      <w:tblPr>
        <w:tblStyle w:val="TableGrid"/>
        <w:tblW w:w="0" w:type="auto"/>
        <w:jc w:val="center"/>
        <w:tblLook w:val="04A0" w:firstRow="1" w:lastRow="0" w:firstColumn="1" w:lastColumn="0" w:noHBand="0" w:noVBand="1"/>
      </w:tblPr>
      <w:tblGrid>
        <w:gridCol w:w="5112"/>
        <w:gridCol w:w="5112"/>
      </w:tblGrid>
      <w:tr w:rsidR="008F14E6" w14:paraId="46D95011" w14:textId="77777777">
        <w:trPr>
          <w:tblHeader/>
          <w:jc w:val="center"/>
        </w:trPr>
        <w:tc>
          <w:tcPr>
            <w:tcW w:w="5112" w:type="dxa"/>
            <w:shd w:val="clear" w:color="auto" w:fill="263D5A"/>
            <w:tcMar>
              <w:top w:w="80" w:type="dxa"/>
              <w:left w:w="100" w:type="dxa"/>
              <w:bottom w:w="80" w:type="dxa"/>
              <w:right w:w="100" w:type="dxa"/>
            </w:tcMar>
          </w:tcPr>
          <w:p w14:paraId="702B6078" w14:textId="77777777" w:rsidR="008F14E6" w:rsidRDefault="00000000">
            <w:pPr>
              <w:rPr>
                <w:rFonts w:hint="eastAsia"/>
              </w:rPr>
            </w:pPr>
            <w:r>
              <w:rPr>
                <w:b/>
                <w:color w:val="FFFFFF"/>
              </w:rPr>
              <w:t>Time</w:t>
            </w:r>
          </w:p>
        </w:tc>
        <w:tc>
          <w:tcPr>
            <w:tcW w:w="5112" w:type="dxa"/>
            <w:shd w:val="clear" w:color="auto" w:fill="263D5A"/>
            <w:tcMar>
              <w:top w:w="80" w:type="dxa"/>
              <w:left w:w="100" w:type="dxa"/>
              <w:bottom w:w="80" w:type="dxa"/>
              <w:right w:w="100" w:type="dxa"/>
            </w:tcMar>
          </w:tcPr>
          <w:p w14:paraId="4B20DD5F" w14:textId="77777777" w:rsidR="008F14E6" w:rsidRDefault="00000000">
            <w:pPr>
              <w:rPr>
                <w:rFonts w:hint="eastAsia"/>
              </w:rPr>
            </w:pPr>
            <w:r>
              <w:rPr>
                <w:b/>
                <w:color w:val="FFFFFF"/>
              </w:rPr>
              <w:t>Function</w:t>
            </w:r>
          </w:p>
        </w:tc>
      </w:tr>
      <w:tr w:rsidR="008F14E6" w14:paraId="39487EFF" w14:textId="77777777">
        <w:trPr>
          <w:jc w:val="center"/>
        </w:trPr>
        <w:tc>
          <w:tcPr>
            <w:tcW w:w="5112" w:type="dxa"/>
            <w:shd w:val="clear" w:color="auto" w:fill="E8EEF5"/>
            <w:tcMar>
              <w:top w:w="80" w:type="dxa"/>
              <w:left w:w="100" w:type="dxa"/>
              <w:bottom w:w="80" w:type="dxa"/>
              <w:right w:w="100" w:type="dxa"/>
            </w:tcMar>
          </w:tcPr>
          <w:p w14:paraId="19E16BC1" w14:textId="77777777" w:rsidR="008F14E6" w:rsidRDefault="00000000">
            <w:pPr>
              <w:rPr>
                <w:rFonts w:hint="eastAsia"/>
              </w:rPr>
            </w:pPr>
            <w:r>
              <w:rPr>
                <w:b/>
                <w:sz w:val="17"/>
              </w:rPr>
              <w:t>6:15–6:30</w:t>
            </w:r>
          </w:p>
        </w:tc>
        <w:tc>
          <w:tcPr>
            <w:tcW w:w="5112" w:type="dxa"/>
            <w:tcMar>
              <w:top w:w="80" w:type="dxa"/>
              <w:left w:w="100" w:type="dxa"/>
              <w:bottom w:w="80" w:type="dxa"/>
              <w:right w:w="100" w:type="dxa"/>
            </w:tcMar>
          </w:tcPr>
          <w:p w14:paraId="77EF7AD7" w14:textId="77777777" w:rsidR="008F14E6" w:rsidRDefault="00000000">
            <w:pPr>
              <w:rPr>
                <w:rFonts w:hint="eastAsia"/>
              </w:rPr>
            </w:pPr>
            <w:r>
              <w:rPr>
                <w:sz w:val="17"/>
              </w:rPr>
              <w:t>Arrival, attendance, bhoga handoff, setup, children settled, phones silenced</w:t>
            </w:r>
          </w:p>
        </w:tc>
      </w:tr>
      <w:tr w:rsidR="008F14E6" w14:paraId="61BF5886" w14:textId="77777777">
        <w:trPr>
          <w:jc w:val="center"/>
        </w:trPr>
        <w:tc>
          <w:tcPr>
            <w:tcW w:w="5112" w:type="dxa"/>
            <w:shd w:val="clear" w:color="auto" w:fill="E8EEF5"/>
            <w:tcMar>
              <w:top w:w="80" w:type="dxa"/>
              <w:left w:w="100" w:type="dxa"/>
              <w:bottom w:w="80" w:type="dxa"/>
              <w:right w:w="100" w:type="dxa"/>
            </w:tcMar>
          </w:tcPr>
          <w:p w14:paraId="2D3CBDE7" w14:textId="77777777" w:rsidR="008F14E6" w:rsidRDefault="00000000">
            <w:pPr>
              <w:rPr>
                <w:rFonts w:hint="eastAsia"/>
              </w:rPr>
            </w:pPr>
            <w:r>
              <w:rPr>
                <w:b/>
                <w:sz w:val="17"/>
              </w:rPr>
              <w:t>6:30–7:00</w:t>
            </w:r>
          </w:p>
        </w:tc>
        <w:tc>
          <w:tcPr>
            <w:tcW w:w="5112" w:type="dxa"/>
            <w:tcMar>
              <w:top w:w="80" w:type="dxa"/>
              <w:left w:w="100" w:type="dxa"/>
              <w:bottom w:w="80" w:type="dxa"/>
              <w:right w:w="100" w:type="dxa"/>
            </w:tcMar>
          </w:tcPr>
          <w:p w14:paraId="0E4E026A" w14:textId="77777777" w:rsidR="008F14E6" w:rsidRDefault="00000000">
            <w:pPr>
              <w:rPr>
                <w:rFonts w:hint="eastAsia"/>
              </w:rPr>
            </w:pPr>
            <w:r>
              <w:rPr>
                <w:sz w:val="17"/>
              </w:rPr>
              <w:t>Kīrtana and worship according to approved standards</w:t>
            </w:r>
          </w:p>
        </w:tc>
      </w:tr>
      <w:tr w:rsidR="008F14E6" w14:paraId="6A1662A3" w14:textId="77777777">
        <w:trPr>
          <w:jc w:val="center"/>
        </w:trPr>
        <w:tc>
          <w:tcPr>
            <w:tcW w:w="5112" w:type="dxa"/>
            <w:shd w:val="clear" w:color="auto" w:fill="E8EEF5"/>
            <w:tcMar>
              <w:top w:w="80" w:type="dxa"/>
              <w:left w:w="100" w:type="dxa"/>
              <w:bottom w:w="80" w:type="dxa"/>
              <w:right w:w="100" w:type="dxa"/>
            </w:tcMar>
          </w:tcPr>
          <w:p w14:paraId="04B3F97B" w14:textId="77777777" w:rsidR="008F14E6" w:rsidRDefault="00000000">
            <w:pPr>
              <w:rPr>
                <w:rFonts w:hint="eastAsia"/>
              </w:rPr>
            </w:pPr>
            <w:r>
              <w:rPr>
                <w:b/>
                <w:sz w:val="17"/>
              </w:rPr>
              <w:t>7:00–7:20</w:t>
            </w:r>
          </w:p>
        </w:tc>
        <w:tc>
          <w:tcPr>
            <w:tcW w:w="5112" w:type="dxa"/>
            <w:tcMar>
              <w:top w:w="80" w:type="dxa"/>
              <w:left w:w="100" w:type="dxa"/>
              <w:bottom w:w="80" w:type="dxa"/>
              <w:right w:w="100" w:type="dxa"/>
            </w:tcMar>
          </w:tcPr>
          <w:p w14:paraId="07768D46" w14:textId="77777777" w:rsidR="008F14E6" w:rsidRDefault="00000000">
            <w:pPr>
              <w:rPr>
                <w:rFonts w:hint="eastAsia"/>
              </w:rPr>
            </w:pPr>
            <w:r>
              <w:rPr>
                <w:sz w:val="17"/>
              </w:rPr>
              <w:t>Prem-kī-Kathā: family problem, scripture, principle, analogy and application</w:t>
            </w:r>
          </w:p>
        </w:tc>
      </w:tr>
      <w:tr w:rsidR="008F14E6" w14:paraId="55A82976" w14:textId="77777777">
        <w:trPr>
          <w:jc w:val="center"/>
        </w:trPr>
        <w:tc>
          <w:tcPr>
            <w:tcW w:w="5112" w:type="dxa"/>
            <w:shd w:val="clear" w:color="auto" w:fill="E8EEF5"/>
            <w:tcMar>
              <w:top w:w="80" w:type="dxa"/>
              <w:left w:w="100" w:type="dxa"/>
              <w:bottom w:w="80" w:type="dxa"/>
              <w:right w:w="100" w:type="dxa"/>
            </w:tcMar>
          </w:tcPr>
          <w:p w14:paraId="77D2E77F" w14:textId="77777777" w:rsidR="008F14E6" w:rsidRDefault="00000000">
            <w:pPr>
              <w:rPr>
                <w:rFonts w:hint="eastAsia"/>
              </w:rPr>
            </w:pPr>
            <w:r>
              <w:rPr>
                <w:b/>
                <w:sz w:val="17"/>
              </w:rPr>
              <w:t>7:20–8:00</w:t>
            </w:r>
          </w:p>
        </w:tc>
        <w:tc>
          <w:tcPr>
            <w:tcW w:w="5112" w:type="dxa"/>
            <w:tcMar>
              <w:top w:w="80" w:type="dxa"/>
              <w:left w:w="100" w:type="dxa"/>
              <w:bottom w:w="80" w:type="dxa"/>
              <w:right w:w="100" w:type="dxa"/>
            </w:tcMar>
          </w:tcPr>
          <w:p w14:paraId="7107DCA2" w14:textId="77777777" w:rsidR="008F14E6" w:rsidRDefault="00000000">
            <w:pPr>
              <w:rPr>
                <w:rFonts w:hint="eastAsia"/>
              </w:rPr>
            </w:pPr>
            <w:r>
              <w:rPr>
                <w:sz w:val="17"/>
              </w:rPr>
              <w:t>Parallel parent and age-banded child formation</w:t>
            </w:r>
          </w:p>
        </w:tc>
      </w:tr>
      <w:tr w:rsidR="008F14E6" w14:paraId="6F017ACF" w14:textId="77777777">
        <w:trPr>
          <w:jc w:val="center"/>
        </w:trPr>
        <w:tc>
          <w:tcPr>
            <w:tcW w:w="5112" w:type="dxa"/>
            <w:shd w:val="clear" w:color="auto" w:fill="E8EEF5"/>
            <w:tcMar>
              <w:top w:w="80" w:type="dxa"/>
              <w:left w:w="100" w:type="dxa"/>
              <w:bottom w:w="80" w:type="dxa"/>
              <w:right w:w="100" w:type="dxa"/>
            </w:tcMar>
          </w:tcPr>
          <w:p w14:paraId="2F4B8263" w14:textId="77777777" w:rsidR="008F14E6" w:rsidRDefault="00000000">
            <w:pPr>
              <w:rPr>
                <w:rFonts w:hint="eastAsia"/>
              </w:rPr>
            </w:pPr>
            <w:r>
              <w:rPr>
                <w:b/>
                <w:sz w:val="17"/>
              </w:rPr>
              <w:t>8:00–8:20</w:t>
            </w:r>
          </w:p>
        </w:tc>
        <w:tc>
          <w:tcPr>
            <w:tcW w:w="5112" w:type="dxa"/>
            <w:tcMar>
              <w:top w:w="80" w:type="dxa"/>
              <w:left w:w="100" w:type="dxa"/>
              <w:bottom w:w="80" w:type="dxa"/>
              <w:right w:w="100" w:type="dxa"/>
            </w:tcMar>
          </w:tcPr>
          <w:p w14:paraId="7ED5E6BA" w14:textId="77777777" w:rsidR="008F14E6" w:rsidRDefault="00000000">
            <w:pPr>
              <w:rPr>
                <w:rFonts w:hint="eastAsia"/>
              </w:rPr>
            </w:pPr>
            <w:r>
              <w:rPr>
                <w:sz w:val="17"/>
              </w:rPr>
              <w:t>Bhakti laboratory: practical devotional skill</w:t>
            </w:r>
          </w:p>
        </w:tc>
      </w:tr>
      <w:tr w:rsidR="008F14E6" w14:paraId="0D50DD83" w14:textId="77777777">
        <w:trPr>
          <w:jc w:val="center"/>
        </w:trPr>
        <w:tc>
          <w:tcPr>
            <w:tcW w:w="5112" w:type="dxa"/>
            <w:shd w:val="clear" w:color="auto" w:fill="E8EEF5"/>
            <w:tcMar>
              <w:top w:w="80" w:type="dxa"/>
              <w:left w:w="100" w:type="dxa"/>
              <w:bottom w:w="80" w:type="dxa"/>
              <w:right w:w="100" w:type="dxa"/>
            </w:tcMar>
          </w:tcPr>
          <w:p w14:paraId="26D1402D" w14:textId="77777777" w:rsidR="008F14E6" w:rsidRDefault="00000000">
            <w:pPr>
              <w:rPr>
                <w:rFonts w:hint="eastAsia"/>
              </w:rPr>
            </w:pPr>
            <w:r>
              <w:rPr>
                <w:b/>
                <w:sz w:val="17"/>
              </w:rPr>
              <w:t>8:20–8:30</w:t>
            </w:r>
          </w:p>
        </w:tc>
        <w:tc>
          <w:tcPr>
            <w:tcW w:w="5112" w:type="dxa"/>
            <w:tcMar>
              <w:top w:w="80" w:type="dxa"/>
              <w:left w:w="100" w:type="dxa"/>
              <w:bottom w:w="80" w:type="dxa"/>
              <w:right w:w="100" w:type="dxa"/>
            </w:tcMar>
          </w:tcPr>
          <w:p w14:paraId="4497C441" w14:textId="77777777" w:rsidR="008F14E6" w:rsidRDefault="00000000">
            <w:pPr>
              <w:rPr>
                <w:rFonts w:hint="eastAsia"/>
              </w:rPr>
            </w:pPr>
            <w:r>
              <w:rPr>
                <w:sz w:val="17"/>
              </w:rPr>
              <w:t>Family saṅkalpa: one achievable home commitment</w:t>
            </w:r>
          </w:p>
        </w:tc>
      </w:tr>
      <w:tr w:rsidR="008F14E6" w14:paraId="732755E1" w14:textId="77777777">
        <w:trPr>
          <w:jc w:val="center"/>
        </w:trPr>
        <w:tc>
          <w:tcPr>
            <w:tcW w:w="5112" w:type="dxa"/>
            <w:shd w:val="clear" w:color="auto" w:fill="E8EEF5"/>
            <w:tcMar>
              <w:top w:w="80" w:type="dxa"/>
              <w:left w:w="100" w:type="dxa"/>
              <w:bottom w:w="80" w:type="dxa"/>
              <w:right w:w="100" w:type="dxa"/>
            </w:tcMar>
          </w:tcPr>
          <w:p w14:paraId="724EB3A4" w14:textId="77777777" w:rsidR="008F14E6" w:rsidRDefault="00000000">
            <w:pPr>
              <w:rPr>
                <w:rFonts w:hint="eastAsia"/>
              </w:rPr>
            </w:pPr>
            <w:r>
              <w:rPr>
                <w:b/>
                <w:sz w:val="17"/>
              </w:rPr>
              <w:t>8:30–9:00</w:t>
            </w:r>
          </w:p>
        </w:tc>
        <w:tc>
          <w:tcPr>
            <w:tcW w:w="5112" w:type="dxa"/>
            <w:tcMar>
              <w:top w:w="80" w:type="dxa"/>
              <w:left w:w="100" w:type="dxa"/>
              <w:bottom w:w="80" w:type="dxa"/>
              <w:right w:w="100" w:type="dxa"/>
            </w:tcMar>
          </w:tcPr>
          <w:p w14:paraId="504E9E9A" w14:textId="77777777" w:rsidR="008F14E6" w:rsidRDefault="00000000">
            <w:pPr>
              <w:rPr>
                <w:rFonts w:hint="eastAsia"/>
              </w:rPr>
            </w:pPr>
            <w:r>
              <w:rPr>
                <w:sz w:val="17"/>
              </w:rPr>
              <w:t>Prasāda, supervised serving and formal close</w:t>
            </w:r>
          </w:p>
        </w:tc>
      </w:tr>
    </w:tbl>
    <w:p w14:paraId="47169412" w14:textId="77777777" w:rsidR="008F14E6" w:rsidRDefault="00000000">
      <w:pPr>
        <w:pStyle w:val="Heading1"/>
        <w:spacing w:before="200" w:after="80"/>
      </w:pPr>
      <w:r>
        <w:rPr>
          <w:rFonts w:ascii="Liberation Sans" w:hAnsi="Liberation Sans"/>
        </w:rPr>
        <w:t>4. Age-Band Delivery Model</w:t>
      </w:r>
    </w:p>
    <w:p w14:paraId="483B4FC7" w14:textId="77777777" w:rsidR="008F14E6" w:rsidRDefault="00000000">
      <w:pPr>
        <w:spacing w:after="80"/>
        <w:rPr>
          <w:rFonts w:hint="eastAsia"/>
        </w:rPr>
      </w:pPr>
      <w:r>
        <w:rPr>
          <w:b/>
        </w:rPr>
        <w:t>4-6:</w:t>
      </w:r>
      <w:r>
        <w:t xml:space="preserve"> Bāla I (ages 4–6): concrete, sensory, movement-based, one principle and one action.</w:t>
      </w:r>
    </w:p>
    <w:p w14:paraId="26706BF2" w14:textId="77777777" w:rsidR="008F14E6" w:rsidRDefault="00000000">
      <w:pPr>
        <w:spacing w:after="80"/>
        <w:rPr>
          <w:rFonts w:hint="eastAsia"/>
        </w:rPr>
      </w:pPr>
      <w:r>
        <w:rPr>
          <w:b/>
        </w:rPr>
        <w:t>7-9:</w:t>
      </w:r>
      <w:r>
        <w:t xml:space="preserve"> Bāla II (ages 7–9): story, sequence, comparison, short verse phrase and guided application.</w:t>
      </w:r>
    </w:p>
    <w:p w14:paraId="41E9F6E9" w14:textId="77777777" w:rsidR="008F14E6" w:rsidRDefault="00000000">
      <w:pPr>
        <w:spacing w:after="80"/>
        <w:rPr>
          <w:rFonts w:hint="eastAsia"/>
        </w:rPr>
      </w:pPr>
      <w:r>
        <w:rPr>
          <w:b/>
        </w:rPr>
        <w:t>10-13:</w:t>
      </w:r>
      <w:r>
        <w:t xml:space="preserve"> Kiśora (ages 10–13): evidence, scenario analysis, short text work, discussion and service responsibility.</w:t>
      </w:r>
    </w:p>
    <w:p w14:paraId="47B213DF" w14:textId="77777777" w:rsidR="008F14E6" w:rsidRDefault="00000000">
      <w:pPr>
        <w:spacing w:after="80"/>
        <w:rPr>
          <w:rFonts w:hint="eastAsia"/>
        </w:rPr>
      </w:pPr>
      <w:r>
        <w:t>Mixed-age rule: teach one common spiritual principle, then vary vocabulary, duration, abstraction, reading load, movement and responsibility. Never make an older child the sole supervisor of younger children.</w:t>
      </w:r>
    </w:p>
    <w:p w14:paraId="15B139F1" w14:textId="77777777" w:rsidR="008F14E6" w:rsidRDefault="00000000">
      <w:pPr>
        <w:pStyle w:val="Heading1"/>
        <w:spacing w:before="200" w:after="80"/>
      </w:pPr>
      <w:r>
        <w:rPr>
          <w:rFonts w:ascii="Liberation Sans" w:hAnsi="Liberation Sans"/>
        </w:rPr>
        <w:t>5. Learning and Assessment Model</w:t>
      </w:r>
    </w:p>
    <w:tbl>
      <w:tblPr>
        <w:tblStyle w:val="TableGrid"/>
        <w:tblW w:w="0" w:type="auto"/>
        <w:jc w:val="center"/>
        <w:tblLook w:val="04A0" w:firstRow="1" w:lastRow="0" w:firstColumn="1" w:lastColumn="0" w:noHBand="0" w:noVBand="1"/>
      </w:tblPr>
      <w:tblGrid>
        <w:gridCol w:w="5112"/>
        <w:gridCol w:w="5112"/>
      </w:tblGrid>
      <w:tr w:rsidR="008F14E6" w14:paraId="3CF92FA9" w14:textId="77777777">
        <w:trPr>
          <w:jc w:val="center"/>
        </w:trPr>
        <w:tc>
          <w:tcPr>
            <w:tcW w:w="5112" w:type="dxa"/>
            <w:shd w:val="clear" w:color="auto" w:fill="E8EEF5"/>
            <w:tcMar>
              <w:top w:w="110" w:type="dxa"/>
              <w:left w:w="120" w:type="dxa"/>
              <w:bottom w:w="110" w:type="dxa"/>
              <w:right w:w="120" w:type="dxa"/>
            </w:tcMar>
          </w:tcPr>
          <w:p w14:paraId="4B08838E" w14:textId="77777777" w:rsidR="008F14E6" w:rsidRDefault="00000000">
            <w:pPr>
              <w:rPr>
                <w:rFonts w:hint="eastAsia"/>
              </w:rPr>
            </w:pPr>
            <w:r>
              <w:rPr>
                <w:b/>
                <w:color w:val="263D5A"/>
                <w:sz w:val="19"/>
              </w:rPr>
              <w:t>Every week develops</w:t>
            </w:r>
          </w:p>
          <w:p w14:paraId="20ABB07C" w14:textId="77777777" w:rsidR="008F14E6" w:rsidRDefault="00000000">
            <w:pPr>
              <w:pStyle w:val="ListBullet"/>
              <w:spacing w:after="20"/>
              <w:ind w:left="245" w:hanging="144"/>
              <w:rPr>
                <w:rFonts w:hint="eastAsia"/>
              </w:rPr>
            </w:pPr>
            <w:r>
              <w:rPr>
                <w:sz w:val="17"/>
              </w:rPr>
              <w:t>Knowledge: what is understood from authorized sources</w:t>
            </w:r>
          </w:p>
          <w:p w14:paraId="759E4CFA" w14:textId="77777777" w:rsidR="008F14E6" w:rsidRDefault="00000000">
            <w:pPr>
              <w:pStyle w:val="ListBullet"/>
              <w:spacing w:after="20"/>
              <w:ind w:left="245" w:hanging="144"/>
              <w:rPr>
                <w:rFonts w:hint="eastAsia"/>
              </w:rPr>
            </w:pPr>
            <w:r>
              <w:rPr>
                <w:sz w:val="17"/>
              </w:rPr>
              <w:t>Skill: what the participant can demonstrate</w:t>
            </w:r>
          </w:p>
          <w:p w14:paraId="54FBFB0B" w14:textId="77777777" w:rsidR="008F14E6" w:rsidRDefault="00000000">
            <w:pPr>
              <w:pStyle w:val="ListBullet"/>
              <w:spacing w:after="20"/>
              <w:ind w:left="245" w:hanging="144"/>
              <w:rPr>
                <w:rFonts w:hint="eastAsia"/>
              </w:rPr>
            </w:pPr>
            <w:r>
              <w:rPr>
                <w:sz w:val="17"/>
              </w:rPr>
              <w:t>Practice: what is repeated at home</w:t>
            </w:r>
          </w:p>
          <w:p w14:paraId="61DAC84F" w14:textId="77777777" w:rsidR="008F14E6" w:rsidRDefault="00000000">
            <w:pPr>
              <w:pStyle w:val="ListBullet"/>
              <w:spacing w:after="20"/>
              <w:ind w:left="245" w:hanging="144"/>
              <w:rPr>
                <w:rFonts w:hint="eastAsia"/>
              </w:rPr>
            </w:pPr>
            <w:r>
              <w:rPr>
                <w:sz w:val="17"/>
              </w:rPr>
              <w:lastRenderedPageBreak/>
              <w:t>Character: what disposition is cultivated</w:t>
            </w:r>
          </w:p>
        </w:tc>
        <w:tc>
          <w:tcPr>
            <w:tcW w:w="5112" w:type="dxa"/>
            <w:shd w:val="clear" w:color="auto" w:fill="E8EEF5"/>
            <w:tcMar>
              <w:top w:w="110" w:type="dxa"/>
              <w:left w:w="120" w:type="dxa"/>
              <w:bottom w:w="110" w:type="dxa"/>
              <w:right w:w="120" w:type="dxa"/>
            </w:tcMar>
          </w:tcPr>
          <w:p w14:paraId="21436D72" w14:textId="77777777" w:rsidR="008F14E6" w:rsidRDefault="00000000">
            <w:pPr>
              <w:rPr>
                <w:rFonts w:hint="eastAsia"/>
              </w:rPr>
            </w:pPr>
            <w:r>
              <w:rPr>
                <w:b/>
                <w:color w:val="263D5A"/>
                <w:sz w:val="19"/>
              </w:rPr>
              <w:lastRenderedPageBreak/>
              <w:t>Assessment checks</w:t>
            </w:r>
          </w:p>
          <w:p w14:paraId="32CA73B9" w14:textId="77777777" w:rsidR="008F14E6" w:rsidRDefault="00000000">
            <w:pPr>
              <w:pStyle w:val="ListBullet"/>
              <w:spacing w:after="20"/>
              <w:ind w:left="245" w:hanging="144"/>
              <w:rPr>
                <w:rFonts w:hint="eastAsia"/>
              </w:rPr>
            </w:pPr>
            <w:r>
              <w:rPr>
                <w:sz w:val="17"/>
              </w:rPr>
              <w:t>Recall or recognition of the key principle</w:t>
            </w:r>
          </w:p>
          <w:p w14:paraId="1BC65AB9" w14:textId="77777777" w:rsidR="008F14E6" w:rsidRDefault="00000000">
            <w:pPr>
              <w:pStyle w:val="ListBullet"/>
              <w:spacing w:after="20"/>
              <w:ind w:left="245" w:hanging="144"/>
              <w:rPr>
                <w:rFonts w:hint="eastAsia"/>
              </w:rPr>
            </w:pPr>
            <w:r>
              <w:rPr>
                <w:sz w:val="17"/>
              </w:rPr>
              <w:t>Explanation in the participant’s own words</w:t>
            </w:r>
          </w:p>
          <w:p w14:paraId="23932EDF" w14:textId="77777777" w:rsidR="008F14E6" w:rsidRDefault="00000000">
            <w:pPr>
              <w:pStyle w:val="ListBullet"/>
              <w:spacing w:after="20"/>
              <w:ind w:left="245" w:hanging="144"/>
              <w:rPr>
                <w:rFonts w:hint="eastAsia"/>
              </w:rPr>
            </w:pPr>
            <w:r>
              <w:rPr>
                <w:sz w:val="17"/>
              </w:rPr>
              <w:t>Application to a realistic family case</w:t>
            </w:r>
          </w:p>
          <w:p w14:paraId="6079D54F" w14:textId="77777777" w:rsidR="008F14E6" w:rsidRDefault="00000000">
            <w:pPr>
              <w:pStyle w:val="ListBullet"/>
              <w:spacing w:after="20"/>
              <w:ind w:left="245" w:hanging="144"/>
              <w:rPr>
                <w:rFonts w:hint="eastAsia"/>
              </w:rPr>
            </w:pPr>
            <w:r>
              <w:rPr>
                <w:sz w:val="17"/>
              </w:rPr>
              <w:lastRenderedPageBreak/>
              <w:t>Demonstration of the bhakti laboratory competency</w:t>
            </w:r>
          </w:p>
        </w:tc>
      </w:tr>
    </w:tbl>
    <w:p w14:paraId="3EA638D1" w14:textId="77777777" w:rsidR="008F14E6" w:rsidRDefault="00000000">
      <w:pPr>
        <w:spacing w:after="80"/>
        <w:rPr>
          <w:rFonts w:hint="eastAsia"/>
        </w:rPr>
      </w:pPr>
      <w:r>
        <w:lastRenderedPageBreak/>
        <w:t>Use only three private ratings: demonstrated, developing, and needs support. The purpose is instructional adjustment, not status.</w:t>
      </w:r>
    </w:p>
    <w:p w14:paraId="09DE7C47" w14:textId="77777777" w:rsidR="008F14E6" w:rsidRDefault="00000000">
      <w:pPr>
        <w:pStyle w:val="Heading1"/>
        <w:spacing w:before="200" w:after="80"/>
      </w:pPr>
      <w:r>
        <w:rPr>
          <w:rFonts w:ascii="Liberation Sans" w:hAnsi="Liberation Sans"/>
        </w:rPr>
        <w:t>6. Six-Month Curriculum Map</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F14E6" w14:paraId="7E5616F0" w14:textId="77777777">
        <w:trPr>
          <w:tblHeader/>
          <w:jc w:val="center"/>
        </w:trPr>
        <w:tc>
          <w:tcPr>
            <w:tcW w:w="2045" w:type="dxa"/>
            <w:shd w:val="clear" w:color="auto" w:fill="263D5A"/>
            <w:tcMar>
              <w:top w:w="70" w:type="dxa"/>
              <w:left w:w="100" w:type="dxa"/>
              <w:bottom w:w="70" w:type="dxa"/>
              <w:right w:w="100" w:type="dxa"/>
            </w:tcMar>
          </w:tcPr>
          <w:p w14:paraId="375254CF" w14:textId="77777777" w:rsidR="008F14E6" w:rsidRDefault="00000000">
            <w:pPr>
              <w:rPr>
                <w:rFonts w:hint="eastAsia"/>
              </w:rPr>
            </w:pPr>
            <w:r>
              <w:rPr>
                <w:b/>
                <w:color w:val="FFFFFF"/>
                <w:sz w:val="15"/>
              </w:rPr>
              <w:t>Code</w:t>
            </w:r>
          </w:p>
        </w:tc>
        <w:tc>
          <w:tcPr>
            <w:tcW w:w="2045" w:type="dxa"/>
            <w:shd w:val="clear" w:color="auto" w:fill="263D5A"/>
            <w:tcMar>
              <w:top w:w="70" w:type="dxa"/>
              <w:left w:w="100" w:type="dxa"/>
              <w:bottom w:w="70" w:type="dxa"/>
              <w:right w:w="100" w:type="dxa"/>
            </w:tcMar>
          </w:tcPr>
          <w:p w14:paraId="6C8C58B2" w14:textId="77777777" w:rsidR="008F14E6" w:rsidRDefault="00000000">
            <w:pPr>
              <w:rPr>
                <w:rFonts w:hint="eastAsia"/>
              </w:rPr>
            </w:pPr>
            <w:r>
              <w:rPr>
                <w:b/>
                <w:color w:val="FFFFFF"/>
                <w:sz w:val="15"/>
              </w:rPr>
              <w:t>Cycle</w:t>
            </w:r>
          </w:p>
        </w:tc>
        <w:tc>
          <w:tcPr>
            <w:tcW w:w="2045" w:type="dxa"/>
            <w:shd w:val="clear" w:color="auto" w:fill="263D5A"/>
            <w:tcMar>
              <w:top w:w="70" w:type="dxa"/>
              <w:left w:w="100" w:type="dxa"/>
              <w:bottom w:w="70" w:type="dxa"/>
              <w:right w:w="100" w:type="dxa"/>
            </w:tcMar>
          </w:tcPr>
          <w:p w14:paraId="5F339A26" w14:textId="77777777" w:rsidR="008F14E6" w:rsidRDefault="00000000">
            <w:pPr>
              <w:rPr>
                <w:rFonts w:hint="eastAsia"/>
              </w:rPr>
            </w:pPr>
            <w:r>
              <w:rPr>
                <w:b/>
                <w:color w:val="FFFFFF"/>
                <w:sz w:val="15"/>
              </w:rPr>
              <w:t>Active-week title</w:t>
            </w:r>
          </w:p>
        </w:tc>
        <w:tc>
          <w:tcPr>
            <w:tcW w:w="2045" w:type="dxa"/>
            <w:shd w:val="clear" w:color="auto" w:fill="263D5A"/>
            <w:tcMar>
              <w:top w:w="70" w:type="dxa"/>
              <w:left w:w="100" w:type="dxa"/>
              <w:bottom w:w="70" w:type="dxa"/>
              <w:right w:w="100" w:type="dxa"/>
            </w:tcMar>
          </w:tcPr>
          <w:p w14:paraId="59AD9CD0" w14:textId="77777777" w:rsidR="008F14E6" w:rsidRDefault="00000000">
            <w:pPr>
              <w:rPr>
                <w:rFonts w:hint="eastAsia"/>
              </w:rPr>
            </w:pPr>
            <w:r>
              <w:rPr>
                <w:b/>
                <w:color w:val="FFFFFF"/>
                <w:sz w:val="15"/>
              </w:rPr>
              <w:t>Key verse</w:t>
            </w:r>
          </w:p>
        </w:tc>
        <w:tc>
          <w:tcPr>
            <w:tcW w:w="2045" w:type="dxa"/>
            <w:shd w:val="clear" w:color="auto" w:fill="263D5A"/>
            <w:tcMar>
              <w:top w:w="70" w:type="dxa"/>
              <w:left w:w="100" w:type="dxa"/>
              <w:bottom w:w="70" w:type="dxa"/>
              <w:right w:w="100" w:type="dxa"/>
            </w:tcMar>
          </w:tcPr>
          <w:p w14:paraId="7465BED0" w14:textId="77777777" w:rsidR="008F14E6" w:rsidRDefault="00000000">
            <w:pPr>
              <w:rPr>
                <w:rFonts w:hint="eastAsia"/>
              </w:rPr>
            </w:pPr>
            <w:r>
              <w:rPr>
                <w:b/>
                <w:color w:val="FFFFFF"/>
                <w:sz w:val="15"/>
              </w:rPr>
              <w:t>Home method</w:t>
            </w:r>
          </w:p>
        </w:tc>
      </w:tr>
      <w:tr w:rsidR="008F14E6" w14:paraId="4583875E" w14:textId="77777777">
        <w:trPr>
          <w:cantSplit/>
          <w:jc w:val="center"/>
        </w:trPr>
        <w:tc>
          <w:tcPr>
            <w:tcW w:w="2045" w:type="dxa"/>
            <w:shd w:val="clear" w:color="auto" w:fill="F6E9D6"/>
            <w:tcMar>
              <w:top w:w="65" w:type="dxa"/>
              <w:left w:w="70" w:type="dxa"/>
              <w:bottom w:w="65" w:type="dxa"/>
              <w:right w:w="70" w:type="dxa"/>
            </w:tcMar>
          </w:tcPr>
          <w:p w14:paraId="47BAEC40" w14:textId="77777777" w:rsidR="008F14E6" w:rsidRDefault="00000000">
            <w:pPr>
              <w:rPr>
                <w:rFonts w:hint="eastAsia"/>
              </w:rPr>
            </w:pPr>
            <w:r>
              <w:rPr>
                <w:b/>
                <w:color w:val="263D5A"/>
                <w:sz w:val="14"/>
              </w:rPr>
              <w:t>C1-W1</w:t>
            </w:r>
          </w:p>
        </w:tc>
        <w:tc>
          <w:tcPr>
            <w:tcW w:w="2045" w:type="dxa"/>
            <w:tcMar>
              <w:top w:w="65" w:type="dxa"/>
              <w:left w:w="70" w:type="dxa"/>
              <w:bottom w:w="65" w:type="dxa"/>
              <w:right w:w="70" w:type="dxa"/>
            </w:tcMar>
          </w:tcPr>
          <w:p w14:paraId="69061EDA" w14:textId="77777777" w:rsidR="008F14E6" w:rsidRDefault="00000000">
            <w:pPr>
              <w:rPr>
                <w:rFonts w:hint="eastAsia"/>
              </w:rPr>
            </w:pPr>
            <w:r>
              <w:rPr>
                <w:sz w:val="14"/>
              </w:rPr>
              <w:t>Cycle 1</w:t>
            </w:r>
          </w:p>
        </w:tc>
        <w:tc>
          <w:tcPr>
            <w:tcW w:w="2045" w:type="dxa"/>
            <w:tcMar>
              <w:top w:w="65" w:type="dxa"/>
              <w:left w:w="70" w:type="dxa"/>
              <w:bottom w:w="65" w:type="dxa"/>
              <w:right w:w="70" w:type="dxa"/>
            </w:tcMar>
          </w:tcPr>
          <w:p w14:paraId="2ADA759A" w14:textId="77777777" w:rsidR="008F14E6" w:rsidRDefault="00000000">
            <w:pPr>
              <w:rPr>
                <w:rFonts w:hint="eastAsia"/>
              </w:rPr>
            </w:pPr>
            <w:r>
              <w:rPr>
                <w:sz w:val="14"/>
              </w:rPr>
              <w:t>What Is KUTUMBA, and Why Are We Here?</w:t>
            </w:r>
          </w:p>
        </w:tc>
        <w:tc>
          <w:tcPr>
            <w:tcW w:w="2045" w:type="dxa"/>
            <w:tcMar>
              <w:top w:w="65" w:type="dxa"/>
              <w:left w:w="70" w:type="dxa"/>
              <w:bottom w:w="65" w:type="dxa"/>
              <w:right w:w="70" w:type="dxa"/>
            </w:tcMar>
          </w:tcPr>
          <w:p w14:paraId="19DE57B6" w14:textId="77777777" w:rsidR="008F14E6" w:rsidRDefault="00000000">
            <w:pPr>
              <w:rPr>
                <w:rFonts w:hint="eastAsia"/>
              </w:rPr>
            </w:pPr>
            <w:r>
              <w:rPr>
                <w:sz w:val="14"/>
              </w:rPr>
              <w:t>Śrīmad-Bhāgavatam 1.2.18</w:t>
            </w:r>
          </w:p>
        </w:tc>
        <w:tc>
          <w:tcPr>
            <w:tcW w:w="2045" w:type="dxa"/>
            <w:tcMar>
              <w:top w:w="65" w:type="dxa"/>
              <w:left w:w="70" w:type="dxa"/>
              <w:bottom w:w="65" w:type="dxa"/>
              <w:right w:w="70" w:type="dxa"/>
            </w:tcMar>
          </w:tcPr>
          <w:p w14:paraId="01D78E87" w14:textId="77777777" w:rsidR="008F14E6" w:rsidRDefault="00000000">
            <w:pPr>
              <w:rPr>
                <w:rFonts w:hint="eastAsia"/>
              </w:rPr>
            </w:pPr>
            <w:r>
              <w:rPr>
                <w:sz w:val="14"/>
              </w:rPr>
              <w:t>Hold one five-minute family practice before the next meeting: one prayer, three mahā-mantras and one appreciation.</w:t>
            </w:r>
          </w:p>
        </w:tc>
      </w:tr>
      <w:tr w:rsidR="008F14E6" w14:paraId="5E66D562" w14:textId="77777777">
        <w:trPr>
          <w:cantSplit/>
          <w:jc w:val="center"/>
        </w:trPr>
        <w:tc>
          <w:tcPr>
            <w:tcW w:w="2045" w:type="dxa"/>
            <w:shd w:val="clear" w:color="auto" w:fill="F6E9D6"/>
            <w:tcMar>
              <w:top w:w="65" w:type="dxa"/>
              <w:left w:w="70" w:type="dxa"/>
              <w:bottom w:w="65" w:type="dxa"/>
              <w:right w:w="70" w:type="dxa"/>
            </w:tcMar>
          </w:tcPr>
          <w:p w14:paraId="61ECEF13" w14:textId="77777777" w:rsidR="008F14E6" w:rsidRDefault="00000000">
            <w:pPr>
              <w:rPr>
                <w:rFonts w:hint="eastAsia"/>
              </w:rPr>
            </w:pPr>
            <w:r>
              <w:rPr>
                <w:b/>
                <w:color w:val="263D5A"/>
                <w:sz w:val="14"/>
              </w:rPr>
              <w:t>C1-W2</w:t>
            </w:r>
          </w:p>
        </w:tc>
        <w:tc>
          <w:tcPr>
            <w:tcW w:w="2045" w:type="dxa"/>
            <w:tcMar>
              <w:top w:w="65" w:type="dxa"/>
              <w:left w:w="70" w:type="dxa"/>
              <w:bottom w:w="65" w:type="dxa"/>
              <w:right w:w="70" w:type="dxa"/>
            </w:tcMar>
          </w:tcPr>
          <w:p w14:paraId="599C9926" w14:textId="77777777" w:rsidR="008F14E6" w:rsidRDefault="00000000">
            <w:pPr>
              <w:rPr>
                <w:rFonts w:hint="eastAsia"/>
              </w:rPr>
            </w:pPr>
            <w:r>
              <w:rPr>
                <w:sz w:val="14"/>
              </w:rPr>
              <w:t>Cycle 1</w:t>
            </w:r>
          </w:p>
        </w:tc>
        <w:tc>
          <w:tcPr>
            <w:tcW w:w="2045" w:type="dxa"/>
            <w:tcMar>
              <w:top w:w="65" w:type="dxa"/>
              <w:left w:w="70" w:type="dxa"/>
              <w:bottom w:w="65" w:type="dxa"/>
              <w:right w:w="70" w:type="dxa"/>
            </w:tcMar>
          </w:tcPr>
          <w:p w14:paraId="67AC1A33" w14:textId="77777777" w:rsidR="008F14E6" w:rsidRDefault="00000000">
            <w:pPr>
              <w:rPr>
                <w:rFonts w:hint="eastAsia"/>
              </w:rPr>
            </w:pPr>
            <w:r>
              <w:rPr>
                <w:sz w:val="14"/>
              </w:rPr>
              <w:t>I Am Not This Body</w:t>
            </w:r>
          </w:p>
        </w:tc>
        <w:tc>
          <w:tcPr>
            <w:tcW w:w="2045" w:type="dxa"/>
            <w:tcMar>
              <w:top w:w="65" w:type="dxa"/>
              <w:left w:w="70" w:type="dxa"/>
              <w:bottom w:w="65" w:type="dxa"/>
              <w:right w:w="70" w:type="dxa"/>
            </w:tcMar>
          </w:tcPr>
          <w:p w14:paraId="5075F6BC" w14:textId="77777777" w:rsidR="008F14E6" w:rsidRDefault="00000000">
            <w:pPr>
              <w:rPr>
                <w:rFonts w:hint="eastAsia"/>
              </w:rPr>
            </w:pPr>
            <w:r>
              <w:rPr>
                <w:sz w:val="14"/>
              </w:rPr>
              <w:t>Bhagavad-gītā 2.13</w:t>
            </w:r>
          </w:p>
        </w:tc>
        <w:tc>
          <w:tcPr>
            <w:tcW w:w="2045" w:type="dxa"/>
            <w:tcMar>
              <w:top w:w="65" w:type="dxa"/>
              <w:left w:w="70" w:type="dxa"/>
              <w:bottom w:w="65" w:type="dxa"/>
              <w:right w:w="70" w:type="dxa"/>
            </w:tcMar>
          </w:tcPr>
          <w:p w14:paraId="58876CD4" w14:textId="77777777" w:rsidR="008F14E6" w:rsidRDefault="00000000">
            <w:pPr>
              <w:rPr>
                <w:rFonts w:hint="eastAsia"/>
              </w:rPr>
            </w:pPr>
            <w:r>
              <w:rPr>
                <w:sz w:val="14"/>
              </w:rPr>
              <w:t>Use the identity pause once daily at a chosen trigger.</w:t>
            </w:r>
          </w:p>
        </w:tc>
      </w:tr>
      <w:tr w:rsidR="008F14E6" w14:paraId="17FF04A8" w14:textId="77777777">
        <w:trPr>
          <w:cantSplit/>
          <w:jc w:val="center"/>
        </w:trPr>
        <w:tc>
          <w:tcPr>
            <w:tcW w:w="2045" w:type="dxa"/>
            <w:shd w:val="clear" w:color="auto" w:fill="F6E9D6"/>
            <w:tcMar>
              <w:top w:w="65" w:type="dxa"/>
              <w:left w:w="70" w:type="dxa"/>
              <w:bottom w:w="65" w:type="dxa"/>
              <w:right w:w="70" w:type="dxa"/>
            </w:tcMar>
          </w:tcPr>
          <w:p w14:paraId="2A14FEAC" w14:textId="77777777" w:rsidR="008F14E6" w:rsidRDefault="00000000">
            <w:pPr>
              <w:rPr>
                <w:rFonts w:hint="eastAsia"/>
              </w:rPr>
            </w:pPr>
            <w:r>
              <w:rPr>
                <w:b/>
                <w:color w:val="263D5A"/>
                <w:sz w:val="14"/>
              </w:rPr>
              <w:t>C1-W3</w:t>
            </w:r>
          </w:p>
        </w:tc>
        <w:tc>
          <w:tcPr>
            <w:tcW w:w="2045" w:type="dxa"/>
            <w:tcMar>
              <w:top w:w="65" w:type="dxa"/>
              <w:left w:w="70" w:type="dxa"/>
              <w:bottom w:w="65" w:type="dxa"/>
              <w:right w:w="70" w:type="dxa"/>
            </w:tcMar>
          </w:tcPr>
          <w:p w14:paraId="027ADFCF" w14:textId="77777777" w:rsidR="008F14E6" w:rsidRDefault="00000000">
            <w:pPr>
              <w:rPr>
                <w:rFonts w:hint="eastAsia"/>
              </w:rPr>
            </w:pPr>
            <w:r>
              <w:rPr>
                <w:sz w:val="14"/>
              </w:rPr>
              <w:t>Cycle 1</w:t>
            </w:r>
          </w:p>
        </w:tc>
        <w:tc>
          <w:tcPr>
            <w:tcW w:w="2045" w:type="dxa"/>
            <w:tcMar>
              <w:top w:w="65" w:type="dxa"/>
              <w:left w:w="70" w:type="dxa"/>
              <w:bottom w:w="65" w:type="dxa"/>
              <w:right w:w="70" w:type="dxa"/>
            </w:tcMar>
          </w:tcPr>
          <w:p w14:paraId="3EE8BB13" w14:textId="77777777" w:rsidR="008F14E6" w:rsidRDefault="00000000">
            <w:pPr>
              <w:rPr>
                <w:rFonts w:hint="eastAsia"/>
              </w:rPr>
            </w:pPr>
            <w:r>
              <w:rPr>
                <w:sz w:val="14"/>
              </w:rPr>
              <w:t>The Nature of the Soul</w:t>
            </w:r>
          </w:p>
        </w:tc>
        <w:tc>
          <w:tcPr>
            <w:tcW w:w="2045" w:type="dxa"/>
            <w:tcMar>
              <w:top w:w="65" w:type="dxa"/>
              <w:left w:w="70" w:type="dxa"/>
              <w:bottom w:w="65" w:type="dxa"/>
              <w:right w:w="70" w:type="dxa"/>
            </w:tcMar>
          </w:tcPr>
          <w:p w14:paraId="015DAE90" w14:textId="77777777" w:rsidR="008F14E6" w:rsidRDefault="00000000">
            <w:pPr>
              <w:rPr>
                <w:rFonts w:hint="eastAsia"/>
              </w:rPr>
            </w:pPr>
            <w:r>
              <w:rPr>
                <w:sz w:val="14"/>
              </w:rPr>
              <w:t>Bhagavad-gītā 2.20</w:t>
            </w:r>
          </w:p>
        </w:tc>
        <w:tc>
          <w:tcPr>
            <w:tcW w:w="2045" w:type="dxa"/>
            <w:tcMar>
              <w:top w:w="65" w:type="dxa"/>
              <w:left w:w="70" w:type="dxa"/>
              <w:bottom w:w="65" w:type="dxa"/>
              <w:right w:w="70" w:type="dxa"/>
            </w:tcMar>
          </w:tcPr>
          <w:p w14:paraId="01FE6896" w14:textId="77777777" w:rsidR="008F14E6" w:rsidRDefault="00000000">
            <w:pPr>
              <w:rPr>
                <w:rFonts w:hint="eastAsia"/>
              </w:rPr>
            </w:pPr>
            <w:r>
              <w:rPr>
                <w:sz w:val="14"/>
              </w:rPr>
              <w:t>Offer one routine action to Kṛṣṇa daily with a ten-second intention.</w:t>
            </w:r>
          </w:p>
        </w:tc>
      </w:tr>
      <w:tr w:rsidR="008F14E6" w14:paraId="47BDF388" w14:textId="77777777">
        <w:trPr>
          <w:cantSplit/>
          <w:jc w:val="center"/>
        </w:trPr>
        <w:tc>
          <w:tcPr>
            <w:tcW w:w="2045" w:type="dxa"/>
            <w:shd w:val="clear" w:color="auto" w:fill="F6E9D6"/>
            <w:tcMar>
              <w:top w:w="65" w:type="dxa"/>
              <w:left w:w="70" w:type="dxa"/>
              <w:bottom w:w="65" w:type="dxa"/>
              <w:right w:w="70" w:type="dxa"/>
            </w:tcMar>
          </w:tcPr>
          <w:p w14:paraId="2D626EEB" w14:textId="77777777" w:rsidR="008F14E6" w:rsidRDefault="00000000">
            <w:pPr>
              <w:rPr>
                <w:rFonts w:hint="eastAsia"/>
              </w:rPr>
            </w:pPr>
            <w:r>
              <w:rPr>
                <w:b/>
                <w:color w:val="263D5A"/>
                <w:sz w:val="14"/>
              </w:rPr>
              <w:t>C1-W4</w:t>
            </w:r>
          </w:p>
        </w:tc>
        <w:tc>
          <w:tcPr>
            <w:tcW w:w="2045" w:type="dxa"/>
            <w:tcMar>
              <w:top w:w="65" w:type="dxa"/>
              <w:left w:w="70" w:type="dxa"/>
              <w:bottom w:w="65" w:type="dxa"/>
              <w:right w:w="70" w:type="dxa"/>
            </w:tcMar>
          </w:tcPr>
          <w:p w14:paraId="3445FC4F" w14:textId="77777777" w:rsidR="008F14E6" w:rsidRDefault="00000000">
            <w:pPr>
              <w:rPr>
                <w:rFonts w:hint="eastAsia"/>
              </w:rPr>
            </w:pPr>
            <w:r>
              <w:rPr>
                <w:sz w:val="14"/>
              </w:rPr>
              <w:t>Cycle 1</w:t>
            </w:r>
          </w:p>
        </w:tc>
        <w:tc>
          <w:tcPr>
            <w:tcW w:w="2045" w:type="dxa"/>
            <w:tcMar>
              <w:top w:w="65" w:type="dxa"/>
              <w:left w:w="70" w:type="dxa"/>
              <w:bottom w:w="65" w:type="dxa"/>
              <w:right w:w="70" w:type="dxa"/>
            </w:tcMar>
          </w:tcPr>
          <w:p w14:paraId="7BED371A" w14:textId="77777777" w:rsidR="008F14E6" w:rsidRDefault="00000000">
            <w:pPr>
              <w:rPr>
                <w:rFonts w:hint="eastAsia"/>
              </w:rPr>
            </w:pPr>
            <w:r>
              <w:rPr>
                <w:sz w:val="14"/>
              </w:rPr>
              <w:t>Why Human Life Is Rare and Valuable</w:t>
            </w:r>
          </w:p>
        </w:tc>
        <w:tc>
          <w:tcPr>
            <w:tcW w:w="2045" w:type="dxa"/>
            <w:tcMar>
              <w:top w:w="65" w:type="dxa"/>
              <w:left w:w="70" w:type="dxa"/>
              <w:bottom w:w="65" w:type="dxa"/>
              <w:right w:w="70" w:type="dxa"/>
            </w:tcMar>
          </w:tcPr>
          <w:p w14:paraId="5667E52E" w14:textId="77777777" w:rsidR="008F14E6" w:rsidRDefault="00000000">
            <w:pPr>
              <w:rPr>
                <w:rFonts w:hint="eastAsia"/>
              </w:rPr>
            </w:pPr>
            <w:r>
              <w:rPr>
                <w:sz w:val="14"/>
              </w:rPr>
              <w:t>Śrīmad-Bhāgavatam 11.9.29</w:t>
            </w:r>
          </w:p>
        </w:tc>
        <w:tc>
          <w:tcPr>
            <w:tcW w:w="2045" w:type="dxa"/>
            <w:tcMar>
              <w:top w:w="65" w:type="dxa"/>
              <w:left w:w="70" w:type="dxa"/>
              <w:bottom w:w="65" w:type="dxa"/>
              <w:right w:w="70" w:type="dxa"/>
            </w:tcMar>
          </w:tcPr>
          <w:p w14:paraId="6ACFFA30" w14:textId="77777777" w:rsidR="008F14E6" w:rsidRDefault="00000000">
            <w:pPr>
              <w:rPr>
                <w:rFonts w:hint="eastAsia"/>
              </w:rPr>
            </w:pPr>
            <w:r>
              <w:rPr>
                <w:sz w:val="14"/>
              </w:rPr>
              <w:t>Protect one fifteen-minute family spiritual appointment.</w:t>
            </w:r>
          </w:p>
        </w:tc>
      </w:tr>
      <w:tr w:rsidR="008F14E6" w14:paraId="461D420E" w14:textId="77777777">
        <w:trPr>
          <w:cantSplit/>
          <w:jc w:val="center"/>
        </w:trPr>
        <w:tc>
          <w:tcPr>
            <w:tcW w:w="2045" w:type="dxa"/>
            <w:shd w:val="clear" w:color="auto" w:fill="F6E9D6"/>
            <w:tcMar>
              <w:top w:w="65" w:type="dxa"/>
              <w:left w:w="70" w:type="dxa"/>
              <w:bottom w:w="65" w:type="dxa"/>
              <w:right w:w="70" w:type="dxa"/>
            </w:tcMar>
          </w:tcPr>
          <w:p w14:paraId="5D34780E" w14:textId="77777777" w:rsidR="008F14E6" w:rsidRDefault="00000000">
            <w:pPr>
              <w:rPr>
                <w:rFonts w:hint="eastAsia"/>
              </w:rPr>
            </w:pPr>
            <w:r>
              <w:rPr>
                <w:b/>
                <w:color w:val="263D5A"/>
                <w:sz w:val="14"/>
              </w:rPr>
              <w:t>C1-W5</w:t>
            </w:r>
          </w:p>
        </w:tc>
        <w:tc>
          <w:tcPr>
            <w:tcW w:w="2045" w:type="dxa"/>
            <w:tcMar>
              <w:top w:w="65" w:type="dxa"/>
              <w:left w:w="70" w:type="dxa"/>
              <w:bottom w:w="65" w:type="dxa"/>
              <w:right w:w="70" w:type="dxa"/>
            </w:tcMar>
          </w:tcPr>
          <w:p w14:paraId="40EE8E26" w14:textId="77777777" w:rsidR="008F14E6" w:rsidRDefault="00000000">
            <w:pPr>
              <w:rPr>
                <w:rFonts w:hint="eastAsia"/>
              </w:rPr>
            </w:pPr>
            <w:r>
              <w:rPr>
                <w:sz w:val="14"/>
              </w:rPr>
              <w:t>Cycle 1</w:t>
            </w:r>
          </w:p>
        </w:tc>
        <w:tc>
          <w:tcPr>
            <w:tcW w:w="2045" w:type="dxa"/>
            <w:tcMar>
              <w:top w:w="65" w:type="dxa"/>
              <w:left w:w="70" w:type="dxa"/>
              <w:bottom w:w="65" w:type="dxa"/>
              <w:right w:w="70" w:type="dxa"/>
            </w:tcMar>
          </w:tcPr>
          <w:p w14:paraId="1AD01236" w14:textId="77777777" w:rsidR="008F14E6" w:rsidRDefault="00000000">
            <w:pPr>
              <w:rPr>
                <w:rFonts w:hint="eastAsia"/>
              </w:rPr>
            </w:pPr>
            <w:r>
              <w:rPr>
                <w:sz w:val="14"/>
              </w:rPr>
              <w:t>The Temporary World and the Search for Permanent Happiness</w:t>
            </w:r>
          </w:p>
        </w:tc>
        <w:tc>
          <w:tcPr>
            <w:tcW w:w="2045" w:type="dxa"/>
            <w:tcMar>
              <w:top w:w="65" w:type="dxa"/>
              <w:left w:w="70" w:type="dxa"/>
              <w:bottom w:w="65" w:type="dxa"/>
              <w:right w:w="70" w:type="dxa"/>
            </w:tcMar>
          </w:tcPr>
          <w:p w14:paraId="3B576341" w14:textId="77777777" w:rsidR="008F14E6" w:rsidRDefault="00000000">
            <w:pPr>
              <w:rPr>
                <w:rFonts w:hint="eastAsia"/>
              </w:rPr>
            </w:pPr>
            <w:r>
              <w:rPr>
                <w:sz w:val="14"/>
              </w:rPr>
              <w:t>Bhagavad-gītā 8.15</w:t>
            </w:r>
          </w:p>
        </w:tc>
        <w:tc>
          <w:tcPr>
            <w:tcW w:w="2045" w:type="dxa"/>
            <w:tcMar>
              <w:top w:w="65" w:type="dxa"/>
              <w:left w:w="70" w:type="dxa"/>
              <w:bottom w:w="65" w:type="dxa"/>
              <w:right w:w="70" w:type="dxa"/>
            </w:tcMar>
          </w:tcPr>
          <w:p w14:paraId="228792F3" w14:textId="77777777" w:rsidR="008F14E6" w:rsidRDefault="00000000">
            <w:pPr>
              <w:rPr>
                <w:rFonts w:hint="eastAsia"/>
              </w:rPr>
            </w:pPr>
            <w:r>
              <w:rPr>
                <w:sz w:val="14"/>
              </w:rPr>
              <w:t>Before one enjoyable activity, pause for gratitude and three mahā-mantras.</w:t>
            </w:r>
          </w:p>
        </w:tc>
      </w:tr>
      <w:tr w:rsidR="008F14E6" w14:paraId="69B1304E" w14:textId="77777777">
        <w:trPr>
          <w:cantSplit/>
          <w:jc w:val="center"/>
        </w:trPr>
        <w:tc>
          <w:tcPr>
            <w:tcW w:w="2045" w:type="dxa"/>
            <w:shd w:val="clear" w:color="auto" w:fill="F6E9D6"/>
            <w:tcMar>
              <w:top w:w="65" w:type="dxa"/>
              <w:left w:w="70" w:type="dxa"/>
              <w:bottom w:w="65" w:type="dxa"/>
              <w:right w:w="70" w:type="dxa"/>
            </w:tcMar>
          </w:tcPr>
          <w:p w14:paraId="6B7BDB64" w14:textId="77777777" w:rsidR="008F14E6" w:rsidRDefault="00000000">
            <w:pPr>
              <w:rPr>
                <w:rFonts w:hint="eastAsia"/>
              </w:rPr>
            </w:pPr>
            <w:r>
              <w:rPr>
                <w:b/>
                <w:color w:val="263D5A"/>
                <w:sz w:val="14"/>
              </w:rPr>
              <w:t>C1-W6</w:t>
            </w:r>
          </w:p>
        </w:tc>
        <w:tc>
          <w:tcPr>
            <w:tcW w:w="2045" w:type="dxa"/>
            <w:tcMar>
              <w:top w:w="65" w:type="dxa"/>
              <w:left w:w="70" w:type="dxa"/>
              <w:bottom w:w="65" w:type="dxa"/>
              <w:right w:w="70" w:type="dxa"/>
            </w:tcMar>
          </w:tcPr>
          <w:p w14:paraId="099C7009" w14:textId="77777777" w:rsidR="008F14E6" w:rsidRDefault="00000000">
            <w:pPr>
              <w:rPr>
                <w:rFonts w:hint="eastAsia"/>
              </w:rPr>
            </w:pPr>
            <w:r>
              <w:rPr>
                <w:sz w:val="14"/>
              </w:rPr>
              <w:t>Cycle 1</w:t>
            </w:r>
          </w:p>
        </w:tc>
        <w:tc>
          <w:tcPr>
            <w:tcW w:w="2045" w:type="dxa"/>
            <w:tcMar>
              <w:top w:w="65" w:type="dxa"/>
              <w:left w:w="70" w:type="dxa"/>
              <w:bottom w:w="65" w:type="dxa"/>
              <w:right w:w="70" w:type="dxa"/>
            </w:tcMar>
          </w:tcPr>
          <w:p w14:paraId="5182C18A" w14:textId="77777777" w:rsidR="008F14E6" w:rsidRDefault="00000000">
            <w:pPr>
              <w:rPr>
                <w:rFonts w:hint="eastAsia"/>
              </w:rPr>
            </w:pPr>
            <w:r>
              <w:rPr>
                <w:sz w:val="14"/>
              </w:rPr>
              <w:t>Integration Night: Who Am I, and How Should Our Family Live?</w:t>
            </w:r>
          </w:p>
        </w:tc>
        <w:tc>
          <w:tcPr>
            <w:tcW w:w="2045" w:type="dxa"/>
            <w:tcMar>
              <w:top w:w="65" w:type="dxa"/>
              <w:left w:w="70" w:type="dxa"/>
              <w:bottom w:w="65" w:type="dxa"/>
              <w:right w:w="70" w:type="dxa"/>
            </w:tcMar>
          </w:tcPr>
          <w:p w14:paraId="2047B4C9" w14:textId="77777777" w:rsidR="008F14E6" w:rsidRDefault="00000000">
            <w:pPr>
              <w:rPr>
                <w:rFonts w:hint="eastAsia"/>
              </w:rPr>
            </w:pPr>
            <w:r>
              <w:rPr>
                <w:sz w:val="14"/>
              </w:rPr>
              <w:t>Bhagavad-gītā 2.13</w:t>
            </w:r>
          </w:p>
        </w:tc>
        <w:tc>
          <w:tcPr>
            <w:tcW w:w="2045" w:type="dxa"/>
            <w:tcMar>
              <w:top w:w="65" w:type="dxa"/>
              <w:left w:w="70" w:type="dxa"/>
              <w:bottom w:w="65" w:type="dxa"/>
              <w:right w:w="70" w:type="dxa"/>
            </w:tcMar>
          </w:tcPr>
          <w:p w14:paraId="79EF3AD7" w14:textId="77777777" w:rsidR="008F14E6" w:rsidRDefault="00000000">
            <w:pPr>
              <w:rPr>
                <w:rFonts w:hint="eastAsia"/>
              </w:rPr>
            </w:pPr>
            <w:r>
              <w:rPr>
                <w:sz w:val="14"/>
              </w:rPr>
              <w:t>Continue one selected Cycle 1 practice during the off week.</w:t>
            </w:r>
          </w:p>
        </w:tc>
      </w:tr>
      <w:tr w:rsidR="008F14E6" w14:paraId="446E045D" w14:textId="77777777">
        <w:trPr>
          <w:cantSplit/>
          <w:jc w:val="center"/>
        </w:trPr>
        <w:tc>
          <w:tcPr>
            <w:tcW w:w="2045" w:type="dxa"/>
            <w:shd w:val="clear" w:color="auto" w:fill="F6E9D6"/>
            <w:tcMar>
              <w:top w:w="65" w:type="dxa"/>
              <w:left w:w="70" w:type="dxa"/>
              <w:bottom w:w="65" w:type="dxa"/>
              <w:right w:w="70" w:type="dxa"/>
            </w:tcMar>
          </w:tcPr>
          <w:p w14:paraId="4D97173F" w14:textId="77777777" w:rsidR="008F14E6" w:rsidRDefault="00000000">
            <w:pPr>
              <w:rPr>
                <w:rFonts w:hint="eastAsia"/>
              </w:rPr>
            </w:pPr>
            <w:r>
              <w:rPr>
                <w:b/>
                <w:color w:val="263D5A"/>
                <w:sz w:val="14"/>
              </w:rPr>
              <w:t>C2-W1</w:t>
            </w:r>
          </w:p>
        </w:tc>
        <w:tc>
          <w:tcPr>
            <w:tcW w:w="2045" w:type="dxa"/>
            <w:tcMar>
              <w:top w:w="65" w:type="dxa"/>
              <w:left w:w="70" w:type="dxa"/>
              <w:bottom w:w="65" w:type="dxa"/>
              <w:right w:w="70" w:type="dxa"/>
            </w:tcMar>
          </w:tcPr>
          <w:p w14:paraId="3863AFD8" w14:textId="77777777" w:rsidR="008F14E6" w:rsidRDefault="00000000">
            <w:pPr>
              <w:rPr>
                <w:rFonts w:hint="eastAsia"/>
              </w:rPr>
            </w:pPr>
            <w:r>
              <w:rPr>
                <w:sz w:val="14"/>
              </w:rPr>
              <w:t>Cycle 2</w:t>
            </w:r>
          </w:p>
        </w:tc>
        <w:tc>
          <w:tcPr>
            <w:tcW w:w="2045" w:type="dxa"/>
            <w:tcMar>
              <w:top w:w="65" w:type="dxa"/>
              <w:left w:w="70" w:type="dxa"/>
              <w:bottom w:w="65" w:type="dxa"/>
              <w:right w:w="70" w:type="dxa"/>
            </w:tcMar>
          </w:tcPr>
          <w:p w14:paraId="635DB0C8" w14:textId="77777777" w:rsidR="008F14E6" w:rsidRDefault="00000000">
            <w:pPr>
              <w:rPr>
                <w:rFonts w:hint="eastAsia"/>
              </w:rPr>
            </w:pPr>
            <w:r>
              <w:rPr>
                <w:sz w:val="14"/>
              </w:rPr>
              <w:t>Action and Reaction: How Karma Binds</w:t>
            </w:r>
          </w:p>
        </w:tc>
        <w:tc>
          <w:tcPr>
            <w:tcW w:w="2045" w:type="dxa"/>
            <w:tcMar>
              <w:top w:w="65" w:type="dxa"/>
              <w:left w:w="70" w:type="dxa"/>
              <w:bottom w:w="65" w:type="dxa"/>
              <w:right w:w="70" w:type="dxa"/>
            </w:tcMar>
          </w:tcPr>
          <w:p w14:paraId="1C53D528" w14:textId="77777777" w:rsidR="008F14E6" w:rsidRDefault="00000000">
            <w:pPr>
              <w:rPr>
                <w:rFonts w:hint="eastAsia"/>
              </w:rPr>
            </w:pPr>
            <w:r>
              <w:rPr>
                <w:sz w:val="14"/>
              </w:rPr>
              <w:t>Bhagavad-gītā 3.9</w:t>
            </w:r>
          </w:p>
        </w:tc>
        <w:tc>
          <w:tcPr>
            <w:tcW w:w="2045" w:type="dxa"/>
            <w:tcMar>
              <w:top w:w="65" w:type="dxa"/>
              <w:left w:w="70" w:type="dxa"/>
              <w:bottom w:w="65" w:type="dxa"/>
              <w:right w:w="70" w:type="dxa"/>
            </w:tcMar>
          </w:tcPr>
          <w:p w14:paraId="5725139B" w14:textId="77777777" w:rsidR="008F14E6" w:rsidRDefault="00000000">
            <w:pPr>
              <w:rPr>
                <w:rFonts w:hint="eastAsia"/>
              </w:rPr>
            </w:pPr>
            <w:r>
              <w:rPr>
                <w:sz w:val="14"/>
              </w:rPr>
              <w:t>Use the before–during–after method once on a routine duty.</w:t>
            </w:r>
          </w:p>
        </w:tc>
      </w:tr>
      <w:tr w:rsidR="008F14E6" w14:paraId="1C5B81C6" w14:textId="77777777">
        <w:trPr>
          <w:cantSplit/>
          <w:jc w:val="center"/>
        </w:trPr>
        <w:tc>
          <w:tcPr>
            <w:tcW w:w="2045" w:type="dxa"/>
            <w:shd w:val="clear" w:color="auto" w:fill="F6E9D6"/>
            <w:tcMar>
              <w:top w:w="65" w:type="dxa"/>
              <w:left w:w="70" w:type="dxa"/>
              <w:bottom w:w="65" w:type="dxa"/>
              <w:right w:w="70" w:type="dxa"/>
            </w:tcMar>
          </w:tcPr>
          <w:p w14:paraId="4BAA4292" w14:textId="77777777" w:rsidR="008F14E6" w:rsidRDefault="00000000">
            <w:pPr>
              <w:rPr>
                <w:rFonts w:hint="eastAsia"/>
              </w:rPr>
            </w:pPr>
            <w:r>
              <w:rPr>
                <w:b/>
                <w:color w:val="263D5A"/>
                <w:sz w:val="14"/>
              </w:rPr>
              <w:t>C2-W2</w:t>
            </w:r>
          </w:p>
        </w:tc>
        <w:tc>
          <w:tcPr>
            <w:tcW w:w="2045" w:type="dxa"/>
            <w:tcMar>
              <w:top w:w="65" w:type="dxa"/>
              <w:left w:w="70" w:type="dxa"/>
              <w:bottom w:w="65" w:type="dxa"/>
              <w:right w:w="70" w:type="dxa"/>
            </w:tcMar>
          </w:tcPr>
          <w:p w14:paraId="5DC8AC43" w14:textId="77777777" w:rsidR="008F14E6" w:rsidRDefault="00000000">
            <w:pPr>
              <w:rPr>
                <w:rFonts w:hint="eastAsia"/>
              </w:rPr>
            </w:pPr>
            <w:r>
              <w:rPr>
                <w:sz w:val="14"/>
              </w:rPr>
              <w:t>Cycle 2</w:t>
            </w:r>
          </w:p>
        </w:tc>
        <w:tc>
          <w:tcPr>
            <w:tcW w:w="2045" w:type="dxa"/>
            <w:tcMar>
              <w:top w:w="65" w:type="dxa"/>
              <w:left w:w="70" w:type="dxa"/>
              <w:bottom w:w="65" w:type="dxa"/>
              <w:right w:w="70" w:type="dxa"/>
            </w:tcMar>
          </w:tcPr>
          <w:p w14:paraId="76855C48" w14:textId="77777777" w:rsidR="008F14E6" w:rsidRDefault="00000000">
            <w:pPr>
              <w:rPr>
                <w:rFonts w:hint="eastAsia"/>
              </w:rPr>
            </w:pPr>
            <w:r>
              <w:rPr>
                <w:sz w:val="14"/>
              </w:rPr>
              <w:t>Free Will and Responsibility: The Next Choice Matters</w:t>
            </w:r>
          </w:p>
        </w:tc>
        <w:tc>
          <w:tcPr>
            <w:tcW w:w="2045" w:type="dxa"/>
            <w:tcMar>
              <w:top w:w="65" w:type="dxa"/>
              <w:left w:w="70" w:type="dxa"/>
              <w:bottom w:w="65" w:type="dxa"/>
              <w:right w:w="70" w:type="dxa"/>
            </w:tcMar>
          </w:tcPr>
          <w:p w14:paraId="75321D1B" w14:textId="77777777" w:rsidR="008F14E6" w:rsidRDefault="00000000">
            <w:pPr>
              <w:rPr>
                <w:rFonts w:hint="eastAsia"/>
              </w:rPr>
            </w:pPr>
            <w:r>
              <w:rPr>
                <w:sz w:val="14"/>
              </w:rPr>
              <w:t>Bhagavad-gītā 18.63</w:t>
            </w:r>
          </w:p>
        </w:tc>
        <w:tc>
          <w:tcPr>
            <w:tcW w:w="2045" w:type="dxa"/>
            <w:tcMar>
              <w:top w:w="65" w:type="dxa"/>
              <w:left w:w="70" w:type="dxa"/>
              <w:bottom w:w="65" w:type="dxa"/>
              <w:right w:w="70" w:type="dxa"/>
            </w:tcMar>
          </w:tcPr>
          <w:p w14:paraId="1E9384D4" w14:textId="77777777" w:rsidR="008F14E6" w:rsidRDefault="00000000">
            <w:pPr>
              <w:rPr>
                <w:rFonts w:hint="eastAsia"/>
              </w:rPr>
            </w:pPr>
            <w:r>
              <w:rPr>
                <w:sz w:val="14"/>
              </w:rPr>
              <w:t>Use pause–remember–choose once daily on the chosen trigger.</w:t>
            </w:r>
          </w:p>
        </w:tc>
      </w:tr>
      <w:tr w:rsidR="008F14E6" w14:paraId="0CAE7C9F" w14:textId="77777777">
        <w:trPr>
          <w:cantSplit/>
          <w:jc w:val="center"/>
        </w:trPr>
        <w:tc>
          <w:tcPr>
            <w:tcW w:w="2045" w:type="dxa"/>
            <w:shd w:val="clear" w:color="auto" w:fill="F6E9D6"/>
            <w:tcMar>
              <w:top w:w="65" w:type="dxa"/>
              <w:left w:w="70" w:type="dxa"/>
              <w:bottom w:w="65" w:type="dxa"/>
              <w:right w:w="70" w:type="dxa"/>
            </w:tcMar>
          </w:tcPr>
          <w:p w14:paraId="7D8E4AB7" w14:textId="77777777" w:rsidR="008F14E6" w:rsidRDefault="00000000">
            <w:pPr>
              <w:rPr>
                <w:rFonts w:hint="eastAsia"/>
              </w:rPr>
            </w:pPr>
            <w:r>
              <w:rPr>
                <w:b/>
                <w:color w:val="263D5A"/>
                <w:sz w:val="14"/>
              </w:rPr>
              <w:t>C2-W3</w:t>
            </w:r>
          </w:p>
        </w:tc>
        <w:tc>
          <w:tcPr>
            <w:tcW w:w="2045" w:type="dxa"/>
            <w:tcMar>
              <w:top w:w="65" w:type="dxa"/>
              <w:left w:w="70" w:type="dxa"/>
              <w:bottom w:w="65" w:type="dxa"/>
              <w:right w:w="70" w:type="dxa"/>
            </w:tcMar>
          </w:tcPr>
          <w:p w14:paraId="56D53AC0" w14:textId="77777777" w:rsidR="008F14E6" w:rsidRDefault="00000000">
            <w:pPr>
              <w:rPr>
                <w:rFonts w:hint="eastAsia"/>
              </w:rPr>
            </w:pPr>
            <w:r>
              <w:rPr>
                <w:sz w:val="14"/>
              </w:rPr>
              <w:t>Cycle 2</w:t>
            </w:r>
          </w:p>
        </w:tc>
        <w:tc>
          <w:tcPr>
            <w:tcW w:w="2045" w:type="dxa"/>
            <w:tcMar>
              <w:top w:w="65" w:type="dxa"/>
              <w:left w:w="70" w:type="dxa"/>
              <w:bottom w:w="65" w:type="dxa"/>
              <w:right w:w="70" w:type="dxa"/>
            </w:tcMar>
          </w:tcPr>
          <w:p w14:paraId="4D3BC3B9" w14:textId="77777777" w:rsidR="008F14E6" w:rsidRDefault="00000000">
            <w:pPr>
              <w:rPr>
                <w:rFonts w:hint="eastAsia"/>
              </w:rPr>
            </w:pPr>
            <w:r>
              <w:rPr>
                <w:sz w:val="14"/>
              </w:rPr>
              <w:t>Birth, Death and Reincarnation</w:t>
            </w:r>
          </w:p>
        </w:tc>
        <w:tc>
          <w:tcPr>
            <w:tcW w:w="2045" w:type="dxa"/>
            <w:tcMar>
              <w:top w:w="65" w:type="dxa"/>
              <w:left w:w="70" w:type="dxa"/>
              <w:bottom w:w="65" w:type="dxa"/>
              <w:right w:w="70" w:type="dxa"/>
            </w:tcMar>
          </w:tcPr>
          <w:p w14:paraId="08D0603C" w14:textId="77777777" w:rsidR="008F14E6" w:rsidRDefault="00000000">
            <w:pPr>
              <w:rPr>
                <w:rFonts w:hint="eastAsia"/>
              </w:rPr>
            </w:pPr>
            <w:r>
              <w:rPr>
                <w:sz w:val="14"/>
              </w:rPr>
              <w:t>Bhagavad-gītā 2.22</w:t>
            </w:r>
          </w:p>
        </w:tc>
        <w:tc>
          <w:tcPr>
            <w:tcW w:w="2045" w:type="dxa"/>
            <w:tcMar>
              <w:top w:w="65" w:type="dxa"/>
              <w:left w:w="70" w:type="dxa"/>
              <w:bottom w:w="65" w:type="dxa"/>
              <w:right w:w="70" w:type="dxa"/>
            </w:tcMar>
          </w:tcPr>
          <w:p w14:paraId="3D0890F9" w14:textId="77777777" w:rsidR="008F14E6" w:rsidRDefault="00000000">
            <w:pPr>
              <w:rPr>
                <w:rFonts w:hint="eastAsia"/>
              </w:rPr>
            </w:pPr>
            <w:r>
              <w:rPr>
                <w:sz w:val="14"/>
              </w:rPr>
              <w:t>Complete the one-minute bedtime remembrance three nights.</w:t>
            </w:r>
          </w:p>
        </w:tc>
      </w:tr>
      <w:tr w:rsidR="008F14E6" w14:paraId="2D39FE75" w14:textId="77777777">
        <w:trPr>
          <w:cantSplit/>
          <w:jc w:val="center"/>
        </w:trPr>
        <w:tc>
          <w:tcPr>
            <w:tcW w:w="2045" w:type="dxa"/>
            <w:shd w:val="clear" w:color="auto" w:fill="F6E9D6"/>
            <w:tcMar>
              <w:top w:w="65" w:type="dxa"/>
              <w:left w:w="70" w:type="dxa"/>
              <w:bottom w:w="65" w:type="dxa"/>
              <w:right w:w="70" w:type="dxa"/>
            </w:tcMar>
          </w:tcPr>
          <w:p w14:paraId="1CEFA346" w14:textId="77777777" w:rsidR="008F14E6" w:rsidRDefault="00000000">
            <w:pPr>
              <w:rPr>
                <w:rFonts w:hint="eastAsia"/>
              </w:rPr>
            </w:pPr>
            <w:r>
              <w:rPr>
                <w:b/>
                <w:color w:val="263D5A"/>
                <w:sz w:val="14"/>
              </w:rPr>
              <w:t>C2-W4</w:t>
            </w:r>
          </w:p>
        </w:tc>
        <w:tc>
          <w:tcPr>
            <w:tcW w:w="2045" w:type="dxa"/>
            <w:tcMar>
              <w:top w:w="65" w:type="dxa"/>
              <w:left w:w="70" w:type="dxa"/>
              <w:bottom w:w="65" w:type="dxa"/>
              <w:right w:w="70" w:type="dxa"/>
            </w:tcMar>
          </w:tcPr>
          <w:p w14:paraId="30578128" w14:textId="77777777" w:rsidR="008F14E6" w:rsidRDefault="00000000">
            <w:pPr>
              <w:rPr>
                <w:rFonts w:hint="eastAsia"/>
              </w:rPr>
            </w:pPr>
            <w:r>
              <w:rPr>
                <w:sz w:val="14"/>
              </w:rPr>
              <w:t>Cycle 2</w:t>
            </w:r>
          </w:p>
        </w:tc>
        <w:tc>
          <w:tcPr>
            <w:tcW w:w="2045" w:type="dxa"/>
            <w:tcMar>
              <w:top w:w="65" w:type="dxa"/>
              <w:left w:w="70" w:type="dxa"/>
              <w:bottom w:w="65" w:type="dxa"/>
              <w:right w:w="70" w:type="dxa"/>
            </w:tcMar>
          </w:tcPr>
          <w:p w14:paraId="2802B55F" w14:textId="77777777" w:rsidR="008F14E6" w:rsidRDefault="00000000">
            <w:pPr>
              <w:rPr>
                <w:rFonts w:hint="eastAsia"/>
              </w:rPr>
            </w:pPr>
            <w:r>
              <w:rPr>
                <w:sz w:val="14"/>
              </w:rPr>
              <w:t>The Three Modes of Material Nature</w:t>
            </w:r>
          </w:p>
        </w:tc>
        <w:tc>
          <w:tcPr>
            <w:tcW w:w="2045" w:type="dxa"/>
            <w:tcMar>
              <w:top w:w="65" w:type="dxa"/>
              <w:left w:w="70" w:type="dxa"/>
              <w:bottom w:w="65" w:type="dxa"/>
              <w:right w:w="70" w:type="dxa"/>
            </w:tcMar>
          </w:tcPr>
          <w:p w14:paraId="0AF4CF30" w14:textId="77777777" w:rsidR="008F14E6" w:rsidRDefault="00000000">
            <w:pPr>
              <w:rPr>
                <w:rFonts w:hint="eastAsia"/>
              </w:rPr>
            </w:pPr>
            <w:r>
              <w:rPr>
                <w:sz w:val="14"/>
              </w:rPr>
              <w:t>Bhagavad-gītā 14.5</w:t>
            </w:r>
          </w:p>
        </w:tc>
        <w:tc>
          <w:tcPr>
            <w:tcW w:w="2045" w:type="dxa"/>
            <w:tcMar>
              <w:top w:w="65" w:type="dxa"/>
              <w:left w:w="70" w:type="dxa"/>
              <w:bottom w:w="65" w:type="dxa"/>
              <w:right w:w="70" w:type="dxa"/>
            </w:tcMar>
          </w:tcPr>
          <w:p w14:paraId="6CBD1776" w14:textId="77777777" w:rsidR="008F14E6" w:rsidRDefault="00000000">
            <w:pPr>
              <w:rPr>
                <w:rFonts w:hint="eastAsia"/>
              </w:rPr>
            </w:pPr>
            <w:r>
              <w:rPr>
                <w:sz w:val="14"/>
              </w:rPr>
              <w:t>Complete one five-minute environment reset before family chanting or reading.</w:t>
            </w:r>
          </w:p>
        </w:tc>
      </w:tr>
      <w:tr w:rsidR="008F14E6" w14:paraId="4C764C10" w14:textId="77777777">
        <w:trPr>
          <w:cantSplit/>
          <w:jc w:val="center"/>
        </w:trPr>
        <w:tc>
          <w:tcPr>
            <w:tcW w:w="2045" w:type="dxa"/>
            <w:shd w:val="clear" w:color="auto" w:fill="F6E9D6"/>
            <w:tcMar>
              <w:top w:w="65" w:type="dxa"/>
              <w:left w:w="70" w:type="dxa"/>
              <w:bottom w:w="65" w:type="dxa"/>
              <w:right w:w="70" w:type="dxa"/>
            </w:tcMar>
          </w:tcPr>
          <w:p w14:paraId="24E39A42" w14:textId="77777777" w:rsidR="008F14E6" w:rsidRDefault="00000000">
            <w:pPr>
              <w:rPr>
                <w:rFonts w:hint="eastAsia"/>
              </w:rPr>
            </w:pPr>
            <w:r>
              <w:rPr>
                <w:b/>
                <w:color w:val="263D5A"/>
                <w:sz w:val="14"/>
              </w:rPr>
              <w:t>C2-W5</w:t>
            </w:r>
          </w:p>
        </w:tc>
        <w:tc>
          <w:tcPr>
            <w:tcW w:w="2045" w:type="dxa"/>
            <w:tcMar>
              <w:top w:w="65" w:type="dxa"/>
              <w:left w:w="70" w:type="dxa"/>
              <w:bottom w:w="65" w:type="dxa"/>
              <w:right w:w="70" w:type="dxa"/>
            </w:tcMar>
          </w:tcPr>
          <w:p w14:paraId="4AA1A1F4" w14:textId="77777777" w:rsidR="008F14E6" w:rsidRDefault="00000000">
            <w:pPr>
              <w:rPr>
                <w:rFonts w:hint="eastAsia"/>
              </w:rPr>
            </w:pPr>
            <w:r>
              <w:rPr>
                <w:sz w:val="14"/>
              </w:rPr>
              <w:t>Cycle 2</w:t>
            </w:r>
          </w:p>
        </w:tc>
        <w:tc>
          <w:tcPr>
            <w:tcW w:w="2045" w:type="dxa"/>
            <w:tcMar>
              <w:top w:w="65" w:type="dxa"/>
              <w:left w:w="70" w:type="dxa"/>
              <w:bottom w:w="65" w:type="dxa"/>
              <w:right w:w="70" w:type="dxa"/>
            </w:tcMar>
          </w:tcPr>
          <w:p w14:paraId="35CEEE86" w14:textId="77777777" w:rsidR="008F14E6" w:rsidRDefault="00000000">
            <w:pPr>
              <w:rPr>
                <w:rFonts w:hint="eastAsia"/>
              </w:rPr>
            </w:pPr>
            <w:r>
              <w:rPr>
                <w:sz w:val="14"/>
              </w:rPr>
              <w:t>Māyā: Decorating the Prison Cell</w:t>
            </w:r>
          </w:p>
        </w:tc>
        <w:tc>
          <w:tcPr>
            <w:tcW w:w="2045" w:type="dxa"/>
            <w:tcMar>
              <w:top w:w="65" w:type="dxa"/>
              <w:left w:w="70" w:type="dxa"/>
              <w:bottom w:w="65" w:type="dxa"/>
              <w:right w:w="70" w:type="dxa"/>
            </w:tcMar>
          </w:tcPr>
          <w:p w14:paraId="5EA15F32" w14:textId="77777777" w:rsidR="008F14E6" w:rsidRDefault="00000000">
            <w:pPr>
              <w:rPr>
                <w:rFonts w:hint="eastAsia"/>
              </w:rPr>
            </w:pPr>
            <w:r>
              <w:rPr>
                <w:sz w:val="14"/>
              </w:rPr>
              <w:t>Bhagavad-gītā 7.14</w:t>
            </w:r>
          </w:p>
        </w:tc>
        <w:tc>
          <w:tcPr>
            <w:tcW w:w="2045" w:type="dxa"/>
            <w:tcMar>
              <w:top w:w="65" w:type="dxa"/>
              <w:left w:w="70" w:type="dxa"/>
              <w:bottom w:w="65" w:type="dxa"/>
              <w:right w:w="70" w:type="dxa"/>
            </w:tcMar>
          </w:tcPr>
          <w:p w14:paraId="6FCDFD2B" w14:textId="77777777" w:rsidR="008F14E6" w:rsidRDefault="00000000">
            <w:pPr>
              <w:rPr>
                <w:rFonts w:hint="eastAsia"/>
              </w:rPr>
            </w:pPr>
            <w:r>
              <w:rPr>
                <w:sz w:val="14"/>
              </w:rPr>
              <w:t>Use one media or consumption boundary for three days.</w:t>
            </w:r>
          </w:p>
        </w:tc>
      </w:tr>
      <w:tr w:rsidR="008F14E6" w14:paraId="01399EA5" w14:textId="77777777">
        <w:trPr>
          <w:cantSplit/>
          <w:jc w:val="center"/>
        </w:trPr>
        <w:tc>
          <w:tcPr>
            <w:tcW w:w="2045" w:type="dxa"/>
            <w:shd w:val="clear" w:color="auto" w:fill="F6E9D6"/>
            <w:tcMar>
              <w:top w:w="65" w:type="dxa"/>
              <w:left w:w="70" w:type="dxa"/>
              <w:bottom w:w="65" w:type="dxa"/>
              <w:right w:w="70" w:type="dxa"/>
            </w:tcMar>
          </w:tcPr>
          <w:p w14:paraId="7150DBF3" w14:textId="77777777" w:rsidR="008F14E6" w:rsidRDefault="00000000">
            <w:pPr>
              <w:rPr>
                <w:rFonts w:hint="eastAsia"/>
              </w:rPr>
            </w:pPr>
            <w:r>
              <w:rPr>
                <w:b/>
                <w:color w:val="263D5A"/>
                <w:sz w:val="14"/>
              </w:rPr>
              <w:t>C2-W6</w:t>
            </w:r>
          </w:p>
        </w:tc>
        <w:tc>
          <w:tcPr>
            <w:tcW w:w="2045" w:type="dxa"/>
            <w:tcMar>
              <w:top w:w="65" w:type="dxa"/>
              <w:left w:w="70" w:type="dxa"/>
              <w:bottom w:w="65" w:type="dxa"/>
              <w:right w:w="70" w:type="dxa"/>
            </w:tcMar>
          </w:tcPr>
          <w:p w14:paraId="4612E6D3" w14:textId="77777777" w:rsidR="008F14E6" w:rsidRDefault="00000000">
            <w:pPr>
              <w:rPr>
                <w:rFonts w:hint="eastAsia"/>
              </w:rPr>
            </w:pPr>
            <w:r>
              <w:rPr>
                <w:sz w:val="14"/>
              </w:rPr>
              <w:t>Cycle 2</w:t>
            </w:r>
          </w:p>
        </w:tc>
        <w:tc>
          <w:tcPr>
            <w:tcW w:w="2045" w:type="dxa"/>
            <w:tcMar>
              <w:top w:w="65" w:type="dxa"/>
              <w:left w:w="70" w:type="dxa"/>
              <w:bottom w:w="65" w:type="dxa"/>
              <w:right w:w="70" w:type="dxa"/>
            </w:tcMar>
          </w:tcPr>
          <w:p w14:paraId="5E2DF5B5" w14:textId="77777777" w:rsidR="008F14E6" w:rsidRDefault="00000000">
            <w:pPr>
              <w:rPr>
                <w:rFonts w:hint="eastAsia"/>
              </w:rPr>
            </w:pPr>
            <w:r>
              <w:rPr>
                <w:sz w:val="14"/>
              </w:rPr>
              <w:t>Integration Night: Choice, Consequence and the Modes</w:t>
            </w:r>
          </w:p>
        </w:tc>
        <w:tc>
          <w:tcPr>
            <w:tcW w:w="2045" w:type="dxa"/>
            <w:tcMar>
              <w:top w:w="65" w:type="dxa"/>
              <w:left w:w="70" w:type="dxa"/>
              <w:bottom w:w="65" w:type="dxa"/>
              <w:right w:w="70" w:type="dxa"/>
            </w:tcMar>
          </w:tcPr>
          <w:p w14:paraId="2437FE6B" w14:textId="77777777" w:rsidR="008F14E6" w:rsidRDefault="00000000">
            <w:pPr>
              <w:rPr>
                <w:rFonts w:hint="eastAsia"/>
              </w:rPr>
            </w:pPr>
            <w:r>
              <w:rPr>
                <w:sz w:val="14"/>
              </w:rPr>
              <w:t>Bhagavad-gītā 18.63</w:t>
            </w:r>
          </w:p>
        </w:tc>
        <w:tc>
          <w:tcPr>
            <w:tcW w:w="2045" w:type="dxa"/>
            <w:tcMar>
              <w:top w:w="65" w:type="dxa"/>
              <w:left w:w="70" w:type="dxa"/>
              <w:bottom w:w="65" w:type="dxa"/>
              <w:right w:w="70" w:type="dxa"/>
            </w:tcMar>
          </w:tcPr>
          <w:p w14:paraId="1328044C" w14:textId="77777777" w:rsidR="008F14E6" w:rsidRDefault="00000000">
            <w:pPr>
              <w:rPr>
                <w:rFonts w:hint="eastAsia"/>
              </w:rPr>
            </w:pPr>
            <w:r>
              <w:rPr>
                <w:sz w:val="14"/>
              </w:rPr>
              <w:t>Continue one selected Cycle 2 method during the off week.</w:t>
            </w:r>
          </w:p>
        </w:tc>
      </w:tr>
      <w:tr w:rsidR="008F14E6" w14:paraId="436EB1C7" w14:textId="77777777">
        <w:trPr>
          <w:cantSplit/>
          <w:jc w:val="center"/>
        </w:trPr>
        <w:tc>
          <w:tcPr>
            <w:tcW w:w="2045" w:type="dxa"/>
            <w:shd w:val="clear" w:color="auto" w:fill="F6E9D6"/>
            <w:tcMar>
              <w:top w:w="65" w:type="dxa"/>
              <w:left w:w="70" w:type="dxa"/>
              <w:bottom w:w="65" w:type="dxa"/>
              <w:right w:w="70" w:type="dxa"/>
            </w:tcMar>
          </w:tcPr>
          <w:p w14:paraId="1A87DAEA" w14:textId="77777777" w:rsidR="008F14E6" w:rsidRDefault="00000000">
            <w:pPr>
              <w:rPr>
                <w:rFonts w:hint="eastAsia"/>
              </w:rPr>
            </w:pPr>
            <w:r>
              <w:rPr>
                <w:b/>
                <w:color w:val="263D5A"/>
                <w:sz w:val="14"/>
              </w:rPr>
              <w:t>C3-W1</w:t>
            </w:r>
          </w:p>
        </w:tc>
        <w:tc>
          <w:tcPr>
            <w:tcW w:w="2045" w:type="dxa"/>
            <w:tcMar>
              <w:top w:w="65" w:type="dxa"/>
              <w:left w:w="70" w:type="dxa"/>
              <w:bottom w:w="65" w:type="dxa"/>
              <w:right w:w="70" w:type="dxa"/>
            </w:tcMar>
          </w:tcPr>
          <w:p w14:paraId="68E5F49C" w14:textId="77777777" w:rsidR="008F14E6" w:rsidRDefault="00000000">
            <w:pPr>
              <w:rPr>
                <w:rFonts w:hint="eastAsia"/>
              </w:rPr>
            </w:pPr>
            <w:r>
              <w:rPr>
                <w:sz w:val="14"/>
              </w:rPr>
              <w:t>Cycle 3</w:t>
            </w:r>
          </w:p>
        </w:tc>
        <w:tc>
          <w:tcPr>
            <w:tcW w:w="2045" w:type="dxa"/>
            <w:tcMar>
              <w:top w:w="65" w:type="dxa"/>
              <w:left w:w="70" w:type="dxa"/>
              <w:bottom w:w="65" w:type="dxa"/>
              <w:right w:w="70" w:type="dxa"/>
            </w:tcMar>
          </w:tcPr>
          <w:p w14:paraId="58E5F374" w14:textId="77777777" w:rsidR="008F14E6" w:rsidRDefault="00000000">
            <w:pPr>
              <w:rPr>
                <w:rFonts w:hint="eastAsia"/>
              </w:rPr>
            </w:pPr>
            <w:r>
              <w:rPr>
                <w:sz w:val="14"/>
              </w:rPr>
              <w:t>Who Is God? The Supreme Enjoyer, Proprietor and Friend</w:t>
            </w:r>
          </w:p>
        </w:tc>
        <w:tc>
          <w:tcPr>
            <w:tcW w:w="2045" w:type="dxa"/>
            <w:tcMar>
              <w:top w:w="65" w:type="dxa"/>
              <w:left w:w="70" w:type="dxa"/>
              <w:bottom w:w="65" w:type="dxa"/>
              <w:right w:w="70" w:type="dxa"/>
            </w:tcMar>
          </w:tcPr>
          <w:p w14:paraId="08B98528" w14:textId="77777777" w:rsidR="008F14E6" w:rsidRDefault="00000000">
            <w:pPr>
              <w:rPr>
                <w:rFonts w:hint="eastAsia"/>
              </w:rPr>
            </w:pPr>
            <w:r>
              <w:rPr>
                <w:sz w:val="14"/>
              </w:rPr>
              <w:t>Bhagavad-gītā 5.29</w:t>
            </w:r>
          </w:p>
        </w:tc>
        <w:tc>
          <w:tcPr>
            <w:tcW w:w="2045" w:type="dxa"/>
            <w:tcMar>
              <w:top w:w="65" w:type="dxa"/>
              <w:left w:w="70" w:type="dxa"/>
              <w:bottom w:w="65" w:type="dxa"/>
              <w:right w:w="70" w:type="dxa"/>
            </w:tcMar>
          </w:tcPr>
          <w:p w14:paraId="5036051B" w14:textId="77777777" w:rsidR="008F14E6" w:rsidRDefault="00000000">
            <w:pPr>
              <w:rPr>
                <w:rFonts w:hint="eastAsia"/>
              </w:rPr>
            </w:pPr>
            <w:r>
              <w:rPr>
                <w:sz w:val="14"/>
              </w:rPr>
              <w:t>Before one daily duty, remember: Kṛṣṇa owns, Kṛṣṇa enjoys, Kṛṣṇa is friend.</w:t>
            </w:r>
          </w:p>
        </w:tc>
      </w:tr>
      <w:tr w:rsidR="008F14E6" w14:paraId="2202F46B" w14:textId="77777777">
        <w:trPr>
          <w:cantSplit/>
          <w:jc w:val="center"/>
        </w:trPr>
        <w:tc>
          <w:tcPr>
            <w:tcW w:w="2045" w:type="dxa"/>
            <w:shd w:val="clear" w:color="auto" w:fill="F6E9D6"/>
            <w:tcMar>
              <w:top w:w="65" w:type="dxa"/>
              <w:left w:w="70" w:type="dxa"/>
              <w:bottom w:w="65" w:type="dxa"/>
              <w:right w:w="70" w:type="dxa"/>
            </w:tcMar>
          </w:tcPr>
          <w:p w14:paraId="08A6F863" w14:textId="77777777" w:rsidR="008F14E6" w:rsidRDefault="00000000">
            <w:pPr>
              <w:rPr>
                <w:rFonts w:hint="eastAsia"/>
              </w:rPr>
            </w:pPr>
            <w:r>
              <w:rPr>
                <w:b/>
                <w:color w:val="263D5A"/>
                <w:sz w:val="14"/>
              </w:rPr>
              <w:t>C3-W2</w:t>
            </w:r>
          </w:p>
        </w:tc>
        <w:tc>
          <w:tcPr>
            <w:tcW w:w="2045" w:type="dxa"/>
            <w:tcMar>
              <w:top w:w="65" w:type="dxa"/>
              <w:left w:w="70" w:type="dxa"/>
              <w:bottom w:w="65" w:type="dxa"/>
              <w:right w:w="70" w:type="dxa"/>
            </w:tcMar>
          </w:tcPr>
          <w:p w14:paraId="0893A052" w14:textId="77777777" w:rsidR="008F14E6" w:rsidRDefault="00000000">
            <w:pPr>
              <w:rPr>
                <w:rFonts w:hint="eastAsia"/>
              </w:rPr>
            </w:pPr>
            <w:r>
              <w:rPr>
                <w:sz w:val="14"/>
              </w:rPr>
              <w:t>Cycle 3</w:t>
            </w:r>
          </w:p>
        </w:tc>
        <w:tc>
          <w:tcPr>
            <w:tcW w:w="2045" w:type="dxa"/>
            <w:tcMar>
              <w:top w:w="65" w:type="dxa"/>
              <w:left w:w="70" w:type="dxa"/>
              <w:bottom w:w="65" w:type="dxa"/>
              <w:right w:w="70" w:type="dxa"/>
            </w:tcMar>
          </w:tcPr>
          <w:p w14:paraId="227A1FAA" w14:textId="77777777" w:rsidR="008F14E6" w:rsidRDefault="00000000">
            <w:pPr>
              <w:rPr>
                <w:rFonts w:hint="eastAsia"/>
              </w:rPr>
            </w:pPr>
            <w:r>
              <w:rPr>
                <w:sz w:val="14"/>
              </w:rPr>
              <w:t>Who Is Kṛṣṇa? The Supreme Personality of Godhead</w:t>
            </w:r>
          </w:p>
        </w:tc>
        <w:tc>
          <w:tcPr>
            <w:tcW w:w="2045" w:type="dxa"/>
            <w:tcMar>
              <w:top w:w="65" w:type="dxa"/>
              <w:left w:w="70" w:type="dxa"/>
              <w:bottom w:w="65" w:type="dxa"/>
              <w:right w:w="70" w:type="dxa"/>
            </w:tcMar>
          </w:tcPr>
          <w:p w14:paraId="421D873D" w14:textId="77777777" w:rsidR="008F14E6" w:rsidRDefault="00000000">
            <w:pPr>
              <w:rPr>
                <w:rFonts w:hint="eastAsia"/>
              </w:rPr>
            </w:pPr>
            <w:r>
              <w:rPr>
                <w:sz w:val="14"/>
              </w:rPr>
              <w:t>Bhagavad-gītā 7.7</w:t>
            </w:r>
          </w:p>
        </w:tc>
        <w:tc>
          <w:tcPr>
            <w:tcW w:w="2045" w:type="dxa"/>
            <w:tcMar>
              <w:top w:w="65" w:type="dxa"/>
              <w:left w:w="70" w:type="dxa"/>
              <w:bottom w:w="65" w:type="dxa"/>
              <w:right w:w="70" w:type="dxa"/>
            </w:tcMar>
          </w:tcPr>
          <w:p w14:paraId="01D9F7C5" w14:textId="77777777" w:rsidR="008F14E6" w:rsidRDefault="00000000">
            <w:pPr>
              <w:rPr>
                <w:rFonts w:hint="eastAsia"/>
              </w:rPr>
            </w:pPr>
            <w:r>
              <w:rPr>
                <w:sz w:val="14"/>
              </w:rPr>
              <w:t>Remember one name or quality of Kṛṣṇa once daily.</w:t>
            </w:r>
          </w:p>
        </w:tc>
      </w:tr>
      <w:tr w:rsidR="008F14E6" w14:paraId="4C66D460" w14:textId="77777777">
        <w:trPr>
          <w:cantSplit/>
          <w:jc w:val="center"/>
        </w:trPr>
        <w:tc>
          <w:tcPr>
            <w:tcW w:w="2045" w:type="dxa"/>
            <w:shd w:val="clear" w:color="auto" w:fill="F6E9D6"/>
            <w:tcMar>
              <w:top w:w="65" w:type="dxa"/>
              <w:left w:w="70" w:type="dxa"/>
              <w:bottom w:w="65" w:type="dxa"/>
              <w:right w:w="70" w:type="dxa"/>
            </w:tcMar>
          </w:tcPr>
          <w:p w14:paraId="66677B06" w14:textId="77777777" w:rsidR="008F14E6" w:rsidRDefault="00000000">
            <w:pPr>
              <w:rPr>
                <w:rFonts w:hint="eastAsia"/>
              </w:rPr>
            </w:pPr>
            <w:r>
              <w:rPr>
                <w:b/>
                <w:color w:val="263D5A"/>
                <w:sz w:val="14"/>
              </w:rPr>
              <w:t>C3-W3</w:t>
            </w:r>
          </w:p>
        </w:tc>
        <w:tc>
          <w:tcPr>
            <w:tcW w:w="2045" w:type="dxa"/>
            <w:tcMar>
              <w:top w:w="65" w:type="dxa"/>
              <w:left w:w="70" w:type="dxa"/>
              <w:bottom w:w="65" w:type="dxa"/>
              <w:right w:w="70" w:type="dxa"/>
            </w:tcMar>
          </w:tcPr>
          <w:p w14:paraId="2AE770F8" w14:textId="77777777" w:rsidR="008F14E6" w:rsidRDefault="00000000">
            <w:pPr>
              <w:rPr>
                <w:rFonts w:hint="eastAsia"/>
              </w:rPr>
            </w:pPr>
            <w:r>
              <w:rPr>
                <w:sz w:val="14"/>
              </w:rPr>
              <w:t>Cycle 3</w:t>
            </w:r>
          </w:p>
        </w:tc>
        <w:tc>
          <w:tcPr>
            <w:tcW w:w="2045" w:type="dxa"/>
            <w:tcMar>
              <w:top w:w="65" w:type="dxa"/>
              <w:left w:w="70" w:type="dxa"/>
              <w:bottom w:w="65" w:type="dxa"/>
              <w:right w:w="70" w:type="dxa"/>
            </w:tcMar>
          </w:tcPr>
          <w:p w14:paraId="0BE5A121" w14:textId="77777777" w:rsidR="008F14E6" w:rsidRDefault="00000000">
            <w:pPr>
              <w:rPr>
                <w:rFonts w:hint="eastAsia"/>
              </w:rPr>
            </w:pPr>
            <w:r>
              <w:rPr>
                <w:sz w:val="14"/>
              </w:rPr>
              <w:t>Guru, Sādhu and Śāstra: How We Receive Spiritual Knowledge</w:t>
            </w:r>
          </w:p>
        </w:tc>
        <w:tc>
          <w:tcPr>
            <w:tcW w:w="2045" w:type="dxa"/>
            <w:tcMar>
              <w:top w:w="65" w:type="dxa"/>
              <w:left w:w="70" w:type="dxa"/>
              <w:bottom w:w="65" w:type="dxa"/>
              <w:right w:w="70" w:type="dxa"/>
            </w:tcMar>
          </w:tcPr>
          <w:p w14:paraId="036329F6" w14:textId="77777777" w:rsidR="008F14E6" w:rsidRDefault="00000000">
            <w:pPr>
              <w:rPr>
                <w:rFonts w:hint="eastAsia"/>
              </w:rPr>
            </w:pPr>
            <w:r>
              <w:rPr>
                <w:sz w:val="14"/>
              </w:rPr>
              <w:t>Bhagavad-gītā 4.34</w:t>
            </w:r>
          </w:p>
        </w:tc>
        <w:tc>
          <w:tcPr>
            <w:tcW w:w="2045" w:type="dxa"/>
            <w:tcMar>
              <w:top w:w="65" w:type="dxa"/>
              <w:left w:w="70" w:type="dxa"/>
              <w:bottom w:w="65" w:type="dxa"/>
              <w:right w:w="70" w:type="dxa"/>
            </w:tcMar>
          </w:tcPr>
          <w:p w14:paraId="0E4D73F9" w14:textId="77777777" w:rsidR="008F14E6" w:rsidRDefault="00000000">
            <w:pPr>
              <w:rPr>
                <w:rFonts w:hint="eastAsia"/>
              </w:rPr>
            </w:pPr>
            <w:r>
              <w:rPr>
                <w:sz w:val="14"/>
              </w:rPr>
              <w:t>Write one sincere spiritual question and locate one relevant Śrīla Prabhupāda source.</w:t>
            </w:r>
          </w:p>
        </w:tc>
      </w:tr>
      <w:tr w:rsidR="008F14E6" w14:paraId="1D209D0D" w14:textId="77777777">
        <w:trPr>
          <w:cantSplit/>
          <w:jc w:val="center"/>
        </w:trPr>
        <w:tc>
          <w:tcPr>
            <w:tcW w:w="2045" w:type="dxa"/>
            <w:shd w:val="clear" w:color="auto" w:fill="F6E9D6"/>
            <w:tcMar>
              <w:top w:w="65" w:type="dxa"/>
              <w:left w:w="70" w:type="dxa"/>
              <w:bottom w:w="65" w:type="dxa"/>
              <w:right w:w="70" w:type="dxa"/>
            </w:tcMar>
          </w:tcPr>
          <w:p w14:paraId="1FEE3434" w14:textId="77777777" w:rsidR="008F14E6" w:rsidRDefault="00000000">
            <w:pPr>
              <w:rPr>
                <w:rFonts w:hint="eastAsia"/>
              </w:rPr>
            </w:pPr>
            <w:r>
              <w:rPr>
                <w:b/>
                <w:color w:val="263D5A"/>
                <w:sz w:val="14"/>
              </w:rPr>
              <w:t>C3-W4</w:t>
            </w:r>
          </w:p>
        </w:tc>
        <w:tc>
          <w:tcPr>
            <w:tcW w:w="2045" w:type="dxa"/>
            <w:tcMar>
              <w:top w:w="65" w:type="dxa"/>
              <w:left w:w="70" w:type="dxa"/>
              <w:bottom w:w="65" w:type="dxa"/>
              <w:right w:w="70" w:type="dxa"/>
            </w:tcMar>
          </w:tcPr>
          <w:p w14:paraId="105573C1" w14:textId="77777777" w:rsidR="008F14E6" w:rsidRDefault="00000000">
            <w:pPr>
              <w:rPr>
                <w:rFonts w:hint="eastAsia"/>
              </w:rPr>
            </w:pPr>
            <w:r>
              <w:rPr>
                <w:sz w:val="14"/>
              </w:rPr>
              <w:t>Cycle 3</w:t>
            </w:r>
          </w:p>
        </w:tc>
        <w:tc>
          <w:tcPr>
            <w:tcW w:w="2045" w:type="dxa"/>
            <w:tcMar>
              <w:top w:w="65" w:type="dxa"/>
              <w:left w:w="70" w:type="dxa"/>
              <w:bottom w:w="65" w:type="dxa"/>
              <w:right w:w="70" w:type="dxa"/>
            </w:tcMar>
          </w:tcPr>
          <w:p w14:paraId="394663D1" w14:textId="77777777" w:rsidR="008F14E6" w:rsidRDefault="00000000">
            <w:pPr>
              <w:rPr>
                <w:rFonts w:hint="eastAsia"/>
              </w:rPr>
            </w:pPr>
            <w:r>
              <w:rPr>
                <w:sz w:val="14"/>
              </w:rPr>
              <w:t>Śrī Caitanya Mahāprabhu and the Holy Name</w:t>
            </w:r>
          </w:p>
        </w:tc>
        <w:tc>
          <w:tcPr>
            <w:tcW w:w="2045" w:type="dxa"/>
            <w:tcMar>
              <w:top w:w="65" w:type="dxa"/>
              <w:left w:w="70" w:type="dxa"/>
              <w:bottom w:w="65" w:type="dxa"/>
              <w:right w:w="70" w:type="dxa"/>
            </w:tcMar>
          </w:tcPr>
          <w:p w14:paraId="5C702550" w14:textId="77777777" w:rsidR="008F14E6" w:rsidRDefault="00000000">
            <w:pPr>
              <w:rPr>
                <w:rFonts w:hint="eastAsia"/>
              </w:rPr>
            </w:pPr>
            <w:r>
              <w:rPr>
                <w:sz w:val="14"/>
              </w:rPr>
              <w:t>Caitanya-caritāmṛta Antya 20.12 — Śikṣāṣṭakam 1</w:t>
            </w:r>
          </w:p>
        </w:tc>
        <w:tc>
          <w:tcPr>
            <w:tcW w:w="2045" w:type="dxa"/>
            <w:tcMar>
              <w:top w:w="65" w:type="dxa"/>
              <w:left w:w="70" w:type="dxa"/>
              <w:bottom w:w="65" w:type="dxa"/>
              <w:right w:w="70" w:type="dxa"/>
            </w:tcMar>
          </w:tcPr>
          <w:p w14:paraId="5554467A" w14:textId="77777777" w:rsidR="008F14E6" w:rsidRDefault="00000000">
            <w:pPr>
              <w:rPr>
                <w:rFonts w:hint="eastAsia"/>
              </w:rPr>
            </w:pPr>
            <w:r>
              <w:rPr>
                <w:sz w:val="14"/>
              </w:rPr>
              <w:t>Five-minute family kīrtana or attentive mantra listening on three days.</w:t>
            </w:r>
          </w:p>
        </w:tc>
      </w:tr>
      <w:tr w:rsidR="008F14E6" w14:paraId="3C6086D1" w14:textId="77777777">
        <w:trPr>
          <w:cantSplit/>
          <w:jc w:val="center"/>
        </w:trPr>
        <w:tc>
          <w:tcPr>
            <w:tcW w:w="2045" w:type="dxa"/>
            <w:shd w:val="clear" w:color="auto" w:fill="F6E9D6"/>
            <w:tcMar>
              <w:top w:w="65" w:type="dxa"/>
              <w:left w:w="70" w:type="dxa"/>
              <w:bottom w:w="65" w:type="dxa"/>
              <w:right w:w="70" w:type="dxa"/>
            </w:tcMar>
          </w:tcPr>
          <w:p w14:paraId="0735B053" w14:textId="77777777" w:rsidR="008F14E6" w:rsidRDefault="00000000">
            <w:pPr>
              <w:rPr>
                <w:rFonts w:hint="eastAsia"/>
              </w:rPr>
            </w:pPr>
            <w:r>
              <w:rPr>
                <w:b/>
                <w:color w:val="263D5A"/>
                <w:sz w:val="14"/>
              </w:rPr>
              <w:t>C3-W5</w:t>
            </w:r>
          </w:p>
        </w:tc>
        <w:tc>
          <w:tcPr>
            <w:tcW w:w="2045" w:type="dxa"/>
            <w:tcMar>
              <w:top w:w="65" w:type="dxa"/>
              <w:left w:w="70" w:type="dxa"/>
              <w:bottom w:w="65" w:type="dxa"/>
              <w:right w:w="70" w:type="dxa"/>
            </w:tcMar>
          </w:tcPr>
          <w:p w14:paraId="31BA2743" w14:textId="77777777" w:rsidR="008F14E6" w:rsidRDefault="00000000">
            <w:pPr>
              <w:rPr>
                <w:rFonts w:hint="eastAsia"/>
              </w:rPr>
            </w:pPr>
            <w:r>
              <w:rPr>
                <w:sz w:val="14"/>
              </w:rPr>
              <w:t>Cycle 3</w:t>
            </w:r>
          </w:p>
        </w:tc>
        <w:tc>
          <w:tcPr>
            <w:tcW w:w="2045" w:type="dxa"/>
            <w:tcMar>
              <w:top w:w="65" w:type="dxa"/>
              <w:left w:w="70" w:type="dxa"/>
              <w:bottom w:w="65" w:type="dxa"/>
              <w:right w:w="70" w:type="dxa"/>
            </w:tcMar>
          </w:tcPr>
          <w:p w14:paraId="4D80F747" w14:textId="77777777" w:rsidR="008F14E6" w:rsidRDefault="00000000">
            <w:pPr>
              <w:rPr>
                <w:rFonts w:hint="eastAsia"/>
              </w:rPr>
            </w:pPr>
            <w:r>
              <w:rPr>
                <w:sz w:val="14"/>
              </w:rPr>
              <w:t>The Nine Processes of Bhakti</w:t>
            </w:r>
          </w:p>
        </w:tc>
        <w:tc>
          <w:tcPr>
            <w:tcW w:w="2045" w:type="dxa"/>
            <w:tcMar>
              <w:top w:w="65" w:type="dxa"/>
              <w:left w:w="70" w:type="dxa"/>
              <w:bottom w:w="65" w:type="dxa"/>
              <w:right w:w="70" w:type="dxa"/>
            </w:tcMar>
          </w:tcPr>
          <w:p w14:paraId="679B32A3" w14:textId="77777777" w:rsidR="008F14E6" w:rsidRDefault="00000000">
            <w:pPr>
              <w:rPr>
                <w:rFonts w:hint="eastAsia"/>
              </w:rPr>
            </w:pPr>
            <w:r>
              <w:rPr>
                <w:sz w:val="14"/>
              </w:rPr>
              <w:t>Śrīmad-Bhāgavatam 7.5.23–24</w:t>
            </w:r>
          </w:p>
        </w:tc>
        <w:tc>
          <w:tcPr>
            <w:tcW w:w="2045" w:type="dxa"/>
            <w:tcMar>
              <w:top w:w="65" w:type="dxa"/>
              <w:left w:w="70" w:type="dxa"/>
              <w:bottom w:w="65" w:type="dxa"/>
              <w:right w:w="70" w:type="dxa"/>
            </w:tcMar>
          </w:tcPr>
          <w:p w14:paraId="47F27ADF" w14:textId="77777777" w:rsidR="008F14E6" w:rsidRDefault="00000000">
            <w:pPr>
              <w:rPr>
                <w:rFonts w:hint="eastAsia"/>
              </w:rPr>
            </w:pPr>
            <w:r>
              <w:rPr>
                <w:sz w:val="14"/>
              </w:rPr>
              <w:t>Continue the family’s core practice and add one underused process once.</w:t>
            </w:r>
          </w:p>
        </w:tc>
      </w:tr>
      <w:tr w:rsidR="008F14E6" w14:paraId="3FBC427B" w14:textId="77777777">
        <w:trPr>
          <w:cantSplit/>
          <w:jc w:val="center"/>
        </w:trPr>
        <w:tc>
          <w:tcPr>
            <w:tcW w:w="2045" w:type="dxa"/>
            <w:shd w:val="clear" w:color="auto" w:fill="F6E9D6"/>
            <w:tcMar>
              <w:top w:w="65" w:type="dxa"/>
              <w:left w:w="70" w:type="dxa"/>
              <w:bottom w:w="65" w:type="dxa"/>
              <w:right w:w="70" w:type="dxa"/>
            </w:tcMar>
          </w:tcPr>
          <w:p w14:paraId="5E20D68B" w14:textId="77777777" w:rsidR="008F14E6" w:rsidRDefault="00000000">
            <w:pPr>
              <w:rPr>
                <w:rFonts w:hint="eastAsia"/>
              </w:rPr>
            </w:pPr>
            <w:r>
              <w:rPr>
                <w:b/>
                <w:color w:val="263D5A"/>
                <w:sz w:val="14"/>
              </w:rPr>
              <w:lastRenderedPageBreak/>
              <w:t>C3-W6</w:t>
            </w:r>
          </w:p>
        </w:tc>
        <w:tc>
          <w:tcPr>
            <w:tcW w:w="2045" w:type="dxa"/>
            <w:tcMar>
              <w:top w:w="65" w:type="dxa"/>
              <w:left w:w="70" w:type="dxa"/>
              <w:bottom w:w="65" w:type="dxa"/>
              <w:right w:w="70" w:type="dxa"/>
            </w:tcMar>
          </w:tcPr>
          <w:p w14:paraId="2CD36B70" w14:textId="77777777" w:rsidR="008F14E6" w:rsidRDefault="00000000">
            <w:pPr>
              <w:rPr>
                <w:rFonts w:hint="eastAsia"/>
              </w:rPr>
            </w:pPr>
            <w:r>
              <w:rPr>
                <w:sz w:val="14"/>
              </w:rPr>
              <w:t>Cycle 3</w:t>
            </w:r>
          </w:p>
        </w:tc>
        <w:tc>
          <w:tcPr>
            <w:tcW w:w="2045" w:type="dxa"/>
            <w:tcMar>
              <w:top w:w="65" w:type="dxa"/>
              <w:left w:w="70" w:type="dxa"/>
              <w:bottom w:w="65" w:type="dxa"/>
              <w:right w:w="70" w:type="dxa"/>
            </w:tcMar>
          </w:tcPr>
          <w:p w14:paraId="45CD7277" w14:textId="77777777" w:rsidR="008F14E6" w:rsidRDefault="00000000">
            <w:pPr>
              <w:rPr>
                <w:rFonts w:hint="eastAsia"/>
              </w:rPr>
            </w:pPr>
            <w:r>
              <w:rPr>
                <w:sz w:val="14"/>
              </w:rPr>
              <w:t>Bhakti Mela: Kīrtana, Drama and Family Presentation</w:t>
            </w:r>
          </w:p>
        </w:tc>
        <w:tc>
          <w:tcPr>
            <w:tcW w:w="2045" w:type="dxa"/>
            <w:tcMar>
              <w:top w:w="65" w:type="dxa"/>
              <w:left w:w="70" w:type="dxa"/>
              <w:bottom w:w="65" w:type="dxa"/>
              <w:right w:w="70" w:type="dxa"/>
            </w:tcMar>
          </w:tcPr>
          <w:p w14:paraId="75AD23B5" w14:textId="77777777" w:rsidR="008F14E6" w:rsidRDefault="00000000">
            <w:pPr>
              <w:rPr>
                <w:rFonts w:hint="eastAsia"/>
              </w:rPr>
            </w:pPr>
            <w:r>
              <w:rPr>
                <w:sz w:val="14"/>
              </w:rPr>
              <w:t>Śrīmad-Bhāgavatam 7.5.23–24</w:t>
            </w:r>
          </w:p>
        </w:tc>
        <w:tc>
          <w:tcPr>
            <w:tcW w:w="2045" w:type="dxa"/>
            <w:tcMar>
              <w:top w:w="65" w:type="dxa"/>
              <w:left w:w="70" w:type="dxa"/>
              <w:bottom w:w="65" w:type="dxa"/>
              <w:right w:w="70" w:type="dxa"/>
            </w:tcMar>
          </w:tcPr>
          <w:p w14:paraId="0E3FC6DA" w14:textId="77777777" w:rsidR="008F14E6" w:rsidRDefault="00000000">
            <w:pPr>
              <w:rPr>
                <w:rFonts w:hint="eastAsia"/>
              </w:rPr>
            </w:pPr>
            <w:r>
              <w:rPr>
                <w:sz w:val="14"/>
              </w:rPr>
              <w:t>Begin the thirty-day baseline with the smallest daily practice.</w:t>
            </w:r>
          </w:p>
        </w:tc>
      </w:tr>
    </w:tbl>
    <w:p w14:paraId="344F45BF" w14:textId="77777777" w:rsidR="008F14E6" w:rsidRDefault="00000000">
      <w:pPr>
        <w:pStyle w:val="Heading1"/>
        <w:spacing w:before="200" w:after="80"/>
      </w:pPr>
      <w:r>
        <w:rPr>
          <w:rFonts w:ascii="Liberation Sans" w:hAnsi="Liberation Sans"/>
        </w:rPr>
        <w:t>7. Source and Copyright Use</w:t>
      </w:r>
    </w:p>
    <w:p w14:paraId="60337ACA" w14:textId="77777777" w:rsidR="008F14E6" w:rsidRDefault="00000000">
      <w:pPr>
        <w:pStyle w:val="ListBullet"/>
        <w:spacing w:after="80" w:line="240" w:lineRule="auto"/>
        <w:ind w:left="317" w:hanging="173"/>
        <w:rPr>
          <w:rFonts w:hint="eastAsia"/>
        </w:rPr>
      </w:pPr>
      <w:r>
        <w:t>Teachers should read the assigned verses and purports directly before teaching; slide summaries are not substitutes for source study.</w:t>
      </w:r>
    </w:p>
    <w:p w14:paraId="31FA7F62" w14:textId="77777777" w:rsidR="008F14E6" w:rsidRDefault="00000000">
      <w:pPr>
        <w:pStyle w:val="ListBullet"/>
        <w:spacing w:after="80" w:line="240" w:lineRule="auto"/>
        <w:ind w:left="317" w:hanging="173"/>
        <w:rPr>
          <w:rFonts w:hint="eastAsia"/>
        </w:rPr>
      </w:pPr>
      <w:r>
        <w:t>This curriculum generally paraphrases translations and purports rather than reproducing long copyrighted passages.</w:t>
      </w:r>
    </w:p>
    <w:p w14:paraId="71F5B0EF" w14:textId="77777777" w:rsidR="008F14E6" w:rsidRDefault="00000000">
      <w:pPr>
        <w:pStyle w:val="ListBullet"/>
        <w:spacing w:after="80" w:line="240" w:lineRule="auto"/>
        <w:ind w:left="317" w:hanging="173"/>
        <w:rPr>
          <w:rFonts w:hint="eastAsia"/>
        </w:rPr>
      </w:pPr>
      <w:r>
        <w:t>Use authorized books, Bhaktivedanta VedaBase or institution-approved copies. Preserve exact verse references in slides and worksheets.</w:t>
      </w:r>
    </w:p>
    <w:p w14:paraId="7991B4F6" w14:textId="77777777" w:rsidR="008F14E6" w:rsidRDefault="00000000">
      <w:pPr>
        <w:pStyle w:val="ListBullet"/>
        <w:spacing w:after="80" w:line="240" w:lineRule="auto"/>
        <w:ind w:left="317" w:hanging="173"/>
        <w:rPr>
          <w:rFonts w:hint="eastAsia"/>
        </w:rPr>
      </w:pPr>
      <w:r>
        <w:t>No teacher may add speculative cosmology, private revelation, invented pastime details or unauthorised ritual procedure.</w:t>
      </w:r>
    </w:p>
    <w:p w14:paraId="65D8302F" w14:textId="77777777" w:rsidR="008F14E6" w:rsidRDefault="00000000">
      <w:pPr>
        <w:pStyle w:val="Heading1"/>
        <w:spacing w:before="200" w:after="80"/>
      </w:pPr>
      <w:r>
        <w:rPr>
          <w:rFonts w:ascii="Liberation Sans" w:hAnsi="Liberation Sans"/>
        </w:rPr>
        <w:t>8. Contents</w:t>
      </w:r>
    </w:p>
    <w:p w14:paraId="31BD6DCA" w14:textId="77777777" w:rsidR="008F14E6" w:rsidRDefault="00000000">
      <w:pPr>
        <w:spacing w:after="40"/>
        <w:rPr>
          <w:rFonts w:hint="eastAsia"/>
        </w:rPr>
      </w:pPr>
      <w:r>
        <w:rPr>
          <w:b/>
          <w:color w:val="A86113"/>
          <w:sz w:val="20"/>
        </w:rPr>
        <w:t>Cycle 1 — Identity and the Human Problem</w:t>
      </w:r>
    </w:p>
    <w:p w14:paraId="4B29BBBE" w14:textId="77777777" w:rsidR="008F14E6" w:rsidRDefault="00000000">
      <w:pPr>
        <w:pStyle w:val="ListBullet"/>
        <w:spacing w:after="20"/>
        <w:ind w:left="403"/>
        <w:rPr>
          <w:rFonts w:hint="eastAsia"/>
        </w:rPr>
      </w:pPr>
      <w:r>
        <w:t>C1-W1 — What Is KUTUMBA, and Why Are We Here?</w:t>
      </w:r>
    </w:p>
    <w:p w14:paraId="1B144E4E" w14:textId="77777777" w:rsidR="008F14E6" w:rsidRDefault="00000000">
      <w:pPr>
        <w:pStyle w:val="ListBullet"/>
        <w:spacing w:after="20"/>
        <w:ind w:left="403"/>
        <w:rPr>
          <w:rFonts w:hint="eastAsia"/>
        </w:rPr>
      </w:pPr>
      <w:r>
        <w:t>C1-W2 — I Am Not This Body</w:t>
      </w:r>
    </w:p>
    <w:p w14:paraId="750CB77C" w14:textId="77777777" w:rsidR="008F14E6" w:rsidRDefault="00000000">
      <w:pPr>
        <w:pStyle w:val="ListBullet"/>
        <w:spacing w:after="20"/>
        <w:ind w:left="403"/>
        <w:rPr>
          <w:rFonts w:hint="eastAsia"/>
        </w:rPr>
      </w:pPr>
      <w:r>
        <w:t>C1-W3 — The Nature of the Soul</w:t>
      </w:r>
    </w:p>
    <w:p w14:paraId="03E8163F" w14:textId="77777777" w:rsidR="008F14E6" w:rsidRDefault="00000000">
      <w:pPr>
        <w:pStyle w:val="ListBullet"/>
        <w:spacing w:after="20"/>
        <w:ind w:left="403"/>
        <w:rPr>
          <w:rFonts w:hint="eastAsia"/>
        </w:rPr>
      </w:pPr>
      <w:r>
        <w:t>C1-W4 — Why Human Life Is Rare and Valuable</w:t>
      </w:r>
    </w:p>
    <w:p w14:paraId="79AA2EA6" w14:textId="77777777" w:rsidR="008F14E6" w:rsidRDefault="00000000">
      <w:pPr>
        <w:pStyle w:val="ListBullet"/>
        <w:spacing w:after="20"/>
        <w:ind w:left="403"/>
        <w:rPr>
          <w:rFonts w:hint="eastAsia"/>
        </w:rPr>
      </w:pPr>
      <w:r>
        <w:t>C1-W5 — The Temporary World and the Search for Permanent Happiness</w:t>
      </w:r>
    </w:p>
    <w:p w14:paraId="10CC8640" w14:textId="77777777" w:rsidR="008F14E6" w:rsidRDefault="00000000">
      <w:pPr>
        <w:pStyle w:val="ListBullet"/>
        <w:spacing w:after="20"/>
        <w:ind w:left="403"/>
        <w:rPr>
          <w:rFonts w:hint="eastAsia"/>
        </w:rPr>
      </w:pPr>
      <w:r>
        <w:t>C1-W6 — Integration Night: Who Am I, and How Should Our Family Live?</w:t>
      </w:r>
    </w:p>
    <w:p w14:paraId="1147071D" w14:textId="77777777" w:rsidR="008F14E6" w:rsidRDefault="00000000">
      <w:pPr>
        <w:spacing w:after="100"/>
        <w:rPr>
          <w:rFonts w:hint="eastAsia"/>
        </w:rPr>
      </w:pPr>
      <w:r>
        <w:rPr>
          <w:i/>
          <w:color w:val="666666"/>
        </w:rPr>
        <w:t>Week 7 is a complete KUTUMBA off week. Families continue only the one chosen continuity practice; no group meeting, assignment chase or make-up class.</w:t>
      </w:r>
    </w:p>
    <w:p w14:paraId="6CE8B069" w14:textId="77777777" w:rsidR="008F14E6" w:rsidRDefault="00000000">
      <w:pPr>
        <w:spacing w:after="40"/>
        <w:rPr>
          <w:rFonts w:hint="eastAsia"/>
        </w:rPr>
      </w:pPr>
      <w:r>
        <w:rPr>
          <w:b/>
          <w:color w:val="A86113"/>
          <w:sz w:val="20"/>
        </w:rPr>
        <w:t>Cycle 2 — Karma, Rebirth and Material Nature</w:t>
      </w:r>
    </w:p>
    <w:p w14:paraId="35C493EC" w14:textId="77777777" w:rsidR="008F14E6" w:rsidRDefault="00000000">
      <w:pPr>
        <w:pStyle w:val="ListBullet"/>
        <w:spacing w:after="20"/>
        <w:ind w:left="403"/>
        <w:rPr>
          <w:rFonts w:hint="eastAsia"/>
        </w:rPr>
      </w:pPr>
      <w:r>
        <w:t>C2-W1 — Action and Reaction: How Karma Binds</w:t>
      </w:r>
    </w:p>
    <w:p w14:paraId="516B8E3D" w14:textId="77777777" w:rsidR="008F14E6" w:rsidRDefault="00000000">
      <w:pPr>
        <w:pStyle w:val="ListBullet"/>
        <w:spacing w:after="20"/>
        <w:ind w:left="403"/>
        <w:rPr>
          <w:rFonts w:hint="eastAsia"/>
        </w:rPr>
      </w:pPr>
      <w:r>
        <w:t>C2-W2 — Free Will and Responsibility: The Next Choice Matters</w:t>
      </w:r>
    </w:p>
    <w:p w14:paraId="263C9B45" w14:textId="77777777" w:rsidR="008F14E6" w:rsidRDefault="00000000">
      <w:pPr>
        <w:pStyle w:val="ListBullet"/>
        <w:spacing w:after="20"/>
        <w:ind w:left="403"/>
        <w:rPr>
          <w:rFonts w:hint="eastAsia"/>
        </w:rPr>
      </w:pPr>
      <w:r>
        <w:t>C2-W3 — Birth, Death and Reincarnation</w:t>
      </w:r>
    </w:p>
    <w:p w14:paraId="7E1D6920" w14:textId="77777777" w:rsidR="008F14E6" w:rsidRDefault="00000000">
      <w:pPr>
        <w:pStyle w:val="ListBullet"/>
        <w:spacing w:after="20"/>
        <w:ind w:left="403"/>
        <w:rPr>
          <w:rFonts w:hint="eastAsia"/>
        </w:rPr>
      </w:pPr>
      <w:r>
        <w:t>C2-W4 — The Three Modes of Material Nature</w:t>
      </w:r>
    </w:p>
    <w:p w14:paraId="4956E045" w14:textId="77777777" w:rsidR="008F14E6" w:rsidRDefault="00000000">
      <w:pPr>
        <w:pStyle w:val="ListBullet"/>
        <w:spacing w:after="20"/>
        <w:ind w:left="403"/>
        <w:rPr>
          <w:rFonts w:hint="eastAsia"/>
        </w:rPr>
      </w:pPr>
      <w:r>
        <w:t>C2-W5 — Māyā: Decorating the Prison Cell</w:t>
      </w:r>
    </w:p>
    <w:p w14:paraId="24E6836C" w14:textId="77777777" w:rsidR="008F14E6" w:rsidRDefault="00000000">
      <w:pPr>
        <w:pStyle w:val="ListBullet"/>
        <w:spacing w:after="20"/>
        <w:ind w:left="403"/>
        <w:rPr>
          <w:rFonts w:hint="eastAsia"/>
        </w:rPr>
      </w:pPr>
      <w:r>
        <w:t>C2-W6 — Integration Night: Choice, Consequence and the Modes</w:t>
      </w:r>
    </w:p>
    <w:p w14:paraId="3A4C7D3B" w14:textId="77777777" w:rsidR="008F14E6" w:rsidRDefault="00000000">
      <w:pPr>
        <w:spacing w:after="100"/>
        <w:rPr>
          <w:rFonts w:hint="eastAsia"/>
        </w:rPr>
      </w:pPr>
      <w:r>
        <w:rPr>
          <w:i/>
          <w:color w:val="666666"/>
        </w:rPr>
        <w:t>Week 7 is a complete off week. No meeting or make-up assignment. Families continue one selected Cycle 2 method only.</w:t>
      </w:r>
    </w:p>
    <w:p w14:paraId="236D26B6" w14:textId="77777777" w:rsidR="008F14E6" w:rsidRDefault="00000000">
      <w:pPr>
        <w:spacing w:after="40"/>
        <w:rPr>
          <w:rFonts w:hint="eastAsia"/>
        </w:rPr>
      </w:pPr>
      <w:r>
        <w:rPr>
          <w:b/>
          <w:color w:val="A86113"/>
          <w:sz w:val="20"/>
        </w:rPr>
        <w:t>Cycle 3 — Kṛṣṇa, Guru and the Process of Bhakti</w:t>
      </w:r>
    </w:p>
    <w:p w14:paraId="2D72EBA3" w14:textId="77777777" w:rsidR="008F14E6" w:rsidRDefault="00000000">
      <w:pPr>
        <w:pStyle w:val="ListBullet"/>
        <w:spacing w:after="20"/>
        <w:ind w:left="403"/>
        <w:rPr>
          <w:rFonts w:hint="eastAsia"/>
        </w:rPr>
      </w:pPr>
      <w:r>
        <w:t>C3-W1 — Who Is God? The Supreme Enjoyer, Proprietor and Friend</w:t>
      </w:r>
    </w:p>
    <w:p w14:paraId="2CC685B0" w14:textId="77777777" w:rsidR="008F14E6" w:rsidRDefault="00000000">
      <w:pPr>
        <w:pStyle w:val="ListBullet"/>
        <w:spacing w:after="20"/>
        <w:ind w:left="403"/>
        <w:rPr>
          <w:rFonts w:hint="eastAsia"/>
        </w:rPr>
      </w:pPr>
      <w:r>
        <w:t>C3-W2 — Who Is Kṛṣṇa? The Supreme Personality of Godhead</w:t>
      </w:r>
    </w:p>
    <w:p w14:paraId="570370A0" w14:textId="77777777" w:rsidR="008F14E6" w:rsidRDefault="00000000">
      <w:pPr>
        <w:pStyle w:val="ListBullet"/>
        <w:spacing w:after="20"/>
        <w:ind w:left="403"/>
        <w:rPr>
          <w:rFonts w:hint="eastAsia"/>
        </w:rPr>
      </w:pPr>
      <w:r>
        <w:t>C3-W3 — Guru, Sādhu and Śāstra: How We Receive Spiritual Knowledge</w:t>
      </w:r>
    </w:p>
    <w:p w14:paraId="3A04931A" w14:textId="77777777" w:rsidR="008F14E6" w:rsidRDefault="00000000">
      <w:pPr>
        <w:pStyle w:val="ListBullet"/>
        <w:spacing w:after="20"/>
        <w:ind w:left="403"/>
        <w:rPr>
          <w:rFonts w:hint="eastAsia"/>
        </w:rPr>
      </w:pPr>
      <w:r>
        <w:t>C3-W4 — Śrī Caitanya Mahāprabhu and the Holy Name</w:t>
      </w:r>
    </w:p>
    <w:p w14:paraId="5C8C1247" w14:textId="77777777" w:rsidR="008F14E6" w:rsidRDefault="00000000">
      <w:pPr>
        <w:pStyle w:val="ListBullet"/>
        <w:spacing w:after="20"/>
        <w:ind w:left="403"/>
        <w:rPr>
          <w:rFonts w:hint="eastAsia"/>
        </w:rPr>
      </w:pPr>
      <w:r>
        <w:t>C3-W5 — The Nine Processes of Bhakti</w:t>
      </w:r>
    </w:p>
    <w:p w14:paraId="04A612BA" w14:textId="77777777" w:rsidR="008F14E6" w:rsidRDefault="00000000">
      <w:pPr>
        <w:pStyle w:val="ListBullet"/>
        <w:spacing w:after="20"/>
        <w:ind w:left="403"/>
        <w:rPr>
          <w:rFonts w:hint="eastAsia"/>
        </w:rPr>
      </w:pPr>
      <w:r>
        <w:t>C3-W6 — Bhakti Mela: Kīrtana, Drama and Family Presentation</w:t>
      </w:r>
    </w:p>
    <w:p w14:paraId="72291061" w14:textId="77777777" w:rsidR="008F14E6" w:rsidRDefault="00000000">
      <w:pPr>
        <w:spacing w:after="100"/>
        <w:rPr>
          <w:rFonts w:hint="eastAsia"/>
        </w:rPr>
      </w:pPr>
      <w:r>
        <w:rPr>
          <w:i/>
          <w:color w:val="666666"/>
        </w:rPr>
        <w:t>Week 7 is a complete off week. Families begin the thirty-day baseline without group programming or additional assignments.</w:t>
      </w:r>
    </w:p>
    <w:p w14:paraId="2C665CE4" w14:textId="77777777" w:rsidR="008F14E6" w:rsidRDefault="00000000">
      <w:pPr>
        <w:rPr>
          <w:rFonts w:hint="eastAsia"/>
        </w:rPr>
      </w:pPr>
      <w:r>
        <w:br w:type="page"/>
      </w:r>
    </w:p>
    <w:p w14:paraId="6E064FD9" w14:textId="77777777" w:rsidR="008F14E6" w:rsidRDefault="00000000">
      <w:pPr>
        <w:pStyle w:val="Heading1"/>
        <w:spacing w:before="200" w:after="80"/>
      </w:pPr>
      <w:r>
        <w:rPr>
          <w:rFonts w:ascii="Liberation Sans" w:hAnsi="Liberation Sans"/>
        </w:rPr>
        <w:lastRenderedPageBreak/>
        <w:t>Cycle 1 — Identity and the Human Problem</w:t>
      </w:r>
    </w:p>
    <w:tbl>
      <w:tblPr>
        <w:tblW w:w="0" w:type="auto"/>
        <w:jc w:val="center"/>
        <w:tblLook w:val="04A0" w:firstRow="1" w:lastRow="0" w:firstColumn="1" w:lastColumn="0" w:noHBand="0" w:noVBand="1"/>
      </w:tblPr>
      <w:tblGrid>
        <w:gridCol w:w="10224"/>
      </w:tblGrid>
      <w:tr w:rsidR="008F14E6" w14:paraId="40B2CE22"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03321A71" w14:textId="77777777" w:rsidR="008F14E6" w:rsidRDefault="00000000">
            <w:pPr>
              <w:spacing w:after="40"/>
              <w:rPr>
                <w:rFonts w:hint="eastAsia"/>
              </w:rPr>
            </w:pPr>
            <w:r>
              <w:rPr>
                <w:b/>
                <w:color w:val="A86113"/>
                <w:sz w:val="20"/>
              </w:rPr>
              <w:t>Cycle driving question</w:t>
            </w:r>
          </w:p>
          <w:p w14:paraId="342D1607" w14:textId="77777777" w:rsidR="008F14E6" w:rsidRDefault="00000000">
            <w:pPr>
              <w:spacing w:line="247" w:lineRule="auto"/>
              <w:rPr>
                <w:rFonts w:hint="eastAsia"/>
              </w:rPr>
            </w:pPr>
            <w:r>
              <w:t>Who am I, why is human life valuable, and why do temporary arrangements fail to satisfy the soul permanently?</w:t>
            </w:r>
          </w:p>
        </w:tc>
      </w:tr>
    </w:tbl>
    <w:p w14:paraId="269AB2B0" w14:textId="77777777" w:rsidR="008F14E6" w:rsidRDefault="008F14E6">
      <w:pPr>
        <w:spacing w:after="0"/>
        <w:rPr>
          <w:rFonts w:hint="eastAsia"/>
        </w:rPr>
      </w:pPr>
    </w:p>
    <w:p w14:paraId="17C5D698" w14:textId="77777777" w:rsidR="008F14E6" w:rsidRDefault="00000000">
      <w:pPr>
        <w:pStyle w:val="Heading2"/>
        <w:spacing w:before="140" w:after="80"/>
      </w:pPr>
      <w:r>
        <w:rPr>
          <w:rFonts w:ascii="Liberation Sans" w:hAnsi="Liberation Sans"/>
          <w:color w:val="263D5A"/>
        </w:rPr>
        <w:t>Cycle outcomes</w:t>
      </w:r>
    </w:p>
    <w:p w14:paraId="1BC631BB" w14:textId="77777777" w:rsidR="008F14E6" w:rsidRDefault="00000000">
      <w:pPr>
        <w:pStyle w:val="ListBullet"/>
        <w:spacing w:after="80" w:line="240" w:lineRule="auto"/>
        <w:ind w:left="317" w:hanging="173"/>
        <w:rPr>
          <w:rFonts w:hint="eastAsia"/>
        </w:rPr>
      </w:pPr>
      <w:r>
        <w:t>Families can distinguish body and soul without neglecting bodily responsibilities.</w:t>
      </w:r>
    </w:p>
    <w:p w14:paraId="1D6E825E" w14:textId="77777777" w:rsidR="008F14E6" w:rsidRDefault="00000000">
      <w:pPr>
        <w:pStyle w:val="ListBullet"/>
        <w:spacing w:after="80" w:line="240" w:lineRule="auto"/>
        <w:ind w:left="317" w:hanging="173"/>
        <w:rPr>
          <w:rFonts w:hint="eastAsia"/>
        </w:rPr>
      </w:pPr>
      <w:r>
        <w:t>Families understand the soul as eternal, individual, minute and related to Kṛṣṇa through service.</w:t>
      </w:r>
    </w:p>
    <w:p w14:paraId="338C02CD" w14:textId="77777777" w:rsidR="008F14E6" w:rsidRDefault="00000000">
      <w:pPr>
        <w:pStyle w:val="ListBullet"/>
        <w:spacing w:after="80" w:line="240" w:lineRule="auto"/>
        <w:ind w:left="317" w:hanging="173"/>
        <w:rPr>
          <w:rFonts w:hint="eastAsia"/>
        </w:rPr>
      </w:pPr>
      <w:r>
        <w:t>Families protect one small spiritual appointment because human life is rare and purposeful.</w:t>
      </w:r>
    </w:p>
    <w:p w14:paraId="1D544439" w14:textId="77777777" w:rsidR="008F14E6" w:rsidRDefault="00000000">
      <w:pPr>
        <w:pStyle w:val="ListBullet"/>
        <w:spacing w:after="80" w:line="240" w:lineRule="auto"/>
        <w:ind w:left="317" w:hanging="173"/>
        <w:rPr>
          <w:rFonts w:hint="eastAsia"/>
        </w:rPr>
      </w:pPr>
      <w:r>
        <w:t>Families can enjoy temporary gifts gratefully without demanding permanent fulfillment from them.</w:t>
      </w:r>
    </w:p>
    <w:p w14:paraId="44C9F8B4" w14:textId="77777777" w:rsidR="008F14E6" w:rsidRDefault="00000000">
      <w:pPr>
        <w:pStyle w:val="Heading2"/>
        <w:spacing w:before="140" w:after="80"/>
      </w:pPr>
      <w:r>
        <w:rPr>
          <w:rFonts w:ascii="Liberation Sans" w:hAnsi="Liberation Sans"/>
          <w:color w:val="263D5A"/>
        </w:rPr>
        <w:t>Memorization and recognition</w:t>
      </w:r>
    </w:p>
    <w:p w14:paraId="1356DB7F" w14:textId="77777777" w:rsidR="008F14E6" w:rsidRDefault="00000000">
      <w:pPr>
        <w:spacing w:after="80"/>
        <w:rPr>
          <w:rFonts w:hint="eastAsia"/>
        </w:rPr>
      </w:pPr>
      <w:r>
        <w:t>Primary cycle verse: Bhagavad-gītā 2.13. Recognition verses: BG 2.20, ŚB 11.9.29 and BG 8.15.</w:t>
      </w:r>
    </w:p>
    <w:p w14:paraId="062F6345" w14:textId="77777777" w:rsidR="008F14E6" w:rsidRDefault="00000000">
      <w:pPr>
        <w:pStyle w:val="Heading2"/>
        <w:spacing w:before="140" w:after="80"/>
      </w:pPr>
      <w:r>
        <w:rPr>
          <w:rFonts w:ascii="Liberation Sans" w:hAnsi="Liberation Sans"/>
          <w:color w:val="263D5A"/>
        </w:rPr>
        <w:t>Protected off week</w:t>
      </w:r>
    </w:p>
    <w:p w14:paraId="62FFF028" w14:textId="77777777" w:rsidR="008F14E6" w:rsidRDefault="00000000">
      <w:pPr>
        <w:spacing w:after="80"/>
        <w:rPr>
          <w:rFonts w:hint="eastAsia"/>
        </w:rPr>
      </w:pPr>
      <w:r>
        <w:rPr>
          <w:i/>
          <w:color w:val="666666"/>
        </w:rPr>
        <w:t>Week 7 is a complete KUTUMBA off week. Families continue only the one chosen continuity practice; no group meeting, assignment chase or make-up class.</w:t>
      </w:r>
    </w:p>
    <w:p w14:paraId="0FAD212D" w14:textId="77777777" w:rsidR="008F14E6" w:rsidRDefault="00000000">
      <w:pPr>
        <w:rPr>
          <w:rFonts w:hint="eastAsia"/>
        </w:rPr>
      </w:pPr>
      <w:r>
        <w:br w:type="page"/>
      </w:r>
    </w:p>
    <w:p w14:paraId="7FDE6B60" w14:textId="77777777" w:rsidR="008F14E6" w:rsidRDefault="00000000">
      <w:pPr>
        <w:pStyle w:val="Heading1"/>
        <w:spacing w:before="200" w:after="80"/>
      </w:pPr>
      <w:r>
        <w:rPr>
          <w:rFonts w:ascii="Liberation Sans" w:hAnsi="Liberation Sans"/>
        </w:rPr>
        <w:lastRenderedPageBreak/>
        <w:t>C1-W1 — What Is KUTUMBA, and Why Are We Here?</w:t>
      </w:r>
    </w:p>
    <w:p w14:paraId="12CA2C47" w14:textId="77777777" w:rsidR="008F14E6" w:rsidRDefault="00000000">
      <w:pPr>
        <w:spacing w:after="160"/>
        <w:rPr>
          <w:rFonts w:hint="eastAsia"/>
        </w:rPr>
      </w:pPr>
      <w:r>
        <w:rPr>
          <w:i/>
          <w:color w:val="666666"/>
          <w:sz w:val="20"/>
        </w:rPr>
        <w:t>Cycle 1 — Identity and the Human Problem</w:t>
      </w:r>
    </w:p>
    <w:tbl>
      <w:tblPr>
        <w:tblStyle w:val="TableGrid"/>
        <w:tblW w:w="0" w:type="auto"/>
        <w:jc w:val="center"/>
        <w:tblLook w:val="04A0" w:firstRow="1" w:lastRow="0" w:firstColumn="1" w:lastColumn="0" w:noHBand="0" w:noVBand="1"/>
      </w:tblPr>
      <w:tblGrid>
        <w:gridCol w:w="1944"/>
        <w:gridCol w:w="8280"/>
      </w:tblGrid>
      <w:tr w:rsidR="008F14E6" w14:paraId="5E7CFB22" w14:textId="77777777">
        <w:trPr>
          <w:tblHeader/>
          <w:jc w:val="center"/>
        </w:trPr>
        <w:tc>
          <w:tcPr>
            <w:tcW w:w="1944" w:type="dxa"/>
            <w:shd w:val="clear" w:color="auto" w:fill="263D5A"/>
            <w:tcMar>
              <w:top w:w="80" w:type="dxa"/>
              <w:left w:w="100" w:type="dxa"/>
              <w:bottom w:w="80" w:type="dxa"/>
              <w:right w:w="100" w:type="dxa"/>
            </w:tcMar>
          </w:tcPr>
          <w:p w14:paraId="71115092"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404CD465" w14:textId="77777777" w:rsidR="008F14E6" w:rsidRDefault="00000000">
            <w:pPr>
              <w:rPr>
                <w:rFonts w:hint="eastAsia"/>
              </w:rPr>
            </w:pPr>
            <w:r>
              <w:rPr>
                <w:b/>
                <w:color w:val="FFFFFF"/>
              </w:rPr>
              <w:t>Detail</w:t>
            </w:r>
          </w:p>
        </w:tc>
      </w:tr>
      <w:tr w:rsidR="008F14E6" w14:paraId="39A9EFBC" w14:textId="77777777">
        <w:trPr>
          <w:cantSplit/>
          <w:jc w:val="center"/>
        </w:trPr>
        <w:tc>
          <w:tcPr>
            <w:tcW w:w="1944" w:type="dxa"/>
            <w:shd w:val="clear" w:color="auto" w:fill="F2F2F2"/>
            <w:tcMar>
              <w:top w:w="80" w:type="dxa"/>
              <w:left w:w="100" w:type="dxa"/>
              <w:bottom w:w="80" w:type="dxa"/>
              <w:right w:w="100" w:type="dxa"/>
            </w:tcMar>
          </w:tcPr>
          <w:p w14:paraId="7BBB3C63"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59089787" w14:textId="77777777" w:rsidR="008F14E6" w:rsidRDefault="00000000">
            <w:pPr>
              <w:rPr>
                <w:rFonts w:hint="eastAsia"/>
              </w:rPr>
            </w:pPr>
            <w:r>
              <w:rPr>
                <w:sz w:val="17"/>
              </w:rPr>
              <w:t>C1-W1</w:t>
            </w:r>
          </w:p>
        </w:tc>
      </w:tr>
      <w:tr w:rsidR="008F14E6" w14:paraId="0294DA9D" w14:textId="77777777">
        <w:trPr>
          <w:cantSplit/>
          <w:jc w:val="center"/>
        </w:trPr>
        <w:tc>
          <w:tcPr>
            <w:tcW w:w="1944" w:type="dxa"/>
            <w:shd w:val="clear" w:color="auto" w:fill="F2F2F2"/>
            <w:tcMar>
              <w:top w:w="80" w:type="dxa"/>
              <w:left w:w="100" w:type="dxa"/>
              <w:bottom w:w="80" w:type="dxa"/>
              <w:right w:w="100" w:type="dxa"/>
            </w:tcMar>
          </w:tcPr>
          <w:p w14:paraId="475EC308"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196CEB8A" w14:textId="77777777" w:rsidR="008F14E6" w:rsidRDefault="00000000">
            <w:pPr>
              <w:rPr>
                <w:rFonts w:hint="eastAsia"/>
              </w:rPr>
            </w:pPr>
            <w:r>
              <w:rPr>
                <w:sz w:val="17"/>
              </w:rPr>
              <w:t>Foundational principle and family orientation</w:t>
            </w:r>
          </w:p>
        </w:tc>
      </w:tr>
      <w:tr w:rsidR="008F14E6" w14:paraId="2293AC03" w14:textId="77777777">
        <w:trPr>
          <w:cantSplit/>
          <w:jc w:val="center"/>
        </w:trPr>
        <w:tc>
          <w:tcPr>
            <w:tcW w:w="1944" w:type="dxa"/>
            <w:shd w:val="clear" w:color="auto" w:fill="F2F2F2"/>
            <w:tcMar>
              <w:top w:w="80" w:type="dxa"/>
              <w:left w:w="100" w:type="dxa"/>
              <w:bottom w:w="80" w:type="dxa"/>
              <w:right w:w="100" w:type="dxa"/>
            </w:tcMar>
          </w:tcPr>
          <w:p w14:paraId="23936578"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68A87B6B" w14:textId="77777777" w:rsidR="008F14E6" w:rsidRDefault="00000000">
            <w:pPr>
              <w:rPr>
                <w:rFonts w:hint="eastAsia"/>
              </w:rPr>
            </w:pPr>
            <w:r>
              <w:rPr>
                <w:sz w:val="17"/>
              </w:rPr>
              <w:t>Establish KUTUMBA as a disciplined family sādhana and formation community—not a social club, substitute temple, initiation pathway, or lecture series—and help every family choose one realistic way to grow together.</w:t>
            </w:r>
          </w:p>
        </w:tc>
      </w:tr>
      <w:tr w:rsidR="008F14E6" w14:paraId="73893B53" w14:textId="77777777">
        <w:trPr>
          <w:cantSplit/>
          <w:jc w:val="center"/>
        </w:trPr>
        <w:tc>
          <w:tcPr>
            <w:tcW w:w="1944" w:type="dxa"/>
            <w:shd w:val="clear" w:color="auto" w:fill="F2F2F2"/>
            <w:tcMar>
              <w:top w:w="80" w:type="dxa"/>
              <w:left w:w="100" w:type="dxa"/>
              <w:bottom w:w="80" w:type="dxa"/>
              <w:right w:w="100" w:type="dxa"/>
            </w:tcMar>
          </w:tcPr>
          <w:p w14:paraId="163AB766"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659A8265" w14:textId="77777777" w:rsidR="008F14E6" w:rsidRDefault="00000000">
            <w:pPr>
              <w:rPr>
                <w:rFonts w:hint="eastAsia"/>
              </w:rPr>
            </w:pPr>
            <w:r>
              <w:rPr>
                <w:sz w:val="17"/>
              </w:rPr>
              <w:t>Śrīmad-Bhāgavatam 1.2.18 — nityaṁ bhāgavata-sevayā</w:t>
            </w:r>
          </w:p>
        </w:tc>
      </w:tr>
      <w:tr w:rsidR="008F14E6" w14:paraId="6FA7590C" w14:textId="77777777">
        <w:trPr>
          <w:cantSplit/>
          <w:jc w:val="center"/>
        </w:trPr>
        <w:tc>
          <w:tcPr>
            <w:tcW w:w="1944" w:type="dxa"/>
            <w:shd w:val="clear" w:color="auto" w:fill="F2F2F2"/>
            <w:tcMar>
              <w:top w:w="80" w:type="dxa"/>
              <w:left w:w="100" w:type="dxa"/>
              <w:bottom w:w="80" w:type="dxa"/>
              <w:right w:w="100" w:type="dxa"/>
            </w:tcMar>
          </w:tcPr>
          <w:p w14:paraId="72B5C8CC"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42E53ECF" w14:textId="77777777" w:rsidR="008F14E6" w:rsidRDefault="00000000">
            <w:pPr>
              <w:rPr>
                <w:rFonts w:hint="eastAsia"/>
              </w:rPr>
            </w:pPr>
            <w:r>
              <w:rPr>
                <w:sz w:val="17"/>
              </w:rPr>
              <w:t>Regular hearing and service cleanse the heart and make devotion steady.</w:t>
            </w:r>
          </w:p>
        </w:tc>
      </w:tr>
      <w:tr w:rsidR="008F14E6" w14:paraId="7AF3A418" w14:textId="77777777">
        <w:trPr>
          <w:cantSplit/>
          <w:jc w:val="center"/>
        </w:trPr>
        <w:tc>
          <w:tcPr>
            <w:tcW w:w="1944" w:type="dxa"/>
            <w:shd w:val="clear" w:color="auto" w:fill="F2F2F2"/>
            <w:tcMar>
              <w:top w:w="80" w:type="dxa"/>
              <w:left w:w="100" w:type="dxa"/>
              <w:bottom w:w="80" w:type="dxa"/>
              <w:right w:w="100" w:type="dxa"/>
            </w:tcMar>
          </w:tcPr>
          <w:p w14:paraId="02101700"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3E4F155F" w14:textId="77777777" w:rsidR="008F14E6" w:rsidRDefault="00000000">
            <w:pPr>
              <w:rPr>
                <w:rFonts w:hint="eastAsia"/>
              </w:rPr>
            </w:pPr>
            <w:r>
              <w:rPr>
                <w:sz w:val="17"/>
              </w:rPr>
              <w:t>Family Sacred-Space Reset</w:t>
            </w:r>
          </w:p>
        </w:tc>
      </w:tr>
      <w:tr w:rsidR="008F14E6" w14:paraId="6A3098C1" w14:textId="77777777">
        <w:trPr>
          <w:cantSplit/>
          <w:jc w:val="center"/>
        </w:trPr>
        <w:tc>
          <w:tcPr>
            <w:tcW w:w="1944" w:type="dxa"/>
            <w:shd w:val="clear" w:color="auto" w:fill="F2F2F2"/>
            <w:tcMar>
              <w:top w:w="80" w:type="dxa"/>
              <w:left w:w="100" w:type="dxa"/>
              <w:bottom w:w="80" w:type="dxa"/>
              <w:right w:w="100" w:type="dxa"/>
            </w:tcMar>
          </w:tcPr>
          <w:p w14:paraId="6FEB219B"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2A751EF0" w14:textId="77777777" w:rsidR="008F14E6" w:rsidRDefault="00000000">
            <w:pPr>
              <w:rPr>
                <w:rFonts w:hint="eastAsia"/>
              </w:rPr>
            </w:pPr>
            <w:r>
              <w:rPr>
                <w:sz w:val="17"/>
              </w:rPr>
              <w:t>Hold one five-minute family practice before the next meeting: one prayer, three mahā-mantras and one appreciation.</w:t>
            </w:r>
          </w:p>
        </w:tc>
      </w:tr>
    </w:tbl>
    <w:p w14:paraId="65610D76"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0249AB58" w14:textId="77777777">
        <w:trPr>
          <w:tblHeader/>
          <w:jc w:val="center"/>
        </w:trPr>
        <w:tc>
          <w:tcPr>
            <w:tcW w:w="5112" w:type="dxa"/>
            <w:shd w:val="clear" w:color="auto" w:fill="263D5A"/>
            <w:tcMar>
              <w:top w:w="80" w:type="dxa"/>
              <w:left w:w="100" w:type="dxa"/>
              <w:bottom w:w="80" w:type="dxa"/>
              <w:right w:w="100" w:type="dxa"/>
            </w:tcMar>
          </w:tcPr>
          <w:p w14:paraId="574E508A"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7274B4D1" w14:textId="77777777" w:rsidR="008F14E6" w:rsidRDefault="00000000">
            <w:pPr>
              <w:rPr>
                <w:rFonts w:hint="eastAsia"/>
              </w:rPr>
            </w:pPr>
            <w:r>
              <w:rPr>
                <w:b/>
                <w:color w:val="FFFFFF"/>
                <w:sz w:val="17"/>
              </w:rPr>
              <w:t>By the end of the session, participants should be able to…</w:t>
            </w:r>
          </w:p>
        </w:tc>
      </w:tr>
      <w:tr w:rsidR="008F14E6" w14:paraId="5453FED4" w14:textId="77777777">
        <w:trPr>
          <w:cantSplit/>
          <w:jc w:val="center"/>
        </w:trPr>
        <w:tc>
          <w:tcPr>
            <w:tcW w:w="5112" w:type="dxa"/>
            <w:shd w:val="clear" w:color="auto" w:fill="E8EEF5"/>
            <w:tcMar>
              <w:top w:w="80" w:type="dxa"/>
              <w:left w:w="100" w:type="dxa"/>
              <w:bottom w:w="80" w:type="dxa"/>
              <w:right w:w="100" w:type="dxa"/>
            </w:tcMar>
          </w:tcPr>
          <w:p w14:paraId="5F3EF45B"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0D313968" w14:textId="77777777" w:rsidR="008F14E6" w:rsidRDefault="00000000">
            <w:pPr>
              <w:pStyle w:val="ListBullet"/>
              <w:spacing w:after="20"/>
              <w:ind w:left="259" w:hanging="144"/>
              <w:rPr>
                <w:rFonts w:hint="eastAsia"/>
              </w:rPr>
            </w:pPr>
            <w:r>
              <w:rPr>
                <w:sz w:val="17"/>
              </w:rPr>
              <w:t>State the six purposes of KUTUMBA in simple language.</w:t>
            </w:r>
          </w:p>
          <w:p w14:paraId="3473F5F1" w14:textId="77777777" w:rsidR="008F14E6" w:rsidRDefault="00000000">
            <w:pPr>
              <w:pStyle w:val="ListBullet"/>
              <w:spacing w:after="20"/>
              <w:ind w:left="259" w:hanging="144"/>
              <w:rPr>
                <w:rFonts w:hint="eastAsia"/>
              </w:rPr>
            </w:pPr>
            <w:r>
              <w:rPr>
                <w:sz w:val="17"/>
              </w:rPr>
              <w:t>Explain why regular hearing, association and service gradually strengthen devotion.</w:t>
            </w:r>
          </w:p>
          <w:p w14:paraId="5FAEEA01" w14:textId="77777777" w:rsidR="008F14E6" w:rsidRDefault="00000000">
            <w:pPr>
              <w:pStyle w:val="ListBullet"/>
              <w:spacing w:after="20"/>
              <w:ind w:left="259" w:hanging="144"/>
              <w:rPr>
                <w:rFonts w:hint="eastAsia"/>
              </w:rPr>
            </w:pPr>
            <w:r>
              <w:rPr>
                <w:sz w:val="17"/>
              </w:rPr>
              <w:t>Distinguish KUTUMBA from temple governance, formal Bhakti Śāstrī study and initiation procedures.</w:t>
            </w:r>
          </w:p>
        </w:tc>
      </w:tr>
      <w:tr w:rsidR="008F14E6" w14:paraId="5C072B8B" w14:textId="77777777">
        <w:trPr>
          <w:cantSplit/>
          <w:jc w:val="center"/>
        </w:trPr>
        <w:tc>
          <w:tcPr>
            <w:tcW w:w="5112" w:type="dxa"/>
            <w:shd w:val="clear" w:color="auto" w:fill="E8EEF5"/>
            <w:tcMar>
              <w:top w:w="80" w:type="dxa"/>
              <w:left w:w="100" w:type="dxa"/>
              <w:bottom w:w="80" w:type="dxa"/>
              <w:right w:w="100" w:type="dxa"/>
            </w:tcMar>
          </w:tcPr>
          <w:p w14:paraId="3563FC62"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57D60E9F" w14:textId="77777777" w:rsidR="008F14E6" w:rsidRDefault="00000000">
            <w:pPr>
              <w:pStyle w:val="ListBullet"/>
              <w:spacing w:after="20"/>
              <w:ind w:left="259" w:hanging="144"/>
              <w:rPr>
                <w:rFonts w:hint="eastAsia"/>
              </w:rPr>
            </w:pPr>
            <w:r>
              <w:rPr>
                <w:sz w:val="17"/>
              </w:rPr>
              <w:t>Participate in a short guided family discussion without interrupting, advising or comparing.</w:t>
            </w:r>
          </w:p>
          <w:p w14:paraId="49FBCD7E" w14:textId="77777777" w:rsidR="008F14E6" w:rsidRDefault="00000000">
            <w:pPr>
              <w:pStyle w:val="ListBullet"/>
              <w:spacing w:after="20"/>
              <w:ind w:left="259" w:hanging="144"/>
              <w:rPr>
                <w:rFonts w:hint="eastAsia"/>
              </w:rPr>
            </w:pPr>
            <w:r>
              <w:rPr>
                <w:sz w:val="17"/>
              </w:rPr>
              <w:t>Convert a broad spiritual intention into one specific weekly practice.</w:t>
            </w:r>
          </w:p>
        </w:tc>
      </w:tr>
      <w:tr w:rsidR="008F14E6" w14:paraId="207BA23A" w14:textId="77777777">
        <w:trPr>
          <w:cantSplit/>
          <w:jc w:val="center"/>
        </w:trPr>
        <w:tc>
          <w:tcPr>
            <w:tcW w:w="5112" w:type="dxa"/>
            <w:shd w:val="clear" w:color="auto" w:fill="E8EEF5"/>
            <w:tcMar>
              <w:top w:w="80" w:type="dxa"/>
              <w:left w:w="100" w:type="dxa"/>
              <w:bottom w:w="80" w:type="dxa"/>
              <w:right w:w="100" w:type="dxa"/>
            </w:tcMar>
          </w:tcPr>
          <w:p w14:paraId="1A1E6C5C"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1C2FB860" w14:textId="77777777" w:rsidR="008F14E6" w:rsidRDefault="00000000">
            <w:pPr>
              <w:pStyle w:val="ListBullet"/>
              <w:spacing w:after="20"/>
              <w:ind w:left="259" w:hanging="144"/>
              <w:rPr>
                <w:rFonts w:hint="eastAsia"/>
              </w:rPr>
            </w:pPr>
            <w:r>
              <w:rPr>
                <w:sz w:val="17"/>
              </w:rPr>
              <w:t>Complete the first family saṅkalpa and place it visibly at home.</w:t>
            </w:r>
          </w:p>
          <w:p w14:paraId="6DC10221" w14:textId="77777777" w:rsidR="008F14E6" w:rsidRDefault="00000000">
            <w:pPr>
              <w:pStyle w:val="ListBullet"/>
              <w:spacing w:after="20"/>
              <w:ind w:left="259" w:hanging="144"/>
              <w:rPr>
                <w:rFonts w:hint="eastAsia"/>
              </w:rPr>
            </w:pPr>
            <w:r>
              <w:rPr>
                <w:sz w:val="17"/>
              </w:rPr>
              <w:t>Begin a five-minute weekly family check-in using appreciation, challenge and next step.</w:t>
            </w:r>
          </w:p>
        </w:tc>
      </w:tr>
      <w:tr w:rsidR="008F14E6" w14:paraId="7568095E" w14:textId="77777777">
        <w:trPr>
          <w:cantSplit/>
          <w:jc w:val="center"/>
        </w:trPr>
        <w:tc>
          <w:tcPr>
            <w:tcW w:w="5112" w:type="dxa"/>
            <w:shd w:val="clear" w:color="auto" w:fill="E8EEF5"/>
            <w:tcMar>
              <w:top w:w="80" w:type="dxa"/>
              <w:left w:w="100" w:type="dxa"/>
              <w:bottom w:w="80" w:type="dxa"/>
              <w:right w:w="100" w:type="dxa"/>
            </w:tcMar>
          </w:tcPr>
          <w:p w14:paraId="420B56D3"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480EA8A1" w14:textId="77777777" w:rsidR="008F14E6" w:rsidRDefault="00000000">
            <w:pPr>
              <w:pStyle w:val="ListBullet"/>
              <w:spacing w:after="20"/>
              <w:ind w:left="259" w:hanging="144"/>
              <w:rPr>
                <w:rFonts w:hint="eastAsia"/>
              </w:rPr>
            </w:pPr>
            <w:r>
              <w:rPr>
                <w:sz w:val="17"/>
              </w:rPr>
              <w:t>Humility, reliability, non-comparison, respectful speech and willingness to serve.</w:t>
            </w:r>
          </w:p>
        </w:tc>
      </w:tr>
      <w:tr w:rsidR="008F14E6" w14:paraId="16BD15F7" w14:textId="77777777">
        <w:trPr>
          <w:cantSplit/>
          <w:jc w:val="center"/>
        </w:trPr>
        <w:tc>
          <w:tcPr>
            <w:tcW w:w="5112" w:type="dxa"/>
            <w:shd w:val="clear" w:color="auto" w:fill="E8F0E8"/>
            <w:tcMar>
              <w:top w:w="80" w:type="dxa"/>
              <w:left w:w="100" w:type="dxa"/>
              <w:bottom w:w="80" w:type="dxa"/>
              <w:right w:w="100" w:type="dxa"/>
            </w:tcMar>
          </w:tcPr>
          <w:p w14:paraId="333C5608"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2CBD468D" w14:textId="77777777" w:rsidR="008F14E6" w:rsidRDefault="00000000">
            <w:pPr>
              <w:pStyle w:val="ListBullet"/>
              <w:spacing w:after="20"/>
              <w:ind w:left="259" w:hanging="144"/>
              <w:rPr>
                <w:rFonts w:hint="eastAsia"/>
              </w:rPr>
            </w:pPr>
            <w:r>
              <w:rPr>
                <w:sz w:val="17"/>
              </w:rPr>
              <w:t>Say, ‘Our family can help one another remember Kṛṣṇa.’</w:t>
            </w:r>
          </w:p>
          <w:p w14:paraId="74485A4C" w14:textId="77777777" w:rsidR="008F14E6" w:rsidRDefault="00000000">
            <w:pPr>
              <w:pStyle w:val="ListBullet"/>
              <w:spacing w:after="20"/>
              <w:ind w:left="259" w:hanging="144"/>
              <w:rPr>
                <w:rFonts w:hint="eastAsia"/>
              </w:rPr>
            </w:pPr>
            <w:r>
              <w:rPr>
                <w:sz w:val="17"/>
              </w:rPr>
              <w:t>Name one way children can hear, chant, serve or show respect at KUTUMBA.</w:t>
            </w:r>
          </w:p>
        </w:tc>
      </w:tr>
    </w:tbl>
    <w:p w14:paraId="6F005E0C" w14:textId="77777777" w:rsidR="008F14E6" w:rsidRDefault="00000000">
      <w:pPr>
        <w:pStyle w:val="Heading2"/>
        <w:spacing w:before="140" w:after="80"/>
      </w:pPr>
      <w:r>
        <w:rPr>
          <w:rFonts w:ascii="Liberation Sans" w:hAnsi="Liberation Sans"/>
          <w:color w:val="263D5A"/>
        </w:rPr>
        <w:t>Primary Śrīla Prabhupāda Sources</w:t>
      </w:r>
    </w:p>
    <w:p w14:paraId="7C24F0D6" w14:textId="77777777" w:rsidR="008F14E6" w:rsidRDefault="00000000">
      <w:pPr>
        <w:pStyle w:val="ListBullet"/>
        <w:spacing w:after="80" w:line="240" w:lineRule="auto"/>
        <w:ind w:left="317" w:hanging="173"/>
        <w:rPr>
          <w:rFonts w:hint="eastAsia"/>
        </w:rPr>
      </w:pPr>
      <w:r>
        <w:t>Śrīmad-Bhāgavatam 1.2.17–21, especially 1.2.18</w:t>
      </w:r>
    </w:p>
    <w:p w14:paraId="303832F6" w14:textId="77777777" w:rsidR="008F14E6" w:rsidRDefault="00000000">
      <w:pPr>
        <w:pStyle w:val="ListBullet"/>
        <w:spacing w:after="80" w:line="240" w:lineRule="auto"/>
        <w:ind w:left="317" w:hanging="173"/>
        <w:rPr>
          <w:rFonts w:hint="eastAsia"/>
        </w:rPr>
      </w:pPr>
      <w:r>
        <w:t>Bhagavad-gītā 9.14</w:t>
      </w:r>
    </w:p>
    <w:p w14:paraId="7707CC86" w14:textId="77777777" w:rsidR="008F14E6" w:rsidRDefault="00000000">
      <w:pPr>
        <w:pStyle w:val="ListBullet"/>
        <w:spacing w:after="80" w:line="240" w:lineRule="auto"/>
        <w:ind w:left="317" w:hanging="173"/>
        <w:rPr>
          <w:rFonts w:hint="eastAsia"/>
        </w:rPr>
      </w:pPr>
      <w:r>
        <w:t>Caitanya-caritāmṛta Madhya 22.128–129 (five powerful practices of bhakti)</w:t>
      </w:r>
    </w:p>
    <w:p w14:paraId="013E23A0" w14:textId="77777777" w:rsidR="008F14E6" w:rsidRDefault="00000000">
      <w:pPr>
        <w:pStyle w:val="ListBullet"/>
        <w:spacing w:after="80" w:line="240" w:lineRule="auto"/>
        <w:ind w:left="317" w:hanging="173"/>
        <w:rPr>
          <w:rFonts w:hint="eastAsia"/>
        </w:rPr>
      </w:pPr>
      <w:r>
        <w:t>KUTUMBA Master Operating Model: identity, six charter purposes and Friday flow</w:t>
      </w:r>
    </w:p>
    <w:tbl>
      <w:tblPr>
        <w:tblW w:w="0" w:type="auto"/>
        <w:jc w:val="center"/>
        <w:tblLook w:val="04A0" w:firstRow="1" w:lastRow="0" w:firstColumn="1" w:lastColumn="0" w:noHBand="0" w:noVBand="1"/>
      </w:tblPr>
      <w:tblGrid>
        <w:gridCol w:w="10224"/>
      </w:tblGrid>
      <w:tr w:rsidR="008F14E6" w14:paraId="69A42B5E"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47E956D0" w14:textId="77777777" w:rsidR="008F14E6" w:rsidRDefault="00000000">
            <w:pPr>
              <w:spacing w:after="40"/>
              <w:rPr>
                <w:rFonts w:hint="eastAsia"/>
              </w:rPr>
            </w:pPr>
            <w:r>
              <w:rPr>
                <w:b/>
                <w:color w:val="A86113"/>
                <w:sz w:val="20"/>
              </w:rPr>
              <w:t>Key verse</w:t>
            </w:r>
          </w:p>
          <w:p w14:paraId="5DB4516A" w14:textId="77777777" w:rsidR="008F14E6" w:rsidRDefault="00000000">
            <w:pPr>
              <w:spacing w:line="247" w:lineRule="auto"/>
              <w:rPr>
                <w:rFonts w:hint="eastAsia"/>
              </w:rPr>
            </w:pPr>
            <w:r>
              <w:t>Śrīmad-Bhāgavatam 1.2.18</w:t>
            </w:r>
            <w:r>
              <w:br/>
              <w:t>nityaṁ bhāgavata-sevayā</w:t>
            </w:r>
            <w:r>
              <w:br/>
              <w:t>Teaching memory line: Regular hearing and service cleanse the heart and make devotion steady.</w:t>
            </w:r>
          </w:p>
        </w:tc>
      </w:tr>
    </w:tbl>
    <w:p w14:paraId="5A20A983" w14:textId="77777777" w:rsidR="008F14E6" w:rsidRDefault="008F14E6">
      <w:pPr>
        <w:spacing w:after="0"/>
        <w:rPr>
          <w:rFonts w:hint="eastAsia"/>
        </w:rPr>
      </w:pPr>
    </w:p>
    <w:p w14:paraId="3213E3CD" w14:textId="77777777" w:rsidR="008F14E6" w:rsidRDefault="00000000">
      <w:pPr>
        <w:pStyle w:val="Heading2"/>
        <w:spacing w:before="140" w:after="80"/>
      </w:pPr>
      <w:r>
        <w:rPr>
          <w:rFonts w:ascii="Liberation Sans" w:hAnsi="Liberation Sans"/>
          <w:color w:val="263D5A"/>
        </w:rPr>
        <w:lastRenderedPageBreak/>
        <w:t>Prem-kī-Kathā Script</w:t>
      </w:r>
    </w:p>
    <w:p w14:paraId="401707D0"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1E94EDF9"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4E939652" w14:textId="77777777" w:rsidR="008F14E6" w:rsidRDefault="00000000">
            <w:pPr>
              <w:spacing w:after="100" w:line="259" w:lineRule="auto"/>
              <w:rPr>
                <w:rFonts w:hint="eastAsia"/>
              </w:rPr>
            </w:pPr>
            <w:r>
              <w:t>Friday evening has finally arrived. One parent is tired from work, another is worried about unfinished chores, one child wants a tablet, and another asks whether KUTUMBA is only another class. This is the real starting point: a family does not become Kṛṣṇa conscious because everyone already feels inspired. A family grows because, despite ordinary pressure, it repeatedly creates a protected place for hearing, chanting, service and honest improvement.</w:t>
            </w:r>
          </w:p>
          <w:p w14:paraId="0EFAA6E0" w14:textId="77777777" w:rsidR="008F14E6" w:rsidRDefault="00000000">
            <w:pPr>
              <w:spacing w:after="100" w:line="259" w:lineRule="auto"/>
              <w:rPr>
                <w:rFonts w:hint="eastAsia"/>
              </w:rPr>
            </w:pPr>
            <w:r>
              <w:t>Śrīmad-Bhāgavatam describes the young Nārada in his previous life. He did not begin as a famous sage. As the son of a maidservant, he received the association of saintly persons, served them, heard from them and honored their remnants. That regular contact changed the direction of his life. The lesson is not that one weekly meeting performs magic while the rest of life remains untouched. The lesson is that sincere association, hearing and service create a repeated current. When the current continues, the heart changes.</w:t>
            </w:r>
          </w:p>
          <w:p w14:paraId="40E0A61C" w14:textId="77777777" w:rsidR="008F14E6" w:rsidRDefault="00000000">
            <w:pPr>
              <w:spacing w:after="100" w:line="259" w:lineRule="auto"/>
              <w:rPr>
                <w:rFonts w:hint="eastAsia"/>
              </w:rPr>
            </w:pPr>
            <w:r>
              <w:t>KUTUMBA is meant to create that current inside family life. Parents do not drop children at a spiritual activity and remain spectators. Children do not carry the burden of making the home devotional. The family learns together, practices at an age-appropriate level, serves the temple and devotees, and makes one small commitment that can actually be kept.</w:t>
            </w:r>
          </w:p>
          <w:p w14:paraId="055145A2" w14:textId="77777777" w:rsidR="008F14E6" w:rsidRDefault="00000000">
            <w:pPr>
              <w:spacing w:after="100" w:line="259" w:lineRule="auto"/>
              <w:rPr>
                <w:rFonts w:hint="eastAsia"/>
              </w:rPr>
            </w:pPr>
            <w:r>
              <w:t>Think of a garden. A family may buy excellent seeds and read every book about gardening. But without regular water, sunlight, weeding and patient care, there is no harvest. Kīrtana is water. Śāstra is sunlight. Service removes weeds of selfishness. Good association protects the plant. The Friday gathering is not the entire garden; it trains the family to care for the garden during the remaining six days.</w:t>
            </w:r>
          </w:p>
          <w:p w14:paraId="19E919F1" w14:textId="77777777" w:rsidR="008F14E6" w:rsidRDefault="00000000">
            <w:pPr>
              <w:spacing w:after="100" w:line="259" w:lineRule="auto"/>
              <w:rPr>
                <w:rFonts w:hint="eastAsia"/>
              </w:rPr>
            </w:pPr>
            <w:r>
              <w:t>Tonight, do not promise a dramatic transformation. Choose one honest beginning. Perhaps the family will chant together for five minutes twice this week, offer one meal carefully, read one verse after dinner, or complete one service without complaint. Kṛṣṇa consciousness grows through sincere repetition, not performance. Our question is not, ‘Which family looks most advanced?’ It is, ‘Did our family take one truthful step toward Kṛṣṇa?’</w:t>
            </w:r>
          </w:p>
        </w:tc>
      </w:tr>
    </w:tbl>
    <w:p w14:paraId="527A1E81" w14:textId="77777777" w:rsidR="008F14E6" w:rsidRDefault="00000000">
      <w:pPr>
        <w:pStyle w:val="Heading2"/>
        <w:spacing w:before="140" w:after="80"/>
      </w:pPr>
      <w:r>
        <w:rPr>
          <w:rFonts w:ascii="Liberation Sans" w:hAnsi="Liberation Sans"/>
          <w:color w:val="263D5A"/>
        </w:rPr>
        <w:t>Parent Lesson — 40 Minutes</w:t>
      </w:r>
    </w:p>
    <w:p w14:paraId="31F12BC8" w14:textId="77777777" w:rsidR="008F14E6" w:rsidRDefault="00000000">
      <w:pPr>
        <w:pStyle w:val="ListNumber"/>
        <w:spacing w:after="40" w:line="240" w:lineRule="auto"/>
        <w:ind w:left="403" w:hanging="202"/>
        <w:rPr>
          <w:rFonts w:hint="eastAsia"/>
        </w:rPr>
      </w:pPr>
      <w:r>
        <w:t>0–5 min — Silent arrival question: ‘What do I want my home to feel like spiritually one year from now?’ Each adult writes privately.</w:t>
      </w:r>
    </w:p>
    <w:p w14:paraId="0C29673C" w14:textId="77777777" w:rsidR="008F14E6" w:rsidRDefault="00000000">
      <w:pPr>
        <w:pStyle w:val="ListNumber"/>
        <w:spacing w:after="40" w:line="240" w:lineRule="auto"/>
        <w:ind w:left="403" w:hanging="202"/>
        <w:rPr>
          <w:rFonts w:hint="eastAsia"/>
        </w:rPr>
      </w:pPr>
      <w:r>
        <w:t>5–10 min — Read the memory line from ŚB 1.2.18. Facilitator explains book Bhāgavata, devotee Bhāgavata, regularity and service without giving a long purport lecture.</w:t>
      </w:r>
    </w:p>
    <w:p w14:paraId="2B6A1887" w14:textId="77777777" w:rsidR="008F14E6" w:rsidRDefault="00000000">
      <w:pPr>
        <w:pStyle w:val="ListNumber"/>
        <w:spacing w:after="40" w:line="240" w:lineRule="auto"/>
        <w:ind w:left="403" w:hanging="202"/>
        <w:rPr>
          <w:rFonts w:hint="eastAsia"/>
        </w:rPr>
      </w:pPr>
      <w:r>
        <w:t>10–18 min — Six-purpose card sort. Families match the charter purposes with examples: home chanting, temple service, respectful correction, festival participation, study readiness and family cooperation.</w:t>
      </w:r>
    </w:p>
    <w:p w14:paraId="203BC192" w14:textId="77777777" w:rsidR="008F14E6" w:rsidRDefault="00000000">
      <w:pPr>
        <w:pStyle w:val="ListNumber"/>
        <w:spacing w:after="40" w:line="240" w:lineRule="auto"/>
        <w:ind w:left="403" w:hanging="202"/>
        <w:rPr>
          <w:rFonts w:hint="eastAsia"/>
        </w:rPr>
      </w:pPr>
      <w:r>
        <w:t>18–28 min — Case study: a family attends every Friday but has no home practice; another practices at home but withdraws from temple association. Discuss what each is missing and how to rebalance without criticism.</w:t>
      </w:r>
    </w:p>
    <w:p w14:paraId="2F7DBF4E" w14:textId="77777777" w:rsidR="008F14E6" w:rsidRDefault="00000000">
      <w:pPr>
        <w:pStyle w:val="ListNumber"/>
        <w:spacing w:after="40" w:line="240" w:lineRule="auto"/>
        <w:ind w:left="403" w:hanging="202"/>
        <w:rPr>
          <w:rFonts w:hint="eastAsia"/>
        </w:rPr>
      </w:pPr>
      <w:r>
        <w:t>28–35 min — Family operating agreement: each couple or adult household identifies one support they need and one contribution they can reliably make.</w:t>
      </w:r>
    </w:p>
    <w:p w14:paraId="0620CED5" w14:textId="77777777" w:rsidR="008F14E6" w:rsidRDefault="00000000">
      <w:pPr>
        <w:pStyle w:val="ListNumber"/>
        <w:spacing w:after="40" w:line="240" w:lineRule="auto"/>
        <w:ind w:left="403" w:hanging="202"/>
        <w:rPr>
          <w:rFonts w:hint="eastAsia"/>
        </w:rPr>
      </w:pPr>
      <w:r>
        <w:t>35–40 min — Draft the first saṅkalpa using the formula: specific action + frequency + trigger + minimum version.</w:t>
      </w:r>
    </w:p>
    <w:p w14:paraId="33AB7D66" w14:textId="77777777" w:rsidR="008F14E6" w:rsidRDefault="00000000">
      <w:pPr>
        <w:pStyle w:val="Heading2"/>
        <w:spacing w:before="140" w:after="80"/>
      </w:pPr>
      <w:r>
        <w:rPr>
          <w:rFonts w:ascii="Liberation Sans" w:hAnsi="Liberation Sans"/>
          <w:color w:val="263D5A"/>
        </w:rPr>
        <w:t>Children’s Parallel Lesson — 40 Minutes</w:t>
      </w:r>
    </w:p>
    <w:p w14:paraId="54F6787D"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0E79235D" w14:textId="77777777" w:rsidR="008F14E6" w:rsidRDefault="00000000">
      <w:pPr>
        <w:pStyle w:val="Heading3"/>
        <w:spacing w:before="140" w:after="80"/>
      </w:pPr>
      <w:r>
        <w:rPr>
          <w:rFonts w:ascii="Liberation Sans" w:hAnsi="Liberation Sans"/>
          <w:color w:val="A86113"/>
        </w:rPr>
        <w:t>Age 4-6</w:t>
      </w:r>
    </w:p>
    <w:p w14:paraId="584E52FE" w14:textId="77777777" w:rsidR="008F14E6" w:rsidRDefault="00000000">
      <w:pPr>
        <w:pStyle w:val="ListBullet"/>
        <w:spacing w:after="80" w:line="240" w:lineRule="auto"/>
        <w:ind w:left="317" w:hanging="173"/>
        <w:rPr>
          <w:rFonts w:hint="eastAsia"/>
        </w:rPr>
      </w:pPr>
      <w:r>
        <w:t>Story focus: young Nārada helps saintly visitors and listens carefully.</w:t>
      </w:r>
    </w:p>
    <w:p w14:paraId="4FD2BA8E" w14:textId="77777777" w:rsidR="008F14E6" w:rsidRDefault="00000000">
      <w:pPr>
        <w:pStyle w:val="ListBullet"/>
        <w:spacing w:after="80" w:line="240" w:lineRule="auto"/>
        <w:ind w:left="317" w:hanging="173"/>
        <w:rPr>
          <w:rFonts w:hint="eastAsia"/>
        </w:rPr>
      </w:pPr>
      <w:r>
        <w:t>Movement game: four corners labeled Hear, Chant, Serve and Respect. Children move to the corner named in a short scenario.</w:t>
      </w:r>
    </w:p>
    <w:p w14:paraId="624BC315" w14:textId="77777777" w:rsidR="008F14E6" w:rsidRDefault="00000000">
      <w:pPr>
        <w:pStyle w:val="ListBullet"/>
        <w:spacing w:after="80" w:line="240" w:lineRule="auto"/>
        <w:ind w:left="317" w:hanging="173"/>
        <w:rPr>
          <w:rFonts w:hint="eastAsia"/>
        </w:rPr>
      </w:pPr>
      <w:r>
        <w:t>Craft: family garden sheet; place one paper seed for each devotional action the family wants to grow.</w:t>
      </w:r>
    </w:p>
    <w:p w14:paraId="0F87F33E" w14:textId="77777777" w:rsidR="008F14E6" w:rsidRDefault="00000000">
      <w:pPr>
        <w:pStyle w:val="ListBullet"/>
        <w:spacing w:after="80" w:line="240" w:lineRule="auto"/>
        <w:ind w:left="317" w:hanging="173"/>
        <w:rPr>
          <w:rFonts w:hint="eastAsia"/>
        </w:rPr>
      </w:pPr>
      <w:r>
        <w:t>Recall phrase: ‘We help each other remember Kṛṣṇa.’</w:t>
      </w:r>
    </w:p>
    <w:p w14:paraId="6D8B599A" w14:textId="77777777" w:rsidR="008F14E6" w:rsidRDefault="00000000">
      <w:pPr>
        <w:pStyle w:val="Heading3"/>
        <w:spacing w:before="140" w:after="80"/>
      </w:pPr>
      <w:r>
        <w:rPr>
          <w:rFonts w:ascii="Liberation Sans" w:hAnsi="Liberation Sans"/>
          <w:color w:val="A86113"/>
        </w:rPr>
        <w:t>Age 7-9</w:t>
      </w:r>
    </w:p>
    <w:p w14:paraId="15F95F1C" w14:textId="77777777" w:rsidR="008F14E6" w:rsidRDefault="00000000">
      <w:pPr>
        <w:pStyle w:val="ListBullet"/>
        <w:spacing w:after="80" w:line="240" w:lineRule="auto"/>
        <w:ind w:left="317" w:hanging="173"/>
        <w:rPr>
          <w:rFonts w:hint="eastAsia"/>
        </w:rPr>
      </w:pPr>
      <w:r>
        <w:t>Sequence cards: Nārada serves, hears, honors prasāda, remembers and grows.</w:t>
      </w:r>
    </w:p>
    <w:p w14:paraId="1AC279E2" w14:textId="77777777" w:rsidR="008F14E6" w:rsidRDefault="00000000">
      <w:pPr>
        <w:pStyle w:val="ListBullet"/>
        <w:spacing w:after="80" w:line="240" w:lineRule="auto"/>
        <w:ind w:left="317" w:hanging="173"/>
        <w:rPr>
          <w:rFonts w:hint="eastAsia"/>
        </w:rPr>
      </w:pPr>
      <w:r>
        <w:t>Team task: sort activities into ‘helps our bhakti garden,’ ‘can be offered to Kṛṣṇa,’ and ‘needs a boundary.’</w:t>
      </w:r>
    </w:p>
    <w:p w14:paraId="31CA9C3C" w14:textId="77777777" w:rsidR="008F14E6" w:rsidRDefault="00000000">
      <w:pPr>
        <w:pStyle w:val="ListBullet"/>
        <w:spacing w:after="80" w:line="240" w:lineRule="auto"/>
        <w:ind w:left="317" w:hanging="173"/>
        <w:rPr>
          <w:rFonts w:hint="eastAsia"/>
        </w:rPr>
      </w:pPr>
      <w:r>
        <w:t>Create a one-week family practice bookmark with one action and two check boxes.</w:t>
      </w:r>
    </w:p>
    <w:p w14:paraId="44D86810" w14:textId="77777777" w:rsidR="008F14E6" w:rsidRDefault="00000000">
      <w:pPr>
        <w:pStyle w:val="ListBullet"/>
        <w:spacing w:after="80" w:line="240" w:lineRule="auto"/>
        <w:ind w:left="317" w:hanging="173"/>
        <w:rPr>
          <w:rFonts w:hint="eastAsia"/>
        </w:rPr>
      </w:pPr>
      <w:r>
        <w:t>Verse phrase: nityaṁ bhāgavata-sevayā.</w:t>
      </w:r>
    </w:p>
    <w:p w14:paraId="3D1D057B" w14:textId="77777777" w:rsidR="008F14E6" w:rsidRDefault="00000000">
      <w:pPr>
        <w:pStyle w:val="Heading3"/>
        <w:spacing w:before="140" w:after="80"/>
      </w:pPr>
      <w:r>
        <w:rPr>
          <w:rFonts w:ascii="Liberation Sans" w:hAnsi="Liberation Sans"/>
          <w:color w:val="A86113"/>
        </w:rPr>
        <w:t>Age 10-13</w:t>
      </w:r>
    </w:p>
    <w:p w14:paraId="1D680718" w14:textId="77777777" w:rsidR="008F14E6" w:rsidRDefault="00000000">
      <w:pPr>
        <w:pStyle w:val="ListBullet"/>
        <w:spacing w:after="80" w:line="240" w:lineRule="auto"/>
        <w:ind w:left="317" w:hanging="173"/>
        <w:rPr>
          <w:rFonts w:hint="eastAsia"/>
        </w:rPr>
      </w:pPr>
      <w:r>
        <w:t>Read a short facilitator-prepared excerpt summary of ŚB 1.2.18 and identify the repeated actions and promised result.</w:t>
      </w:r>
    </w:p>
    <w:p w14:paraId="3AE4DB2B" w14:textId="77777777" w:rsidR="008F14E6" w:rsidRDefault="00000000">
      <w:pPr>
        <w:pStyle w:val="ListBullet"/>
        <w:spacing w:after="80" w:line="240" w:lineRule="auto"/>
        <w:ind w:left="317" w:hanging="173"/>
        <w:rPr>
          <w:rFonts w:hint="eastAsia"/>
        </w:rPr>
      </w:pPr>
      <w:r>
        <w:t>Discuss the difference between attendance, belonging and actual practice.</w:t>
      </w:r>
    </w:p>
    <w:p w14:paraId="78B8C3FA" w14:textId="77777777" w:rsidR="008F14E6" w:rsidRDefault="00000000">
      <w:pPr>
        <w:pStyle w:val="ListBullet"/>
        <w:spacing w:after="80" w:line="240" w:lineRule="auto"/>
        <w:ind w:left="317" w:hanging="173"/>
        <w:rPr>
          <w:rFonts w:hint="eastAsia"/>
        </w:rPr>
      </w:pPr>
      <w:r>
        <w:t>Analyze two mini-cases: spiritual competition and passive spectatorship.</w:t>
      </w:r>
    </w:p>
    <w:p w14:paraId="63435956" w14:textId="77777777" w:rsidR="008F14E6" w:rsidRDefault="00000000">
      <w:pPr>
        <w:pStyle w:val="ListBullet"/>
        <w:spacing w:after="80" w:line="240" w:lineRule="auto"/>
        <w:ind w:left="317" w:hanging="173"/>
        <w:rPr>
          <w:rFonts w:hint="eastAsia"/>
        </w:rPr>
      </w:pPr>
      <w:r>
        <w:t>Choose one youth service that is helpful but does not make the youth responsible for adult safety or discipline.</w:t>
      </w:r>
    </w:p>
    <w:p w14:paraId="29C71A7A"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07F263F9" w14:textId="77777777">
        <w:trPr>
          <w:jc w:val="center"/>
        </w:trPr>
        <w:tc>
          <w:tcPr>
            <w:tcW w:w="5112" w:type="dxa"/>
            <w:shd w:val="clear" w:color="auto" w:fill="F6E9D6"/>
            <w:tcMar>
              <w:top w:w="110" w:type="dxa"/>
              <w:left w:w="120" w:type="dxa"/>
              <w:bottom w:w="110" w:type="dxa"/>
              <w:right w:w="120" w:type="dxa"/>
            </w:tcMar>
          </w:tcPr>
          <w:p w14:paraId="564F72D1" w14:textId="77777777" w:rsidR="008F14E6" w:rsidRDefault="00000000">
            <w:pPr>
              <w:rPr>
                <w:rFonts w:hint="eastAsia"/>
              </w:rPr>
            </w:pPr>
            <w:r>
              <w:rPr>
                <w:b/>
                <w:color w:val="263D5A"/>
                <w:sz w:val="19"/>
              </w:rPr>
              <w:t>Analogy</w:t>
            </w:r>
          </w:p>
          <w:p w14:paraId="40F4941E" w14:textId="77777777" w:rsidR="008F14E6" w:rsidRDefault="00000000">
            <w:pPr>
              <w:pStyle w:val="ListBullet"/>
              <w:spacing w:after="20"/>
              <w:ind w:left="245" w:hanging="144"/>
              <w:rPr>
                <w:rFonts w:hint="eastAsia"/>
              </w:rPr>
            </w:pPr>
            <w:r>
              <w:rPr>
                <w:sz w:val="17"/>
              </w:rPr>
              <w:t>A devotional family is a garden: hearing is sunlight, chanting is water, service is weeding, and association is protection.</w:t>
            </w:r>
          </w:p>
        </w:tc>
        <w:tc>
          <w:tcPr>
            <w:tcW w:w="5112" w:type="dxa"/>
            <w:shd w:val="clear" w:color="auto" w:fill="F6E9D6"/>
            <w:tcMar>
              <w:top w:w="110" w:type="dxa"/>
              <w:left w:w="120" w:type="dxa"/>
              <w:bottom w:w="110" w:type="dxa"/>
              <w:right w:w="120" w:type="dxa"/>
            </w:tcMar>
          </w:tcPr>
          <w:p w14:paraId="01E314B9" w14:textId="77777777" w:rsidR="008F14E6" w:rsidRDefault="00000000">
            <w:pPr>
              <w:rPr>
                <w:rFonts w:hint="eastAsia"/>
              </w:rPr>
            </w:pPr>
            <w:r>
              <w:rPr>
                <w:b/>
                <w:color w:val="263D5A"/>
                <w:sz w:val="19"/>
              </w:rPr>
              <w:t>Practical family example</w:t>
            </w:r>
          </w:p>
          <w:p w14:paraId="7F9EBE2B" w14:textId="77777777" w:rsidR="008F14E6" w:rsidRDefault="00000000">
            <w:pPr>
              <w:pStyle w:val="ListBullet"/>
              <w:spacing w:after="20"/>
              <w:ind w:left="245" w:hanging="144"/>
              <w:rPr>
                <w:rFonts w:hint="eastAsia"/>
              </w:rPr>
            </w:pPr>
            <w:r>
              <w:rPr>
                <w:sz w:val="17"/>
              </w:rPr>
              <w:t>Instead of ‘We will become serious devotees,’ a family chooses: ‘On Tuesday and Thursday after brushing teeth, we will sit before the altar and chant one full mahā-mantra together three times. If the evening fails, we do the minimum version once before bed.’</w:t>
            </w:r>
          </w:p>
        </w:tc>
      </w:tr>
    </w:tbl>
    <w:p w14:paraId="78F204AC" w14:textId="77777777" w:rsidR="008F14E6" w:rsidRDefault="00000000">
      <w:pPr>
        <w:pStyle w:val="Heading2"/>
        <w:spacing w:before="140" w:after="80"/>
      </w:pPr>
      <w:r>
        <w:rPr>
          <w:rFonts w:ascii="Liberation Sans" w:hAnsi="Liberation Sans"/>
          <w:color w:val="263D5A"/>
        </w:rPr>
        <w:t>Questions: Discovery, Understanding and Application</w:t>
      </w:r>
    </w:p>
    <w:p w14:paraId="77AA23AE" w14:textId="77777777" w:rsidR="008F14E6" w:rsidRDefault="00000000">
      <w:pPr>
        <w:pStyle w:val="Heading3"/>
        <w:spacing w:before="140" w:after="80"/>
      </w:pPr>
      <w:r>
        <w:rPr>
          <w:rFonts w:ascii="Liberation Sans" w:hAnsi="Liberation Sans"/>
          <w:color w:val="A86113"/>
        </w:rPr>
        <w:t>Discovery</w:t>
      </w:r>
    </w:p>
    <w:p w14:paraId="5527CB50" w14:textId="77777777" w:rsidR="008F14E6" w:rsidRDefault="00000000">
      <w:pPr>
        <w:pStyle w:val="ListBullet"/>
        <w:spacing w:after="80" w:line="240" w:lineRule="auto"/>
        <w:ind w:left="317" w:hanging="173"/>
        <w:rPr>
          <w:rFonts w:hint="eastAsia"/>
        </w:rPr>
      </w:pPr>
      <w:r>
        <w:t>Which repeated activities in ŚB 1.2.18 produce steadiness?</w:t>
      </w:r>
    </w:p>
    <w:p w14:paraId="72AF94B3" w14:textId="77777777" w:rsidR="008F14E6" w:rsidRDefault="00000000">
      <w:pPr>
        <w:pStyle w:val="ListBullet"/>
        <w:spacing w:after="80" w:line="240" w:lineRule="auto"/>
        <w:ind w:left="317" w:hanging="173"/>
        <w:rPr>
          <w:rFonts w:hint="eastAsia"/>
        </w:rPr>
      </w:pPr>
      <w:r>
        <w:t>Where do you already see hearing, chanting, service or remembrance in your home?</w:t>
      </w:r>
    </w:p>
    <w:p w14:paraId="54E892A8" w14:textId="77777777" w:rsidR="008F14E6" w:rsidRDefault="00000000">
      <w:pPr>
        <w:pStyle w:val="ListBullet"/>
        <w:spacing w:after="80" w:line="240" w:lineRule="auto"/>
        <w:ind w:left="317" w:hanging="173"/>
        <w:rPr>
          <w:rFonts w:hint="eastAsia"/>
        </w:rPr>
      </w:pPr>
      <w:r>
        <w:t>Which KUTUMBA purpose feels most necessary for your family now?</w:t>
      </w:r>
    </w:p>
    <w:p w14:paraId="794F2C24" w14:textId="77777777" w:rsidR="008F14E6" w:rsidRDefault="00000000">
      <w:pPr>
        <w:pStyle w:val="Heading3"/>
        <w:spacing w:before="140" w:after="80"/>
      </w:pPr>
      <w:r>
        <w:rPr>
          <w:rFonts w:ascii="Liberation Sans" w:hAnsi="Liberation Sans"/>
          <w:color w:val="A86113"/>
        </w:rPr>
        <w:t>Understanding</w:t>
      </w:r>
    </w:p>
    <w:p w14:paraId="6D5D5D9B" w14:textId="77777777" w:rsidR="008F14E6" w:rsidRDefault="00000000">
      <w:pPr>
        <w:pStyle w:val="ListBullet"/>
        <w:spacing w:after="80" w:line="240" w:lineRule="auto"/>
        <w:ind w:left="317" w:hanging="173"/>
        <w:rPr>
          <w:rFonts w:hint="eastAsia"/>
        </w:rPr>
      </w:pPr>
      <w:r>
        <w:t>Why is weekly attendance alone insufficient?</w:t>
      </w:r>
    </w:p>
    <w:p w14:paraId="31DCFF51" w14:textId="77777777" w:rsidR="008F14E6" w:rsidRDefault="00000000">
      <w:pPr>
        <w:pStyle w:val="ListBullet"/>
        <w:spacing w:after="80" w:line="240" w:lineRule="auto"/>
        <w:ind w:left="317" w:hanging="173"/>
        <w:rPr>
          <w:rFonts w:hint="eastAsia"/>
        </w:rPr>
      </w:pPr>
      <w:r>
        <w:t>How can family practice avoid comparison and still include accountability?</w:t>
      </w:r>
    </w:p>
    <w:p w14:paraId="063B9195" w14:textId="77777777" w:rsidR="008F14E6" w:rsidRDefault="00000000">
      <w:pPr>
        <w:pStyle w:val="ListBullet"/>
        <w:spacing w:after="80" w:line="240" w:lineRule="auto"/>
        <w:ind w:left="317" w:hanging="173"/>
        <w:rPr>
          <w:rFonts w:hint="eastAsia"/>
        </w:rPr>
      </w:pPr>
      <w:r>
        <w:t>Why must KUTUMBA increase temple participation rather than replace it?</w:t>
      </w:r>
    </w:p>
    <w:p w14:paraId="364CBBB9" w14:textId="77777777" w:rsidR="008F14E6" w:rsidRDefault="00000000">
      <w:pPr>
        <w:pStyle w:val="Heading3"/>
        <w:spacing w:before="140" w:after="80"/>
      </w:pPr>
      <w:r>
        <w:rPr>
          <w:rFonts w:ascii="Liberation Sans" w:hAnsi="Liberation Sans"/>
          <w:color w:val="A86113"/>
        </w:rPr>
        <w:t>Application</w:t>
      </w:r>
    </w:p>
    <w:p w14:paraId="38CA83B2" w14:textId="77777777" w:rsidR="008F14E6" w:rsidRDefault="00000000">
      <w:pPr>
        <w:pStyle w:val="ListBullet"/>
        <w:spacing w:after="80" w:line="240" w:lineRule="auto"/>
        <w:ind w:left="317" w:hanging="173"/>
        <w:rPr>
          <w:rFonts w:hint="eastAsia"/>
        </w:rPr>
      </w:pPr>
      <w:r>
        <w:t>What is the smallest practice your family can keep even during a difficult week?</w:t>
      </w:r>
    </w:p>
    <w:p w14:paraId="4C2B1530" w14:textId="77777777" w:rsidR="008F14E6" w:rsidRDefault="00000000">
      <w:pPr>
        <w:pStyle w:val="ListBullet"/>
        <w:spacing w:after="80" w:line="240" w:lineRule="auto"/>
        <w:ind w:left="317" w:hanging="173"/>
        <w:rPr>
          <w:rFonts w:hint="eastAsia"/>
        </w:rPr>
      </w:pPr>
      <w:r>
        <w:t>What behavior would make another family feel safe and respected here?</w:t>
      </w:r>
    </w:p>
    <w:p w14:paraId="2BD89DE4" w14:textId="77777777" w:rsidR="008F14E6" w:rsidRDefault="00000000">
      <w:pPr>
        <w:pStyle w:val="ListBullet"/>
        <w:spacing w:after="80" w:line="240" w:lineRule="auto"/>
        <w:ind w:left="317" w:hanging="173"/>
        <w:rPr>
          <w:rFonts w:hint="eastAsia"/>
        </w:rPr>
      </w:pPr>
      <w:r>
        <w:t>What service can your family learn before rotating into responsibility?</w:t>
      </w:r>
    </w:p>
    <w:p w14:paraId="302E0A4C" w14:textId="77777777" w:rsidR="008F14E6" w:rsidRDefault="00000000">
      <w:pPr>
        <w:pStyle w:val="Heading2"/>
        <w:spacing w:before="140" w:after="80"/>
      </w:pPr>
      <w:r>
        <w:rPr>
          <w:rFonts w:ascii="Liberation Sans" w:hAnsi="Liberation Sans"/>
          <w:color w:val="263D5A"/>
        </w:rPr>
        <w:t>Bhakti Laboratory — Family Sacred-Space Reset</w:t>
      </w:r>
    </w:p>
    <w:p w14:paraId="714DD09C" w14:textId="77777777" w:rsidR="008F14E6" w:rsidRDefault="00000000">
      <w:pPr>
        <w:pStyle w:val="ListNumber"/>
        <w:spacing w:after="40" w:line="240" w:lineRule="auto"/>
        <w:ind w:left="403" w:hanging="202"/>
        <w:rPr>
          <w:rFonts w:hint="eastAsia"/>
        </w:rPr>
      </w:pPr>
      <w:r>
        <w:t>Show a simple sample sacred space: clean cloth, approved image or small altar arrangement, one scripture and safe lamp placement.</w:t>
      </w:r>
    </w:p>
    <w:p w14:paraId="5148EA0E" w14:textId="77777777" w:rsidR="008F14E6" w:rsidRDefault="00000000">
      <w:pPr>
        <w:pStyle w:val="ListNumber"/>
        <w:spacing w:after="40" w:line="240" w:lineRule="auto"/>
        <w:ind w:left="403" w:hanging="202"/>
        <w:rPr>
          <w:rFonts w:hint="eastAsia"/>
        </w:rPr>
      </w:pPr>
      <w:r>
        <w:t>Families inspect a mock setup and identify what supports cleanliness, attention and safety.</w:t>
      </w:r>
    </w:p>
    <w:p w14:paraId="7547FED0" w14:textId="77777777" w:rsidR="008F14E6" w:rsidRDefault="00000000">
      <w:pPr>
        <w:pStyle w:val="ListNumber"/>
        <w:spacing w:after="40" w:line="240" w:lineRule="auto"/>
        <w:ind w:left="403" w:hanging="202"/>
        <w:rPr>
          <w:rFonts w:hint="eastAsia"/>
        </w:rPr>
      </w:pPr>
      <w:r>
        <w:t>Demonstrate a two-minute arrival routine: wash hands, silence phones, sit together, offer praṇāma and begin.</w:t>
      </w:r>
    </w:p>
    <w:p w14:paraId="660768B2" w14:textId="77777777" w:rsidR="008F14E6" w:rsidRDefault="00000000">
      <w:pPr>
        <w:pStyle w:val="ListNumber"/>
        <w:spacing w:after="40" w:line="240" w:lineRule="auto"/>
        <w:ind w:left="403" w:hanging="202"/>
        <w:rPr>
          <w:rFonts w:hint="eastAsia"/>
        </w:rPr>
      </w:pPr>
      <w:r>
        <w:t>Each family sketches where a realistic sacred space or reading basket can be maintained at home.</w:t>
      </w:r>
    </w:p>
    <w:tbl>
      <w:tblPr>
        <w:tblW w:w="0" w:type="auto"/>
        <w:jc w:val="center"/>
        <w:tblLook w:val="04A0" w:firstRow="1" w:lastRow="0" w:firstColumn="1" w:lastColumn="0" w:noHBand="0" w:noVBand="1"/>
      </w:tblPr>
      <w:tblGrid>
        <w:gridCol w:w="10224"/>
      </w:tblGrid>
      <w:tr w:rsidR="008F14E6" w14:paraId="673A7FAC"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45486DAC" w14:textId="77777777" w:rsidR="008F14E6" w:rsidRDefault="00000000">
            <w:pPr>
              <w:spacing w:after="40"/>
              <w:rPr>
                <w:rFonts w:hint="eastAsia"/>
              </w:rPr>
            </w:pPr>
            <w:r>
              <w:rPr>
                <w:b/>
                <w:color w:val="52734D"/>
                <w:sz w:val="20"/>
              </w:rPr>
              <w:t>Competency check</w:t>
            </w:r>
          </w:p>
          <w:p w14:paraId="06A446BD" w14:textId="77777777" w:rsidR="008F14E6" w:rsidRDefault="00000000">
            <w:pPr>
              <w:spacing w:line="247" w:lineRule="auto"/>
              <w:rPr>
                <w:rFonts w:hint="eastAsia"/>
              </w:rPr>
            </w:pPr>
            <w:r>
              <w:t>Family can describe a clean, safe and sustainable home sacred space without inventing worship procedures.</w:t>
            </w:r>
          </w:p>
        </w:tc>
      </w:tr>
    </w:tbl>
    <w:p w14:paraId="4A40E078" w14:textId="77777777" w:rsidR="008F14E6" w:rsidRDefault="008F14E6">
      <w:pPr>
        <w:spacing w:after="0"/>
        <w:rPr>
          <w:rFonts w:hint="eastAsia"/>
        </w:rPr>
      </w:pPr>
    </w:p>
    <w:p w14:paraId="35F04684"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3C116D00" w14:textId="77777777">
        <w:trPr>
          <w:tblHeader/>
          <w:jc w:val="center"/>
        </w:trPr>
        <w:tc>
          <w:tcPr>
            <w:tcW w:w="5112" w:type="dxa"/>
            <w:shd w:val="clear" w:color="auto" w:fill="A86113"/>
            <w:tcMar>
              <w:top w:w="80" w:type="dxa"/>
              <w:left w:w="100" w:type="dxa"/>
              <w:bottom w:w="80" w:type="dxa"/>
              <w:right w:w="100" w:type="dxa"/>
            </w:tcMar>
          </w:tcPr>
          <w:p w14:paraId="5DCE1782"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4668C319" w14:textId="77777777" w:rsidR="008F14E6" w:rsidRDefault="00000000">
            <w:pPr>
              <w:rPr>
                <w:rFonts w:hint="eastAsia"/>
              </w:rPr>
            </w:pPr>
            <w:r>
              <w:rPr>
                <w:b/>
                <w:color w:val="FFFFFF"/>
              </w:rPr>
              <w:t>Detail</w:t>
            </w:r>
          </w:p>
        </w:tc>
      </w:tr>
      <w:tr w:rsidR="008F14E6" w14:paraId="70D8934D" w14:textId="77777777">
        <w:trPr>
          <w:cantSplit/>
          <w:jc w:val="center"/>
        </w:trPr>
        <w:tc>
          <w:tcPr>
            <w:tcW w:w="5112" w:type="dxa"/>
            <w:shd w:val="clear" w:color="auto" w:fill="F6E9D6"/>
            <w:tcMar>
              <w:top w:w="80" w:type="dxa"/>
              <w:left w:w="100" w:type="dxa"/>
              <w:bottom w:w="80" w:type="dxa"/>
              <w:right w:w="100" w:type="dxa"/>
            </w:tcMar>
          </w:tcPr>
          <w:p w14:paraId="038F6774"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2F808770" w14:textId="77777777" w:rsidR="008F14E6" w:rsidRDefault="00000000">
            <w:pPr>
              <w:rPr>
                <w:rFonts w:hint="eastAsia"/>
              </w:rPr>
            </w:pPr>
            <w:r>
              <w:rPr>
                <w:sz w:val="17"/>
              </w:rPr>
              <w:t>Hold one five-minute family practice before the next meeting: one prayer, three mahā-mantras and one appreciation.</w:t>
            </w:r>
          </w:p>
        </w:tc>
      </w:tr>
      <w:tr w:rsidR="008F14E6" w14:paraId="29E97045" w14:textId="77777777">
        <w:trPr>
          <w:cantSplit/>
          <w:jc w:val="center"/>
        </w:trPr>
        <w:tc>
          <w:tcPr>
            <w:tcW w:w="5112" w:type="dxa"/>
            <w:shd w:val="clear" w:color="auto" w:fill="F6E9D6"/>
            <w:tcMar>
              <w:top w:w="80" w:type="dxa"/>
              <w:left w:w="100" w:type="dxa"/>
              <w:bottom w:w="80" w:type="dxa"/>
              <w:right w:w="100" w:type="dxa"/>
            </w:tcMar>
          </w:tcPr>
          <w:p w14:paraId="3F97D2FB"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3E85B123" w14:textId="77777777" w:rsidR="008F14E6" w:rsidRDefault="00000000">
            <w:pPr>
              <w:rPr>
                <w:rFonts w:hint="eastAsia"/>
              </w:rPr>
            </w:pPr>
            <w:r>
              <w:rPr>
                <w:sz w:val="17"/>
              </w:rPr>
              <w:t>Complete the minimum practice twice and place the family saṅkalpa card near the sacred space.</w:t>
            </w:r>
          </w:p>
        </w:tc>
      </w:tr>
      <w:tr w:rsidR="008F14E6" w14:paraId="32BDF45F" w14:textId="77777777">
        <w:trPr>
          <w:cantSplit/>
          <w:jc w:val="center"/>
        </w:trPr>
        <w:tc>
          <w:tcPr>
            <w:tcW w:w="5112" w:type="dxa"/>
            <w:shd w:val="clear" w:color="auto" w:fill="F6E9D6"/>
            <w:tcMar>
              <w:top w:w="80" w:type="dxa"/>
              <w:left w:w="100" w:type="dxa"/>
              <w:bottom w:w="80" w:type="dxa"/>
              <w:right w:w="100" w:type="dxa"/>
            </w:tcMar>
          </w:tcPr>
          <w:p w14:paraId="7B84D7C3"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325645BB" w14:textId="77777777" w:rsidR="008F14E6" w:rsidRDefault="00000000">
            <w:pPr>
              <w:rPr>
                <w:rFonts w:hint="eastAsia"/>
              </w:rPr>
            </w:pPr>
            <w:r>
              <w:rPr>
                <w:sz w:val="17"/>
              </w:rPr>
              <w:t>Add one short reading from Bhagavad-gītā or Kṛṣṇa Book and one small family service.</w:t>
            </w:r>
          </w:p>
        </w:tc>
      </w:tr>
      <w:tr w:rsidR="008F14E6" w14:paraId="117EA934" w14:textId="77777777">
        <w:trPr>
          <w:cantSplit/>
          <w:jc w:val="center"/>
        </w:trPr>
        <w:tc>
          <w:tcPr>
            <w:tcW w:w="5112" w:type="dxa"/>
            <w:shd w:val="clear" w:color="auto" w:fill="F6E9D6"/>
            <w:tcMar>
              <w:top w:w="80" w:type="dxa"/>
              <w:left w:w="100" w:type="dxa"/>
              <w:bottom w:w="80" w:type="dxa"/>
              <w:right w:w="100" w:type="dxa"/>
            </w:tcMar>
          </w:tcPr>
          <w:p w14:paraId="3C54A765"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16A6A117" w14:textId="77777777" w:rsidR="008F14E6" w:rsidRDefault="00000000">
            <w:pPr>
              <w:rPr>
                <w:rFonts w:hint="eastAsia"/>
              </w:rPr>
            </w:pPr>
            <w:r>
              <w:rPr>
                <w:sz w:val="17"/>
              </w:rPr>
              <w:t>One private check mark per completion; no photo proof or public reporting required.</w:t>
            </w:r>
          </w:p>
        </w:tc>
      </w:tr>
    </w:tbl>
    <w:p w14:paraId="432DEC0F" w14:textId="77777777" w:rsidR="008F14E6" w:rsidRDefault="00000000">
      <w:pPr>
        <w:pStyle w:val="Heading2"/>
        <w:spacing w:before="140" w:after="80"/>
      </w:pPr>
      <w:r>
        <w:rPr>
          <w:rFonts w:ascii="Liberation Sans" w:hAnsi="Liberation Sans"/>
          <w:color w:val="263D5A"/>
        </w:rPr>
        <w:t>Slide Outline</w:t>
      </w:r>
    </w:p>
    <w:p w14:paraId="53C5CFD1" w14:textId="77777777" w:rsidR="008F14E6" w:rsidRDefault="00000000">
      <w:pPr>
        <w:pStyle w:val="ListNumber"/>
        <w:spacing w:after="40" w:line="240" w:lineRule="auto"/>
        <w:ind w:left="403" w:hanging="202"/>
        <w:rPr>
          <w:rFonts w:hint="eastAsia"/>
        </w:rPr>
      </w:pPr>
      <w:r>
        <w:t>KUTUMBA: Families Growing in Kṛṣṇa Consciousness</w:t>
      </w:r>
    </w:p>
    <w:p w14:paraId="66C272FE" w14:textId="77777777" w:rsidR="008F14E6" w:rsidRDefault="00000000">
      <w:pPr>
        <w:pStyle w:val="ListNumber"/>
        <w:spacing w:after="40" w:line="240" w:lineRule="auto"/>
        <w:ind w:left="403" w:hanging="202"/>
        <w:rPr>
          <w:rFonts w:hint="eastAsia"/>
        </w:rPr>
      </w:pPr>
      <w:r>
        <w:t>Why families need a protected weekly rhythm</w:t>
      </w:r>
    </w:p>
    <w:p w14:paraId="4CC273F5" w14:textId="77777777" w:rsidR="008F14E6" w:rsidRDefault="00000000">
      <w:pPr>
        <w:pStyle w:val="ListNumber"/>
        <w:spacing w:after="40" w:line="240" w:lineRule="auto"/>
        <w:ind w:left="403" w:hanging="202"/>
        <w:rPr>
          <w:rFonts w:hint="eastAsia"/>
        </w:rPr>
      </w:pPr>
      <w:r>
        <w:t>ŚB 1.2.18: regular hearing and service</w:t>
      </w:r>
    </w:p>
    <w:p w14:paraId="5AE7573E" w14:textId="77777777" w:rsidR="008F14E6" w:rsidRDefault="00000000">
      <w:pPr>
        <w:pStyle w:val="ListNumber"/>
        <w:spacing w:after="40" w:line="240" w:lineRule="auto"/>
        <w:ind w:left="403" w:hanging="202"/>
        <w:rPr>
          <w:rFonts w:hint="eastAsia"/>
        </w:rPr>
      </w:pPr>
      <w:r>
        <w:t>The six charter purposes</w:t>
      </w:r>
    </w:p>
    <w:p w14:paraId="780ACC2C" w14:textId="77777777" w:rsidR="008F14E6" w:rsidRDefault="00000000">
      <w:pPr>
        <w:pStyle w:val="ListNumber"/>
        <w:spacing w:after="40" w:line="240" w:lineRule="auto"/>
        <w:ind w:left="403" w:hanging="202"/>
        <w:rPr>
          <w:rFonts w:hint="eastAsia"/>
        </w:rPr>
      </w:pPr>
      <w:r>
        <w:t>What KUTUMBA is—and is not</w:t>
      </w:r>
    </w:p>
    <w:p w14:paraId="5147AE57" w14:textId="77777777" w:rsidR="008F14E6" w:rsidRDefault="00000000">
      <w:pPr>
        <w:pStyle w:val="ListNumber"/>
        <w:spacing w:after="40" w:line="240" w:lineRule="auto"/>
        <w:ind w:left="403" w:hanging="202"/>
        <w:rPr>
          <w:rFonts w:hint="eastAsia"/>
        </w:rPr>
      </w:pPr>
      <w:r>
        <w:t>The bhakti garden analogy</w:t>
      </w:r>
    </w:p>
    <w:p w14:paraId="45F83146" w14:textId="77777777" w:rsidR="008F14E6" w:rsidRDefault="00000000">
      <w:pPr>
        <w:pStyle w:val="ListNumber"/>
        <w:spacing w:after="40" w:line="240" w:lineRule="auto"/>
        <w:ind w:left="403" w:hanging="202"/>
        <w:rPr>
          <w:rFonts w:hint="eastAsia"/>
        </w:rPr>
      </w:pPr>
      <w:r>
        <w:lastRenderedPageBreak/>
        <w:t>Friday flow and family responsibility</w:t>
      </w:r>
    </w:p>
    <w:p w14:paraId="5D8712F5" w14:textId="77777777" w:rsidR="008F14E6" w:rsidRDefault="00000000">
      <w:pPr>
        <w:pStyle w:val="ListNumber"/>
        <w:spacing w:after="40" w:line="240" w:lineRule="auto"/>
        <w:ind w:left="403" w:hanging="202"/>
        <w:rPr>
          <w:rFonts w:hint="eastAsia"/>
        </w:rPr>
      </w:pPr>
      <w:r>
        <w:t>How to write a realistic saṅkalpa</w:t>
      </w:r>
    </w:p>
    <w:p w14:paraId="21EF3A9D" w14:textId="77777777" w:rsidR="008F14E6" w:rsidRDefault="00000000">
      <w:pPr>
        <w:pStyle w:val="ListNumber"/>
        <w:spacing w:after="40" w:line="240" w:lineRule="auto"/>
        <w:ind w:left="403" w:hanging="202"/>
        <w:rPr>
          <w:rFonts w:hint="eastAsia"/>
        </w:rPr>
      </w:pPr>
      <w:r>
        <w:t>This week’s home practice</w:t>
      </w:r>
    </w:p>
    <w:p w14:paraId="71A86B4E" w14:textId="77777777" w:rsidR="008F14E6" w:rsidRDefault="00000000">
      <w:pPr>
        <w:pStyle w:val="Heading2"/>
        <w:spacing w:before="140" w:after="80"/>
      </w:pPr>
      <w:r>
        <w:rPr>
          <w:rFonts w:ascii="Liberation Sans" w:hAnsi="Liberation Sans"/>
          <w:color w:val="263D5A"/>
        </w:rPr>
        <w:t>Teacher Preparation</w:t>
      </w:r>
    </w:p>
    <w:p w14:paraId="65297A1B" w14:textId="77777777" w:rsidR="008F14E6" w:rsidRDefault="00000000">
      <w:pPr>
        <w:pStyle w:val="ListBullet"/>
        <w:spacing w:after="80" w:line="240" w:lineRule="auto"/>
        <w:ind w:left="317" w:hanging="173"/>
        <w:rPr>
          <w:rFonts w:hint="eastAsia"/>
        </w:rPr>
      </w:pPr>
      <w:r>
        <w:t>Read ŚB 1.2.17–21 and the KUTUMBA charter sections; prepare a three-minute explanation only.</w:t>
      </w:r>
    </w:p>
    <w:p w14:paraId="033E57DF" w14:textId="77777777" w:rsidR="008F14E6" w:rsidRDefault="00000000">
      <w:pPr>
        <w:pStyle w:val="ListBullet"/>
        <w:spacing w:after="80" w:line="240" w:lineRule="auto"/>
        <w:ind w:left="317" w:hanging="173"/>
        <w:rPr>
          <w:rFonts w:hint="eastAsia"/>
        </w:rPr>
      </w:pPr>
      <w:r>
        <w:t>Print purpose cards, saṅkalpa cards, age-band activities and family covenant summary.</w:t>
      </w:r>
    </w:p>
    <w:p w14:paraId="09BDB55F" w14:textId="77777777" w:rsidR="008F14E6" w:rsidRDefault="00000000">
      <w:pPr>
        <w:pStyle w:val="ListBullet"/>
        <w:spacing w:after="80" w:line="240" w:lineRule="auto"/>
        <w:ind w:left="317" w:hanging="173"/>
        <w:rPr>
          <w:rFonts w:hint="eastAsia"/>
        </w:rPr>
      </w:pPr>
      <w:r>
        <w:t>Prepare the mock sacred-space materials; confirm that no unapproved worship procedure will be taught.</w:t>
      </w:r>
    </w:p>
    <w:p w14:paraId="4DE3A932" w14:textId="77777777" w:rsidR="008F14E6" w:rsidRDefault="00000000">
      <w:pPr>
        <w:pStyle w:val="ListBullet"/>
        <w:spacing w:after="80" w:line="240" w:lineRule="auto"/>
        <w:ind w:left="317" w:hanging="173"/>
        <w:rPr>
          <w:rFonts w:hint="eastAsia"/>
        </w:rPr>
      </w:pPr>
      <w:r>
        <w:t>Assign children to bands and confirm two-adult visible-space coverage.</w:t>
      </w:r>
    </w:p>
    <w:p w14:paraId="31DED007" w14:textId="77777777" w:rsidR="008F14E6" w:rsidRDefault="00000000">
      <w:pPr>
        <w:pStyle w:val="ListBullet"/>
        <w:spacing w:after="80" w:line="240" w:lineRule="auto"/>
        <w:ind w:left="317" w:hanging="173"/>
        <w:rPr>
          <w:rFonts w:hint="eastAsia"/>
        </w:rPr>
      </w:pPr>
      <w:r>
        <w:t>Brief all volunteers: no family comparison, no public disclosure of private practice, no theological improvisation.</w:t>
      </w:r>
    </w:p>
    <w:p w14:paraId="4BDF642D"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4FFDEBFA" w14:textId="77777777">
        <w:trPr>
          <w:jc w:val="center"/>
        </w:trPr>
        <w:tc>
          <w:tcPr>
            <w:tcW w:w="5112" w:type="dxa"/>
            <w:shd w:val="clear" w:color="auto" w:fill="F2F2F2"/>
            <w:tcMar>
              <w:top w:w="110" w:type="dxa"/>
              <w:left w:w="120" w:type="dxa"/>
              <w:bottom w:w="110" w:type="dxa"/>
              <w:right w:w="120" w:type="dxa"/>
            </w:tcMar>
          </w:tcPr>
          <w:p w14:paraId="5412DEB3" w14:textId="77777777" w:rsidR="008F14E6" w:rsidRDefault="00000000">
            <w:pPr>
              <w:rPr>
                <w:rFonts w:hint="eastAsia"/>
              </w:rPr>
            </w:pPr>
            <w:r>
              <w:rPr>
                <w:b/>
                <w:color w:val="263D5A"/>
                <w:sz w:val="19"/>
              </w:rPr>
              <w:t>Materials A</w:t>
            </w:r>
          </w:p>
          <w:p w14:paraId="72F65663" w14:textId="77777777" w:rsidR="008F14E6" w:rsidRDefault="00000000">
            <w:pPr>
              <w:pStyle w:val="ListBullet"/>
              <w:spacing w:after="20"/>
              <w:ind w:left="245" w:hanging="144"/>
              <w:rPr>
                <w:rFonts w:hint="eastAsia"/>
              </w:rPr>
            </w:pPr>
            <w:r>
              <w:rPr>
                <w:sz w:val="17"/>
              </w:rPr>
              <w:t>Six charter-purpose card sets</w:t>
            </w:r>
          </w:p>
          <w:p w14:paraId="6F5CFA3D" w14:textId="77777777" w:rsidR="008F14E6" w:rsidRDefault="00000000">
            <w:pPr>
              <w:pStyle w:val="ListBullet"/>
              <w:spacing w:after="20"/>
              <w:ind w:left="245" w:hanging="144"/>
              <w:rPr>
                <w:rFonts w:hint="eastAsia"/>
              </w:rPr>
            </w:pPr>
            <w:r>
              <w:rPr>
                <w:sz w:val="17"/>
              </w:rPr>
              <w:t>Saṅkalpa cards and pencils</w:t>
            </w:r>
          </w:p>
          <w:p w14:paraId="5CF8F41D" w14:textId="77777777" w:rsidR="008F14E6" w:rsidRDefault="00000000">
            <w:pPr>
              <w:pStyle w:val="ListBullet"/>
              <w:spacing w:after="20"/>
              <w:ind w:left="245" w:hanging="144"/>
              <w:rPr>
                <w:rFonts w:hint="eastAsia"/>
              </w:rPr>
            </w:pPr>
            <w:r>
              <w:rPr>
                <w:sz w:val="17"/>
              </w:rPr>
              <w:t>Paper garden and seed cutouts</w:t>
            </w:r>
          </w:p>
          <w:p w14:paraId="55B9E369" w14:textId="77777777" w:rsidR="008F14E6" w:rsidRDefault="00000000">
            <w:pPr>
              <w:pStyle w:val="ListBullet"/>
              <w:spacing w:after="20"/>
              <w:ind w:left="245" w:hanging="144"/>
              <w:rPr>
                <w:rFonts w:hint="eastAsia"/>
              </w:rPr>
            </w:pPr>
            <w:r>
              <w:rPr>
                <w:sz w:val="17"/>
              </w:rPr>
              <w:t>Four-corner signs</w:t>
            </w:r>
          </w:p>
          <w:p w14:paraId="57561C0B" w14:textId="77777777" w:rsidR="008F14E6" w:rsidRDefault="00000000">
            <w:pPr>
              <w:pStyle w:val="ListBullet"/>
              <w:spacing w:after="20"/>
              <w:ind w:left="245" w:hanging="144"/>
              <w:rPr>
                <w:rFonts w:hint="eastAsia"/>
              </w:rPr>
            </w:pPr>
            <w:r>
              <w:rPr>
                <w:sz w:val="17"/>
              </w:rPr>
              <w:t>Mock sacred-space items</w:t>
            </w:r>
          </w:p>
        </w:tc>
        <w:tc>
          <w:tcPr>
            <w:tcW w:w="5112" w:type="dxa"/>
            <w:shd w:val="clear" w:color="auto" w:fill="F2F2F2"/>
            <w:tcMar>
              <w:top w:w="110" w:type="dxa"/>
              <w:left w:w="120" w:type="dxa"/>
              <w:bottom w:w="110" w:type="dxa"/>
              <w:right w:w="120" w:type="dxa"/>
            </w:tcMar>
          </w:tcPr>
          <w:p w14:paraId="1D7EB73A" w14:textId="77777777" w:rsidR="008F14E6" w:rsidRDefault="00000000">
            <w:pPr>
              <w:rPr>
                <w:rFonts w:hint="eastAsia"/>
              </w:rPr>
            </w:pPr>
            <w:r>
              <w:rPr>
                <w:b/>
                <w:color w:val="263D5A"/>
                <w:sz w:val="19"/>
              </w:rPr>
              <w:t>Materials B</w:t>
            </w:r>
          </w:p>
          <w:p w14:paraId="2147EEC2" w14:textId="77777777" w:rsidR="008F14E6" w:rsidRDefault="00000000">
            <w:pPr>
              <w:pStyle w:val="ListBullet"/>
              <w:spacing w:after="20"/>
              <w:ind w:left="245" w:hanging="144"/>
              <w:rPr>
                <w:rFonts w:hint="eastAsia"/>
              </w:rPr>
            </w:pPr>
            <w:r>
              <w:rPr>
                <w:sz w:val="17"/>
              </w:rPr>
              <w:t>Approved images/scripture</w:t>
            </w:r>
          </w:p>
          <w:p w14:paraId="5F9F5547" w14:textId="77777777" w:rsidR="008F14E6" w:rsidRDefault="00000000">
            <w:pPr>
              <w:pStyle w:val="ListBullet"/>
              <w:spacing w:after="20"/>
              <w:ind w:left="245" w:hanging="144"/>
              <w:rPr>
                <w:rFonts w:hint="eastAsia"/>
              </w:rPr>
            </w:pPr>
            <w:r>
              <w:rPr>
                <w:sz w:val="17"/>
              </w:rPr>
              <w:t>Child name tags</w:t>
            </w:r>
          </w:p>
          <w:p w14:paraId="7E976599" w14:textId="77777777" w:rsidR="008F14E6" w:rsidRDefault="00000000">
            <w:pPr>
              <w:pStyle w:val="ListBullet"/>
              <w:spacing w:after="20"/>
              <w:ind w:left="245" w:hanging="144"/>
              <w:rPr>
                <w:rFonts w:hint="eastAsia"/>
              </w:rPr>
            </w:pPr>
            <w:r>
              <w:rPr>
                <w:sz w:val="17"/>
              </w:rPr>
              <w:t>Timer</w:t>
            </w:r>
          </w:p>
          <w:p w14:paraId="11219280" w14:textId="77777777" w:rsidR="008F14E6" w:rsidRDefault="00000000">
            <w:pPr>
              <w:pStyle w:val="ListBullet"/>
              <w:spacing w:after="20"/>
              <w:ind w:left="245" w:hanging="144"/>
              <w:rPr>
                <w:rFonts w:hint="eastAsia"/>
              </w:rPr>
            </w:pPr>
            <w:r>
              <w:rPr>
                <w:sz w:val="17"/>
              </w:rPr>
              <w:t>Whiteboard or chart paper</w:t>
            </w:r>
          </w:p>
        </w:tc>
      </w:tr>
    </w:tbl>
    <w:p w14:paraId="5B52A77E" w14:textId="77777777" w:rsidR="008F14E6" w:rsidRDefault="00000000">
      <w:pPr>
        <w:pStyle w:val="Heading2"/>
        <w:spacing w:before="140" w:after="80"/>
      </w:pPr>
      <w:r>
        <w:rPr>
          <w:rFonts w:ascii="Liberation Sans" w:hAnsi="Liberation Sans"/>
          <w:color w:val="263D5A"/>
        </w:rPr>
        <w:t>Assessment</w:t>
      </w:r>
    </w:p>
    <w:p w14:paraId="0CF0662B" w14:textId="77777777" w:rsidR="008F14E6" w:rsidRDefault="00000000">
      <w:pPr>
        <w:pStyle w:val="ListBullet"/>
        <w:spacing w:after="80" w:line="240" w:lineRule="auto"/>
        <w:ind w:left="317" w:hanging="173"/>
        <w:rPr>
          <w:rFonts w:hint="eastAsia"/>
        </w:rPr>
      </w:pPr>
      <w:r>
        <w:t>Adult exit response: state one purpose of KUTUMBA and one boundary.</w:t>
      </w:r>
    </w:p>
    <w:p w14:paraId="7D8C277B" w14:textId="77777777" w:rsidR="008F14E6" w:rsidRDefault="00000000">
      <w:pPr>
        <w:pStyle w:val="ListBullet"/>
        <w:spacing w:after="80" w:line="240" w:lineRule="auto"/>
        <w:ind w:left="317" w:hanging="173"/>
        <w:rPr>
          <w:rFonts w:hint="eastAsia"/>
        </w:rPr>
      </w:pPr>
      <w:r>
        <w:t>Facilitator listens for a saṅkalpa that is specific, measurable and small enough to keep.</w:t>
      </w:r>
    </w:p>
    <w:p w14:paraId="04D38BCE" w14:textId="77777777" w:rsidR="008F14E6" w:rsidRDefault="00000000">
      <w:pPr>
        <w:pStyle w:val="ListBullet"/>
        <w:spacing w:after="80" w:line="240" w:lineRule="auto"/>
        <w:ind w:left="317" w:hanging="173"/>
        <w:rPr>
          <w:rFonts w:hint="eastAsia"/>
        </w:rPr>
      </w:pPr>
      <w:r>
        <w:t>Children correctly match at least two scenarios to Hear, Chant, Serve or Respect.</w:t>
      </w:r>
    </w:p>
    <w:p w14:paraId="42A70386" w14:textId="77777777" w:rsidR="008F14E6" w:rsidRDefault="00000000">
      <w:pPr>
        <w:pStyle w:val="ListBullet"/>
        <w:spacing w:after="80" w:line="240" w:lineRule="auto"/>
        <w:ind w:left="317" w:hanging="173"/>
        <w:rPr>
          <w:rFonts w:hint="eastAsia"/>
        </w:rPr>
      </w:pPr>
      <w:r>
        <w:t>No score comparison. Record only: demonstrated, developing or needs support.</w:t>
      </w:r>
    </w:p>
    <w:p w14:paraId="1C3F1388"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5115D51D"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3ADD18CE" w14:textId="77777777" w:rsidR="008F14E6" w:rsidRDefault="00000000">
            <w:pPr>
              <w:spacing w:after="40"/>
              <w:rPr>
                <w:rFonts w:hint="eastAsia"/>
              </w:rPr>
            </w:pPr>
            <w:r>
              <w:rPr>
                <w:b/>
                <w:color w:val="263D5A"/>
                <w:sz w:val="20"/>
              </w:rPr>
              <w:t>KUTUMBA Setu application</w:t>
            </w:r>
          </w:p>
          <w:p w14:paraId="4F0D6CDA" w14:textId="77777777" w:rsidR="008F14E6" w:rsidRDefault="00000000">
            <w:pPr>
              <w:spacing w:line="247" w:lineRule="auto"/>
              <w:rPr>
                <w:rFonts w:hint="eastAsia"/>
              </w:rPr>
            </w:pPr>
            <w:r>
              <w:t>Provide the one-page KUTUMBA orientation card before the session. Pair the family with a mentor family for the charter card sort. Do not ask newcomers to disclose personal sādhana or take a service role. Their home practice is the minimum version only.</w:t>
            </w:r>
          </w:p>
        </w:tc>
      </w:tr>
    </w:tbl>
    <w:p w14:paraId="4D9DA548" w14:textId="77777777" w:rsidR="008F14E6" w:rsidRDefault="008F14E6">
      <w:pPr>
        <w:spacing w:after="0"/>
        <w:rPr>
          <w:rFonts w:hint="eastAsia"/>
        </w:rPr>
      </w:pPr>
    </w:p>
    <w:p w14:paraId="33DA9CA4"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4133E88A" w14:textId="77777777">
        <w:tc>
          <w:tcPr>
            <w:tcW w:w="10224" w:type="dxa"/>
            <w:shd w:val="clear" w:color="auto" w:fill="F7E6E6"/>
            <w:tcMar>
              <w:top w:w="100" w:type="dxa"/>
              <w:left w:w="130" w:type="dxa"/>
              <w:bottom w:w="100" w:type="dxa"/>
              <w:right w:w="130" w:type="dxa"/>
            </w:tcMar>
          </w:tcPr>
          <w:p w14:paraId="64B7FF1E" w14:textId="77777777" w:rsidR="008F14E6" w:rsidRDefault="00000000">
            <w:pPr>
              <w:pStyle w:val="ListBullet"/>
              <w:spacing w:after="40"/>
              <w:ind w:left="259" w:hanging="144"/>
              <w:rPr>
                <w:rFonts w:hint="eastAsia"/>
              </w:rPr>
            </w:pPr>
            <w:r>
              <w:rPr>
                <w:sz w:val="17"/>
              </w:rPr>
              <w:t>Do not present KUTUMBA as official ISKCON certification, an alternative temple, or an initiation qualification program.</w:t>
            </w:r>
          </w:p>
          <w:p w14:paraId="01C2FCF1" w14:textId="77777777" w:rsidR="008F14E6" w:rsidRDefault="00000000">
            <w:pPr>
              <w:pStyle w:val="ListBullet"/>
              <w:spacing w:after="40"/>
              <w:ind w:left="259" w:hanging="144"/>
              <w:rPr>
                <w:rFonts w:hint="eastAsia"/>
              </w:rPr>
            </w:pPr>
            <w:r>
              <w:rPr>
                <w:sz w:val="17"/>
              </w:rPr>
              <w:t>Do not pressure families into identical chanting targets or public reporting.</w:t>
            </w:r>
          </w:p>
          <w:p w14:paraId="306E5144" w14:textId="77777777" w:rsidR="008F14E6" w:rsidRDefault="00000000">
            <w:pPr>
              <w:pStyle w:val="ListBullet"/>
              <w:spacing w:after="40"/>
              <w:ind w:left="259" w:hanging="144"/>
              <w:rPr>
                <w:rFonts w:hint="eastAsia"/>
              </w:rPr>
            </w:pPr>
            <w:r>
              <w:rPr>
                <w:sz w:val="17"/>
              </w:rPr>
              <w:t>Do not let orientation become a 40-minute policy lecture; teach through cards and cases.</w:t>
            </w:r>
          </w:p>
          <w:p w14:paraId="13305B86" w14:textId="77777777" w:rsidR="008F14E6" w:rsidRDefault="00000000">
            <w:pPr>
              <w:pStyle w:val="ListBullet"/>
              <w:spacing w:after="40"/>
              <w:ind w:left="259" w:hanging="144"/>
              <w:rPr>
                <w:rFonts w:hint="eastAsia"/>
              </w:rPr>
            </w:pPr>
            <w:r>
              <w:rPr>
                <w:sz w:val="17"/>
              </w:rPr>
              <w:t>Do not assign ritual roles before training and review.</w:t>
            </w:r>
          </w:p>
        </w:tc>
      </w:tr>
    </w:tbl>
    <w:p w14:paraId="7F6CCD32" w14:textId="77777777" w:rsidR="008F14E6" w:rsidRDefault="00000000">
      <w:pPr>
        <w:rPr>
          <w:rFonts w:hint="eastAsia"/>
        </w:rPr>
      </w:pPr>
      <w:r>
        <w:br w:type="page"/>
      </w:r>
    </w:p>
    <w:p w14:paraId="0C08F9EB" w14:textId="77777777" w:rsidR="008F14E6" w:rsidRDefault="00000000">
      <w:pPr>
        <w:pStyle w:val="Heading1"/>
        <w:spacing w:before="200" w:after="80"/>
      </w:pPr>
      <w:r>
        <w:rPr>
          <w:rFonts w:ascii="Liberation Sans" w:hAnsi="Liberation Sans"/>
        </w:rPr>
        <w:lastRenderedPageBreak/>
        <w:t>Printable Worksheet — C1-W1</w:t>
      </w:r>
    </w:p>
    <w:p w14:paraId="4F685E7F" w14:textId="77777777" w:rsidR="008F14E6" w:rsidRDefault="00000000">
      <w:pPr>
        <w:spacing w:after="160"/>
        <w:rPr>
          <w:rFonts w:hint="eastAsia"/>
        </w:rPr>
      </w:pPr>
      <w:r>
        <w:rPr>
          <w:b/>
          <w:color w:val="A86113"/>
          <w:sz w:val="26"/>
        </w:rPr>
        <w:t>What Is KUTUMBA, and Why Are We Here?</w:t>
      </w:r>
    </w:p>
    <w:tbl>
      <w:tblPr>
        <w:tblW w:w="0" w:type="auto"/>
        <w:jc w:val="center"/>
        <w:tblLook w:val="04A0" w:firstRow="1" w:lastRow="0" w:firstColumn="1" w:lastColumn="0" w:noHBand="0" w:noVBand="1"/>
      </w:tblPr>
      <w:tblGrid>
        <w:gridCol w:w="10224"/>
      </w:tblGrid>
      <w:tr w:rsidR="008F14E6" w14:paraId="5E95FF43"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71FE1BD4" w14:textId="77777777" w:rsidR="008F14E6" w:rsidRDefault="00000000">
            <w:pPr>
              <w:spacing w:after="40"/>
              <w:rPr>
                <w:rFonts w:hint="eastAsia"/>
              </w:rPr>
            </w:pPr>
            <w:r>
              <w:rPr>
                <w:b/>
                <w:color w:val="A86113"/>
                <w:sz w:val="20"/>
              </w:rPr>
              <w:t>Key verse and memory line</w:t>
            </w:r>
          </w:p>
          <w:p w14:paraId="3C7E9139" w14:textId="77777777" w:rsidR="008F14E6" w:rsidRDefault="00000000">
            <w:pPr>
              <w:spacing w:line="247" w:lineRule="auto"/>
              <w:rPr>
                <w:rFonts w:hint="eastAsia"/>
              </w:rPr>
            </w:pPr>
            <w:r>
              <w:t>Śrīmad-Bhāgavatam 1.2.18</w:t>
            </w:r>
            <w:r>
              <w:br/>
              <w:t>Regular hearing and service cleanse the heart and make devotion steady.</w:t>
            </w:r>
          </w:p>
        </w:tc>
      </w:tr>
    </w:tbl>
    <w:p w14:paraId="3B6E9916" w14:textId="77777777" w:rsidR="008F14E6" w:rsidRDefault="008F14E6">
      <w:pPr>
        <w:spacing w:after="0"/>
        <w:rPr>
          <w:rFonts w:hint="eastAsia"/>
        </w:rPr>
      </w:pPr>
    </w:p>
    <w:p w14:paraId="1CF3C27A" w14:textId="77777777" w:rsidR="008F14E6" w:rsidRDefault="00000000">
      <w:pPr>
        <w:pStyle w:val="WorksheetPrompt"/>
        <w:rPr>
          <w:rFonts w:hint="eastAsia"/>
        </w:rPr>
      </w:pPr>
      <w:r>
        <w:rPr>
          <w:sz w:val="19"/>
        </w:rPr>
        <w:t>Our family hopes KUTUMBA will help us become more __________.</w:t>
      </w:r>
    </w:p>
    <w:p w14:paraId="4E7881DC" w14:textId="77777777" w:rsidR="008F14E6" w:rsidRDefault="00000000">
      <w:pPr>
        <w:rPr>
          <w:rFonts w:hint="eastAsia"/>
        </w:rPr>
      </w:pPr>
      <w:r>
        <w:rPr>
          <w:color w:val="AAAAAA"/>
          <w:sz w:val="16"/>
        </w:rPr>
        <w:t>________________________________________________________________________________</w:t>
      </w:r>
    </w:p>
    <w:p w14:paraId="001AAFF7" w14:textId="77777777" w:rsidR="008F14E6" w:rsidRDefault="00000000">
      <w:pPr>
        <w:rPr>
          <w:rFonts w:hint="eastAsia"/>
        </w:rPr>
      </w:pPr>
      <w:r>
        <w:rPr>
          <w:color w:val="AAAAAA"/>
          <w:sz w:val="16"/>
        </w:rPr>
        <w:t>________________________________________________________________________________</w:t>
      </w:r>
    </w:p>
    <w:p w14:paraId="1ADD3E72" w14:textId="77777777" w:rsidR="008F14E6" w:rsidRDefault="00000000">
      <w:pPr>
        <w:pStyle w:val="WorksheetPrompt"/>
        <w:rPr>
          <w:rFonts w:hint="eastAsia"/>
        </w:rPr>
      </w:pPr>
      <w:r>
        <w:rPr>
          <w:sz w:val="19"/>
        </w:rPr>
        <w:t>The KUTUMBA purpose we most need now is __________ because __________.</w:t>
      </w:r>
    </w:p>
    <w:p w14:paraId="34B1593B" w14:textId="77777777" w:rsidR="008F14E6" w:rsidRDefault="00000000">
      <w:pPr>
        <w:rPr>
          <w:rFonts w:hint="eastAsia"/>
        </w:rPr>
      </w:pPr>
      <w:r>
        <w:rPr>
          <w:color w:val="AAAAAA"/>
          <w:sz w:val="16"/>
        </w:rPr>
        <w:t>________________________________________________________________________________</w:t>
      </w:r>
    </w:p>
    <w:p w14:paraId="12B90F0B" w14:textId="77777777" w:rsidR="008F14E6" w:rsidRDefault="00000000">
      <w:pPr>
        <w:rPr>
          <w:rFonts w:hint="eastAsia"/>
        </w:rPr>
      </w:pPr>
      <w:r>
        <w:rPr>
          <w:color w:val="AAAAAA"/>
          <w:sz w:val="16"/>
        </w:rPr>
        <w:t>________________________________________________________________________________</w:t>
      </w:r>
    </w:p>
    <w:p w14:paraId="6082CDF8" w14:textId="77777777" w:rsidR="008F14E6" w:rsidRDefault="00000000">
      <w:pPr>
        <w:pStyle w:val="WorksheetPrompt"/>
        <w:rPr>
          <w:rFonts w:hint="eastAsia"/>
        </w:rPr>
      </w:pPr>
      <w:r>
        <w:rPr>
          <w:sz w:val="19"/>
        </w:rPr>
        <w:t>One practice we already do reasonably well: __________.</w:t>
      </w:r>
    </w:p>
    <w:p w14:paraId="15248D0C" w14:textId="77777777" w:rsidR="008F14E6" w:rsidRDefault="00000000">
      <w:pPr>
        <w:rPr>
          <w:rFonts w:hint="eastAsia"/>
        </w:rPr>
      </w:pPr>
      <w:r>
        <w:rPr>
          <w:color w:val="AAAAAA"/>
          <w:sz w:val="16"/>
        </w:rPr>
        <w:t>________________________________________________________________________________</w:t>
      </w:r>
    </w:p>
    <w:p w14:paraId="3643B2B1" w14:textId="77777777" w:rsidR="008F14E6" w:rsidRDefault="00000000">
      <w:pPr>
        <w:rPr>
          <w:rFonts w:hint="eastAsia"/>
        </w:rPr>
      </w:pPr>
      <w:r>
        <w:rPr>
          <w:color w:val="AAAAAA"/>
          <w:sz w:val="16"/>
        </w:rPr>
        <w:t>________________________________________________________________________________</w:t>
      </w:r>
    </w:p>
    <w:p w14:paraId="5E2B0604" w14:textId="77777777" w:rsidR="008F14E6" w:rsidRDefault="00000000">
      <w:pPr>
        <w:pStyle w:val="WorksheetPrompt"/>
        <w:rPr>
          <w:rFonts w:hint="eastAsia"/>
        </w:rPr>
      </w:pPr>
      <w:r>
        <w:rPr>
          <w:sz w:val="19"/>
        </w:rPr>
        <w:t>One obstacle that usually interrupts family bhakti: __________.</w:t>
      </w:r>
    </w:p>
    <w:p w14:paraId="3392BFDD" w14:textId="77777777" w:rsidR="008F14E6" w:rsidRDefault="00000000">
      <w:pPr>
        <w:rPr>
          <w:rFonts w:hint="eastAsia"/>
        </w:rPr>
      </w:pPr>
      <w:r>
        <w:rPr>
          <w:color w:val="AAAAAA"/>
          <w:sz w:val="16"/>
        </w:rPr>
        <w:t>________________________________________________________________________________</w:t>
      </w:r>
    </w:p>
    <w:p w14:paraId="1FD75728" w14:textId="77777777" w:rsidR="008F14E6" w:rsidRDefault="00000000">
      <w:pPr>
        <w:rPr>
          <w:rFonts w:hint="eastAsia"/>
        </w:rPr>
      </w:pPr>
      <w:r>
        <w:rPr>
          <w:color w:val="AAAAAA"/>
          <w:sz w:val="16"/>
        </w:rPr>
        <w:t>________________________________________________________________________________</w:t>
      </w:r>
    </w:p>
    <w:p w14:paraId="23375327" w14:textId="77777777" w:rsidR="008F14E6" w:rsidRDefault="00000000">
      <w:pPr>
        <w:pStyle w:val="WorksheetPrompt"/>
        <w:rPr>
          <w:rFonts w:hint="eastAsia"/>
        </w:rPr>
      </w:pPr>
      <w:r>
        <w:rPr>
          <w:sz w:val="19"/>
        </w:rPr>
        <w:t>Our one-week saṅkalpa: On [day/time], after [trigger], we will [action] for [duration]. Minimum version: __________.</w:t>
      </w:r>
    </w:p>
    <w:p w14:paraId="1C7DCCCC" w14:textId="77777777" w:rsidR="008F14E6" w:rsidRDefault="00000000">
      <w:pPr>
        <w:rPr>
          <w:rFonts w:hint="eastAsia"/>
        </w:rPr>
      </w:pPr>
      <w:r>
        <w:rPr>
          <w:color w:val="AAAAAA"/>
          <w:sz w:val="16"/>
        </w:rPr>
        <w:t>________________________________________________________________________________</w:t>
      </w:r>
    </w:p>
    <w:p w14:paraId="2126687B" w14:textId="77777777" w:rsidR="008F14E6" w:rsidRDefault="00000000">
      <w:pPr>
        <w:rPr>
          <w:rFonts w:hint="eastAsia"/>
        </w:rPr>
      </w:pPr>
      <w:r>
        <w:rPr>
          <w:color w:val="AAAAAA"/>
          <w:sz w:val="16"/>
        </w:rPr>
        <w:t>________________________________________________________________________________</w:t>
      </w:r>
    </w:p>
    <w:p w14:paraId="5982FD44" w14:textId="77777777" w:rsidR="008F14E6" w:rsidRDefault="00000000">
      <w:pPr>
        <w:pStyle w:val="WorksheetPrompt"/>
        <w:rPr>
          <w:rFonts w:hint="eastAsia"/>
        </w:rPr>
      </w:pPr>
      <w:r>
        <w:rPr>
          <w:sz w:val="19"/>
        </w:rPr>
        <w:t>Child box: Draw or write one way you can help your family remember Kṛṣṇa.</w:t>
      </w:r>
    </w:p>
    <w:p w14:paraId="113AF797" w14:textId="77777777" w:rsidR="008F14E6" w:rsidRDefault="00000000">
      <w:pPr>
        <w:rPr>
          <w:rFonts w:hint="eastAsia"/>
        </w:rPr>
      </w:pPr>
      <w:r>
        <w:rPr>
          <w:color w:val="AAAAAA"/>
          <w:sz w:val="16"/>
        </w:rPr>
        <w:t>________________________________________________________________________________</w:t>
      </w:r>
    </w:p>
    <w:p w14:paraId="1E392630" w14:textId="77777777" w:rsidR="008F14E6" w:rsidRDefault="00000000">
      <w:pPr>
        <w:rPr>
          <w:rFonts w:hint="eastAsia"/>
        </w:rPr>
      </w:pPr>
      <w:r>
        <w:rPr>
          <w:color w:val="AAAAAA"/>
          <w:sz w:val="16"/>
        </w:rPr>
        <w:t>________________________________________________________________________________</w:t>
      </w:r>
    </w:p>
    <w:p w14:paraId="117ABA1C" w14:textId="77777777" w:rsidR="008F14E6" w:rsidRDefault="00000000">
      <w:pPr>
        <w:rPr>
          <w:rFonts w:hint="eastAsia"/>
        </w:rPr>
      </w:pPr>
      <w:r>
        <w:rPr>
          <w:color w:val="AAAAAA"/>
          <w:sz w:val="16"/>
        </w:rPr>
        <w:t>________________________________________________________________________________</w:t>
      </w:r>
    </w:p>
    <w:p w14:paraId="2C428044" w14:textId="77777777" w:rsidR="008F14E6" w:rsidRDefault="00000000">
      <w:pPr>
        <w:pStyle w:val="Heading2"/>
        <w:spacing w:before="140" w:after="80"/>
      </w:pPr>
      <w:r>
        <w:rPr>
          <w:rFonts w:ascii="Liberation Sans" w:hAnsi="Liberation Sans"/>
          <w:color w:val="263D5A"/>
        </w:rPr>
        <w:t>This Week’s Saṅkalpa</w:t>
      </w:r>
    </w:p>
    <w:p w14:paraId="0E3F7E1B"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34D59DA3"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020D492A"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52BC86A8"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2586AFEE" w14:textId="77777777" w:rsidR="008F14E6" w:rsidRDefault="00000000">
      <w:pPr>
        <w:rPr>
          <w:rFonts w:hint="eastAsia"/>
        </w:rPr>
      </w:pPr>
      <w:r>
        <w:br w:type="page"/>
      </w:r>
    </w:p>
    <w:p w14:paraId="3B180039" w14:textId="77777777" w:rsidR="008F14E6" w:rsidRDefault="00000000">
      <w:pPr>
        <w:pStyle w:val="Heading1"/>
        <w:spacing w:before="200" w:after="80"/>
      </w:pPr>
      <w:r>
        <w:rPr>
          <w:rFonts w:ascii="Liberation Sans" w:hAnsi="Liberation Sans"/>
        </w:rPr>
        <w:lastRenderedPageBreak/>
        <w:t>C1-W2 — I Am Not This Body</w:t>
      </w:r>
    </w:p>
    <w:p w14:paraId="22CD5E7B" w14:textId="77777777" w:rsidR="008F14E6" w:rsidRDefault="00000000">
      <w:pPr>
        <w:spacing w:after="160"/>
        <w:rPr>
          <w:rFonts w:hint="eastAsia"/>
        </w:rPr>
      </w:pPr>
      <w:r>
        <w:rPr>
          <w:i/>
          <w:color w:val="666666"/>
          <w:sz w:val="20"/>
        </w:rPr>
        <w:t>Cycle 1 — Identity and the Human Problem</w:t>
      </w:r>
    </w:p>
    <w:tbl>
      <w:tblPr>
        <w:tblStyle w:val="TableGrid"/>
        <w:tblW w:w="0" w:type="auto"/>
        <w:jc w:val="center"/>
        <w:tblLook w:val="04A0" w:firstRow="1" w:lastRow="0" w:firstColumn="1" w:lastColumn="0" w:noHBand="0" w:noVBand="1"/>
      </w:tblPr>
      <w:tblGrid>
        <w:gridCol w:w="1944"/>
        <w:gridCol w:w="8280"/>
      </w:tblGrid>
      <w:tr w:rsidR="008F14E6" w14:paraId="5EFC31E9" w14:textId="77777777">
        <w:trPr>
          <w:tblHeader/>
          <w:jc w:val="center"/>
        </w:trPr>
        <w:tc>
          <w:tcPr>
            <w:tcW w:w="1944" w:type="dxa"/>
            <w:shd w:val="clear" w:color="auto" w:fill="263D5A"/>
            <w:tcMar>
              <w:top w:w="80" w:type="dxa"/>
              <w:left w:w="100" w:type="dxa"/>
              <w:bottom w:w="80" w:type="dxa"/>
              <w:right w:w="100" w:type="dxa"/>
            </w:tcMar>
          </w:tcPr>
          <w:p w14:paraId="3BAE4B02"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288059A7" w14:textId="77777777" w:rsidR="008F14E6" w:rsidRDefault="00000000">
            <w:pPr>
              <w:rPr>
                <w:rFonts w:hint="eastAsia"/>
              </w:rPr>
            </w:pPr>
            <w:r>
              <w:rPr>
                <w:b/>
                <w:color w:val="FFFFFF"/>
              </w:rPr>
              <w:t>Detail</w:t>
            </w:r>
          </w:p>
        </w:tc>
      </w:tr>
      <w:tr w:rsidR="008F14E6" w14:paraId="4EBECD68" w14:textId="77777777">
        <w:trPr>
          <w:cantSplit/>
          <w:jc w:val="center"/>
        </w:trPr>
        <w:tc>
          <w:tcPr>
            <w:tcW w:w="1944" w:type="dxa"/>
            <w:shd w:val="clear" w:color="auto" w:fill="F2F2F2"/>
            <w:tcMar>
              <w:top w:w="80" w:type="dxa"/>
              <w:left w:w="100" w:type="dxa"/>
              <w:bottom w:w="80" w:type="dxa"/>
              <w:right w:w="100" w:type="dxa"/>
            </w:tcMar>
          </w:tcPr>
          <w:p w14:paraId="0C13941C"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6625AF31" w14:textId="77777777" w:rsidR="008F14E6" w:rsidRDefault="00000000">
            <w:pPr>
              <w:rPr>
                <w:rFonts w:hint="eastAsia"/>
              </w:rPr>
            </w:pPr>
            <w:r>
              <w:rPr>
                <w:sz w:val="17"/>
              </w:rPr>
              <w:t>C1-W2</w:t>
            </w:r>
          </w:p>
        </w:tc>
      </w:tr>
      <w:tr w:rsidR="008F14E6" w14:paraId="2E93DA87" w14:textId="77777777">
        <w:trPr>
          <w:cantSplit/>
          <w:jc w:val="center"/>
        </w:trPr>
        <w:tc>
          <w:tcPr>
            <w:tcW w:w="1944" w:type="dxa"/>
            <w:shd w:val="clear" w:color="auto" w:fill="F2F2F2"/>
            <w:tcMar>
              <w:top w:w="80" w:type="dxa"/>
              <w:left w:w="100" w:type="dxa"/>
              <w:bottom w:w="80" w:type="dxa"/>
              <w:right w:w="100" w:type="dxa"/>
            </w:tcMar>
          </w:tcPr>
          <w:p w14:paraId="08DAEA1F"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51546AD9" w14:textId="77777777" w:rsidR="008F14E6" w:rsidRDefault="00000000">
            <w:pPr>
              <w:rPr>
                <w:rFonts w:hint="eastAsia"/>
              </w:rPr>
            </w:pPr>
            <w:r>
              <w:rPr>
                <w:sz w:val="17"/>
              </w:rPr>
              <w:t>Foundational principle</w:t>
            </w:r>
          </w:p>
        </w:tc>
      </w:tr>
      <w:tr w:rsidR="008F14E6" w14:paraId="75E94E68" w14:textId="77777777">
        <w:trPr>
          <w:cantSplit/>
          <w:jc w:val="center"/>
        </w:trPr>
        <w:tc>
          <w:tcPr>
            <w:tcW w:w="1944" w:type="dxa"/>
            <w:shd w:val="clear" w:color="auto" w:fill="F2F2F2"/>
            <w:tcMar>
              <w:top w:w="80" w:type="dxa"/>
              <w:left w:w="100" w:type="dxa"/>
              <w:bottom w:w="80" w:type="dxa"/>
              <w:right w:w="100" w:type="dxa"/>
            </w:tcMar>
          </w:tcPr>
          <w:p w14:paraId="793342C2"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3E9504E3" w14:textId="77777777" w:rsidR="008F14E6" w:rsidRDefault="00000000">
            <w:pPr>
              <w:rPr>
                <w:rFonts w:hint="eastAsia"/>
              </w:rPr>
            </w:pPr>
            <w:r>
              <w:rPr>
                <w:sz w:val="17"/>
              </w:rPr>
              <w:t>Help adults and children distinguish the changing body from the continuing conscious self, while learning to care for the body as Kṛṣṇa’s instrument rather than neglect or despise it.</w:t>
            </w:r>
          </w:p>
        </w:tc>
      </w:tr>
      <w:tr w:rsidR="008F14E6" w14:paraId="3ED83C52" w14:textId="77777777">
        <w:trPr>
          <w:cantSplit/>
          <w:jc w:val="center"/>
        </w:trPr>
        <w:tc>
          <w:tcPr>
            <w:tcW w:w="1944" w:type="dxa"/>
            <w:shd w:val="clear" w:color="auto" w:fill="F2F2F2"/>
            <w:tcMar>
              <w:top w:w="80" w:type="dxa"/>
              <w:left w:w="100" w:type="dxa"/>
              <w:bottom w:w="80" w:type="dxa"/>
              <w:right w:w="100" w:type="dxa"/>
            </w:tcMar>
          </w:tcPr>
          <w:p w14:paraId="1271D2BC"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33AE3FF4" w14:textId="77777777" w:rsidR="008F14E6" w:rsidRDefault="00000000">
            <w:pPr>
              <w:rPr>
                <w:rFonts w:hint="eastAsia"/>
              </w:rPr>
            </w:pPr>
            <w:r>
              <w:rPr>
                <w:sz w:val="17"/>
              </w:rPr>
              <w:t>Bhagavad-gītā 2.13 — dehino ’smin yathā dehe</w:t>
            </w:r>
          </w:p>
        </w:tc>
      </w:tr>
      <w:tr w:rsidR="008F14E6" w14:paraId="3A0C1892" w14:textId="77777777">
        <w:trPr>
          <w:cantSplit/>
          <w:jc w:val="center"/>
        </w:trPr>
        <w:tc>
          <w:tcPr>
            <w:tcW w:w="1944" w:type="dxa"/>
            <w:shd w:val="clear" w:color="auto" w:fill="F2F2F2"/>
            <w:tcMar>
              <w:top w:w="80" w:type="dxa"/>
              <w:left w:w="100" w:type="dxa"/>
              <w:bottom w:w="80" w:type="dxa"/>
              <w:right w:w="100" w:type="dxa"/>
            </w:tcMar>
          </w:tcPr>
          <w:p w14:paraId="088EF6FA"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6FA5787C" w14:textId="77777777" w:rsidR="008F14E6" w:rsidRDefault="00000000">
            <w:pPr>
              <w:rPr>
                <w:rFonts w:hint="eastAsia"/>
              </w:rPr>
            </w:pPr>
            <w:r>
              <w:rPr>
                <w:sz w:val="17"/>
              </w:rPr>
              <w:t>The body changes from childhood to old age, but the conscious self continues.</w:t>
            </w:r>
          </w:p>
        </w:tc>
      </w:tr>
      <w:tr w:rsidR="008F14E6" w14:paraId="27840FEE" w14:textId="77777777">
        <w:trPr>
          <w:cantSplit/>
          <w:jc w:val="center"/>
        </w:trPr>
        <w:tc>
          <w:tcPr>
            <w:tcW w:w="1944" w:type="dxa"/>
            <w:shd w:val="clear" w:color="auto" w:fill="F2F2F2"/>
            <w:tcMar>
              <w:top w:w="80" w:type="dxa"/>
              <w:left w:w="100" w:type="dxa"/>
              <w:bottom w:w="80" w:type="dxa"/>
              <w:right w:w="100" w:type="dxa"/>
            </w:tcMar>
          </w:tcPr>
          <w:p w14:paraId="7D1765B0"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05A50A2D" w14:textId="77777777" w:rsidR="008F14E6" w:rsidRDefault="00000000">
            <w:pPr>
              <w:rPr>
                <w:rFonts w:hint="eastAsia"/>
              </w:rPr>
            </w:pPr>
            <w:r>
              <w:rPr>
                <w:sz w:val="17"/>
              </w:rPr>
              <w:t>Identity Pause and Japa Posture</w:t>
            </w:r>
          </w:p>
        </w:tc>
      </w:tr>
      <w:tr w:rsidR="008F14E6" w14:paraId="5AA72C2D" w14:textId="77777777">
        <w:trPr>
          <w:cantSplit/>
          <w:jc w:val="center"/>
        </w:trPr>
        <w:tc>
          <w:tcPr>
            <w:tcW w:w="1944" w:type="dxa"/>
            <w:shd w:val="clear" w:color="auto" w:fill="F2F2F2"/>
            <w:tcMar>
              <w:top w:w="80" w:type="dxa"/>
              <w:left w:w="100" w:type="dxa"/>
              <w:bottom w:w="80" w:type="dxa"/>
              <w:right w:w="100" w:type="dxa"/>
            </w:tcMar>
          </w:tcPr>
          <w:p w14:paraId="1063DE0D"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624A623A" w14:textId="77777777" w:rsidR="008F14E6" w:rsidRDefault="00000000">
            <w:pPr>
              <w:rPr>
                <w:rFonts w:hint="eastAsia"/>
              </w:rPr>
            </w:pPr>
            <w:r>
              <w:rPr>
                <w:sz w:val="17"/>
              </w:rPr>
              <w:t>Use the identity pause once daily at a chosen trigger.</w:t>
            </w:r>
          </w:p>
        </w:tc>
      </w:tr>
    </w:tbl>
    <w:p w14:paraId="5A56A3C5"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4F34CAB6" w14:textId="77777777">
        <w:trPr>
          <w:tblHeader/>
          <w:jc w:val="center"/>
        </w:trPr>
        <w:tc>
          <w:tcPr>
            <w:tcW w:w="5112" w:type="dxa"/>
            <w:shd w:val="clear" w:color="auto" w:fill="263D5A"/>
            <w:tcMar>
              <w:top w:w="80" w:type="dxa"/>
              <w:left w:w="100" w:type="dxa"/>
              <w:bottom w:w="80" w:type="dxa"/>
              <w:right w:w="100" w:type="dxa"/>
            </w:tcMar>
          </w:tcPr>
          <w:p w14:paraId="48D5AC36"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483C5FD2" w14:textId="77777777" w:rsidR="008F14E6" w:rsidRDefault="00000000">
            <w:pPr>
              <w:rPr>
                <w:rFonts w:hint="eastAsia"/>
              </w:rPr>
            </w:pPr>
            <w:r>
              <w:rPr>
                <w:b/>
                <w:color w:val="FFFFFF"/>
                <w:sz w:val="17"/>
              </w:rPr>
              <w:t>By the end of the session, participants should be able to…</w:t>
            </w:r>
          </w:p>
        </w:tc>
      </w:tr>
      <w:tr w:rsidR="008F14E6" w14:paraId="6BB12C8F" w14:textId="77777777">
        <w:trPr>
          <w:cantSplit/>
          <w:jc w:val="center"/>
        </w:trPr>
        <w:tc>
          <w:tcPr>
            <w:tcW w:w="5112" w:type="dxa"/>
            <w:shd w:val="clear" w:color="auto" w:fill="E8EEF5"/>
            <w:tcMar>
              <w:top w:w="80" w:type="dxa"/>
              <w:left w:w="100" w:type="dxa"/>
              <w:bottom w:w="80" w:type="dxa"/>
              <w:right w:w="100" w:type="dxa"/>
            </w:tcMar>
          </w:tcPr>
          <w:p w14:paraId="375196A3"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500CC1FB" w14:textId="77777777" w:rsidR="008F14E6" w:rsidRDefault="00000000">
            <w:pPr>
              <w:pStyle w:val="ListBullet"/>
              <w:spacing w:after="20"/>
              <w:ind w:left="259" w:hanging="144"/>
              <w:rPr>
                <w:rFonts w:hint="eastAsia"/>
              </w:rPr>
            </w:pPr>
            <w:r>
              <w:rPr>
                <w:sz w:val="17"/>
              </w:rPr>
              <w:t>Explain the body–self distinction using Bhagavad-gītā 2.13.</w:t>
            </w:r>
          </w:p>
          <w:p w14:paraId="147AA110" w14:textId="77777777" w:rsidR="008F14E6" w:rsidRDefault="00000000">
            <w:pPr>
              <w:pStyle w:val="ListBullet"/>
              <w:spacing w:after="20"/>
              <w:ind w:left="259" w:hanging="144"/>
              <w:rPr>
                <w:rFonts w:hint="eastAsia"/>
              </w:rPr>
            </w:pPr>
            <w:r>
              <w:rPr>
                <w:sz w:val="17"/>
              </w:rPr>
              <w:t>Identify bodily change as evidence that the conscious person persists through different bodily stages.</w:t>
            </w:r>
          </w:p>
          <w:p w14:paraId="3F81A559" w14:textId="77777777" w:rsidR="008F14E6" w:rsidRDefault="00000000">
            <w:pPr>
              <w:pStyle w:val="ListBullet"/>
              <w:spacing w:after="20"/>
              <w:ind w:left="259" w:hanging="144"/>
              <w:rPr>
                <w:rFonts w:hint="eastAsia"/>
              </w:rPr>
            </w:pPr>
            <w:r>
              <w:rPr>
                <w:sz w:val="17"/>
              </w:rPr>
              <w:t>State that spiritual identity does not cancel bodily duties, health care, safety or respect for differences.</w:t>
            </w:r>
          </w:p>
        </w:tc>
      </w:tr>
      <w:tr w:rsidR="008F14E6" w14:paraId="77D5CB7C" w14:textId="77777777">
        <w:trPr>
          <w:cantSplit/>
          <w:jc w:val="center"/>
        </w:trPr>
        <w:tc>
          <w:tcPr>
            <w:tcW w:w="5112" w:type="dxa"/>
            <w:shd w:val="clear" w:color="auto" w:fill="E8EEF5"/>
            <w:tcMar>
              <w:top w:w="80" w:type="dxa"/>
              <w:left w:w="100" w:type="dxa"/>
              <w:bottom w:w="80" w:type="dxa"/>
              <w:right w:w="100" w:type="dxa"/>
            </w:tcMar>
          </w:tcPr>
          <w:p w14:paraId="07075301"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3F07F3F4" w14:textId="77777777" w:rsidR="008F14E6" w:rsidRDefault="00000000">
            <w:pPr>
              <w:pStyle w:val="ListBullet"/>
              <w:spacing w:after="20"/>
              <w:ind w:left="259" w:hanging="144"/>
              <w:rPr>
                <w:rFonts w:hint="eastAsia"/>
              </w:rPr>
            </w:pPr>
            <w:r>
              <w:rPr>
                <w:sz w:val="17"/>
              </w:rPr>
              <w:t>Use precise language: ‘I have a body’ rather than treating the body as the complete self.</w:t>
            </w:r>
          </w:p>
          <w:p w14:paraId="2F26A006" w14:textId="77777777" w:rsidR="008F14E6" w:rsidRDefault="00000000">
            <w:pPr>
              <w:pStyle w:val="ListBullet"/>
              <w:spacing w:after="20"/>
              <w:ind w:left="259" w:hanging="144"/>
              <w:rPr>
                <w:rFonts w:hint="eastAsia"/>
              </w:rPr>
            </w:pPr>
            <w:r>
              <w:rPr>
                <w:sz w:val="17"/>
              </w:rPr>
              <w:t>Apply body–self understanding to praise, criticism, aging and appearance pressure.</w:t>
            </w:r>
          </w:p>
        </w:tc>
      </w:tr>
      <w:tr w:rsidR="008F14E6" w14:paraId="1CCFAC24" w14:textId="77777777">
        <w:trPr>
          <w:cantSplit/>
          <w:jc w:val="center"/>
        </w:trPr>
        <w:tc>
          <w:tcPr>
            <w:tcW w:w="5112" w:type="dxa"/>
            <w:shd w:val="clear" w:color="auto" w:fill="E8EEF5"/>
            <w:tcMar>
              <w:top w:w="80" w:type="dxa"/>
              <w:left w:w="100" w:type="dxa"/>
              <w:bottom w:w="80" w:type="dxa"/>
              <w:right w:w="100" w:type="dxa"/>
            </w:tcMar>
          </w:tcPr>
          <w:p w14:paraId="5FEC54EC"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0882CBC3" w14:textId="77777777" w:rsidR="008F14E6" w:rsidRDefault="00000000">
            <w:pPr>
              <w:pStyle w:val="ListBullet"/>
              <w:spacing w:after="20"/>
              <w:ind w:left="259" w:hanging="144"/>
              <w:rPr>
                <w:rFonts w:hint="eastAsia"/>
              </w:rPr>
            </w:pPr>
            <w:r>
              <w:rPr>
                <w:sz w:val="17"/>
              </w:rPr>
              <w:t>Pause once daily and remember: ‘I am Kṛṣṇa’s eternal servant; this body is for service.’</w:t>
            </w:r>
          </w:p>
        </w:tc>
      </w:tr>
      <w:tr w:rsidR="008F14E6" w14:paraId="481D4E6A" w14:textId="77777777">
        <w:trPr>
          <w:cantSplit/>
          <w:jc w:val="center"/>
        </w:trPr>
        <w:tc>
          <w:tcPr>
            <w:tcW w:w="5112" w:type="dxa"/>
            <w:shd w:val="clear" w:color="auto" w:fill="E8EEF5"/>
            <w:tcMar>
              <w:top w:w="80" w:type="dxa"/>
              <w:left w:w="100" w:type="dxa"/>
              <w:bottom w:w="80" w:type="dxa"/>
              <w:right w:w="100" w:type="dxa"/>
            </w:tcMar>
          </w:tcPr>
          <w:p w14:paraId="660BB2AC"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69D26944" w14:textId="77777777" w:rsidR="008F14E6" w:rsidRDefault="00000000">
            <w:pPr>
              <w:pStyle w:val="ListBullet"/>
              <w:spacing w:after="20"/>
              <w:ind w:left="259" w:hanging="144"/>
              <w:rPr>
                <w:rFonts w:hint="eastAsia"/>
              </w:rPr>
            </w:pPr>
            <w:r>
              <w:rPr>
                <w:sz w:val="17"/>
              </w:rPr>
              <w:t>Respect, sobriety, reduced vanity and reduced contempt toward self or others.</w:t>
            </w:r>
          </w:p>
        </w:tc>
      </w:tr>
      <w:tr w:rsidR="008F14E6" w14:paraId="2803A835" w14:textId="77777777">
        <w:trPr>
          <w:cantSplit/>
          <w:jc w:val="center"/>
        </w:trPr>
        <w:tc>
          <w:tcPr>
            <w:tcW w:w="5112" w:type="dxa"/>
            <w:shd w:val="clear" w:color="auto" w:fill="E8F0E8"/>
            <w:tcMar>
              <w:top w:w="80" w:type="dxa"/>
              <w:left w:w="100" w:type="dxa"/>
              <w:bottom w:w="80" w:type="dxa"/>
              <w:right w:w="100" w:type="dxa"/>
            </w:tcMar>
          </w:tcPr>
          <w:p w14:paraId="275603E3"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29DFEAF7" w14:textId="77777777" w:rsidR="008F14E6" w:rsidRDefault="00000000">
            <w:pPr>
              <w:pStyle w:val="ListBullet"/>
              <w:spacing w:after="20"/>
              <w:ind w:left="259" w:hanging="144"/>
              <w:rPr>
                <w:rFonts w:hint="eastAsia"/>
              </w:rPr>
            </w:pPr>
            <w:r>
              <w:rPr>
                <w:sz w:val="17"/>
              </w:rPr>
              <w:t>Recognize that the same person remains through baby, child and older-body stages.</w:t>
            </w:r>
          </w:p>
          <w:p w14:paraId="0E45D4DC" w14:textId="77777777" w:rsidR="008F14E6" w:rsidRDefault="00000000">
            <w:pPr>
              <w:pStyle w:val="ListBullet"/>
              <w:spacing w:after="20"/>
              <w:ind w:left="259" w:hanging="144"/>
              <w:rPr>
                <w:rFonts w:hint="eastAsia"/>
              </w:rPr>
            </w:pPr>
            <w:r>
              <w:rPr>
                <w:sz w:val="17"/>
              </w:rPr>
              <w:t>Name one way to care for the body so it can serve Kṛṣṇa.</w:t>
            </w:r>
          </w:p>
        </w:tc>
      </w:tr>
    </w:tbl>
    <w:p w14:paraId="2F58BA25" w14:textId="77777777" w:rsidR="008F14E6" w:rsidRDefault="00000000">
      <w:pPr>
        <w:pStyle w:val="Heading2"/>
        <w:spacing w:before="140" w:after="80"/>
      </w:pPr>
      <w:r>
        <w:rPr>
          <w:rFonts w:ascii="Liberation Sans" w:hAnsi="Liberation Sans"/>
          <w:color w:val="263D5A"/>
        </w:rPr>
        <w:t>Primary Śrīla Prabhupāda Sources</w:t>
      </w:r>
    </w:p>
    <w:p w14:paraId="79E9DC74" w14:textId="77777777" w:rsidR="008F14E6" w:rsidRDefault="00000000">
      <w:pPr>
        <w:pStyle w:val="ListBullet"/>
        <w:spacing w:after="80" w:line="240" w:lineRule="auto"/>
        <w:ind w:left="317" w:hanging="173"/>
        <w:rPr>
          <w:rFonts w:hint="eastAsia"/>
        </w:rPr>
      </w:pPr>
      <w:r>
        <w:t>Bhagavad-gītā 2.13</w:t>
      </w:r>
    </w:p>
    <w:p w14:paraId="1BBB4521" w14:textId="77777777" w:rsidR="008F14E6" w:rsidRDefault="00000000">
      <w:pPr>
        <w:pStyle w:val="ListBullet"/>
        <w:spacing w:after="80" w:line="240" w:lineRule="auto"/>
        <w:ind w:left="317" w:hanging="173"/>
        <w:rPr>
          <w:rFonts w:hint="eastAsia"/>
        </w:rPr>
      </w:pPr>
      <w:r>
        <w:t>Bhagavad-gītā 2.16–18</w:t>
      </w:r>
    </w:p>
    <w:p w14:paraId="7A57C78B" w14:textId="77777777" w:rsidR="008F14E6" w:rsidRDefault="00000000">
      <w:pPr>
        <w:pStyle w:val="ListBullet"/>
        <w:spacing w:after="80" w:line="240" w:lineRule="auto"/>
        <w:ind w:left="317" w:hanging="173"/>
        <w:rPr>
          <w:rFonts w:hint="eastAsia"/>
        </w:rPr>
      </w:pPr>
      <w:r>
        <w:t>Bhagavad-gītā 13.1–3</w:t>
      </w:r>
    </w:p>
    <w:p w14:paraId="148F276B" w14:textId="77777777" w:rsidR="008F14E6" w:rsidRDefault="00000000">
      <w:pPr>
        <w:pStyle w:val="ListBullet"/>
        <w:spacing w:after="80" w:line="240" w:lineRule="auto"/>
        <w:ind w:left="317" w:hanging="173"/>
        <w:rPr>
          <w:rFonts w:hint="eastAsia"/>
        </w:rPr>
      </w:pPr>
      <w:r>
        <w:t>Śrīla Prabhupāda lectures and purports on dehī and deha as reflected in the assigned verses</w:t>
      </w:r>
    </w:p>
    <w:tbl>
      <w:tblPr>
        <w:tblW w:w="0" w:type="auto"/>
        <w:jc w:val="center"/>
        <w:tblLook w:val="04A0" w:firstRow="1" w:lastRow="0" w:firstColumn="1" w:lastColumn="0" w:noHBand="0" w:noVBand="1"/>
      </w:tblPr>
      <w:tblGrid>
        <w:gridCol w:w="10224"/>
      </w:tblGrid>
      <w:tr w:rsidR="008F14E6" w14:paraId="4286CAC3"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52E7FA87" w14:textId="77777777" w:rsidR="008F14E6" w:rsidRDefault="00000000">
            <w:pPr>
              <w:spacing w:after="40"/>
              <w:rPr>
                <w:rFonts w:hint="eastAsia"/>
              </w:rPr>
            </w:pPr>
            <w:r>
              <w:rPr>
                <w:b/>
                <w:color w:val="A86113"/>
                <w:sz w:val="20"/>
              </w:rPr>
              <w:t>Key verse</w:t>
            </w:r>
          </w:p>
          <w:p w14:paraId="2882F1E6" w14:textId="77777777" w:rsidR="008F14E6" w:rsidRDefault="00000000">
            <w:pPr>
              <w:spacing w:line="247" w:lineRule="auto"/>
              <w:rPr>
                <w:rFonts w:hint="eastAsia"/>
              </w:rPr>
            </w:pPr>
            <w:r>
              <w:t>Bhagavad-gītā 2.13</w:t>
            </w:r>
            <w:r>
              <w:br/>
              <w:t>dehino ’smin yathā dehe</w:t>
            </w:r>
            <w:r>
              <w:br/>
              <w:t>Teaching memory line: The body changes from childhood to old age, but the conscious self continues.</w:t>
            </w:r>
          </w:p>
        </w:tc>
      </w:tr>
    </w:tbl>
    <w:p w14:paraId="481D7C3F" w14:textId="77777777" w:rsidR="008F14E6" w:rsidRDefault="008F14E6">
      <w:pPr>
        <w:spacing w:after="0"/>
        <w:rPr>
          <w:rFonts w:hint="eastAsia"/>
        </w:rPr>
      </w:pPr>
    </w:p>
    <w:p w14:paraId="2E345BD3" w14:textId="77777777" w:rsidR="008F14E6" w:rsidRDefault="00000000">
      <w:pPr>
        <w:pStyle w:val="Heading2"/>
        <w:spacing w:before="140" w:after="80"/>
      </w:pPr>
      <w:r>
        <w:rPr>
          <w:rFonts w:ascii="Liberation Sans" w:hAnsi="Liberation Sans"/>
          <w:color w:val="263D5A"/>
        </w:rPr>
        <w:t>Prem-kī-Kathā Script</w:t>
      </w:r>
    </w:p>
    <w:p w14:paraId="29B36673"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4B7C2986"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626E177A" w14:textId="77777777" w:rsidR="008F14E6" w:rsidRDefault="00000000">
            <w:pPr>
              <w:spacing w:after="100" w:line="259" w:lineRule="auto"/>
              <w:rPr>
                <w:rFonts w:hint="eastAsia"/>
              </w:rPr>
            </w:pPr>
            <w:r>
              <w:lastRenderedPageBreak/>
              <w:t>A child finds an old family photo and laughs: ‘Dad, that cannot be you. You had so much hair!’ Everyone laughs, but the photo raises a serious question. The baby body is gone. The school-age body is gone. Even the cells and appearance have changed. Yet the person says, ‘That was me.’ Who is the ‘me’ that connects all those changing pictures?</w:t>
            </w:r>
          </w:p>
          <w:p w14:paraId="34878B06" w14:textId="77777777" w:rsidR="008F14E6" w:rsidRDefault="00000000">
            <w:pPr>
              <w:spacing w:after="100" w:line="259" w:lineRule="auto"/>
              <w:rPr>
                <w:rFonts w:hint="eastAsia"/>
              </w:rPr>
            </w:pPr>
            <w:r>
              <w:t>On the battlefield, Arjuna was overwhelmed by seeing relatives and teachers before him. Kṛṣṇa did not dismiss his relationships or bodily responsibilities. He began by teaching identity. In Bhagavad-gītā 2.13, Kṛṣṇa explains that the embodied self passes through childhood, youth and old age, and similarly passes to another body at death. A sober person is not bewildered by change.</w:t>
            </w:r>
          </w:p>
          <w:p w14:paraId="4EED27A4" w14:textId="77777777" w:rsidR="008F14E6" w:rsidRDefault="00000000">
            <w:pPr>
              <w:spacing w:after="100" w:line="259" w:lineRule="auto"/>
              <w:rPr>
                <w:rFonts w:hint="eastAsia"/>
              </w:rPr>
            </w:pPr>
            <w:r>
              <w:t>This teaching is not a license to neglect the body. A driver is not the car, but a responsible driver maintains the car because it is needed for the journey. In the same way, we feed, rest, protect and treat the body because it can be used in Kṛṣṇa’s service. We do not worship appearance, and we do not abuse or ignore the body.</w:t>
            </w:r>
          </w:p>
          <w:p w14:paraId="7B169CD6" w14:textId="77777777" w:rsidR="008F14E6" w:rsidRDefault="00000000">
            <w:pPr>
              <w:spacing w:after="100" w:line="259" w:lineRule="auto"/>
              <w:rPr>
                <w:rFonts w:hint="eastAsia"/>
              </w:rPr>
            </w:pPr>
            <w:r>
              <w:t>Body labels can be useful for ordinary responsibilities, but they do not describe the full self. Age, profession, nationality, skin color, ability, success and failure all belong to a changing condition. The soul is a conscious living being and an eternal part of Kṛṣṇa. When we forget this, praise can make us proud and criticism can crush us. When we remember it, we can receive feedback without losing our worth.</w:t>
            </w:r>
          </w:p>
          <w:p w14:paraId="2D8BAAEA" w14:textId="77777777" w:rsidR="008F14E6" w:rsidRDefault="00000000">
            <w:pPr>
              <w:spacing w:after="100" w:line="259" w:lineRule="auto"/>
              <w:rPr>
                <w:rFonts w:hint="eastAsia"/>
              </w:rPr>
            </w:pPr>
            <w:r>
              <w:t>Imagine an actor wearing different costumes. A crown does not turn the actor into a real king, and a torn costume does not make the actor worthless. The costume affects the scene, so it must be handled properly, but the actor is more than the costume. Our body is a temporary, meaningful costume for service.</w:t>
            </w:r>
          </w:p>
          <w:p w14:paraId="62289F82" w14:textId="77777777" w:rsidR="008F14E6" w:rsidRDefault="00000000">
            <w:pPr>
              <w:spacing w:after="100" w:line="259" w:lineRule="auto"/>
              <w:rPr>
                <w:rFonts w:hint="eastAsia"/>
              </w:rPr>
            </w:pPr>
            <w:r>
              <w:t>This week, when the mirror, a comment, pain, tiredness or comparison pulls your mind into bodily identity, pause. Say: ‘This body is changing. I am the conscious servant of Kṛṣṇa. How can I use this situation in service?’ That one pause turns philosophy into practice.</w:t>
            </w:r>
          </w:p>
        </w:tc>
      </w:tr>
    </w:tbl>
    <w:p w14:paraId="7551D7B6" w14:textId="77777777" w:rsidR="008F14E6" w:rsidRDefault="00000000">
      <w:pPr>
        <w:pStyle w:val="Heading2"/>
        <w:spacing w:before="140" w:after="80"/>
      </w:pPr>
      <w:r>
        <w:rPr>
          <w:rFonts w:ascii="Liberation Sans" w:hAnsi="Liberation Sans"/>
          <w:color w:val="263D5A"/>
        </w:rPr>
        <w:t>Parent Lesson — 40 Minutes</w:t>
      </w:r>
    </w:p>
    <w:p w14:paraId="5FCD5FBF" w14:textId="77777777" w:rsidR="008F14E6" w:rsidRDefault="00000000">
      <w:pPr>
        <w:pStyle w:val="ListNumber"/>
        <w:spacing w:after="40" w:line="240" w:lineRule="auto"/>
        <w:ind w:left="403" w:hanging="202"/>
        <w:rPr>
          <w:rFonts w:hint="eastAsia"/>
        </w:rPr>
      </w:pPr>
      <w:r>
        <w:t>0–5 min — Photo timeline: silently note three major bodily changes and one sense of continuity.</w:t>
      </w:r>
    </w:p>
    <w:p w14:paraId="64DEFB53" w14:textId="77777777" w:rsidR="008F14E6" w:rsidRDefault="00000000">
      <w:pPr>
        <w:pStyle w:val="ListNumber"/>
        <w:spacing w:after="40" w:line="240" w:lineRule="auto"/>
        <w:ind w:left="403" w:hanging="202"/>
        <w:rPr>
          <w:rFonts w:hint="eastAsia"/>
        </w:rPr>
      </w:pPr>
      <w:r>
        <w:t>5–12 min — Read BG 2.13. Identify the changing elements, the continuing subject and the expected attitude of a sober person.</w:t>
      </w:r>
    </w:p>
    <w:p w14:paraId="595C904B" w14:textId="77777777" w:rsidR="008F14E6" w:rsidRDefault="00000000">
      <w:pPr>
        <w:pStyle w:val="ListNumber"/>
        <w:spacing w:after="40" w:line="240" w:lineRule="auto"/>
        <w:ind w:left="403" w:hanging="202"/>
        <w:rPr>
          <w:rFonts w:hint="eastAsia"/>
        </w:rPr>
      </w:pPr>
      <w:r>
        <w:t>12–20 min — Facilitator demonstration with three labeled jackets: child, adult, elder. One volunteer changes jackets while keeping the same name card.</w:t>
      </w:r>
    </w:p>
    <w:p w14:paraId="4F1871B9" w14:textId="77777777" w:rsidR="008F14E6" w:rsidRDefault="00000000">
      <w:pPr>
        <w:pStyle w:val="ListNumber"/>
        <w:spacing w:after="40" w:line="240" w:lineRule="auto"/>
        <w:ind w:left="403" w:hanging="202"/>
        <w:rPr>
          <w:rFonts w:hint="eastAsia"/>
        </w:rPr>
      </w:pPr>
      <w:r>
        <w:t>20–30 min — Case study: a teenager is mocked for appearance; a parent fears aging; another devotee neglects sleep saying, ‘I am not the body.’ Groups identify wrong conclusions and balanced responses.</w:t>
      </w:r>
    </w:p>
    <w:p w14:paraId="77CFB64C" w14:textId="77777777" w:rsidR="008F14E6" w:rsidRDefault="00000000">
      <w:pPr>
        <w:pStyle w:val="ListNumber"/>
        <w:spacing w:after="40" w:line="240" w:lineRule="auto"/>
        <w:ind w:left="403" w:hanging="202"/>
        <w:rPr>
          <w:rFonts w:hint="eastAsia"/>
        </w:rPr>
      </w:pPr>
      <w:r>
        <w:t>30–36 min — Language practice: replace five identity statements (‘I am ugly,’ ‘I am my job,’ ‘I am too old’) with truthful, non-denying statements.</w:t>
      </w:r>
    </w:p>
    <w:p w14:paraId="7691779E" w14:textId="77777777" w:rsidR="008F14E6" w:rsidRDefault="00000000">
      <w:pPr>
        <w:pStyle w:val="ListNumber"/>
        <w:spacing w:after="40" w:line="240" w:lineRule="auto"/>
        <w:ind w:left="403" w:hanging="202"/>
        <w:rPr>
          <w:rFonts w:hint="eastAsia"/>
        </w:rPr>
      </w:pPr>
      <w:r>
        <w:t>36–40 min — Choose one daily trigger for the identity pause.</w:t>
      </w:r>
    </w:p>
    <w:p w14:paraId="45A6EBE6" w14:textId="77777777" w:rsidR="008F14E6" w:rsidRDefault="00000000">
      <w:pPr>
        <w:pStyle w:val="Heading2"/>
        <w:spacing w:before="140" w:after="80"/>
      </w:pPr>
      <w:r>
        <w:rPr>
          <w:rFonts w:ascii="Liberation Sans" w:hAnsi="Liberation Sans"/>
          <w:color w:val="263D5A"/>
        </w:rPr>
        <w:t>Children’s Parallel Lesson — 40 Minutes</w:t>
      </w:r>
    </w:p>
    <w:p w14:paraId="2FB4A801"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409DF2D9" w14:textId="77777777" w:rsidR="008F14E6" w:rsidRDefault="00000000">
      <w:pPr>
        <w:pStyle w:val="Heading3"/>
        <w:spacing w:before="140" w:after="80"/>
      </w:pPr>
      <w:r>
        <w:rPr>
          <w:rFonts w:ascii="Liberation Sans" w:hAnsi="Liberation Sans"/>
          <w:color w:val="A86113"/>
        </w:rPr>
        <w:t>Age 4-6</w:t>
      </w:r>
    </w:p>
    <w:p w14:paraId="067A496D" w14:textId="77777777" w:rsidR="008F14E6" w:rsidRDefault="00000000">
      <w:pPr>
        <w:pStyle w:val="ListBullet"/>
        <w:spacing w:after="80" w:line="240" w:lineRule="auto"/>
        <w:ind w:left="317" w:hanging="173"/>
        <w:rPr>
          <w:rFonts w:hint="eastAsia"/>
        </w:rPr>
      </w:pPr>
      <w:r>
        <w:t>Show baby, child and current photos of a volunteer with permission; children identify the same person.</w:t>
      </w:r>
    </w:p>
    <w:p w14:paraId="1C5F7EDE" w14:textId="77777777" w:rsidR="008F14E6" w:rsidRDefault="00000000">
      <w:pPr>
        <w:pStyle w:val="ListBullet"/>
        <w:spacing w:after="80" w:line="240" w:lineRule="auto"/>
        <w:ind w:left="317" w:hanging="173"/>
        <w:rPr>
          <w:rFonts w:hint="eastAsia"/>
        </w:rPr>
      </w:pPr>
      <w:r>
        <w:t>Costume relay: one child wears different safe costume pieces while holding the same name card.</w:t>
      </w:r>
    </w:p>
    <w:p w14:paraId="1692BAD5" w14:textId="77777777" w:rsidR="008F14E6" w:rsidRDefault="00000000">
      <w:pPr>
        <w:pStyle w:val="ListBullet"/>
        <w:spacing w:after="80" w:line="240" w:lineRule="auto"/>
        <w:ind w:left="317" w:hanging="173"/>
        <w:rPr>
          <w:rFonts w:hint="eastAsia"/>
        </w:rPr>
      </w:pPr>
      <w:r>
        <w:t>Care-for-the-instrument game: sort sleep, bathing, prasāda, hitting, exercise and unsafe behavior.</w:t>
      </w:r>
    </w:p>
    <w:p w14:paraId="161628FD" w14:textId="77777777" w:rsidR="008F14E6" w:rsidRDefault="00000000">
      <w:pPr>
        <w:pStyle w:val="ListBullet"/>
        <w:spacing w:after="80" w:line="240" w:lineRule="auto"/>
        <w:ind w:left="317" w:hanging="173"/>
        <w:rPr>
          <w:rFonts w:hint="eastAsia"/>
        </w:rPr>
      </w:pPr>
      <w:r>
        <w:t>Recall: ‘I have a body. I am a soul. I belong to Kṛṣṇa.’</w:t>
      </w:r>
    </w:p>
    <w:p w14:paraId="6B2F40CF" w14:textId="77777777" w:rsidR="008F14E6" w:rsidRDefault="00000000">
      <w:pPr>
        <w:pStyle w:val="Heading3"/>
        <w:spacing w:before="140" w:after="80"/>
      </w:pPr>
      <w:r>
        <w:rPr>
          <w:rFonts w:ascii="Liberation Sans" w:hAnsi="Liberation Sans"/>
          <w:color w:val="A86113"/>
        </w:rPr>
        <w:t>Age 7-9</w:t>
      </w:r>
    </w:p>
    <w:p w14:paraId="0ED6294F" w14:textId="77777777" w:rsidR="008F14E6" w:rsidRDefault="00000000">
      <w:pPr>
        <w:pStyle w:val="ListBullet"/>
        <w:spacing w:after="80" w:line="240" w:lineRule="auto"/>
        <w:ind w:left="317" w:hanging="173"/>
        <w:rPr>
          <w:rFonts w:hint="eastAsia"/>
        </w:rPr>
      </w:pPr>
      <w:r>
        <w:t>Build a three-stage body timeline and place one ‘same person’ thread through all stages.</w:t>
      </w:r>
    </w:p>
    <w:p w14:paraId="48FB6296" w14:textId="77777777" w:rsidR="008F14E6" w:rsidRDefault="00000000">
      <w:pPr>
        <w:pStyle w:val="ListBullet"/>
        <w:spacing w:after="80" w:line="240" w:lineRule="auto"/>
        <w:ind w:left="317" w:hanging="173"/>
        <w:rPr>
          <w:rFonts w:hint="eastAsia"/>
        </w:rPr>
      </w:pPr>
      <w:r>
        <w:t>Discuss why ‘not the body’ does not mean ‘ignore the body.’</w:t>
      </w:r>
    </w:p>
    <w:p w14:paraId="6F01F8BE" w14:textId="77777777" w:rsidR="008F14E6" w:rsidRDefault="00000000">
      <w:pPr>
        <w:pStyle w:val="ListBullet"/>
        <w:spacing w:after="80" w:line="240" w:lineRule="auto"/>
        <w:ind w:left="317" w:hanging="173"/>
        <w:rPr>
          <w:rFonts w:hint="eastAsia"/>
        </w:rPr>
      </w:pPr>
      <w:r>
        <w:t>Scenario cards on appearance, winning, injury and disability; choose a respectful response.</w:t>
      </w:r>
    </w:p>
    <w:p w14:paraId="39B09293" w14:textId="77777777" w:rsidR="008F14E6" w:rsidRDefault="00000000">
      <w:pPr>
        <w:pStyle w:val="ListBullet"/>
        <w:spacing w:after="80" w:line="240" w:lineRule="auto"/>
        <w:ind w:left="317" w:hanging="173"/>
        <w:rPr>
          <w:rFonts w:hint="eastAsia"/>
        </w:rPr>
      </w:pPr>
      <w:r>
        <w:t>Practice the first line of BG 2.13 with rhythm.</w:t>
      </w:r>
    </w:p>
    <w:p w14:paraId="45F3ED7D" w14:textId="77777777" w:rsidR="008F14E6" w:rsidRDefault="00000000">
      <w:pPr>
        <w:pStyle w:val="Heading3"/>
        <w:spacing w:before="140" w:after="80"/>
      </w:pPr>
      <w:r>
        <w:rPr>
          <w:rFonts w:ascii="Liberation Sans" w:hAnsi="Liberation Sans"/>
          <w:color w:val="A86113"/>
        </w:rPr>
        <w:t>Age 10-13</w:t>
      </w:r>
    </w:p>
    <w:p w14:paraId="39EAB751" w14:textId="77777777" w:rsidR="008F14E6" w:rsidRDefault="00000000">
      <w:pPr>
        <w:pStyle w:val="ListBullet"/>
        <w:spacing w:after="80" w:line="240" w:lineRule="auto"/>
        <w:ind w:left="317" w:hanging="173"/>
        <w:rPr>
          <w:rFonts w:hint="eastAsia"/>
        </w:rPr>
      </w:pPr>
      <w:r>
        <w:t>Text observation of BG 2.13: what changes, what continues, what conclusion follows?</w:t>
      </w:r>
    </w:p>
    <w:p w14:paraId="7C876F45" w14:textId="77777777" w:rsidR="008F14E6" w:rsidRDefault="00000000">
      <w:pPr>
        <w:pStyle w:val="ListBullet"/>
        <w:spacing w:after="80" w:line="240" w:lineRule="auto"/>
        <w:ind w:left="317" w:hanging="173"/>
        <w:rPr>
          <w:rFonts w:hint="eastAsia"/>
        </w:rPr>
      </w:pPr>
      <w:r>
        <w:t>Analyze social-media identity pressure and the difference between self-care and image obsession.</w:t>
      </w:r>
    </w:p>
    <w:p w14:paraId="72C4A9E4" w14:textId="77777777" w:rsidR="008F14E6" w:rsidRDefault="00000000">
      <w:pPr>
        <w:pStyle w:val="ListBullet"/>
        <w:spacing w:after="80" w:line="240" w:lineRule="auto"/>
        <w:ind w:left="317" w:hanging="173"/>
        <w:rPr>
          <w:rFonts w:hint="eastAsia"/>
        </w:rPr>
      </w:pPr>
      <w:r>
        <w:t>Debate the false statement: ‘Because I am not the body, bodily harm and boundaries do not matter.’</w:t>
      </w:r>
    </w:p>
    <w:p w14:paraId="7DB68B88" w14:textId="77777777" w:rsidR="008F14E6" w:rsidRDefault="00000000">
      <w:pPr>
        <w:pStyle w:val="ListBullet"/>
        <w:spacing w:after="80" w:line="240" w:lineRule="auto"/>
        <w:ind w:left="317" w:hanging="173"/>
        <w:rPr>
          <w:rFonts w:hint="eastAsia"/>
        </w:rPr>
      </w:pPr>
      <w:r>
        <w:t>Write a one-sentence identity statement grounded in service.</w:t>
      </w:r>
    </w:p>
    <w:p w14:paraId="5F13DC69"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71FFAA08" w14:textId="77777777">
        <w:trPr>
          <w:jc w:val="center"/>
        </w:trPr>
        <w:tc>
          <w:tcPr>
            <w:tcW w:w="5112" w:type="dxa"/>
            <w:shd w:val="clear" w:color="auto" w:fill="F6E9D6"/>
            <w:tcMar>
              <w:top w:w="110" w:type="dxa"/>
              <w:left w:w="120" w:type="dxa"/>
              <w:bottom w:w="110" w:type="dxa"/>
              <w:right w:w="120" w:type="dxa"/>
            </w:tcMar>
          </w:tcPr>
          <w:p w14:paraId="17FB99AA" w14:textId="77777777" w:rsidR="008F14E6" w:rsidRDefault="00000000">
            <w:pPr>
              <w:rPr>
                <w:rFonts w:hint="eastAsia"/>
              </w:rPr>
            </w:pPr>
            <w:r>
              <w:rPr>
                <w:b/>
                <w:color w:val="263D5A"/>
                <w:sz w:val="19"/>
              </w:rPr>
              <w:t>Analogy</w:t>
            </w:r>
          </w:p>
          <w:p w14:paraId="2A42C95A" w14:textId="77777777" w:rsidR="008F14E6" w:rsidRDefault="00000000">
            <w:pPr>
              <w:pStyle w:val="ListBullet"/>
              <w:spacing w:after="20"/>
              <w:ind w:left="245" w:hanging="144"/>
              <w:rPr>
                <w:rFonts w:hint="eastAsia"/>
              </w:rPr>
            </w:pPr>
            <w:r>
              <w:rPr>
                <w:sz w:val="17"/>
              </w:rPr>
              <w:t>The body is like a vehicle or costume: valuable for a purpose, but not the complete person using it.</w:t>
            </w:r>
          </w:p>
        </w:tc>
        <w:tc>
          <w:tcPr>
            <w:tcW w:w="5112" w:type="dxa"/>
            <w:shd w:val="clear" w:color="auto" w:fill="F6E9D6"/>
            <w:tcMar>
              <w:top w:w="110" w:type="dxa"/>
              <w:left w:w="120" w:type="dxa"/>
              <w:bottom w:w="110" w:type="dxa"/>
              <w:right w:w="120" w:type="dxa"/>
            </w:tcMar>
          </w:tcPr>
          <w:p w14:paraId="5F335D2E" w14:textId="77777777" w:rsidR="008F14E6" w:rsidRDefault="00000000">
            <w:pPr>
              <w:rPr>
                <w:rFonts w:hint="eastAsia"/>
              </w:rPr>
            </w:pPr>
            <w:r>
              <w:rPr>
                <w:b/>
                <w:color w:val="263D5A"/>
                <w:sz w:val="19"/>
              </w:rPr>
              <w:t>Practical family example</w:t>
            </w:r>
          </w:p>
          <w:p w14:paraId="508AA598" w14:textId="77777777" w:rsidR="008F14E6" w:rsidRDefault="00000000">
            <w:pPr>
              <w:pStyle w:val="ListBullet"/>
              <w:spacing w:after="20"/>
              <w:ind w:left="245" w:hanging="144"/>
              <w:rPr>
                <w:rFonts w:hint="eastAsia"/>
              </w:rPr>
            </w:pPr>
            <w:r>
              <w:rPr>
                <w:sz w:val="17"/>
              </w:rPr>
              <w:t>After receiving a critical comment about appearance, instead of reacting or pretending not to care, a parent says: ‘The comment hurt, but my worth is not decided by appearance. I will care for my health and use this body in service.’</w:t>
            </w:r>
          </w:p>
        </w:tc>
      </w:tr>
    </w:tbl>
    <w:p w14:paraId="782AF1BC" w14:textId="77777777" w:rsidR="008F14E6" w:rsidRDefault="00000000">
      <w:pPr>
        <w:pStyle w:val="Heading2"/>
        <w:spacing w:before="140" w:after="80"/>
      </w:pPr>
      <w:r>
        <w:rPr>
          <w:rFonts w:ascii="Liberation Sans" w:hAnsi="Liberation Sans"/>
          <w:color w:val="263D5A"/>
        </w:rPr>
        <w:t>Questions: Discovery, Understanding and Application</w:t>
      </w:r>
    </w:p>
    <w:p w14:paraId="2288AAD1" w14:textId="77777777" w:rsidR="008F14E6" w:rsidRDefault="00000000">
      <w:pPr>
        <w:pStyle w:val="Heading3"/>
        <w:spacing w:before="140" w:after="80"/>
      </w:pPr>
      <w:r>
        <w:rPr>
          <w:rFonts w:ascii="Liberation Sans" w:hAnsi="Liberation Sans"/>
          <w:color w:val="A86113"/>
        </w:rPr>
        <w:t>Discovery</w:t>
      </w:r>
    </w:p>
    <w:p w14:paraId="700DCE98" w14:textId="77777777" w:rsidR="008F14E6" w:rsidRDefault="00000000">
      <w:pPr>
        <w:pStyle w:val="ListBullet"/>
        <w:spacing w:after="80" w:line="240" w:lineRule="auto"/>
        <w:ind w:left="317" w:hanging="173"/>
        <w:rPr>
          <w:rFonts w:hint="eastAsia"/>
        </w:rPr>
      </w:pPr>
      <w:r>
        <w:t>What bodily stages are named in BG 2.13?</w:t>
      </w:r>
    </w:p>
    <w:p w14:paraId="5CBB7FAC" w14:textId="77777777" w:rsidR="008F14E6" w:rsidRDefault="00000000">
      <w:pPr>
        <w:pStyle w:val="ListBullet"/>
        <w:spacing w:after="80" w:line="240" w:lineRule="auto"/>
        <w:ind w:left="317" w:hanging="173"/>
        <w:rPr>
          <w:rFonts w:hint="eastAsia"/>
        </w:rPr>
      </w:pPr>
      <w:r>
        <w:t>Who is the subject passing through those stages?</w:t>
      </w:r>
    </w:p>
    <w:p w14:paraId="201DDD67" w14:textId="77777777" w:rsidR="008F14E6" w:rsidRDefault="00000000">
      <w:pPr>
        <w:pStyle w:val="ListBullet"/>
        <w:spacing w:after="80" w:line="240" w:lineRule="auto"/>
        <w:ind w:left="317" w:hanging="173"/>
        <w:rPr>
          <w:rFonts w:hint="eastAsia"/>
        </w:rPr>
      </w:pPr>
      <w:r>
        <w:t>What signs of continuity do you notice in your own life?</w:t>
      </w:r>
    </w:p>
    <w:p w14:paraId="34C36BD2" w14:textId="77777777" w:rsidR="008F14E6" w:rsidRDefault="00000000">
      <w:pPr>
        <w:pStyle w:val="Heading3"/>
        <w:spacing w:before="140" w:after="80"/>
      </w:pPr>
      <w:r>
        <w:rPr>
          <w:rFonts w:ascii="Liberation Sans" w:hAnsi="Liberation Sans"/>
          <w:color w:val="A86113"/>
        </w:rPr>
        <w:t>Understanding</w:t>
      </w:r>
    </w:p>
    <w:p w14:paraId="480C21FE" w14:textId="77777777" w:rsidR="008F14E6" w:rsidRDefault="00000000">
      <w:pPr>
        <w:pStyle w:val="ListBullet"/>
        <w:spacing w:after="80" w:line="240" w:lineRule="auto"/>
        <w:ind w:left="317" w:hanging="173"/>
        <w:rPr>
          <w:rFonts w:hint="eastAsia"/>
        </w:rPr>
      </w:pPr>
      <w:r>
        <w:t>Why does bodily change support the distinction between body and self?</w:t>
      </w:r>
    </w:p>
    <w:p w14:paraId="1480EAC9" w14:textId="77777777" w:rsidR="008F14E6" w:rsidRDefault="00000000">
      <w:pPr>
        <w:pStyle w:val="ListBullet"/>
        <w:spacing w:after="80" w:line="240" w:lineRule="auto"/>
        <w:ind w:left="317" w:hanging="173"/>
        <w:rPr>
          <w:rFonts w:hint="eastAsia"/>
        </w:rPr>
      </w:pPr>
      <w:r>
        <w:t>Why is neglecting health a misuse of this teaching?</w:t>
      </w:r>
    </w:p>
    <w:p w14:paraId="30BBEEDF" w14:textId="77777777" w:rsidR="008F14E6" w:rsidRDefault="00000000">
      <w:pPr>
        <w:pStyle w:val="ListBullet"/>
        <w:spacing w:after="80" w:line="240" w:lineRule="auto"/>
        <w:ind w:left="317" w:hanging="173"/>
        <w:rPr>
          <w:rFonts w:hint="eastAsia"/>
        </w:rPr>
      </w:pPr>
      <w:r>
        <w:t>How does bodily identification intensify comparison?</w:t>
      </w:r>
    </w:p>
    <w:p w14:paraId="34C7B049" w14:textId="77777777" w:rsidR="008F14E6" w:rsidRDefault="00000000">
      <w:pPr>
        <w:pStyle w:val="Heading3"/>
        <w:spacing w:before="140" w:after="80"/>
      </w:pPr>
      <w:r>
        <w:rPr>
          <w:rFonts w:ascii="Liberation Sans" w:hAnsi="Liberation Sans"/>
          <w:color w:val="A86113"/>
        </w:rPr>
        <w:t>Application</w:t>
      </w:r>
    </w:p>
    <w:p w14:paraId="6BC2C11A" w14:textId="77777777" w:rsidR="008F14E6" w:rsidRDefault="00000000">
      <w:pPr>
        <w:pStyle w:val="ListBullet"/>
        <w:spacing w:after="80" w:line="240" w:lineRule="auto"/>
        <w:ind w:left="317" w:hanging="173"/>
        <w:rPr>
          <w:rFonts w:hint="eastAsia"/>
        </w:rPr>
      </w:pPr>
      <w:r>
        <w:t>Which label most strongly controls your mood?</w:t>
      </w:r>
    </w:p>
    <w:p w14:paraId="2976E175" w14:textId="77777777" w:rsidR="008F14E6" w:rsidRDefault="00000000">
      <w:pPr>
        <w:pStyle w:val="ListBullet"/>
        <w:spacing w:after="80" w:line="240" w:lineRule="auto"/>
        <w:ind w:left="317" w:hanging="173"/>
        <w:rPr>
          <w:rFonts w:hint="eastAsia"/>
        </w:rPr>
      </w:pPr>
      <w:r>
        <w:t>How can your family speak about bodies without vanity or shame?</w:t>
      </w:r>
    </w:p>
    <w:p w14:paraId="50B40544" w14:textId="77777777" w:rsidR="008F14E6" w:rsidRDefault="00000000">
      <w:pPr>
        <w:pStyle w:val="ListBullet"/>
        <w:spacing w:after="80" w:line="240" w:lineRule="auto"/>
        <w:ind w:left="317" w:hanging="173"/>
        <w:rPr>
          <w:rFonts w:hint="eastAsia"/>
        </w:rPr>
      </w:pPr>
      <w:r>
        <w:t>What one act of body care will better support service this week?</w:t>
      </w:r>
    </w:p>
    <w:p w14:paraId="253AF1A6" w14:textId="77777777" w:rsidR="008F14E6" w:rsidRDefault="00000000">
      <w:pPr>
        <w:pStyle w:val="Heading2"/>
        <w:spacing w:before="140" w:after="80"/>
      </w:pPr>
      <w:r>
        <w:rPr>
          <w:rFonts w:ascii="Liberation Sans" w:hAnsi="Liberation Sans"/>
          <w:color w:val="263D5A"/>
        </w:rPr>
        <w:t>Bhakti Laboratory — Identity Pause and Japa Posture</w:t>
      </w:r>
    </w:p>
    <w:p w14:paraId="61552F04" w14:textId="77777777" w:rsidR="008F14E6" w:rsidRDefault="00000000">
      <w:pPr>
        <w:pStyle w:val="ListNumber"/>
        <w:spacing w:after="40" w:line="240" w:lineRule="auto"/>
        <w:ind w:left="403" w:hanging="202"/>
        <w:rPr>
          <w:rFonts w:hint="eastAsia"/>
        </w:rPr>
      </w:pPr>
      <w:r>
        <w:t>Demonstrate stable, respectful sitting or walking posture without forcing children to remain still beyond capacity.</w:t>
      </w:r>
    </w:p>
    <w:p w14:paraId="1BF991C2" w14:textId="77777777" w:rsidR="008F14E6" w:rsidRDefault="00000000">
      <w:pPr>
        <w:pStyle w:val="ListNumber"/>
        <w:spacing w:after="40" w:line="240" w:lineRule="auto"/>
        <w:ind w:left="403" w:hanging="202"/>
        <w:rPr>
          <w:rFonts w:hint="eastAsia"/>
        </w:rPr>
      </w:pPr>
      <w:r>
        <w:t>Guide three slow breaths; remind participants that breath and body are observed by the conscious self.</w:t>
      </w:r>
    </w:p>
    <w:p w14:paraId="50598921" w14:textId="77777777" w:rsidR="008F14E6" w:rsidRDefault="00000000">
      <w:pPr>
        <w:pStyle w:val="ListNumber"/>
        <w:spacing w:after="40" w:line="240" w:lineRule="auto"/>
        <w:ind w:left="403" w:hanging="202"/>
        <w:rPr>
          <w:rFonts w:hint="eastAsia"/>
        </w:rPr>
      </w:pPr>
      <w:r>
        <w:t>Chant one round section or five minutes together with attention to hearing.</w:t>
      </w:r>
    </w:p>
    <w:p w14:paraId="15EEA609" w14:textId="77777777" w:rsidR="008F14E6" w:rsidRDefault="00000000">
      <w:pPr>
        <w:pStyle w:val="ListNumber"/>
        <w:spacing w:after="40" w:line="240" w:lineRule="auto"/>
        <w:ind w:left="403" w:hanging="202"/>
        <w:rPr>
          <w:rFonts w:hint="eastAsia"/>
        </w:rPr>
      </w:pPr>
      <w:r>
        <w:t>Before and after, repeat: ‘I am not this changing body; I am Kṛṣṇa’s servant, using this body to hear and chant.’</w:t>
      </w:r>
    </w:p>
    <w:tbl>
      <w:tblPr>
        <w:tblW w:w="0" w:type="auto"/>
        <w:jc w:val="center"/>
        <w:tblLook w:val="04A0" w:firstRow="1" w:lastRow="0" w:firstColumn="1" w:lastColumn="0" w:noHBand="0" w:noVBand="1"/>
      </w:tblPr>
      <w:tblGrid>
        <w:gridCol w:w="10224"/>
      </w:tblGrid>
      <w:tr w:rsidR="008F14E6" w14:paraId="19145920"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7F646216" w14:textId="77777777" w:rsidR="008F14E6" w:rsidRDefault="00000000">
            <w:pPr>
              <w:spacing w:after="40"/>
              <w:rPr>
                <w:rFonts w:hint="eastAsia"/>
              </w:rPr>
            </w:pPr>
            <w:r>
              <w:rPr>
                <w:b/>
                <w:color w:val="52734D"/>
                <w:sz w:val="20"/>
              </w:rPr>
              <w:t>Competency check</w:t>
            </w:r>
          </w:p>
          <w:p w14:paraId="4913D662" w14:textId="77777777" w:rsidR="008F14E6" w:rsidRDefault="00000000">
            <w:pPr>
              <w:spacing w:line="247" w:lineRule="auto"/>
              <w:rPr>
                <w:rFonts w:hint="eastAsia"/>
              </w:rPr>
            </w:pPr>
            <w:r>
              <w:t>Participant can enter a brief chanting practice with safe posture and articulate the body-as-instrument principle.</w:t>
            </w:r>
          </w:p>
        </w:tc>
      </w:tr>
    </w:tbl>
    <w:p w14:paraId="3CABED34" w14:textId="77777777" w:rsidR="008F14E6" w:rsidRDefault="008F14E6">
      <w:pPr>
        <w:spacing w:after="0"/>
        <w:rPr>
          <w:rFonts w:hint="eastAsia"/>
        </w:rPr>
      </w:pPr>
    </w:p>
    <w:p w14:paraId="2AB7AFCB"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77ACC289" w14:textId="77777777">
        <w:trPr>
          <w:tblHeader/>
          <w:jc w:val="center"/>
        </w:trPr>
        <w:tc>
          <w:tcPr>
            <w:tcW w:w="5112" w:type="dxa"/>
            <w:shd w:val="clear" w:color="auto" w:fill="A86113"/>
            <w:tcMar>
              <w:top w:w="80" w:type="dxa"/>
              <w:left w:w="100" w:type="dxa"/>
              <w:bottom w:w="80" w:type="dxa"/>
              <w:right w:w="100" w:type="dxa"/>
            </w:tcMar>
          </w:tcPr>
          <w:p w14:paraId="63DFD8A8"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1D87A40A" w14:textId="77777777" w:rsidR="008F14E6" w:rsidRDefault="00000000">
            <w:pPr>
              <w:rPr>
                <w:rFonts w:hint="eastAsia"/>
              </w:rPr>
            </w:pPr>
            <w:r>
              <w:rPr>
                <w:b/>
                <w:color w:val="FFFFFF"/>
              </w:rPr>
              <w:t>Detail</w:t>
            </w:r>
          </w:p>
        </w:tc>
      </w:tr>
      <w:tr w:rsidR="008F14E6" w14:paraId="4B02C2A6" w14:textId="77777777">
        <w:trPr>
          <w:cantSplit/>
          <w:jc w:val="center"/>
        </w:trPr>
        <w:tc>
          <w:tcPr>
            <w:tcW w:w="5112" w:type="dxa"/>
            <w:shd w:val="clear" w:color="auto" w:fill="F6E9D6"/>
            <w:tcMar>
              <w:top w:w="80" w:type="dxa"/>
              <w:left w:w="100" w:type="dxa"/>
              <w:bottom w:w="80" w:type="dxa"/>
              <w:right w:w="100" w:type="dxa"/>
            </w:tcMar>
          </w:tcPr>
          <w:p w14:paraId="39AFF6BC"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2E99529B" w14:textId="77777777" w:rsidR="008F14E6" w:rsidRDefault="00000000">
            <w:pPr>
              <w:rPr>
                <w:rFonts w:hint="eastAsia"/>
              </w:rPr>
            </w:pPr>
            <w:r>
              <w:rPr>
                <w:sz w:val="17"/>
              </w:rPr>
              <w:t>Use the identity pause once daily at a chosen trigger.</w:t>
            </w:r>
          </w:p>
        </w:tc>
      </w:tr>
      <w:tr w:rsidR="008F14E6" w14:paraId="31B447EE" w14:textId="77777777">
        <w:trPr>
          <w:cantSplit/>
          <w:jc w:val="center"/>
        </w:trPr>
        <w:tc>
          <w:tcPr>
            <w:tcW w:w="5112" w:type="dxa"/>
            <w:shd w:val="clear" w:color="auto" w:fill="F6E9D6"/>
            <w:tcMar>
              <w:top w:w="80" w:type="dxa"/>
              <w:left w:w="100" w:type="dxa"/>
              <w:bottom w:w="80" w:type="dxa"/>
              <w:right w:w="100" w:type="dxa"/>
            </w:tcMar>
          </w:tcPr>
          <w:p w14:paraId="43F238F0"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3E7F38D6" w14:textId="77777777" w:rsidR="008F14E6" w:rsidRDefault="00000000">
            <w:pPr>
              <w:rPr>
                <w:rFonts w:hint="eastAsia"/>
              </w:rPr>
            </w:pPr>
            <w:r>
              <w:rPr>
                <w:sz w:val="17"/>
              </w:rPr>
              <w:t>Use the pause daily and complete one body-care action that supports service: sleep routine, medication, movement, cleanliness or reduced screen use.</w:t>
            </w:r>
          </w:p>
        </w:tc>
      </w:tr>
      <w:tr w:rsidR="008F14E6" w14:paraId="12982159" w14:textId="77777777">
        <w:trPr>
          <w:cantSplit/>
          <w:jc w:val="center"/>
        </w:trPr>
        <w:tc>
          <w:tcPr>
            <w:tcW w:w="5112" w:type="dxa"/>
            <w:shd w:val="clear" w:color="auto" w:fill="F6E9D6"/>
            <w:tcMar>
              <w:top w:w="80" w:type="dxa"/>
              <w:left w:w="100" w:type="dxa"/>
              <w:bottom w:w="80" w:type="dxa"/>
              <w:right w:w="100" w:type="dxa"/>
            </w:tcMar>
          </w:tcPr>
          <w:p w14:paraId="6C38354C"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43619B85" w14:textId="77777777" w:rsidR="008F14E6" w:rsidRDefault="00000000">
            <w:pPr>
              <w:rPr>
                <w:rFonts w:hint="eastAsia"/>
              </w:rPr>
            </w:pPr>
            <w:r>
              <w:rPr>
                <w:sz w:val="17"/>
              </w:rPr>
              <w:t>Discuss one appearance or status pressure as a family using BG 2.13.</w:t>
            </w:r>
          </w:p>
        </w:tc>
      </w:tr>
      <w:tr w:rsidR="008F14E6" w14:paraId="3BBF8B08" w14:textId="77777777">
        <w:trPr>
          <w:cantSplit/>
          <w:jc w:val="center"/>
        </w:trPr>
        <w:tc>
          <w:tcPr>
            <w:tcW w:w="5112" w:type="dxa"/>
            <w:shd w:val="clear" w:color="auto" w:fill="F6E9D6"/>
            <w:tcMar>
              <w:top w:w="80" w:type="dxa"/>
              <w:left w:w="100" w:type="dxa"/>
              <w:bottom w:w="80" w:type="dxa"/>
              <w:right w:w="100" w:type="dxa"/>
            </w:tcMar>
          </w:tcPr>
          <w:p w14:paraId="7144199D"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5C978469" w14:textId="77777777" w:rsidR="008F14E6" w:rsidRDefault="00000000">
            <w:pPr>
              <w:rPr>
                <w:rFonts w:hint="eastAsia"/>
              </w:rPr>
            </w:pPr>
            <w:r>
              <w:rPr>
                <w:sz w:val="17"/>
              </w:rPr>
              <w:t>Private reflection: What changed in my response after the pause?</w:t>
            </w:r>
          </w:p>
        </w:tc>
      </w:tr>
    </w:tbl>
    <w:p w14:paraId="3E459869" w14:textId="77777777" w:rsidR="008F14E6" w:rsidRDefault="00000000">
      <w:pPr>
        <w:pStyle w:val="Heading2"/>
        <w:spacing w:before="140" w:after="80"/>
      </w:pPr>
      <w:r>
        <w:rPr>
          <w:rFonts w:ascii="Liberation Sans" w:hAnsi="Liberation Sans"/>
          <w:color w:val="263D5A"/>
        </w:rPr>
        <w:t>Slide Outline</w:t>
      </w:r>
    </w:p>
    <w:p w14:paraId="0EF4BA35" w14:textId="77777777" w:rsidR="008F14E6" w:rsidRDefault="00000000">
      <w:pPr>
        <w:pStyle w:val="ListNumber"/>
        <w:spacing w:after="40" w:line="240" w:lineRule="auto"/>
        <w:ind w:left="403" w:hanging="202"/>
        <w:rPr>
          <w:rFonts w:hint="eastAsia"/>
        </w:rPr>
      </w:pPr>
      <w:r>
        <w:t>The old family photo question</w:t>
      </w:r>
    </w:p>
    <w:p w14:paraId="5D98305C" w14:textId="77777777" w:rsidR="008F14E6" w:rsidRDefault="00000000">
      <w:pPr>
        <w:pStyle w:val="ListNumber"/>
        <w:spacing w:after="40" w:line="240" w:lineRule="auto"/>
        <w:ind w:left="403" w:hanging="202"/>
        <w:rPr>
          <w:rFonts w:hint="eastAsia"/>
        </w:rPr>
      </w:pPr>
      <w:r>
        <w:t>BG 2.13: changing body, continuing self</w:t>
      </w:r>
    </w:p>
    <w:p w14:paraId="32842099" w14:textId="77777777" w:rsidR="008F14E6" w:rsidRDefault="00000000">
      <w:pPr>
        <w:pStyle w:val="ListNumber"/>
        <w:spacing w:after="40" w:line="240" w:lineRule="auto"/>
        <w:ind w:left="403" w:hanging="202"/>
        <w:rPr>
          <w:rFonts w:hint="eastAsia"/>
        </w:rPr>
      </w:pPr>
      <w:r>
        <w:t>Deha and dehī</w:t>
      </w:r>
    </w:p>
    <w:p w14:paraId="11E36BFF" w14:textId="77777777" w:rsidR="008F14E6" w:rsidRDefault="00000000">
      <w:pPr>
        <w:pStyle w:val="ListNumber"/>
        <w:spacing w:after="40" w:line="240" w:lineRule="auto"/>
        <w:ind w:left="403" w:hanging="202"/>
        <w:rPr>
          <w:rFonts w:hint="eastAsia"/>
        </w:rPr>
      </w:pPr>
      <w:r>
        <w:t>The costume/vehicle analogy</w:t>
      </w:r>
    </w:p>
    <w:p w14:paraId="5CB2C404" w14:textId="77777777" w:rsidR="008F14E6" w:rsidRDefault="00000000">
      <w:pPr>
        <w:pStyle w:val="ListNumber"/>
        <w:spacing w:after="40" w:line="240" w:lineRule="auto"/>
        <w:ind w:left="403" w:hanging="202"/>
        <w:rPr>
          <w:rFonts w:hint="eastAsia"/>
        </w:rPr>
      </w:pPr>
      <w:r>
        <w:t>What this teaching does not mean</w:t>
      </w:r>
    </w:p>
    <w:p w14:paraId="5116B800" w14:textId="77777777" w:rsidR="008F14E6" w:rsidRDefault="00000000">
      <w:pPr>
        <w:pStyle w:val="ListNumber"/>
        <w:spacing w:after="40" w:line="240" w:lineRule="auto"/>
        <w:ind w:left="403" w:hanging="202"/>
        <w:rPr>
          <w:rFonts w:hint="eastAsia"/>
        </w:rPr>
      </w:pPr>
      <w:r>
        <w:t>Appearance, age and status pressure</w:t>
      </w:r>
    </w:p>
    <w:p w14:paraId="6F9DBD13" w14:textId="77777777" w:rsidR="008F14E6" w:rsidRDefault="00000000">
      <w:pPr>
        <w:pStyle w:val="ListNumber"/>
        <w:spacing w:after="40" w:line="240" w:lineRule="auto"/>
        <w:ind w:left="403" w:hanging="202"/>
        <w:rPr>
          <w:rFonts w:hint="eastAsia"/>
        </w:rPr>
      </w:pPr>
      <w:r>
        <w:t>Identity pause</w:t>
      </w:r>
    </w:p>
    <w:p w14:paraId="116B8362" w14:textId="77777777" w:rsidR="008F14E6" w:rsidRDefault="00000000">
      <w:pPr>
        <w:pStyle w:val="ListNumber"/>
        <w:spacing w:after="40" w:line="240" w:lineRule="auto"/>
        <w:ind w:left="403" w:hanging="202"/>
        <w:rPr>
          <w:rFonts w:hint="eastAsia"/>
        </w:rPr>
      </w:pPr>
      <w:r>
        <w:t>Japa as hearing by the conscious self</w:t>
      </w:r>
    </w:p>
    <w:p w14:paraId="649BF548" w14:textId="77777777" w:rsidR="008F14E6" w:rsidRDefault="00000000">
      <w:pPr>
        <w:pStyle w:val="ListNumber"/>
        <w:spacing w:after="40" w:line="240" w:lineRule="auto"/>
        <w:ind w:left="403" w:hanging="202"/>
        <w:rPr>
          <w:rFonts w:hint="eastAsia"/>
        </w:rPr>
      </w:pPr>
      <w:r>
        <w:lastRenderedPageBreak/>
        <w:t>Home practice</w:t>
      </w:r>
    </w:p>
    <w:p w14:paraId="4E1DAB37" w14:textId="77777777" w:rsidR="008F14E6" w:rsidRDefault="00000000">
      <w:pPr>
        <w:pStyle w:val="Heading2"/>
        <w:spacing w:before="140" w:after="80"/>
      </w:pPr>
      <w:r>
        <w:rPr>
          <w:rFonts w:ascii="Liberation Sans" w:hAnsi="Liberation Sans"/>
          <w:color w:val="263D5A"/>
        </w:rPr>
        <w:t>Teacher Preparation</w:t>
      </w:r>
    </w:p>
    <w:p w14:paraId="633E3193" w14:textId="77777777" w:rsidR="008F14E6" w:rsidRDefault="00000000">
      <w:pPr>
        <w:pStyle w:val="ListBullet"/>
        <w:spacing w:after="80" w:line="240" w:lineRule="auto"/>
        <w:ind w:left="317" w:hanging="173"/>
        <w:rPr>
          <w:rFonts w:hint="eastAsia"/>
        </w:rPr>
      </w:pPr>
      <w:r>
        <w:t>Read BG 2.13 and 13.1–3; avoid speculative claims about neuroscience or measuring the soul.</w:t>
      </w:r>
    </w:p>
    <w:p w14:paraId="6400B103" w14:textId="77777777" w:rsidR="008F14E6" w:rsidRDefault="00000000">
      <w:pPr>
        <w:pStyle w:val="ListBullet"/>
        <w:spacing w:after="80" w:line="240" w:lineRule="auto"/>
        <w:ind w:left="317" w:hanging="173"/>
        <w:rPr>
          <w:rFonts w:hint="eastAsia"/>
        </w:rPr>
      </w:pPr>
      <w:r>
        <w:t>Collect only consented photos or use generic age-stage images.</w:t>
      </w:r>
    </w:p>
    <w:p w14:paraId="0993AD6A" w14:textId="77777777" w:rsidR="008F14E6" w:rsidRDefault="00000000">
      <w:pPr>
        <w:pStyle w:val="ListBullet"/>
        <w:spacing w:after="80" w:line="240" w:lineRule="auto"/>
        <w:ind w:left="317" w:hanging="173"/>
        <w:rPr>
          <w:rFonts w:hint="eastAsia"/>
        </w:rPr>
      </w:pPr>
      <w:r>
        <w:t>Prepare safe costume pieces and scenario cards.</w:t>
      </w:r>
    </w:p>
    <w:p w14:paraId="01706F83" w14:textId="77777777" w:rsidR="008F14E6" w:rsidRDefault="00000000">
      <w:pPr>
        <w:pStyle w:val="ListBullet"/>
        <w:spacing w:after="80" w:line="240" w:lineRule="auto"/>
        <w:ind w:left="317" w:hanging="173"/>
        <w:rPr>
          <w:rFonts w:hint="eastAsia"/>
        </w:rPr>
      </w:pPr>
      <w:r>
        <w:t>Brief teachers not to invite discussion of body trauma, eating disorders or medical diagnoses in the group.</w:t>
      </w:r>
    </w:p>
    <w:p w14:paraId="5172AA50" w14:textId="77777777" w:rsidR="008F14E6" w:rsidRDefault="00000000">
      <w:pPr>
        <w:pStyle w:val="ListBullet"/>
        <w:spacing w:after="80" w:line="240" w:lineRule="auto"/>
        <w:ind w:left="317" w:hanging="173"/>
        <w:rPr>
          <w:rFonts w:hint="eastAsia"/>
        </w:rPr>
      </w:pPr>
      <w:r>
        <w:t>Prepare an inclusive example for disability: the soul is not reduced by bodily ability, while support needs remain real.</w:t>
      </w:r>
    </w:p>
    <w:p w14:paraId="36FCA1F8"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77E3FE5C" w14:textId="77777777">
        <w:trPr>
          <w:jc w:val="center"/>
        </w:trPr>
        <w:tc>
          <w:tcPr>
            <w:tcW w:w="5112" w:type="dxa"/>
            <w:shd w:val="clear" w:color="auto" w:fill="F2F2F2"/>
            <w:tcMar>
              <w:top w:w="110" w:type="dxa"/>
              <w:left w:w="120" w:type="dxa"/>
              <w:bottom w:w="110" w:type="dxa"/>
              <w:right w:w="120" w:type="dxa"/>
            </w:tcMar>
          </w:tcPr>
          <w:p w14:paraId="14DE8369" w14:textId="77777777" w:rsidR="008F14E6" w:rsidRDefault="00000000">
            <w:pPr>
              <w:rPr>
                <w:rFonts w:hint="eastAsia"/>
              </w:rPr>
            </w:pPr>
            <w:r>
              <w:rPr>
                <w:b/>
                <w:color w:val="263D5A"/>
                <w:sz w:val="19"/>
              </w:rPr>
              <w:t>Materials A</w:t>
            </w:r>
          </w:p>
          <w:p w14:paraId="3763FE3B" w14:textId="77777777" w:rsidR="008F14E6" w:rsidRDefault="00000000">
            <w:pPr>
              <w:pStyle w:val="ListBullet"/>
              <w:spacing w:after="20"/>
              <w:ind w:left="245" w:hanging="144"/>
              <w:rPr>
                <w:rFonts w:hint="eastAsia"/>
              </w:rPr>
            </w:pPr>
            <w:r>
              <w:rPr>
                <w:sz w:val="17"/>
              </w:rPr>
              <w:t>Age-stage images</w:t>
            </w:r>
          </w:p>
          <w:p w14:paraId="121CE1EC" w14:textId="77777777" w:rsidR="008F14E6" w:rsidRDefault="00000000">
            <w:pPr>
              <w:pStyle w:val="ListBullet"/>
              <w:spacing w:after="20"/>
              <w:ind w:left="245" w:hanging="144"/>
              <w:rPr>
                <w:rFonts w:hint="eastAsia"/>
              </w:rPr>
            </w:pPr>
            <w:r>
              <w:rPr>
                <w:sz w:val="17"/>
              </w:rPr>
              <w:t>Three jackets or costume pieces</w:t>
            </w:r>
          </w:p>
          <w:p w14:paraId="7913CEF5" w14:textId="77777777" w:rsidR="008F14E6" w:rsidRDefault="00000000">
            <w:pPr>
              <w:pStyle w:val="ListBullet"/>
              <w:spacing w:after="20"/>
              <w:ind w:left="245" w:hanging="144"/>
              <w:rPr>
                <w:rFonts w:hint="eastAsia"/>
              </w:rPr>
            </w:pPr>
            <w:r>
              <w:rPr>
                <w:sz w:val="17"/>
              </w:rPr>
              <w:t>Name card</w:t>
            </w:r>
          </w:p>
          <w:p w14:paraId="07F77E00" w14:textId="77777777" w:rsidR="008F14E6" w:rsidRDefault="00000000">
            <w:pPr>
              <w:pStyle w:val="ListBullet"/>
              <w:spacing w:after="20"/>
              <w:ind w:left="245" w:hanging="144"/>
              <w:rPr>
                <w:rFonts w:hint="eastAsia"/>
              </w:rPr>
            </w:pPr>
            <w:r>
              <w:rPr>
                <w:sz w:val="17"/>
              </w:rPr>
              <w:t>Timeline sheets</w:t>
            </w:r>
          </w:p>
          <w:p w14:paraId="3CA9762E" w14:textId="77777777" w:rsidR="008F14E6" w:rsidRDefault="00000000">
            <w:pPr>
              <w:pStyle w:val="ListBullet"/>
              <w:spacing w:after="20"/>
              <w:ind w:left="245" w:hanging="144"/>
              <w:rPr>
                <w:rFonts w:hint="eastAsia"/>
              </w:rPr>
            </w:pPr>
            <w:r>
              <w:rPr>
                <w:sz w:val="17"/>
              </w:rPr>
              <w:t>Yarn or ribbon</w:t>
            </w:r>
          </w:p>
        </w:tc>
        <w:tc>
          <w:tcPr>
            <w:tcW w:w="5112" w:type="dxa"/>
            <w:shd w:val="clear" w:color="auto" w:fill="F2F2F2"/>
            <w:tcMar>
              <w:top w:w="110" w:type="dxa"/>
              <w:left w:w="120" w:type="dxa"/>
              <w:bottom w:w="110" w:type="dxa"/>
              <w:right w:w="120" w:type="dxa"/>
            </w:tcMar>
          </w:tcPr>
          <w:p w14:paraId="4C2794AF" w14:textId="77777777" w:rsidR="008F14E6" w:rsidRDefault="00000000">
            <w:pPr>
              <w:rPr>
                <w:rFonts w:hint="eastAsia"/>
              </w:rPr>
            </w:pPr>
            <w:r>
              <w:rPr>
                <w:b/>
                <w:color w:val="263D5A"/>
                <w:sz w:val="19"/>
              </w:rPr>
              <w:t>Materials B</w:t>
            </w:r>
          </w:p>
          <w:p w14:paraId="257FCC7A" w14:textId="77777777" w:rsidR="008F14E6" w:rsidRDefault="00000000">
            <w:pPr>
              <w:pStyle w:val="ListBullet"/>
              <w:spacing w:after="20"/>
              <w:ind w:left="245" w:hanging="144"/>
              <w:rPr>
                <w:rFonts w:hint="eastAsia"/>
              </w:rPr>
            </w:pPr>
            <w:r>
              <w:rPr>
                <w:sz w:val="17"/>
              </w:rPr>
              <w:t>Scenario cards</w:t>
            </w:r>
          </w:p>
          <w:p w14:paraId="32D42210" w14:textId="77777777" w:rsidR="008F14E6" w:rsidRDefault="00000000">
            <w:pPr>
              <w:pStyle w:val="ListBullet"/>
              <w:spacing w:after="20"/>
              <w:ind w:left="245" w:hanging="144"/>
              <w:rPr>
                <w:rFonts w:hint="eastAsia"/>
              </w:rPr>
            </w:pPr>
            <w:r>
              <w:rPr>
                <w:sz w:val="17"/>
              </w:rPr>
              <w:t>Japa beads for demonstration</w:t>
            </w:r>
          </w:p>
          <w:p w14:paraId="0F2B8D11" w14:textId="77777777" w:rsidR="008F14E6" w:rsidRDefault="00000000">
            <w:pPr>
              <w:pStyle w:val="ListBullet"/>
              <w:spacing w:after="20"/>
              <w:ind w:left="245" w:hanging="144"/>
              <w:rPr>
                <w:rFonts w:hint="eastAsia"/>
              </w:rPr>
            </w:pPr>
            <w:r>
              <w:rPr>
                <w:sz w:val="17"/>
              </w:rPr>
              <w:t>Floor chairs or cushions</w:t>
            </w:r>
          </w:p>
          <w:p w14:paraId="14CF8312" w14:textId="77777777" w:rsidR="008F14E6" w:rsidRDefault="00000000">
            <w:pPr>
              <w:pStyle w:val="ListBullet"/>
              <w:spacing w:after="20"/>
              <w:ind w:left="245" w:hanging="144"/>
              <w:rPr>
                <w:rFonts w:hint="eastAsia"/>
              </w:rPr>
            </w:pPr>
            <w:r>
              <w:rPr>
                <w:sz w:val="17"/>
              </w:rPr>
              <w:t>Pencils and crayons</w:t>
            </w:r>
          </w:p>
        </w:tc>
      </w:tr>
    </w:tbl>
    <w:p w14:paraId="00A211CD" w14:textId="77777777" w:rsidR="008F14E6" w:rsidRDefault="00000000">
      <w:pPr>
        <w:pStyle w:val="Heading2"/>
        <w:spacing w:before="140" w:after="80"/>
      </w:pPr>
      <w:r>
        <w:rPr>
          <w:rFonts w:ascii="Liberation Sans" w:hAnsi="Liberation Sans"/>
          <w:color w:val="263D5A"/>
        </w:rPr>
        <w:t>Assessment</w:t>
      </w:r>
    </w:p>
    <w:p w14:paraId="64919B0B" w14:textId="77777777" w:rsidR="008F14E6" w:rsidRDefault="00000000">
      <w:pPr>
        <w:pStyle w:val="ListBullet"/>
        <w:spacing w:after="80" w:line="240" w:lineRule="auto"/>
        <w:ind w:left="317" w:hanging="173"/>
        <w:rPr>
          <w:rFonts w:hint="eastAsia"/>
        </w:rPr>
      </w:pPr>
      <w:r>
        <w:t>Adult explains BG 2.13 without saying the body is unreal or irrelevant.</w:t>
      </w:r>
    </w:p>
    <w:p w14:paraId="40F5F054" w14:textId="77777777" w:rsidR="008F14E6" w:rsidRDefault="00000000">
      <w:pPr>
        <w:pStyle w:val="ListBullet"/>
        <w:spacing w:after="80" w:line="240" w:lineRule="auto"/>
        <w:ind w:left="317" w:hanging="173"/>
        <w:rPr>
          <w:rFonts w:hint="eastAsia"/>
        </w:rPr>
      </w:pPr>
      <w:r>
        <w:t>Adult gives one balanced response to a bodily-identity scenario.</w:t>
      </w:r>
    </w:p>
    <w:p w14:paraId="3611AB12" w14:textId="77777777" w:rsidR="008F14E6" w:rsidRDefault="00000000">
      <w:pPr>
        <w:pStyle w:val="ListBullet"/>
        <w:spacing w:after="80" w:line="240" w:lineRule="auto"/>
        <w:ind w:left="317" w:hanging="173"/>
        <w:rPr>
          <w:rFonts w:hint="eastAsia"/>
        </w:rPr>
      </w:pPr>
      <w:r>
        <w:t>Child identifies the same person through changing age pictures.</w:t>
      </w:r>
    </w:p>
    <w:p w14:paraId="5EDCA23C" w14:textId="77777777" w:rsidR="008F14E6" w:rsidRDefault="00000000">
      <w:pPr>
        <w:pStyle w:val="ListBullet"/>
        <w:spacing w:after="80" w:line="240" w:lineRule="auto"/>
        <w:ind w:left="317" w:hanging="173"/>
        <w:rPr>
          <w:rFonts w:hint="eastAsia"/>
        </w:rPr>
      </w:pPr>
      <w:r>
        <w:t>Teacher records misconceptions for private follow-up, not public correction battles.</w:t>
      </w:r>
    </w:p>
    <w:p w14:paraId="5148C9B0"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67699D05"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706E425F" w14:textId="77777777" w:rsidR="008F14E6" w:rsidRDefault="00000000">
            <w:pPr>
              <w:spacing w:after="40"/>
              <w:rPr>
                <w:rFonts w:hint="eastAsia"/>
              </w:rPr>
            </w:pPr>
            <w:r>
              <w:rPr>
                <w:b/>
                <w:color w:val="263D5A"/>
                <w:sz w:val="20"/>
              </w:rPr>
              <w:t>KUTUMBA Setu application</w:t>
            </w:r>
          </w:p>
          <w:p w14:paraId="50F523C2" w14:textId="77777777" w:rsidR="008F14E6" w:rsidRDefault="00000000">
            <w:pPr>
              <w:spacing w:line="247" w:lineRule="auto"/>
              <w:rPr>
                <w:rFonts w:hint="eastAsia"/>
              </w:rPr>
            </w:pPr>
            <w:r>
              <w:t>Give a two-minute bridge explanation of soul, body and Kṛṣṇa as the source. Avoid testing Sanskrit. Pair children with a buddy for the timeline. New adults may observe rather than discuss personal appearance pressure.</w:t>
            </w:r>
          </w:p>
        </w:tc>
      </w:tr>
    </w:tbl>
    <w:p w14:paraId="59B9B6F6" w14:textId="77777777" w:rsidR="008F14E6" w:rsidRDefault="008F14E6">
      <w:pPr>
        <w:spacing w:after="0"/>
        <w:rPr>
          <w:rFonts w:hint="eastAsia"/>
        </w:rPr>
      </w:pPr>
    </w:p>
    <w:p w14:paraId="44ACD5A8"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6F5BD495" w14:textId="77777777">
        <w:tc>
          <w:tcPr>
            <w:tcW w:w="10224" w:type="dxa"/>
            <w:shd w:val="clear" w:color="auto" w:fill="F7E6E6"/>
            <w:tcMar>
              <w:top w:w="100" w:type="dxa"/>
              <w:left w:w="130" w:type="dxa"/>
              <w:bottom w:w="100" w:type="dxa"/>
              <w:right w:w="130" w:type="dxa"/>
            </w:tcMar>
          </w:tcPr>
          <w:p w14:paraId="358D6327" w14:textId="77777777" w:rsidR="008F14E6" w:rsidRDefault="00000000">
            <w:pPr>
              <w:pStyle w:val="ListBullet"/>
              <w:spacing w:after="40"/>
              <w:ind w:left="259" w:hanging="144"/>
              <w:rPr>
                <w:rFonts w:hint="eastAsia"/>
              </w:rPr>
            </w:pPr>
            <w:r>
              <w:rPr>
                <w:sz w:val="17"/>
              </w:rPr>
              <w:t>Never use ‘not the body’ to dismiss pain, illness, abuse, disability, gendered safety or medical care.</w:t>
            </w:r>
          </w:p>
          <w:p w14:paraId="0C218FD6" w14:textId="77777777" w:rsidR="008F14E6" w:rsidRDefault="00000000">
            <w:pPr>
              <w:pStyle w:val="ListBullet"/>
              <w:spacing w:after="40"/>
              <w:ind w:left="259" w:hanging="144"/>
              <w:rPr>
                <w:rFonts w:hint="eastAsia"/>
              </w:rPr>
            </w:pPr>
            <w:r>
              <w:rPr>
                <w:sz w:val="17"/>
              </w:rPr>
              <w:t>Do not teach that emotions are fake; they are experiences requiring regulation and spiritual understanding.</w:t>
            </w:r>
          </w:p>
          <w:p w14:paraId="7E97AED9" w14:textId="77777777" w:rsidR="008F14E6" w:rsidRDefault="00000000">
            <w:pPr>
              <w:pStyle w:val="ListBullet"/>
              <w:spacing w:after="40"/>
              <w:ind w:left="259" w:hanging="144"/>
              <w:rPr>
                <w:rFonts w:hint="eastAsia"/>
              </w:rPr>
            </w:pPr>
            <w:r>
              <w:rPr>
                <w:sz w:val="17"/>
              </w:rPr>
              <w:t>Avoid body shaming, weight comments and forced disclosure.</w:t>
            </w:r>
          </w:p>
          <w:p w14:paraId="1C1BBE2F" w14:textId="77777777" w:rsidR="008F14E6" w:rsidRDefault="00000000">
            <w:pPr>
              <w:pStyle w:val="ListBullet"/>
              <w:spacing w:after="40"/>
              <w:ind w:left="259" w:hanging="144"/>
              <w:rPr>
                <w:rFonts w:hint="eastAsia"/>
              </w:rPr>
            </w:pPr>
            <w:r>
              <w:rPr>
                <w:sz w:val="17"/>
              </w:rPr>
              <w:t>Do not claim scientific proof beyond the scriptural and experiential reasoning presented.</w:t>
            </w:r>
          </w:p>
        </w:tc>
      </w:tr>
    </w:tbl>
    <w:p w14:paraId="30F74B38" w14:textId="77777777" w:rsidR="008F14E6" w:rsidRDefault="00000000">
      <w:pPr>
        <w:rPr>
          <w:rFonts w:hint="eastAsia"/>
        </w:rPr>
      </w:pPr>
      <w:r>
        <w:br w:type="page"/>
      </w:r>
    </w:p>
    <w:p w14:paraId="1A0D7D2F" w14:textId="77777777" w:rsidR="008F14E6" w:rsidRDefault="00000000">
      <w:pPr>
        <w:pStyle w:val="Heading1"/>
        <w:spacing w:before="200" w:after="80"/>
      </w:pPr>
      <w:r>
        <w:rPr>
          <w:rFonts w:ascii="Liberation Sans" w:hAnsi="Liberation Sans"/>
        </w:rPr>
        <w:lastRenderedPageBreak/>
        <w:t>Printable Worksheet — C1-W2</w:t>
      </w:r>
    </w:p>
    <w:p w14:paraId="128845C0" w14:textId="77777777" w:rsidR="008F14E6" w:rsidRDefault="00000000">
      <w:pPr>
        <w:spacing w:after="160"/>
        <w:rPr>
          <w:rFonts w:hint="eastAsia"/>
        </w:rPr>
      </w:pPr>
      <w:r>
        <w:rPr>
          <w:b/>
          <w:color w:val="A86113"/>
          <w:sz w:val="26"/>
        </w:rPr>
        <w:t>I Am Not This Body</w:t>
      </w:r>
    </w:p>
    <w:tbl>
      <w:tblPr>
        <w:tblW w:w="0" w:type="auto"/>
        <w:jc w:val="center"/>
        <w:tblLook w:val="04A0" w:firstRow="1" w:lastRow="0" w:firstColumn="1" w:lastColumn="0" w:noHBand="0" w:noVBand="1"/>
      </w:tblPr>
      <w:tblGrid>
        <w:gridCol w:w="10224"/>
      </w:tblGrid>
      <w:tr w:rsidR="008F14E6" w14:paraId="78156B11"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10E889C8" w14:textId="77777777" w:rsidR="008F14E6" w:rsidRDefault="00000000">
            <w:pPr>
              <w:spacing w:after="40"/>
              <w:rPr>
                <w:rFonts w:hint="eastAsia"/>
              </w:rPr>
            </w:pPr>
            <w:r>
              <w:rPr>
                <w:b/>
                <w:color w:val="A86113"/>
                <w:sz w:val="20"/>
              </w:rPr>
              <w:t>Key verse and memory line</w:t>
            </w:r>
          </w:p>
          <w:p w14:paraId="43FA6585" w14:textId="77777777" w:rsidR="008F14E6" w:rsidRDefault="00000000">
            <w:pPr>
              <w:spacing w:line="247" w:lineRule="auto"/>
              <w:rPr>
                <w:rFonts w:hint="eastAsia"/>
              </w:rPr>
            </w:pPr>
            <w:r>
              <w:t>Bhagavad-gītā 2.13</w:t>
            </w:r>
            <w:r>
              <w:br/>
              <w:t>The body changes from childhood to old age, but the conscious self continues.</w:t>
            </w:r>
          </w:p>
        </w:tc>
      </w:tr>
    </w:tbl>
    <w:p w14:paraId="68B95D84" w14:textId="77777777" w:rsidR="008F14E6" w:rsidRDefault="008F14E6">
      <w:pPr>
        <w:spacing w:after="0"/>
        <w:rPr>
          <w:rFonts w:hint="eastAsia"/>
        </w:rPr>
      </w:pPr>
    </w:p>
    <w:p w14:paraId="2A4571FD" w14:textId="77777777" w:rsidR="008F14E6" w:rsidRDefault="00000000">
      <w:pPr>
        <w:pStyle w:val="WorksheetPrompt"/>
        <w:rPr>
          <w:rFonts w:hint="eastAsia"/>
        </w:rPr>
      </w:pPr>
      <w:r>
        <w:rPr>
          <w:sz w:val="19"/>
        </w:rPr>
        <w:t>Three things about my body that have changed: 1) ___ 2) ___ 3) ___.</w:t>
      </w:r>
    </w:p>
    <w:p w14:paraId="4532B301" w14:textId="77777777" w:rsidR="008F14E6" w:rsidRDefault="00000000">
      <w:pPr>
        <w:rPr>
          <w:rFonts w:hint="eastAsia"/>
        </w:rPr>
      </w:pPr>
      <w:r>
        <w:rPr>
          <w:color w:val="AAAAAA"/>
          <w:sz w:val="16"/>
        </w:rPr>
        <w:t>________________________________________________________________________________</w:t>
      </w:r>
    </w:p>
    <w:p w14:paraId="4509FAC4" w14:textId="77777777" w:rsidR="008F14E6" w:rsidRDefault="00000000">
      <w:pPr>
        <w:rPr>
          <w:rFonts w:hint="eastAsia"/>
        </w:rPr>
      </w:pPr>
      <w:r>
        <w:rPr>
          <w:color w:val="AAAAAA"/>
          <w:sz w:val="16"/>
        </w:rPr>
        <w:t>________________________________________________________________________________</w:t>
      </w:r>
    </w:p>
    <w:p w14:paraId="2AE5FD08" w14:textId="77777777" w:rsidR="008F14E6" w:rsidRDefault="00000000">
      <w:pPr>
        <w:pStyle w:val="WorksheetPrompt"/>
        <w:rPr>
          <w:rFonts w:hint="eastAsia"/>
        </w:rPr>
      </w:pPr>
      <w:r>
        <w:rPr>
          <w:sz w:val="19"/>
        </w:rPr>
        <w:t>The continuing ‘I’ notices __________.</w:t>
      </w:r>
    </w:p>
    <w:p w14:paraId="5428EEDA" w14:textId="77777777" w:rsidR="008F14E6" w:rsidRDefault="00000000">
      <w:pPr>
        <w:rPr>
          <w:rFonts w:hint="eastAsia"/>
        </w:rPr>
      </w:pPr>
      <w:r>
        <w:rPr>
          <w:color w:val="AAAAAA"/>
          <w:sz w:val="16"/>
        </w:rPr>
        <w:t>________________________________________________________________________________</w:t>
      </w:r>
    </w:p>
    <w:p w14:paraId="415FFDF5" w14:textId="77777777" w:rsidR="008F14E6" w:rsidRDefault="00000000">
      <w:pPr>
        <w:rPr>
          <w:rFonts w:hint="eastAsia"/>
        </w:rPr>
      </w:pPr>
      <w:r>
        <w:rPr>
          <w:color w:val="AAAAAA"/>
          <w:sz w:val="16"/>
        </w:rPr>
        <w:t>________________________________________________________________________________</w:t>
      </w:r>
    </w:p>
    <w:p w14:paraId="1A9E74E6" w14:textId="77777777" w:rsidR="008F14E6" w:rsidRDefault="00000000">
      <w:pPr>
        <w:pStyle w:val="WorksheetPrompt"/>
        <w:rPr>
          <w:rFonts w:hint="eastAsia"/>
        </w:rPr>
      </w:pPr>
      <w:r>
        <w:rPr>
          <w:sz w:val="19"/>
        </w:rPr>
        <w:t>A body label that sometimes controls me: __________.</w:t>
      </w:r>
    </w:p>
    <w:p w14:paraId="4BF76DAD" w14:textId="77777777" w:rsidR="008F14E6" w:rsidRDefault="00000000">
      <w:pPr>
        <w:rPr>
          <w:rFonts w:hint="eastAsia"/>
        </w:rPr>
      </w:pPr>
      <w:r>
        <w:rPr>
          <w:color w:val="AAAAAA"/>
          <w:sz w:val="16"/>
        </w:rPr>
        <w:t>________________________________________________________________________________</w:t>
      </w:r>
    </w:p>
    <w:p w14:paraId="6E3762AE" w14:textId="77777777" w:rsidR="008F14E6" w:rsidRDefault="00000000">
      <w:pPr>
        <w:rPr>
          <w:rFonts w:hint="eastAsia"/>
        </w:rPr>
      </w:pPr>
      <w:r>
        <w:rPr>
          <w:color w:val="AAAAAA"/>
          <w:sz w:val="16"/>
        </w:rPr>
        <w:t>________________________________________________________________________________</w:t>
      </w:r>
    </w:p>
    <w:p w14:paraId="5DD1AF6F" w14:textId="77777777" w:rsidR="008F14E6" w:rsidRDefault="00000000">
      <w:pPr>
        <w:pStyle w:val="WorksheetPrompt"/>
        <w:rPr>
          <w:rFonts w:hint="eastAsia"/>
        </w:rPr>
      </w:pPr>
      <w:r>
        <w:rPr>
          <w:sz w:val="19"/>
        </w:rPr>
        <w:t>Balanced truth: I am not only __________; I am __________ and can use this body for __________.</w:t>
      </w:r>
    </w:p>
    <w:p w14:paraId="504429D6" w14:textId="77777777" w:rsidR="008F14E6" w:rsidRDefault="00000000">
      <w:pPr>
        <w:rPr>
          <w:rFonts w:hint="eastAsia"/>
        </w:rPr>
      </w:pPr>
      <w:r>
        <w:rPr>
          <w:color w:val="AAAAAA"/>
          <w:sz w:val="16"/>
        </w:rPr>
        <w:t>________________________________________________________________________________</w:t>
      </w:r>
    </w:p>
    <w:p w14:paraId="6205E1E3" w14:textId="77777777" w:rsidR="008F14E6" w:rsidRDefault="00000000">
      <w:pPr>
        <w:rPr>
          <w:rFonts w:hint="eastAsia"/>
        </w:rPr>
      </w:pPr>
      <w:r>
        <w:rPr>
          <w:color w:val="AAAAAA"/>
          <w:sz w:val="16"/>
        </w:rPr>
        <w:t>________________________________________________________________________________</w:t>
      </w:r>
    </w:p>
    <w:p w14:paraId="16B7B7EE" w14:textId="77777777" w:rsidR="008F14E6" w:rsidRDefault="00000000">
      <w:pPr>
        <w:pStyle w:val="WorksheetPrompt"/>
        <w:rPr>
          <w:rFonts w:hint="eastAsia"/>
        </w:rPr>
      </w:pPr>
      <w:r>
        <w:rPr>
          <w:sz w:val="19"/>
        </w:rPr>
        <w:t>Body-care action supporting service this week: __________.</w:t>
      </w:r>
    </w:p>
    <w:p w14:paraId="2117DF9C" w14:textId="77777777" w:rsidR="008F14E6" w:rsidRDefault="00000000">
      <w:pPr>
        <w:rPr>
          <w:rFonts w:hint="eastAsia"/>
        </w:rPr>
      </w:pPr>
      <w:r>
        <w:rPr>
          <w:color w:val="AAAAAA"/>
          <w:sz w:val="16"/>
        </w:rPr>
        <w:t>________________________________________________________________________________</w:t>
      </w:r>
    </w:p>
    <w:p w14:paraId="2BEA155A" w14:textId="77777777" w:rsidR="008F14E6" w:rsidRDefault="00000000">
      <w:pPr>
        <w:rPr>
          <w:rFonts w:hint="eastAsia"/>
        </w:rPr>
      </w:pPr>
      <w:r>
        <w:rPr>
          <w:color w:val="AAAAAA"/>
          <w:sz w:val="16"/>
        </w:rPr>
        <w:t>________________________________________________________________________________</w:t>
      </w:r>
    </w:p>
    <w:p w14:paraId="4E41E194" w14:textId="77777777" w:rsidR="008F14E6" w:rsidRDefault="00000000">
      <w:pPr>
        <w:pStyle w:val="WorksheetPrompt"/>
        <w:rPr>
          <w:rFonts w:hint="eastAsia"/>
        </w:rPr>
      </w:pPr>
      <w:r>
        <w:rPr>
          <w:sz w:val="19"/>
        </w:rPr>
        <w:t>Child box: Draw yourself as a baby, now and older. Connect all three with one line labeled ‘same soul.’</w:t>
      </w:r>
    </w:p>
    <w:p w14:paraId="5077DA55" w14:textId="77777777" w:rsidR="008F14E6" w:rsidRDefault="00000000">
      <w:pPr>
        <w:rPr>
          <w:rFonts w:hint="eastAsia"/>
        </w:rPr>
      </w:pPr>
      <w:r>
        <w:rPr>
          <w:color w:val="AAAAAA"/>
          <w:sz w:val="16"/>
        </w:rPr>
        <w:t>________________________________________________________________________________</w:t>
      </w:r>
    </w:p>
    <w:p w14:paraId="20FFDA7A" w14:textId="77777777" w:rsidR="008F14E6" w:rsidRDefault="00000000">
      <w:pPr>
        <w:rPr>
          <w:rFonts w:hint="eastAsia"/>
        </w:rPr>
      </w:pPr>
      <w:r>
        <w:rPr>
          <w:color w:val="AAAAAA"/>
          <w:sz w:val="16"/>
        </w:rPr>
        <w:t>________________________________________________________________________________</w:t>
      </w:r>
    </w:p>
    <w:p w14:paraId="126D4DDE" w14:textId="77777777" w:rsidR="008F14E6" w:rsidRDefault="00000000">
      <w:pPr>
        <w:rPr>
          <w:rFonts w:hint="eastAsia"/>
        </w:rPr>
      </w:pPr>
      <w:r>
        <w:rPr>
          <w:color w:val="AAAAAA"/>
          <w:sz w:val="16"/>
        </w:rPr>
        <w:t>________________________________________________________________________________</w:t>
      </w:r>
    </w:p>
    <w:p w14:paraId="0651056F" w14:textId="77777777" w:rsidR="008F14E6" w:rsidRDefault="00000000">
      <w:pPr>
        <w:pStyle w:val="Heading2"/>
        <w:spacing w:before="140" w:after="80"/>
      </w:pPr>
      <w:r>
        <w:rPr>
          <w:rFonts w:ascii="Liberation Sans" w:hAnsi="Liberation Sans"/>
          <w:color w:val="263D5A"/>
        </w:rPr>
        <w:t>This Week’s Saṅkalpa</w:t>
      </w:r>
    </w:p>
    <w:p w14:paraId="6D4A273F"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50D0975E"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6D4BD82C"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11B106D3"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4F5F836D" w14:textId="77777777" w:rsidR="008F14E6" w:rsidRDefault="00000000">
      <w:pPr>
        <w:rPr>
          <w:rFonts w:hint="eastAsia"/>
        </w:rPr>
      </w:pPr>
      <w:r>
        <w:br w:type="page"/>
      </w:r>
    </w:p>
    <w:p w14:paraId="1E41BDF9" w14:textId="77777777" w:rsidR="008F14E6" w:rsidRDefault="00000000">
      <w:pPr>
        <w:pStyle w:val="Heading1"/>
        <w:spacing w:before="200" w:after="80"/>
      </w:pPr>
      <w:r>
        <w:rPr>
          <w:rFonts w:ascii="Liberation Sans" w:hAnsi="Liberation Sans"/>
        </w:rPr>
        <w:lastRenderedPageBreak/>
        <w:t>C1-W3 — The Nature of the Soul</w:t>
      </w:r>
    </w:p>
    <w:p w14:paraId="5B21B6F9" w14:textId="77777777" w:rsidR="008F14E6" w:rsidRDefault="00000000">
      <w:pPr>
        <w:spacing w:after="160"/>
        <w:rPr>
          <w:rFonts w:hint="eastAsia"/>
        </w:rPr>
      </w:pPr>
      <w:r>
        <w:rPr>
          <w:i/>
          <w:color w:val="666666"/>
          <w:sz w:val="20"/>
        </w:rPr>
        <w:t>Cycle 1 — Identity and the Human Problem</w:t>
      </w:r>
    </w:p>
    <w:tbl>
      <w:tblPr>
        <w:tblStyle w:val="TableGrid"/>
        <w:tblW w:w="0" w:type="auto"/>
        <w:jc w:val="center"/>
        <w:tblLook w:val="04A0" w:firstRow="1" w:lastRow="0" w:firstColumn="1" w:lastColumn="0" w:noHBand="0" w:noVBand="1"/>
      </w:tblPr>
      <w:tblGrid>
        <w:gridCol w:w="1944"/>
        <w:gridCol w:w="8280"/>
      </w:tblGrid>
      <w:tr w:rsidR="008F14E6" w14:paraId="63DF4F70" w14:textId="77777777">
        <w:trPr>
          <w:tblHeader/>
          <w:jc w:val="center"/>
        </w:trPr>
        <w:tc>
          <w:tcPr>
            <w:tcW w:w="1944" w:type="dxa"/>
            <w:shd w:val="clear" w:color="auto" w:fill="263D5A"/>
            <w:tcMar>
              <w:top w:w="80" w:type="dxa"/>
              <w:left w:w="100" w:type="dxa"/>
              <w:bottom w:w="80" w:type="dxa"/>
              <w:right w:w="100" w:type="dxa"/>
            </w:tcMar>
          </w:tcPr>
          <w:p w14:paraId="37754D2B"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2A1E34E0" w14:textId="77777777" w:rsidR="008F14E6" w:rsidRDefault="00000000">
            <w:pPr>
              <w:rPr>
                <w:rFonts w:hint="eastAsia"/>
              </w:rPr>
            </w:pPr>
            <w:r>
              <w:rPr>
                <w:b/>
                <w:color w:val="FFFFFF"/>
              </w:rPr>
              <w:t>Detail</w:t>
            </w:r>
          </w:p>
        </w:tc>
      </w:tr>
      <w:tr w:rsidR="008F14E6" w14:paraId="27A6B049" w14:textId="77777777">
        <w:trPr>
          <w:cantSplit/>
          <w:jc w:val="center"/>
        </w:trPr>
        <w:tc>
          <w:tcPr>
            <w:tcW w:w="1944" w:type="dxa"/>
            <w:shd w:val="clear" w:color="auto" w:fill="F2F2F2"/>
            <w:tcMar>
              <w:top w:w="80" w:type="dxa"/>
              <w:left w:w="100" w:type="dxa"/>
              <w:bottom w:w="80" w:type="dxa"/>
              <w:right w:w="100" w:type="dxa"/>
            </w:tcMar>
          </w:tcPr>
          <w:p w14:paraId="08F76245"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158197BB" w14:textId="77777777" w:rsidR="008F14E6" w:rsidRDefault="00000000">
            <w:pPr>
              <w:rPr>
                <w:rFonts w:hint="eastAsia"/>
              </w:rPr>
            </w:pPr>
            <w:r>
              <w:rPr>
                <w:sz w:val="17"/>
              </w:rPr>
              <w:t>C1-W3</w:t>
            </w:r>
          </w:p>
        </w:tc>
      </w:tr>
      <w:tr w:rsidR="008F14E6" w14:paraId="49CFB514" w14:textId="77777777">
        <w:trPr>
          <w:cantSplit/>
          <w:jc w:val="center"/>
        </w:trPr>
        <w:tc>
          <w:tcPr>
            <w:tcW w:w="1944" w:type="dxa"/>
            <w:shd w:val="clear" w:color="auto" w:fill="F2F2F2"/>
            <w:tcMar>
              <w:top w:w="80" w:type="dxa"/>
              <w:left w:w="100" w:type="dxa"/>
              <w:bottom w:w="80" w:type="dxa"/>
              <w:right w:w="100" w:type="dxa"/>
            </w:tcMar>
          </w:tcPr>
          <w:p w14:paraId="40C5A1B5"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78D977A4" w14:textId="77777777" w:rsidR="008F14E6" w:rsidRDefault="00000000">
            <w:pPr>
              <w:rPr>
                <w:rFonts w:hint="eastAsia"/>
              </w:rPr>
            </w:pPr>
            <w:r>
              <w:rPr>
                <w:sz w:val="17"/>
              </w:rPr>
              <w:t>Scriptural principle and application</w:t>
            </w:r>
          </w:p>
        </w:tc>
      </w:tr>
      <w:tr w:rsidR="008F14E6" w14:paraId="04610FF6" w14:textId="77777777">
        <w:trPr>
          <w:cantSplit/>
          <w:jc w:val="center"/>
        </w:trPr>
        <w:tc>
          <w:tcPr>
            <w:tcW w:w="1944" w:type="dxa"/>
            <w:shd w:val="clear" w:color="auto" w:fill="F2F2F2"/>
            <w:tcMar>
              <w:top w:w="80" w:type="dxa"/>
              <w:left w:w="100" w:type="dxa"/>
              <w:bottom w:w="80" w:type="dxa"/>
              <w:right w:w="100" w:type="dxa"/>
            </w:tcMar>
          </w:tcPr>
          <w:p w14:paraId="4062ACB0"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2487AF69" w14:textId="77777777" w:rsidR="008F14E6" w:rsidRDefault="00000000">
            <w:pPr>
              <w:rPr>
                <w:rFonts w:hint="eastAsia"/>
              </w:rPr>
            </w:pPr>
            <w:r>
              <w:rPr>
                <w:sz w:val="17"/>
              </w:rPr>
              <w:t>Move beyond the negative statement ‘not the body’ to a positive understanding of the jīva as eternal, conscious, individual, minute and naturally related to Kṛṣṇa through service.</w:t>
            </w:r>
          </w:p>
        </w:tc>
      </w:tr>
      <w:tr w:rsidR="008F14E6" w14:paraId="1E3B44CD" w14:textId="77777777">
        <w:trPr>
          <w:cantSplit/>
          <w:jc w:val="center"/>
        </w:trPr>
        <w:tc>
          <w:tcPr>
            <w:tcW w:w="1944" w:type="dxa"/>
            <w:shd w:val="clear" w:color="auto" w:fill="F2F2F2"/>
            <w:tcMar>
              <w:top w:w="80" w:type="dxa"/>
              <w:left w:w="100" w:type="dxa"/>
              <w:bottom w:w="80" w:type="dxa"/>
              <w:right w:w="100" w:type="dxa"/>
            </w:tcMar>
          </w:tcPr>
          <w:p w14:paraId="1AAE086B"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21859F41" w14:textId="77777777" w:rsidR="008F14E6" w:rsidRDefault="00000000">
            <w:pPr>
              <w:rPr>
                <w:rFonts w:hint="eastAsia"/>
              </w:rPr>
            </w:pPr>
            <w:r>
              <w:rPr>
                <w:sz w:val="17"/>
              </w:rPr>
              <w:t>Bhagavad-gītā 2.20 — ajo nityaḥ śāśvato ’yaṁ purāṇo</w:t>
            </w:r>
          </w:p>
        </w:tc>
      </w:tr>
      <w:tr w:rsidR="008F14E6" w14:paraId="10761545" w14:textId="77777777">
        <w:trPr>
          <w:cantSplit/>
          <w:jc w:val="center"/>
        </w:trPr>
        <w:tc>
          <w:tcPr>
            <w:tcW w:w="1944" w:type="dxa"/>
            <w:shd w:val="clear" w:color="auto" w:fill="F2F2F2"/>
            <w:tcMar>
              <w:top w:w="80" w:type="dxa"/>
              <w:left w:w="100" w:type="dxa"/>
              <w:bottom w:w="80" w:type="dxa"/>
              <w:right w:w="100" w:type="dxa"/>
            </w:tcMar>
          </w:tcPr>
          <w:p w14:paraId="62CB2B30"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2744AB8D" w14:textId="77777777" w:rsidR="008F14E6" w:rsidRDefault="00000000">
            <w:pPr>
              <w:rPr>
                <w:rFonts w:hint="eastAsia"/>
              </w:rPr>
            </w:pPr>
            <w:r>
              <w:rPr>
                <w:sz w:val="17"/>
              </w:rPr>
              <w:t>The soul is unborn, eternal and not destroyed when the body is destroyed.</w:t>
            </w:r>
          </w:p>
        </w:tc>
      </w:tr>
      <w:tr w:rsidR="008F14E6" w14:paraId="54F430EF" w14:textId="77777777">
        <w:trPr>
          <w:cantSplit/>
          <w:jc w:val="center"/>
        </w:trPr>
        <w:tc>
          <w:tcPr>
            <w:tcW w:w="1944" w:type="dxa"/>
            <w:shd w:val="clear" w:color="auto" w:fill="F2F2F2"/>
            <w:tcMar>
              <w:top w:w="80" w:type="dxa"/>
              <w:left w:w="100" w:type="dxa"/>
              <w:bottom w:w="80" w:type="dxa"/>
              <w:right w:w="100" w:type="dxa"/>
            </w:tcMar>
          </w:tcPr>
          <w:p w14:paraId="1D1AB1C3"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24225A70" w14:textId="77777777" w:rsidR="008F14E6" w:rsidRDefault="00000000">
            <w:pPr>
              <w:rPr>
                <w:rFonts w:hint="eastAsia"/>
              </w:rPr>
            </w:pPr>
            <w:r>
              <w:rPr>
                <w:sz w:val="17"/>
              </w:rPr>
              <w:t>Service Intention and Cleanliness Seva</w:t>
            </w:r>
          </w:p>
        </w:tc>
      </w:tr>
      <w:tr w:rsidR="008F14E6" w14:paraId="41A889EC" w14:textId="77777777">
        <w:trPr>
          <w:cantSplit/>
          <w:jc w:val="center"/>
        </w:trPr>
        <w:tc>
          <w:tcPr>
            <w:tcW w:w="1944" w:type="dxa"/>
            <w:shd w:val="clear" w:color="auto" w:fill="F2F2F2"/>
            <w:tcMar>
              <w:top w:w="80" w:type="dxa"/>
              <w:left w:w="100" w:type="dxa"/>
              <w:bottom w:w="80" w:type="dxa"/>
              <w:right w:w="100" w:type="dxa"/>
            </w:tcMar>
          </w:tcPr>
          <w:p w14:paraId="37062E25"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03251BCF" w14:textId="77777777" w:rsidR="008F14E6" w:rsidRDefault="00000000">
            <w:pPr>
              <w:rPr>
                <w:rFonts w:hint="eastAsia"/>
              </w:rPr>
            </w:pPr>
            <w:r>
              <w:rPr>
                <w:sz w:val="17"/>
              </w:rPr>
              <w:t>Offer one routine action to Kṛṣṇa daily with a ten-second intention.</w:t>
            </w:r>
          </w:p>
        </w:tc>
      </w:tr>
    </w:tbl>
    <w:p w14:paraId="79C005A4"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12F1A72F" w14:textId="77777777">
        <w:trPr>
          <w:tblHeader/>
          <w:jc w:val="center"/>
        </w:trPr>
        <w:tc>
          <w:tcPr>
            <w:tcW w:w="5112" w:type="dxa"/>
            <w:shd w:val="clear" w:color="auto" w:fill="263D5A"/>
            <w:tcMar>
              <w:top w:w="80" w:type="dxa"/>
              <w:left w:w="100" w:type="dxa"/>
              <w:bottom w:w="80" w:type="dxa"/>
              <w:right w:w="100" w:type="dxa"/>
            </w:tcMar>
          </w:tcPr>
          <w:p w14:paraId="56A54C6D"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1E71E883" w14:textId="77777777" w:rsidR="008F14E6" w:rsidRDefault="00000000">
            <w:pPr>
              <w:rPr>
                <w:rFonts w:hint="eastAsia"/>
              </w:rPr>
            </w:pPr>
            <w:r>
              <w:rPr>
                <w:b/>
                <w:color w:val="FFFFFF"/>
                <w:sz w:val="17"/>
              </w:rPr>
              <w:t>By the end of the session, participants should be able to…</w:t>
            </w:r>
          </w:p>
        </w:tc>
      </w:tr>
      <w:tr w:rsidR="008F14E6" w14:paraId="0F38F365" w14:textId="77777777">
        <w:trPr>
          <w:cantSplit/>
          <w:jc w:val="center"/>
        </w:trPr>
        <w:tc>
          <w:tcPr>
            <w:tcW w:w="5112" w:type="dxa"/>
            <w:shd w:val="clear" w:color="auto" w:fill="E8EEF5"/>
            <w:tcMar>
              <w:top w:w="80" w:type="dxa"/>
              <w:left w:w="100" w:type="dxa"/>
              <w:bottom w:w="80" w:type="dxa"/>
              <w:right w:w="100" w:type="dxa"/>
            </w:tcMar>
          </w:tcPr>
          <w:p w14:paraId="5BA77563"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424F4376" w14:textId="77777777" w:rsidR="008F14E6" w:rsidRDefault="00000000">
            <w:pPr>
              <w:pStyle w:val="ListBullet"/>
              <w:spacing w:after="20"/>
              <w:ind w:left="259" w:hanging="144"/>
              <w:rPr>
                <w:rFonts w:hint="eastAsia"/>
              </w:rPr>
            </w:pPr>
            <w:r>
              <w:rPr>
                <w:sz w:val="17"/>
              </w:rPr>
              <w:t>Describe five qualities taught in the assigned texts: eternal, conscious, individual, unchanging through bodily change and a minute part of Kṛṣṇa.</w:t>
            </w:r>
          </w:p>
          <w:p w14:paraId="75DBE04D" w14:textId="77777777" w:rsidR="008F14E6" w:rsidRDefault="00000000">
            <w:pPr>
              <w:pStyle w:val="ListBullet"/>
              <w:spacing w:after="20"/>
              <w:ind w:left="259" w:hanging="144"/>
              <w:rPr>
                <w:rFonts w:hint="eastAsia"/>
              </w:rPr>
            </w:pPr>
            <w:r>
              <w:rPr>
                <w:sz w:val="17"/>
              </w:rPr>
              <w:t>Distinguish the individual soul from the Supreme Soul without teaching that the jīva becomes God.</w:t>
            </w:r>
          </w:p>
        </w:tc>
      </w:tr>
      <w:tr w:rsidR="008F14E6" w14:paraId="3E03B33B" w14:textId="77777777">
        <w:trPr>
          <w:cantSplit/>
          <w:jc w:val="center"/>
        </w:trPr>
        <w:tc>
          <w:tcPr>
            <w:tcW w:w="5112" w:type="dxa"/>
            <w:shd w:val="clear" w:color="auto" w:fill="E8EEF5"/>
            <w:tcMar>
              <w:top w:w="80" w:type="dxa"/>
              <w:left w:w="100" w:type="dxa"/>
              <w:bottom w:w="80" w:type="dxa"/>
              <w:right w:w="100" w:type="dxa"/>
            </w:tcMar>
          </w:tcPr>
          <w:p w14:paraId="16DE2244"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62D5437F" w14:textId="77777777" w:rsidR="008F14E6" w:rsidRDefault="00000000">
            <w:pPr>
              <w:pStyle w:val="ListBullet"/>
              <w:spacing w:after="20"/>
              <w:ind w:left="259" w:hanging="144"/>
              <w:rPr>
                <w:rFonts w:hint="eastAsia"/>
              </w:rPr>
            </w:pPr>
            <w:r>
              <w:rPr>
                <w:sz w:val="17"/>
              </w:rPr>
              <w:t>Support a statement about the soul with a verse reference rather than imagination.</w:t>
            </w:r>
          </w:p>
          <w:p w14:paraId="2A8B5334" w14:textId="77777777" w:rsidR="008F14E6" w:rsidRDefault="00000000">
            <w:pPr>
              <w:pStyle w:val="ListBullet"/>
              <w:spacing w:after="20"/>
              <w:ind w:left="259" w:hanging="144"/>
              <w:rPr>
                <w:rFonts w:hint="eastAsia"/>
              </w:rPr>
            </w:pPr>
            <w:r>
              <w:rPr>
                <w:sz w:val="17"/>
              </w:rPr>
              <w:t>Explain qualitative similarity and quantitative difference using a safe analogy.</w:t>
            </w:r>
          </w:p>
        </w:tc>
      </w:tr>
      <w:tr w:rsidR="008F14E6" w14:paraId="7C10DBF2" w14:textId="77777777">
        <w:trPr>
          <w:cantSplit/>
          <w:jc w:val="center"/>
        </w:trPr>
        <w:tc>
          <w:tcPr>
            <w:tcW w:w="5112" w:type="dxa"/>
            <w:shd w:val="clear" w:color="auto" w:fill="E8EEF5"/>
            <w:tcMar>
              <w:top w:w="80" w:type="dxa"/>
              <w:left w:w="100" w:type="dxa"/>
              <w:bottom w:w="80" w:type="dxa"/>
              <w:right w:w="100" w:type="dxa"/>
            </w:tcMar>
          </w:tcPr>
          <w:p w14:paraId="2EFFA0E5"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1FCC4F74" w14:textId="77777777" w:rsidR="008F14E6" w:rsidRDefault="00000000">
            <w:pPr>
              <w:pStyle w:val="ListBullet"/>
              <w:spacing w:after="20"/>
              <w:ind w:left="259" w:hanging="144"/>
              <w:rPr>
                <w:rFonts w:hint="eastAsia"/>
              </w:rPr>
            </w:pPr>
            <w:r>
              <w:rPr>
                <w:sz w:val="17"/>
              </w:rPr>
              <w:t>Offer one daily action consciously as service rather than for ego or recognition.</w:t>
            </w:r>
          </w:p>
        </w:tc>
      </w:tr>
      <w:tr w:rsidR="008F14E6" w14:paraId="745F6AFF" w14:textId="77777777">
        <w:trPr>
          <w:cantSplit/>
          <w:jc w:val="center"/>
        </w:trPr>
        <w:tc>
          <w:tcPr>
            <w:tcW w:w="5112" w:type="dxa"/>
            <w:shd w:val="clear" w:color="auto" w:fill="E8EEF5"/>
            <w:tcMar>
              <w:top w:w="80" w:type="dxa"/>
              <w:left w:w="100" w:type="dxa"/>
              <w:bottom w:w="80" w:type="dxa"/>
              <w:right w:w="100" w:type="dxa"/>
            </w:tcMar>
          </w:tcPr>
          <w:p w14:paraId="2DD2C5B5"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09F76EB9" w14:textId="77777777" w:rsidR="008F14E6" w:rsidRDefault="00000000">
            <w:pPr>
              <w:pStyle w:val="ListBullet"/>
              <w:spacing w:after="20"/>
              <w:ind w:left="259" w:hanging="144"/>
              <w:rPr>
                <w:rFonts w:hint="eastAsia"/>
              </w:rPr>
            </w:pPr>
            <w:r>
              <w:rPr>
                <w:sz w:val="17"/>
              </w:rPr>
              <w:t>Dignity, responsibility, service identity and respect for every living being.</w:t>
            </w:r>
          </w:p>
        </w:tc>
      </w:tr>
      <w:tr w:rsidR="008F14E6" w14:paraId="664C146B" w14:textId="77777777">
        <w:trPr>
          <w:cantSplit/>
          <w:jc w:val="center"/>
        </w:trPr>
        <w:tc>
          <w:tcPr>
            <w:tcW w:w="5112" w:type="dxa"/>
            <w:shd w:val="clear" w:color="auto" w:fill="E8F0E8"/>
            <w:tcMar>
              <w:top w:w="80" w:type="dxa"/>
              <w:left w:w="100" w:type="dxa"/>
              <w:bottom w:w="80" w:type="dxa"/>
              <w:right w:w="100" w:type="dxa"/>
            </w:tcMar>
          </w:tcPr>
          <w:p w14:paraId="0B98B6E5"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7CAD2536" w14:textId="77777777" w:rsidR="008F14E6" w:rsidRDefault="00000000">
            <w:pPr>
              <w:pStyle w:val="ListBullet"/>
              <w:spacing w:after="20"/>
              <w:ind w:left="259" w:hanging="144"/>
              <w:rPr>
                <w:rFonts w:hint="eastAsia"/>
              </w:rPr>
            </w:pPr>
            <w:r>
              <w:rPr>
                <w:sz w:val="17"/>
              </w:rPr>
              <w:t>Say that every living being has a soul and should be treated with care.</w:t>
            </w:r>
          </w:p>
          <w:p w14:paraId="19798766" w14:textId="77777777" w:rsidR="008F14E6" w:rsidRDefault="00000000">
            <w:pPr>
              <w:pStyle w:val="ListBullet"/>
              <w:spacing w:after="20"/>
              <w:ind w:left="259" w:hanging="144"/>
              <w:rPr>
                <w:rFonts w:hint="eastAsia"/>
              </w:rPr>
            </w:pPr>
            <w:r>
              <w:rPr>
                <w:sz w:val="17"/>
              </w:rPr>
              <w:t>Understand that Kṛṣṇa is unlimited and the soul is a tiny eternal part.</w:t>
            </w:r>
          </w:p>
        </w:tc>
      </w:tr>
    </w:tbl>
    <w:p w14:paraId="0FB827D6" w14:textId="77777777" w:rsidR="008F14E6" w:rsidRDefault="00000000">
      <w:pPr>
        <w:pStyle w:val="Heading2"/>
        <w:spacing w:before="140" w:after="80"/>
      </w:pPr>
      <w:r>
        <w:rPr>
          <w:rFonts w:ascii="Liberation Sans" w:hAnsi="Liberation Sans"/>
          <w:color w:val="263D5A"/>
        </w:rPr>
        <w:t>Primary Śrīla Prabhupāda Sources</w:t>
      </w:r>
    </w:p>
    <w:p w14:paraId="26DD03DA" w14:textId="77777777" w:rsidR="008F14E6" w:rsidRDefault="00000000">
      <w:pPr>
        <w:pStyle w:val="ListBullet"/>
        <w:spacing w:after="80" w:line="240" w:lineRule="auto"/>
        <w:ind w:left="317" w:hanging="173"/>
        <w:rPr>
          <w:rFonts w:hint="eastAsia"/>
        </w:rPr>
      </w:pPr>
      <w:r>
        <w:t>Bhagavad-gītā 2.17–25, especially 2.20</w:t>
      </w:r>
    </w:p>
    <w:p w14:paraId="07E98423" w14:textId="77777777" w:rsidR="008F14E6" w:rsidRDefault="00000000">
      <w:pPr>
        <w:pStyle w:val="ListBullet"/>
        <w:spacing w:after="80" w:line="240" w:lineRule="auto"/>
        <w:ind w:left="317" w:hanging="173"/>
        <w:rPr>
          <w:rFonts w:hint="eastAsia"/>
        </w:rPr>
      </w:pPr>
      <w:r>
        <w:t>Bhagavad-gītā 15.7</w:t>
      </w:r>
    </w:p>
    <w:p w14:paraId="247EE033" w14:textId="77777777" w:rsidR="008F14E6" w:rsidRDefault="00000000">
      <w:pPr>
        <w:pStyle w:val="ListBullet"/>
        <w:spacing w:after="80" w:line="240" w:lineRule="auto"/>
        <w:ind w:left="317" w:hanging="173"/>
        <w:rPr>
          <w:rFonts w:hint="eastAsia"/>
        </w:rPr>
      </w:pPr>
      <w:r>
        <w:t>Bhagavad-gītā 13.23 (distinguishing the Supersoul)</w:t>
      </w:r>
    </w:p>
    <w:p w14:paraId="326BC1D2" w14:textId="77777777" w:rsidR="008F14E6" w:rsidRDefault="00000000">
      <w:pPr>
        <w:pStyle w:val="ListBullet"/>
        <w:spacing w:after="80" w:line="240" w:lineRule="auto"/>
        <w:ind w:left="317" w:hanging="173"/>
        <w:rPr>
          <w:rFonts w:hint="eastAsia"/>
        </w:rPr>
      </w:pPr>
      <w:r>
        <w:t>Śrīla Prabhupāda’s purport to Bhagavad-gītā 2.20</w:t>
      </w:r>
    </w:p>
    <w:tbl>
      <w:tblPr>
        <w:tblW w:w="0" w:type="auto"/>
        <w:jc w:val="center"/>
        <w:tblLook w:val="04A0" w:firstRow="1" w:lastRow="0" w:firstColumn="1" w:lastColumn="0" w:noHBand="0" w:noVBand="1"/>
      </w:tblPr>
      <w:tblGrid>
        <w:gridCol w:w="10224"/>
      </w:tblGrid>
      <w:tr w:rsidR="008F14E6" w14:paraId="5EE8A62E"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6AF75F17" w14:textId="77777777" w:rsidR="008F14E6" w:rsidRDefault="00000000">
            <w:pPr>
              <w:spacing w:after="40"/>
              <w:rPr>
                <w:rFonts w:hint="eastAsia"/>
              </w:rPr>
            </w:pPr>
            <w:r>
              <w:rPr>
                <w:b/>
                <w:color w:val="A86113"/>
                <w:sz w:val="20"/>
              </w:rPr>
              <w:t>Key verse</w:t>
            </w:r>
          </w:p>
          <w:p w14:paraId="2F07F256" w14:textId="77777777" w:rsidR="008F14E6" w:rsidRDefault="00000000">
            <w:pPr>
              <w:spacing w:line="247" w:lineRule="auto"/>
              <w:rPr>
                <w:rFonts w:hint="eastAsia"/>
              </w:rPr>
            </w:pPr>
            <w:r>
              <w:t>Bhagavad-gītā 2.20</w:t>
            </w:r>
            <w:r>
              <w:br/>
              <w:t>ajo nityaḥ śāśvato ’yaṁ purāṇo</w:t>
            </w:r>
            <w:r>
              <w:br/>
              <w:t>Teaching memory line: The soul is unborn, eternal and not destroyed when the body is destroyed.</w:t>
            </w:r>
          </w:p>
        </w:tc>
      </w:tr>
    </w:tbl>
    <w:p w14:paraId="1E3C23DB" w14:textId="77777777" w:rsidR="008F14E6" w:rsidRDefault="008F14E6">
      <w:pPr>
        <w:spacing w:after="0"/>
        <w:rPr>
          <w:rFonts w:hint="eastAsia"/>
        </w:rPr>
      </w:pPr>
    </w:p>
    <w:p w14:paraId="043846AE" w14:textId="77777777" w:rsidR="008F14E6" w:rsidRDefault="00000000">
      <w:pPr>
        <w:pStyle w:val="Heading2"/>
        <w:spacing w:before="140" w:after="80"/>
      </w:pPr>
      <w:r>
        <w:rPr>
          <w:rFonts w:ascii="Liberation Sans" w:hAnsi="Liberation Sans"/>
          <w:color w:val="263D5A"/>
        </w:rPr>
        <w:lastRenderedPageBreak/>
        <w:t>Prem-kī-Kathā Script</w:t>
      </w:r>
    </w:p>
    <w:p w14:paraId="7DFC2493"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4A1ED85B"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4D14116A" w14:textId="77777777" w:rsidR="008F14E6" w:rsidRDefault="00000000">
            <w:pPr>
              <w:spacing w:after="100" w:line="259" w:lineRule="auto"/>
              <w:rPr>
                <w:rFonts w:hint="eastAsia"/>
              </w:rPr>
            </w:pPr>
            <w:r>
              <w:t>Last week we learned that the changing body is not the complete self. But merely saying what we are not leaves an empty space. A child may ask, ‘Then what am I?’ Bhagavad-gītā gives a positive answer. The soul is not a temporary blank or a piece of matter. The soul is an eternal, conscious individual.</w:t>
            </w:r>
          </w:p>
          <w:p w14:paraId="15ECECA6" w14:textId="77777777" w:rsidR="008F14E6" w:rsidRDefault="00000000">
            <w:pPr>
              <w:spacing w:after="100" w:line="259" w:lineRule="auto"/>
              <w:rPr>
                <w:rFonts w:hint="eastAsia"/>
              </w:rPr>
            </w:pPr>
            <w:r>
              <w:t>Kṛṣṇa tells Arjuna that the soul is never born and never dies. The body undergoes beginning, growth, change and destruction, but the soul does not pass through those material transformations. Consciousness is the symptom by which we understand the soul’s presence. The individual may forget, become confused or identify with a body, but individuality does not disappear.</w:t>
            </w:r>
          </w:p>
          <w:p w14:paraId="3D3F4750" w14:textId="77777777" w:rsidR="008F14E6" w:rsidRDefault="00000000">
            <w:pPr>
              <w:spacing w:after="100" w:line="259" w:lineRule="auto"/>
              <w:rPr>
                <w:rFonts w:hint="eastAsia"/>
              </w:rPr>
            </w:pPr>
            <w:r>
              <w:t>Bhagavad-gītā 15.7 describes the living beings as eternal fragmental parts of Kṛṣṇa. Śrīla Prabhupāda explains qualitative oneness and quantitative difference. A spark has the nature of fire—it can give heat and light—but it is not the entire blazing fire. A drop of ocean water has salty quality, but it is not the ocean. Similarly, the jīva is spiritual and conscious, yet minute; Kṛṣṇa is unlimited and the source.</w:t>
            </w:r>
          </w:p>
          <w:p w14:paraId="3F9FABF1" w14:textId="77777777" w:rsidR="008F14E6" w:rsidRDefault="00000000">
            <w:pPr>
              <w:spacing w:after="100" w:line="259" w:lineRule="auto"/>
              <w:rPr>
                <w:rFonts w:hint="eastAsia"/>
              </w:rPr>
            </w:pPr>
            <w:r>
              <w:t>This protects us from two opposite errors. The first is worthlessness: ‘I am nothing; my life has no meaning.’ The second is false supremacy: ‘I am the Supreme and answer to no one.’ The devotional conclusion is different: ‘I am an eternal part of Kṛṣṇa, and my nature is fulfilled in loving service.’</w:t>
            </w:r>
          </w:p>
          <w:p w14:paraId="6B941B42" w14:textId="77777777" w:rsidR="008F14E6" w:rsidRDefault="00000000">
            <w:pPr>
              <w:spacing w:after="100" w:line="259" w:lineRule="auto"/>
              <w:rPr>
                <w:rFonts w:hint="eastAsia"/>
              </w:rPr>
            </w:pPr>
            <w:r>
              <w:t>Consider a hand connected to the body. The hand is an individual part with a specific function. When it serves the whole body, it is nourished. If it tries to keep food for itself without giving it to the stomach, it cannot enjoy. This analogy is limited—Kṛṣṇa is a person, not merely a body-system—but it shows why service is not humiliation. Proper service reconnects the part with the whole.</w:t>
            </w:r>
          </w:p>
          <w:p w14:paraId="2BE6A398" w14:textId="77777777" w:rsidR="008F14E6" w:rsidRDefault="00000000">
            <w:pPr>
              <w:spacing w:after="100" w:line="259" w:lineRule="auto"/>
              <w:rPr>
                <w:rFonts w:hint="eastAsia"/>
              </w:rPr>
            </w:pPr>
            <w:r>
              <w:t>Every living being therefore has spiritual dignity. A child, an elderly person, a difficult coworker and an animal are not disposable objects. We may need boundaries and consequences, but we do not deny the soul within. This week, choose one ordinary action—cooking, driving, studying, cleaning or helping a child—and consciously offer the effort to Kṛṣṇa.</w:t>
            </w:r>
          </w:p>
        </w:tc>
      </w:tr>
    </w:tbl>
    <w:p w14:paraId="1C5F089B" w14:textId="77777777" w:rsidR="008F14E6" w:rsidRDefault="00000000">
      <w:pPr>
        <w:pStyle w:val="Heading2"/>
        <w:spacing w:before="140" w:after="80"/>
      </w:pPr>
      <w:r>
        <w:rPr>
          <w:rFonts w:ascii="Liberation Sans" w:hAnsi="Liberation Sans"/>
          <w:color w:val="263D5A"/>
        </w:rPr>
        <w:t>Parent Lesson — 40 Minutes</w:t>
      </w:r>
    </w:p>
    <w:p w14:paraId="04D9EB38" w14:textId="77777777" w:rsidR="008F14E6" w:rsidRDefault="00000000">
      <w:pPr>
        <w:pStyle w:val="ListNumber"/>
        <w:spacing w:after="40" w:line="240" w:lineRule="auto"/>
        <w:ind w:left="403" w:hanging="202"/>
        <w:rPr>
          <w:rFonts w:hint="eastAsia"/>
        </w:rPr>
      </w:pPr>
      <w:r>
        <w:t>0–5 min — Retrieval: in pairs, state one correct and one incorrect conclusion from ‘I am not this body.’</w:t>
      </w:r>
    </w:p>
    <w:p w14:paraId="37216CB4" w14:textId="77777777" w:rsidR="008F14E6" w:rsidRDefault="00000000">
      <w:pPr>
        <w:pStyle w:val="ListNumber"/>
        <w:spacing w:after="40" w:line="240" w:lineRule="auto"/>
        <w:ind w:left="403" w:hanging="202"/>
        <w:rPr>
          <w:rFonts w:hint="eastAsia"/>
        </w:rPr>
      </w:pPr>
      <w:r>
        <w:t>5–13 min — Guided reading of BG 2.20. Mark words describing what the soul is and what the soul is not.</w:t>
      </w:r>
    </w:p>
    <w:p w14:paraId="1854196C" w14:textId="77777777" w:rsidR="008F14E6" w:rsidRDefault="00000000">
      <w:pPr>
        <w:pStyle w:val="ListNumber"/>
        <w:spacing w:after="40" w:line="240" w:lineRule="auto"/>
        <w:ind w:left="403" w:hanging="202"/>
        <w:rPr>
          <w:rFonts w:hint="eastAsia"/>
        </w:rPr>
      </w:pPr>
      <w:r>
        <w:t>13–20 min — Compare BG 15.7 and BG 13.23: individual jīva, material nature and the Supreme witness. Keep terminology introductory.</w:t>
      </w:r>
    </w:p>
    <w:p w14:paraId="6D600A84" w14:textId="77777777" w:rsidR="008F14E6" w:rsidRDefault="00000000">
      <w:pPr>
        <w:pStyle w:val="ListNumber"/>
        <w:spacing w:after="40" w:line="240" w:lineRule="auto"/>
        <w:ind w:left="403" w:hanging="202"/>
        <w:rPr>
          <w:rFonts w:hint="eastAsia"/>
        </w:rPr>
      </w:pPr>
      <w:r>
        <w:t>20–28 min — Analogy lab: spark/fire, sunray/sun and hand/body. Groups identify what each analogy helps explain and where it can mislead.</w:t>
      </w:r>
    </w:p>
    <w:p w14:paraId="18805255" w14:textId="77777777" w:rsidR="008F14E6" w:rsidRDefault="00000000">
      <w:pPr>
        <w:pStyle w:val="ListNumber"/>
        <w:spacing w:after="40" w:line="240" w:lineRule="auto"/>
        <w:ind w:left="403" w:hanging="202"/>
        <w:rPr>
          <w:rFonts w:hint="eastAsia"/>
        </w:rPr>
      </w:pPr>
      <w:r>
        <w:t>28–35 min — Case: a person says, ‘All souls are spiritual, so I do not need authority or service.’ Prepare a text-grounded response.</w:t>
      </w:r>
    </w:p>
    <w:p w14:paraId="0DE33B68" w14:textId="77777777" w:rsidR="008F14E6" w:rsidRDefault="00000000">
      <w:pPr>
        <w:pStyle w:val="ListNumber"/>
        <w:spacing w:after="40" w:line="240" w:lineRule="auto"/>
        <w:ind w:left="403" w:hanging="202"/>
        <w:rPr>
          <w:rFonts w:hint="eastAsia"/>
        </w:rPr>
      </w:pPr>
      <w:r>
        <w:t>35–40 min — Service reframing: select one disliked duty and rewrite its intention as service without pretending the duty is pleasant.</w:t>
      </w:r>
    </w:p>
    <w:p w14:paraId="616AC4EB" w14:textId="77777777" w:rsidR="008F14E6" w:rsidRDefault="00000000">
      <w:pPr>
        <w:pStyle w:val="Heading2"/>
        <w:spacing w:before="140" w:after="80"/>
      </w:pPr>
      <w:r>
        <w:rPr>
          <w:rFonts w:ascii="Liberation Sans" w:hAnsi="Liberation Sans"/>
          <w:color w:val="263D5A"/>
        </w:rPr>
        <w:t>Children’s Parallel Lesson — 40 Minutes</w:t>
      </w:r>
    </w:p>
    <w:p w14:paraId="581157CB"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2C61DA38" w14:textId="77777777" w:rsidR="008F14E6" w:rsidRDefault="00000000">
      <w:pPr>
        <w:pStyle w:val="Heading3"/>
        <w:spacing w:before="140" w:after="80"/>
      </w:pPr>
      <w:r>
        <w:rPr>
          <w:rFonts w:ascii="Liberation Sans" w:hAnsi="Liberation Sans"/>
          <w:color w:val="A86113"/>
        </w:rPr>
        <w:t>Age 4-6</w:t>
      </w:r>
    </w:p>
    <w:p w14:paraId="40FD5728" w14:textId="77777777" w:rsidR="008F14E6" w:rsidRDefault="00000000">
      <w:pPr>
        <w:pStyle w:val="ListBullet"/>
        <w:spacing w:after="80" w:line="240" w:lineRule="auto"/>
        <w:ind w:left="317" w:hanging="173"/>
        <w:rPr>
          <w:rFonts w:hint="eastAsia"/>
        </w:rPr>
      </w:pPr>
      <w:r>
        <w:t>Light demonstration: one lamp can light several battery candles; each light is real but not the source lamp.</w:t>
      </w:r>
    </w:p>
    <w:p w14:paraId="520577F1" w14:textId="77777777" w:rsidR="008F14E6" w:rsidRDefault="00000000">
      <w:pPr>
        <w:pStyle w:val="ListBullet"/>
        <w:spacing w:after="80" w:line="240" w:lineRule="auto"/>
        <w:ind w:left="317" w:hanging="173"/>
        <w:rPr>
          <w:rFonts w:hint="eastAsia"/>
        </w:rPr>
      </w:pPr>
      <w:r>
        <w:t>Living/not-living sort using pictures; emphasize care for living beings.</w:t>
      </w:r>
    </w:p>
    <w:p w14:paraId="36D72D4C" w14:textId="77777777" w:rsidR="008F14E6" w:rsidRDefault="00000000">
      <w:pPr>
        <w:pStyle w:val="ListBullet"/>
        <w:spacing w:after="80" w:line="240" w:lineRule="auto"/>
        <w:ind w:left="317" w:hanging="173"/>
        <w:rPr>
          <w:rFonts w:hint="eastAsia"/>
        </w:rPr>
      </w:pPr>
      <w:r>
        <w:t>Service-body actions: hands can clean, feet can visit temple, voice can chant, ears can hear.</w:t>
      </w:r>
    </w:p>
    <w:p w14:paraId="77F180CB" w14:textId="77777777" w:rsidR="008F14E6" w:rsidRDefault="00000000">
      <w:pPr>
        <w:pStyle w:val="ListBullet"/>
        <w:spacing w:after="80" w:line="240" w:lineRule="auto"/>
        <w:ind w:left="317" w:hanging="173"/>
        <w:rPr>
          <w:rFonts w:hint="eastAsia"/>
        </w:rPr>
      </w:pPr>
      <w:r>
        <w:t>Recall: ‘I am an eternal soul, a tiny part of Kṛṣṇa.’</w:t>
      </w:r>
    </w:p>
    <w:p w14:paraId="06E6D0D4" w14:textId="77777777" w:rsidR="008F14E6" w:rsidRDefault="00000000">
      <w:pPr>
        <w:pStyle w:val="Heading3"/>
        <w:spacing w:before="140" w:after="80"/>
      </w:pPr>
      <w:r>
        <w:rPr>
          <w:rFonts w:ascii="Liberation Sans" w:hAnsi="Liberation Sans"/>
          <w:color w:val="A86113"/>
        </w:rPr>
        <w:t>Age 7-9</w:t>
      </w:r>
    </w:p>
    <w:p w14:paraId="5FE609D7" w14:textId="77777777" w:rsidR="008F14E6" w:rsidRDefault="00000000">
      <w:pPr>
        <w:pStyle w:val="ListBullet"/>
        <w:spacing w:after="80" w:line="240" w:lineRule="auto"/>
        <w:ind w:left="317" w:hanging="173"/>
        <w:rPr>
          <w:rFonts w:hint="eastAsia"/>
        </w:rPr>
      </w:pPr>
      <w:r>
        <w:t>Five-quality shield: eternal, conscious, individual, tiny part of Kṛṣṇa, meant for service.</w:t>
      </w:r>
    </w:p>
    <w:p w14:paraId="1714591F" w14:textId="77777777" w:rsidR="008F14E6" w:rsidRDefault="00000000">
      <w:pPr>
        <w:pStyle w:val="ListBullet"/>
        <w:spacing w:after="80" w:line="240" w:lineRule="auto"/>
        <w:ind w:left="317" w:hanging="173"/>
        <w:rPr>
          <w:rFonts w:hint="eastAsia"/>
        </w:rPr>
      </w:pPr>
      <w:r>
        <w:t>Analogy check: what is similar and different between a spark and a fire?</w:t>
      </w:r>
    </w:p>
    <w:p w14:paraId="02ABAFD7" w14:textId="77777777" w:rsidR="008F14E6" w:rsidRDefault="00000000">
      <w:pPr>
        <w:pStyle w:val="ListBullet"/>
        <w:spacing w:after="80" w:line="240" w:lineRule="auto"/>
        <w:ind w:left="317" w:hanging="173"/>
        <w:rPr>
          <w:rFonts w:hint="eastAsia"/>
        </w:rPr>
      </w:pPr>
      <w:r>
        <w:t>Compassion scenarios involving insects, pets, siblings and elderly persons.</w:t>
      </w:r>
    </w:p>
    <w:p w14:paraId="0F8579B7" w14:textId="77777777" w:rsidR="008F14E6" w:rsidRDefault="00000000">
      <w:pPr>
        <w:pStyle w:val="ListBullet"/>
        <w:spacing w:after="80" w:line="240" w:lineRule="auto"/>
        <w:ind w:left="317" w:hanging="173"/>
        <w:rPr>
          <w:rFonts w:hint="eastAsia"/>
        </w:rPr>
      </w:pPr>
      <w:r>
        <w:t>Practice the key Sanskrit phrase with call-and-response.</w:t>
      </w:r>
    </w:p>
    <w:p w14:paraId="0E9B1436" w14:textId="77777777" w:rsidR="008F14E6" w:rsidRDefault="00000000">
      <w:pPr>
        <w:pStyle w:val="Heading3"/>
        <w:spacing w:before="140" w:after="80"/>
      </w:pPr>
      <w:r>
        <w:rPr>
          <w:rFonts w:ascii="Liberation Sans" w:hAnsi="Liberation Sans"/>
          <w:color w:val="A86113"/>
        </w:rPr>
        <w:t>Age 10-13</w:t>
      </w:r>
    </w:p>
    <w:p w14:paraId="6E6324F8" w14:textId="77777777" w:rsidR="008F14E6" w:rsidRDefault="00000000">
      <w:pPr>
        <w:pStyle w:val="ListBullet"/>
        <w:spacing w:after="80" w:line="240" w:lineRule="auto"/>
        <w:ind w:left="317" w:hanging="173"/>
        <w:rPr>
          <w:rFonts w:hint="eastAsia"/>
        </w:rPr>
      </w:pPr>
      <w:r>
        <w:t>Close reading: list claims in BG 2.20 and compare with BG 15.7.</w:t>
      </w:r>
    </w:p>
    <w:p w14:paraId="6C8E37A0" w14:textId="77777777" w:rsidR="008F14E6" w:rsidRDefault="00000000">
      <w:pPr>
        <w:pStyle w:val="ListBullet"/>
        <w:spacing w:after="80" w:line="240" w:lineRule="auto"/>
        <w:ind w:left="317" w:hanging="173"/>
        <w:rPr>
          <w:rFonts w:hint="eastAsia"/>
        </w:rPr>
      </w:pPr>
      <w:r>
        <w:t>Discuss why ‘part of Kṛṣṇa’ does not mean the individual soul is equal in power to Kṛṣṇa.</w:t>
      </w:r>
    </w:p>
    <w:p w14:paraId="26F8E6F1" w14:textId="77777777" w:rsidR="008F14E6" w:rsidRDefault="00000000">
      <w:pPr>
        <w:pStyle w:val="ListBullet"/>
        <w:spacing w:after="80" w:line="240" w:lineRule="auto"/>
        <w:ind w:left="317" w:hanging="173"/>
        <w:rPr>
          <w:rFonts w:hint="eastAsia"/>
        </w:rPr>
      </w:pPr>
      <w:r>
        <w:t>Analyze dignity plus boundaries: respecting the soul does not require accepting harmful behavior.</w:t>
      </w:r>
    </w:p>
    <w:p w14:paraId="35C08218" w14:textId="77777777" w:rsidR="008F14E6" w:rsidRDefault="00000000">
      <w:pPr>
        <w:pStyle w:val="ListBullet"/>
        <w:spacing w:after="80" w:line="240" w:lineRule="auto"/>
        <w:ind w:left="317" w:hanging="173"/>
        <w:rPr>
          <w:rFonts w:hint="eastAsia"/>
        </w:rPr>
      </w:pPr>
      <w:r>
        <w:t>Choose one invisible service to complete without seeking credit.</w:t>
      </w:r>
    </w:p>
    <w:p w14:paraId="354BA4B1"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2D644837" w14:textId="77777777">
        <w:trPr>
          <w:jc w:val="center"/>
        </w:trPr>
        <w:tc>
          <w:tcPr>
            <w:tcW w:w="5112" w:type="dxa"/>
            <w:shd w:val="clear" w:color="auto" w:fill="F6E9D6"/>
            <w:tcMar>
              <w:top w:w="110" w:type="dxa"/>
              <w:left w:w="120" w:type="dxa"/>
              <w:bottom w:w="110" w:type="dxa"/>
              <w:right w:w="120" w:type="dxa"/>
            </w:tcMar>
          </w:tcPr>
          <w:p w14:paraId="31F9E934" w14:textId="77777777" w:rsidR="008F14E6" w:rsidRDefault="00000000">
            <w:pPr>
              <w:rPr>
                <w:rFonts w:hint="eastAsia"/>
              </w:rPr>
            </w:pPr>
            <w:r>
              <w:rPr>
                <w:b/>
                <w:color w:val="263D5A"/>
                <w:sz w:val="19"/>
              </w:rPr>
              <w:t>Analogy</w:t>
            </w:r>
          </w:p>
          <w:p w14:paraId="5B742DA1" w14:textId="77777777" w:rsidR="008F14E6" w:rsidRDefault="00000000">
            <w:pPr>
              <w:pStyle w:val="ListBullet"/>
              <w:spacing w:after="20"/>
              <w:ind w:left="245" w:hanging="144"/>
              <w:rPr>
                <w:rFonts w:hint="eastAsia"/>
              </w:rPr>
            </w:pPr>
            <w:r>
              <w:rPr>
                <w:sz w:val="17"/>
              </w:rPr>
              <w:t>A spark shares the fiery quality of the fire but is tiny and dependent; similarly the soul is spiritual but not the unlimited Supreme.</w:t>
            </w:r>
          </w:p>
        </w:tc>
        <w:tc>
          <w:tcPr>
            <w:tcW w:w="5112" w:type="dxa"/>
            <w:shd w:val="clear" w:color="auto" w:fill="F6E9D6"/>
            <w:tcMar>
              <w:top w:w="110" w:type="dxa"/>
              <w:left w:w="120" w:type="dxa"/>
              <w:bottom w:w="110" w:type="dxa"/>
              <w:right w:w="120" w:type="dxa"/>
            </w:tcMar>
          </w:tcPr>
          <w:p w14:paraId="13076D1B" w14:textId="77777777" w:rsidR="008F14E6" w:rsidRDefault="00000000">
            <w:pPr>
              <w:rPr>
                <w:rFonts w:hint="eastAsia"/>
              </w:rPr>
            </w:pPr>
            <w:r>
              <w:rPr>
                <w:b/>
                <w:color w:val="263D5A"/>
                <w:sz w:val="19"/>
              </w:rPr>
              <w:t>Practical family example</w:t>
            </w:r>
          </w:p>
          <w:p w14:paraId="1EF162B4" w14:textId="77777777" w:rsidR="008F14E6" w:rsidRDefault="00000000">
            <w:pPr>
              <w:pStyle w:val="ListBullet"/>
              <w:spacing w:after="20"/>
              <w:ind w:left="245" w:hanging="144"/>
              <w:rPr>
                <w:rFonts w:hint="eastAsia"/>
              </w:rPr>
            </w:pPr>
            <w:r>
              <w:rPr>
                <w:sz w:val="17"/>
              </w:rPr>
              <w:t>A parent cleaning after everyone can think, ‘No one values me,’ or can truthfully reframe: ‘This duty needs fair cooperation, and tonight I will offer my portion to Kṛṣṇa while asking the family to carry its responsibilities.’ Service is not silent exploitation.</w:t>
            </w:r>
          </w:p>
        </w:tc>
      </w:tr>
    </w:tbl>
    <w:p w14:paraId="7B3341FD" w14:textId="77777777" w:rsidR="008F14E6" w:rsidRDefault="00000000">
      <w:pPr>
        <w:pStyle w:val="Heading2"/>
        <w:spacing w:before="140" w:after="80"/>
      </w:pPr>
      <w:r>
        <w:rPr>
          <w:rFonts w:ascii="Liberation Sans" w:hAnsi="Liberation Sans"/>
          <w:color w:val="263D5A"/>
        </w:rPr>
        <w:t>Questions: Discovery, Understanding and Application</w:t>
      </w:r>
    </w:p>
    <w:p w14:paraId="78778935" w14:textId="77777777" w:rsidR="008F14E6" w:rsidRDefault="00000000">
      <w:pPr>
        <w:pStyle w:val="Heading3"/>
        <w:spacing w:before="140" w:after="80"/>
      </w:pPr>
      <w:r>
        <w:rPr>
          <w:rFonts w:ascii="Liberation Sans" w:hAnsi="Liberation Sans"/>
          <w:color w:val="A86113"/>
        </w:rPr>
        <w:t>Discovery</w:t>
      </w:r>
    </w:p>
    <w:p w14:paraId="1CD7B1AA" w14:textId="77777777" w:rsidR="008F14E6" w:rsidRDefault="00000000">
      <w:pPr>
        <w:pStyle w:val="ListBullet"/>
        <w:spacing w:after="80" w:line="240" w:lineRule="auto"/>
        <w:ind w:left="317" w:hanging="173"/>
        <w:rPr>
          <w:rFonts w:hint="eastAsia"/>
        </w:rPr>
      </w:pPr>
      <w:r>
        <w:t>Which qualities of the soul are stated in BG 2.20?</w:t>
      </w:r>
    </w:p>
    <w:p w14:paraId="19C78088" w14:textId="77777777" w:rsidR="008F14E6" w:rsidRDefault="00000000">
      <w:pPr>
        <w:pStyle w:val="ListBullet"/>
        <w:spacing w:after="80" w:line="240" w:lineRule="auto"/>
        <w:ind w:left="317" w:hanging="173"/>
        <w:rPr>
          <w:rFonts w:hint="eastAsia"/>
        </w:rPr>
      </w:pPr>
      <w:r>
        <w:t>What relationship is stated in BG 15.7?</w:t>
      </w:r>
    </w:p>
    <w:p w14:paraId="159A969C" w14:textId="77777777" w:rsidR="008F14E6" w:rsidRDefault="00000000">
      <w:pPr>
        <w:pStyle w:val="ListBullet"/>
        <w:spacing w:after="80" w:line="240" w:lineRule="auto"/>
        <w:ind w:left="317" w:hanging="173"/>
        <w:rPr>
          <w:rFonts w:hint="eastAsia"/>
        </w:rPr>
      </w:pPr>
      <w:r>
        <w:t>What symptom indicates the presence of the soul in Śrīla Prabhupāda’s explanation?</w:t>
      </w:r>
    </w:p>
    <w:p w14:paraId="669090CC" w14:textId="77777777" w:rsidR="008F14E6" w:rsidRDefault="00000000">
      <w:pPr>
        <w:pStyle w:val="Heading3"/>
        <w:spacing w:before="140" w:after="80"/>
      </w:pPr>
      <w:r>
        <w:rPr>
          <w:rFonts w:ascii="Liberation Sans" w:hAnsi="Liberation Sans"/>
          <w:color w:val="A86113"/>
        </w:rPr>
        <w:t>Understanding</w:t>
      </w:r>
    </w:p>
    <w:p w14:paraId="530FCFCE" w14:textId="77777777" w:rsidR="008F14E6" w:rsidRDefault="00000000">
      <w:pPr>
        <w:pStyle w:val="ListBullet"/>
        <w:spacing w:after="80" w:line="240" w:lineRule="auto"/>
        <w:ind w:left="317" w:hanging="173"/>
        <w:rPr>
          <w:rFonts w:hint="eastAsia"/>
        </w:rPr>
      </w:pPr>
      <w:r>
        <w:t>What does qualitative similarity mean?</w:t>
      </w:r>
    </w:p>
    <w:p w14:paraId="20A3E8AE" w14:textId="77777777" w:rsidR="008F14E6" w:rsidRDefault="00000000">
      <w:pPr>
        <w:pStyle w:val="ListBullet"/>
        <w:spacing w:after="80" w:line="240" w:lineRule="auto"/>
        <w:ind w:left="317" w:hanging="173"/>
        <w:rPr>
          <w:rFonts w:hint="eastAsia"/>
        </w:rPr>
      </w:pPr>
      <w:r>
        <w:t>Why does individuality continue in devotional philosophy?</w:t>
      </w:r>
    </w:p>
    <w:p w14:paraId="4B2222B1" w14:textId="77777777" w:rsidR="008F14E6" w:rsidRDefault="00000000">
      <w:pPr>
        <w:pStyle w:val="ListBullet"/>
        <w:spacing w:after="80" w:line="240" w:lineRule="auto"/>
        <w:ind w:left="317" w:hanging="173"/>
        <w:rPr>
          <w:rFonts w:hint="eastAsia"/>
        </w:rPr>
      </w:pPr>
      <w:r>
        <w:t>Why is service compatible with spiritual dignity?</w:t>
      </w:r>
    </w:p>
    <w:p w14:paraId="7799C514" w14:textId="77777777" w:rsidR="008F14E6" w:rsidRDefault="00000000">
      <w:pPr>
        <w:pStyle w:val="Heading3"/>
        <w:spacing w:before="140" w:after="80"/>
      </w:pPr>
      <w:r>
        <w:rPr>
          <w:rFonts w:ascii="Liberation Sans" w:hAnsi="Liberation Sans"/>
          <w:color w:val="A86113"/>
        </w:rPr>
        <w:t>Application</w:t>
      </w:r>
    </w:p>
    <w:p w14:paraId="612A75DE" w14:textId="77777777" w:rsidR="008F14E6" w:rsidRDefault="00000000">
      <w:pPr>
        <w:pStyle w:val="ListBullet"/>
        <w:spacing w:after="80" w:line="240" w:lineRule="auto"/>
        <w:ind w:left="317" w:hanging="173"/>
        <w:rPr>
          <w:rFonts w:hint="eastAsia"/>
        </w:rPr>
      </w:pPr>
      <w:r>
        <w:t>Which daily duty can you reconnect to Kṛṣṇa?</w:t>
      </w:r>
    </w:p>
    <w:p w14:paraId="34F8AB2D" w14:textId="77777777" w:rsidR="008F14E6" w:rsidRDefault="00000000">
      <w:pPr>
        <w:pStyle w:val="ListBullet"/>
        <w:spacing w:after="80" w:line="240" w:lineRule="auto"/>
        <w:ind w:left="317" w:hanging="173"/>
        <w:rPr>
          <w:rFonts w:hint="eastAsia"/>
        </w:rPr>
      </w:pPr>
      <w:r>
        <w:t>How can you show dignity to a difficult person while keeping a boundary?</w:t>
      </w:r>
    </w:p>
    <w:p w14:paraId="42CBBBE8" w14:textId="77777777" w:rsidR="008F14E6" w:rsidRDefault="00000000">
      <w:pPr>
        <w:pStyle w:val="ListBullet"/>
        <w:spacing w:after="80" w:line="240" w:lineRule="auto"/>
        <w:ind w:left="317" w:hanging="173"/>
        <w:rPr>
          <w:rFonts w:hint="eastAsia"/>
        </w:rPr>
      </w:pPr>
      <w:r>
        <w:t>How can children serve without being overburdened?</w:t>
      </w:r>
    </w:p>
    <w:p w14:paraId="1CF495F7" w14:textId="77777777" w:rsidR="008F14E6" w:rsidRDefault="00000000">
      <w:pPr>
        <w:pStyle w:val="Heading2"/>
        <w:spacing w:before="140" w:after="80"/>
      </w:pPr>
      <w:r>
        <w:rPr>
          <w:rFonts w:ascii="Liberation Sans" w:hAnsi="Liberation Sans"/>
          <w:color w:val="263D5A"/>
        </w:rPr>
        <w:t>Bhakti Laboratory — Service Intention and Cleanliness Seva</w:t>
      </w:r>
    </w:p>
    <w:p w14:paraId="6E29E0AC" w14:textId="77777777" w:rsidR="008F14E6" w:rsidRDefault="00000000">
      <w:pPr>
        <w:pStyle w:val="ListNumber"/>
        <w:spacing w:after="40" w:line="240" w:lineRule="auto"/>
        <w:ind w:left="403" w:hanging="202"/>
        <w:rPr>
          <w:rFonts w:hint="eastAsia"/>
        </w:rPr>
      </w:pPr>
      <w:r>
        <w:t>Demonstrate how to prepare a small worship or classroom area: gather, sort, wipe, return and inspect.</w:t>
      </w:r>
    </w:p>
    <w:p w14:paraId="579D0C50" w14:textId="77777777" w:rsidR="008F14E6" w:rsidRDefault="00000000">
      <w:pPr>
        <w:pStyle w:val="ListNumber"/>
        <w:spacing w:after="40" w:line="240" w:lineRule="auto"/>
        <w:ind w:left="403" w:hanging="202"/>
        <w:rPr>
          <w:rFonts w:hint="eastAsia"/>
        </w:rPr>
      </w:pPr>
      <w:r>
        <w:t>Assign age-appropriate tasks with adult oversight; no chemical handling by young children.</w:t>
      </w:r>
    </w:p>
    <w:p w14:paraId="3EEE2D35" w14:textId="77777777" w:rsidR="008F14E6" w:rsidRDefault="00000000">
      <w:pPr>
        <w:pStyle w:val="ListNumber"/>
        <w:spacing w:after="40" w:line="240" w:lineRule="auto"/>
        <w:ind w:left="403" w:hanging="202"/>
        <w:rPr>
          <w:rFonts w:hint="eastAsia"/>
        </w:rPr>
      </w:pPr>
      <w:r>
        <w:t>Before starting, everyone silently states the service intention.</w:t>
      </w:r>
    </w:p>
    <w:p w14:paraId="5249236B" w14:textId="77777777" w:rsidR="008F14E6" w:rsidRDefault="00000000">
      <w:pPr>
        <w:pStyle w:val="ListNumber"/>
        <w:spacing w:after="40" w:line="240" w:lineRule="auto"/>
        <w:ind w:left="403" w:hanging="202"/>
        <w:rPr>
          <w:rFonts w:hint="eastAsia"/>
        </w:rPr>
      </w:pPr>
      <w:r>
        <w:t>Afterward, discuss the difference between finishing quickly, seeking praise and serving carefully.</w:t>
      </w:r>
    </w:p>
    <w:tbl>
      <w:tblPr>
        <w:tblW w:w="0" w:type="auto"/>
        <w:jc w:val="center"/>
        <w:tblLook w:val="04A0" w:firstRow="1" w:lastRow="0" w:firstColumn="1" w:lastColumn="0" w:noHBand="0" w:noVBand="1"/>
      </w:tblPr>
      <w:tblGrid>
        <w:gridCol w:w="10224"/>
      </w:tblGrid>
      <w:tr w:rsidR="008F14E6" w14:paraId="57E6DE3E"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5AE09F8E" w14:textId="77777777" w:rsidR="008F14E6" w:rsidRDefault="00000000">
            <w:pPr>
              <w:spacing w:after="40"/>
              <w:rPr>
                <w:rFonts w:hint="eastAsia"/>
              </w:rPr>
            </w:pPr>
            <w:r>
              <w:rPr>
                <w:b/>
                <w:color w:val="52734D"/>
                <w:sz w:val="20"/>
              </w:rPr>
              <w:t>Competency check</w:t>
            </w:r>
          </w:p>
          <w:p w14:paraId="7655E2B3" w14:textId="77777777" w:rsidR="008F14E6" w:rsidRDefault="00000000">
            <w:pPr>
              <w:spacing w:line="247" w:lineRule="auto"/>
              <w:rPr>
                <w:rFonts w:hint="eastAsia"/>
              </w:rPr>
            </w:pPr>
            <w:r>
              <w:t>Participant completes one assigned task safely and can state whom the service is for.</w:t>
            </w:r>
          </w:p>
        </w:tc>
      </w:tr>
    </w:tbl>
    <w:p w14:paraId="4EE8DC0C" w14:textId="77777777" w:rsidR="008F14E6" w:rsidRDefault="008F14E6">
      <w:pPr>
        <w:spacing w:after="0"/>
        <w:rPr>
          <w:rFonts w:hint="eastAsia"/>
        </w:rPr>
      </w:pPr>
    </w:p>
    <w:p w14:paraId="564E84EF"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04337AB6" w14:textId="77777777">
        <w:trPr>
          <w:tblHeader/>
          <w:jc w:val="center"/>
        </w:trPr>
        <w:tc>
          <w:tcPr>
            <w:tcW w:w="5112" w:type="dxa"/>
            <w:shd w:val="clear" w:color="auto" w:fill="A86113"/>
            <w:tcMar>
              <w:top w:w="80" w:type="dxa"/>
              <w:left w:w="100" w:type="dxa"/>
              <w:bottom w:w="80" w:type="dxa"/>
              <w:right w:w="100" w:type="dxa"/>
            </w:tcMar>
          </w:tcPr>
          <w:p w14:paraId="1D4EB718"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6FD2C744" w14:textId="77777777" w:rsidR="008F14E6" w:rsidRDefault="00000000">
            <w:pPr>
              <w:rPr>
                <w:rFonts w:hint="eastAsia"/>
              </w:rPr>
            </w:pPr>
            <w:r>
              <w:rPr>
                <w:b/>
                <w:color w:val="FFFFFF"/>
              </w:rPr>
              <w:t>Detail</w:t>
            </w:r>
          </w:p>
        </w:tc>
      </w:tr>
      <w:tr w:rsidR="008F14E6" w14:paraId="5DB54DC7" w14:textId="77777777">
        <w:trPr>
          <w:cantSplit/>
          <w:jc w:val="center"/>
        </w:trPr>
        <w:tc>
          <w:tcPr>
            <w:tcW w:w="5112" w:type="dxa"/>
            <w:shd w:val="clear" w:color="auto" w:fill="F6E9D6"/>
            <w:tcMar>
              <w:top w:w="80" w:type="dxa"/>
              <w:left w:w="100" w:type="dxa"/>
              <w:bottom w:w="80" w:type="dxa"/>
              <w:right w:w="100" w:type="dxa"/>
            </w:tcMar>
          </w:tcPr>
          <w:p w14:paraId="45F74719"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3A6F5FA7" w14:textId="77777777" w:rsidR="008F14E6" w:rsidRDefault="00000000">
            <w:pPr>
              <w:rPr>
                <w:rFonts w:hint="eastAsia"/>
              </w:rPr>
            </w:pPr>
            <w:r>
              <w:rPr>
                <w:sz w:val="17"/>
              </w:rPr>
              <w:t>Offer one routine action to Kṛṣṇa daily with a ten-second intention.</w:t>
            </w:r>
          </w:p>
        </w:tc>
      </w:tr>
      <w:tr w:rsidR="008F14E6" w14:paraId="4028E256" w14:textId="77777777">
        <w:trPr>
          <w:cantSplit/>
          <w:jc w:val="center"/>
        </w:trPr>
        <w:tc>
          <w:tcPr>
            <w:tcW w:w="5112" w:type="dxa"/>
            <w:shd w:val="clear" w:color="auto" w:fill="F6E9D6"/>
            <w:tcMar>
              <w:top w:w="80" w:type="dxa"/>
              <w:left w:w="100" w:type="dxa"/>
              <w:bottom w:w="80" w:type="dxa"/>
              <w:right w:w="100" w:type="dxa"/>
            </w:tcMar>
          </w:tcPr>
          <w:p w14:paraId="0F75A968"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2FF0B3A7" w14:textId="77777777" w:rsidR="008F14E6" w:rsidRDefault="00000000">
            <w:pPr>
              <w:rPr>
                <w:rFonts w:hint="eastAsia"/>
              </w:rPr>
            </w:pPr>
            <w:r>
              <w:rPr>
                <w:sz w:val="17"/>
              </w:rPr>
              <w:t>Complete one unnoticed family service without announcing it, then discuss at week’s end what service identity changed.</w:t>
            </w:r>
          </w:p>
        </w:tc>
      </w:tr>
      <w:tr w:rsidR="008F14E6" w14:paraId="106BB327" w14:textId="77777777">
        <w:trPr>
          <w:cantSplit/>
          <w:jc w:val="center"/>
        </w:trPr>
        <w:tc>
          <w:tcPr>
            <w:tcW w:w="5112" w:type="dxa"/>
            <w:shd w:val="clear" w:color="auto" w:fill="F6E9D6"/>
            <w:tcMar>
              <w:top w:w="80" w:type="dxa"/>
              <w:left w:w="100" w:type="dxa"/>
              <w:bottom w:w="80" w:type="dxa"/>
              <w:right w:w="100" w:type="dxa"/>
            </w:tcMar>
          </w:tcPr>
          <w:p w14:paraId="7B7FE0D2"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73E0C17C" w14:textId="77777777" w:rsidR="008F14E6" w:rsidRDefault="00000000">
            <w:pPr>
              <w:rPr>
                <w:rFonts w:hint="eastAsia"/>
              </w:rPr>
            </w:pPr>
            <w:r>
              <w:rPr>
                <w:sz w:val="17"/>
              </w:rPr>
              <w:t>Read BG 2.20 together and have each family member choose one word describing the soul.</w:t>
            </w:r>
          </w:p>
        </w:tc>
      </w:tr>
      <w:tr w:rsidR="008F14E6" w14:paraId="4C23E32C" w14:textId="77777777">
        <w:trPr>
          <w:cantSplit/>
          <w:jc w:val="center"/>
        </w:trPr>
        <w:tc>
          <w:tcPr>
            <w:tcW w:w="5112" w:type="dxa"/>
            <w:shd w:val="clear" w:color="auto" w:fill="F6E9D6"/>
            <w:tcMar>
              <w:top w:w="80" w:type="dxa"/>
              <w:left w:w="100" w:type="dxa"/>
              <w:bottom w:w="80" w:type="dxa"/>
              <w:right w:w="100" w:type="dxa"/>
            </w:tcMar>
          </w:tcPr>
          <w:p w14:paraId="0EC49173"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260C97AF" w14:textId="77777777" w:rsidR="008F14E6" w:rsidRDefault="00000000">
            <w:pPr>
              <w:rPr>
                <w:rFonts w:hint="eastAsia"/>
              </w:rPr>
            </w:pPr>
            <w:r>
              <w:rPr>
                <w:sz w:val="17"/>
              </w:rPr>
              <w:t>Private note: duty, intention, obstacle and one improvement.</w:t>
            </w:r>
          </w:p>
        </w:tc>
      </w:tr>
    </w:tbl>
    <w:p w14:paraId="17CEFD95" w14:textId="77777777" w:rsidR="008F14E6" w:rsidRDefault="00000000">
      <w:pPr>
        <w:pStyle w:val="Heading2"/>
        <w:spacing w:before="140" w:after="80"/>
      </w:pPr>
      <w:r>
        <w:rPr>
          <w:rFonts w:ascii="Liberation Sans" w:hAnsi="Liberation Sans"/>
          <w:color w:val="263D5A"/>
        </w:rPr>
        <w:t>Slide Outline</w:t>
      </w:r>
    </w:p>
    <w:p w14:paraId="7AE2F47F" w14:textId="77777777" w:rsidR="008F14E6" w:rsidRDefault="00000000">
      <w:pPr>
        <w:pStyle w:val="ListNumber"/>
        <w:spacing w:after="40" w:line="240" w:lineRule="auto"/>
        <w:ind w:left="403" w:hanging="202"/>
        <w:rPr>
          <w:rFonts w:hint="eastAsia"/>
        </w:rPr>
      </w:pPr>
      <w:r>
        <w:t>What am I positively?</w:t>
      </w:r>
    </w:p>
    <w:p w14:paraId="6FCAB541" w14:textId="77777777" w:rsidR="008F14E6" w:rsidRDefault="00000000">
      <w:pPr>
        <w:pStyle w:val="ListNumber"/>
        <w:spacing w:after="40" w:line="240" w:lineRule="auto"/>
        <w:ind w:left="403" w:hanging="202"/>
        <w:rPr>
          <w:rFonts w:hint="eastAsia"/>
        </w:rPr>
      </w:pPr>
      <w:r>
        <w:t>BG 2.20: unborn and eternal</w:t>
      </w:r>
    </w:p>
    <w:p w14:paraId="4E986809" w14:textId="77777777" w:rsidR="008F14E6" w:rsidRDefault="00000000">
      <w:pPr>
        <w:pStyle w:val="ListNumber"/>
        <w:spacing w:after="40" w:line="240" w:lineRule="auto"/>
        <w:ind w:left="403" w:hanging="202"/>
        <w:rPr>
          <w:rFonts w:hint="eastAsia"/>
        </w:rPr>
      </w:pPr>
      <w:r>
        <w:t>Consciousness and the living being</w:t>
      </w:r>
    </w:p>
    <w:p w14:paraId="47DC10FD" w14:textId="77777777" w:rsidR="008F14E6" w:rsidRDefault="00000000">
      <w:pPr>
        <w:pStyle w:val="ListNumber"/>
        <w:spacing w:after="40" w:line="240" w:lineRule="auto"/>
        <w:ind w:left="403" w:hanging="202"/>
        <w:rPr>
          <w:rFonts w:hint="eastAsia"/>
        </w:rPr>
      </w:pPr>
      <w:r>
        <w:t>BG 15.7: eternal fragmental part</w:t>
      </w:r>
    </w:p>
    <w:p w14:paraId="60848D14" w14:textId="77777777" w:rsidR="008F14E6" w:rsidRDefault="00000000">
      <w:pPr>
        <w:pStyle w:val="ListNumber"/>
        <w:spacing w:after="40" w:line="240" w:lineRule="auto"/>
        <w:ind w:left="403" w:hanging="202"/>
        <w:rPr>
          <w:rFonts w:hint="eastAsia"/>
        </w:rPr>
      </w:pPr>
      <w:r>
        <w:t>Jīva and Supersoul</w:t>
      </w:r>
    </w:p>
    <w:p w14:paraId="582529EE" w14:textId="77777777" w:rsidR="008F14E6" w:rsidRDefault="00000000">
      <w:pPr>
        <w:pStyle w:val="ListNumber"/>
        <w:spacing w:after="40" w:line="240" w:lineRule="auto"/>
        <w:ind w:left="403" w:hanging="202"/>
        <w:rPr>
          <w:rFonts w:hint="eastAsia"/>
        </w:rPr>
      </w:pPr>
      <w:r>
        <w:t>Spark and fire: value and limit</w:t>
      </w:r>
    </w:p>
    <w:p w14:paraId="24C67E5B" w14:textId="77777777" w:rsidR="008F14E6" w:rsidRDefault="00000000">
      <w:pPr>
        <w:pStyle w:val="ListNumber"/>
        <w:spacing w:after="40" w:line="240" w:lineRule="auto"/>
        <w:ind w:left="403" w:hanging="202"/>
        <w:rPr>
          <w:rFonts w:hint="eastAsia"/>
        </w:rPr>
      </w:pPr>
      <w:r>
        <w:t>Service is connection, not worthlessness</w:t>
      </w:r>
    </w:p>
    <w:p w14:paraId="6DEA3C4D" w14:textId="77777777" w:rsidR="008F14E6" w:rsidRDefault="00000000">
      <w:pPr>
        <w:pStyle w:val="ListNumber"/>
        <w:spacing w:after="40" w:line="240" w:lineRule="auto"/>
        <w:ind w:left="403" w:hanging="202"/>
        <w:rPr>
          <w:rFonts w:hint="eastAsia"/>
        </w:rPr>
      </w:pPr>
      <w:r>
        <w:t>Dignity and boundaries</w:t>
      </w:r>
    </w:p>
    <w:p w14:paraId="4E184E9B" w14:textId="77777777" w:rsidR="008F14E6" w:rsidRDefault="00000000">
      <w:pPr>
        <w:pStyle w:val="ListNumber"/>
        <w:spacing w:after="40" w:line="240" w:lineRule="auto"/>
        <w:ind w:left="403" w:hanging="202"/>
        <w:rPr>
          <w:rFonts w:hint="eastAsia"/>
        </w:rPr>
      </w:pPr>
      <w:r>
        <w:lastRenderedPageBreak/>
        <w:t>Home service intention</w:t>
      </w:r>
    </w:p>
    <w:p w14:paraId="158C7B3C" w14:textId="77777777" w:rsidR="008F14E6" w:rsidRDefault="00000000">
      <w:pPr>
        <w:pStyle w:val="Heading2"/>
        <w:spacing w:before="140" w:after="80"/>
      </w:pPr>
      <w:r>
        <w:rPr>
          <w:rFonts w:ascii="Liberation Sans" w:hAnsi="Liberation Sans"/>
          <w:color w:val="263D5A"/>
        </w:rPr>
        <w:t>Teacher Preparation</w:t>
      </w:r>
    </w:p>
    <w:p w14:paraId="496067FD" w14:textId="77777777" w:rsidR="008F14E6" w:rsidRDefault="00000000">
      <w:pPr>
        <w:pStyle w:val="ListBullet"/>
        <w:spacing w:after="80" w:line="240" w:lineRule="auto"/>
        <w:ind w:left="317" w:hanging="173"/>
        <w:rPr>
          <w:rFonts w:hint="eastAsia"/>
        </w:rPr>
      </w:pPr>
      <w:r>
        <w:t>Read BG 2.17–25, 15.7 and 13.23 with purports; use exact terminology and avoid monistic interpretations.</w:t>
      </w:r>
    </w:p>
    <w:p w14:paraId="128241C9" w14:textId="77777777" w:rsidR="008F14E6" w:rsidRDefault="00000000">
      <w:pPr>
        <w:pStyle w:val="ListBullet"/>
        <w:spacing w:after="80" w:line="240" w:lineRule="auto"/>
        <w:ind w:left="317" w:hanging="173"/>
        <w:rPr>
          <w:rFonts w:hint="eastAsia"/>
        </w:rPr>
      </w:pPr>
      <w:r>
        <w:t>Prepare a safe LED light demonstration rather than open flame for children.</w:t>
      </w:r>
    </w:p>
    <w:p w14:paraId="2A226C93" w14:textId="77777777" w:rsidR="008F14E6" w:rsidRDefault="00000000">
      <w:pPr>
        <w:pStyle w:val="ListBullet"/>
        <w:spacing w:after="80" w:line="240" w:lineRule="auto"/>
        <w:ind w:left="317" w:hanging="173"/>
        <w:rPr>
          <w:rFonts w:hint="eastAsia"/>
        </w:rPr>
      </w:pPr>
      <w:r>
        <w:t>Check cleaning materials and child-safe task assignments.</w:t>
      </w:r>
    </w:p>
    <w:p w14:paraId="05AC11DB" w14:textId="77777777" w:rsidR="008F14E6" w:rsidRDefault="00000000">
      <w:pPr>
        <w:pStyle w:val="ListBullet"/>
        <w:spacing w:after="80" w:line="240" w:lineRule="auto"/>
        <w:ind w:left="317" w:hanging="173"/>
        <w:rPr>
          <w:rFonts w:hint="eastAsia"/>
        </w:rPr>
      </w:pPr>
      <w:r>
        <w:t>Brief facilitators that service does not justify domestic unfairness, coercion or abuse.</w:t>
      </w:r>
    </w:p>
    <w:p w14:paraId="3535B8DB" w14:textId="77777777" w:rsidR="008F14E6" w:rsidRDefault="00000000">
      <w:pPr>
        <w:pStyle w:val="ListBullet"/>
        <w:spacing w:after="80" w:line="240" w:lineRule="auto"/>
        <w:ind w:left="317" w:hanging="173"/>
        <w:rPr>
          <w:rFonts w:hint="eastAsia"/>
        </w:rPr>
      </w:pPr>
      <w:r>
        <w:t>Prepare glossary cards: jīva, ātmā, Paramātmā, prakṛti and sevā.</w:t>
      </w:r>
    </w:p>
    <w:p w14:paraId="6901692C"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56E58C0C" w14:textId="77777777">
        <w:trPr>
          <w:jc w:val="center"/>
        </w:trPr>
        <w:tc>
          <w:tcPr>
            <w:tcW w:w="5112" w:type="dxa"/>
            <w:shd w:val="clear" w:color="auto" w:fill="F2F2F2"/>
            <w:tcMar>
              <w:top w:w="110" w:type="dxa"/>
              <w:left w:w="120" w:type="dxa"/>
              <w:bottom w:w="110" w:type="dxa"/>
              <w:right w:w="120" w:type="dxa"/>
            </w:tcMar>
          </w:tcPr>
          <w:p w14:paraId="762C9EFD" w14:textId="77777777" w:rsidR="008F14E6" w:rsidRDefault="00000000">
            <w:pPr>
              <w:rPr>
                <w:rFonts w:hint="eastAsia"/>
              </w:rPr>
            </w:pPr>
            <w:r>
              <w:rPr>
                <w:b/>
                <w:color w:val="263D5A"/>
                <w:sz w:val="19"/>
              </w:rPr>
              <w:t>Materials A</w:t>
            </w:r>
          </w:p>
          <w:p w14:paraId="28DC403B" w14:textId="77777777" w:rsidR="008F14E6" w:rsidRDefault="00000000">
            <w:pPr>
              <w:pStyle w:val="ListBullet"/>
              <w:spacing w:after="20"/>
              <w:ind w:left="245" w:hanging="144"/>
              <w:rPr>
                <w:rFonts w:hint="eastAsia"/>
              </w:rPr>
            </w:pPr>
            <w:r>
              <w:rPr>
                <w:sz w:val="17"/>
              </w:rPr>
              <w:t>LED lamp and battery candles</w:t>
            </w:r>
          </w:p>
          <w:p w14:paraId="2498D5B3" w14:textId="77777777" w:rsidR="008F14E6" w:rsidRDefault="00000000">
            <w:pPr>
              <w:pStyle w:val="ListBullet"/>
              <w:spacing w:after="20"/>
              <w:ind w:left="245" w:hanging="144"/>
              <w:rPr>
                <w:rFonts w:hint="eastAsia"/>
              </w:rPr>
            </w:pPr>
            <w:r>
              <w:rPr>
                <w:sz w:val="17"/>
              </w:rPr>
              <w:t>Living/not-living picture cards</w:t>
            </w:r>
          </w:p>
          <w:p w14:paraId="164B0BB2" w14:textId="77777777" w:rsidR="008F14E6" w:rsidRDefault="00000000">
            <w:pPr>
              <w:pStyle w:val="ListBullet"/>
              <w:spacing w:after="20"/>
              <w:ind w:left="245" w:hanging="144"/>
              <w:rPr>
                <w:rFonts w:hint="eastAsia"/>
              </w:rPr>
            </w:pPr>
            <w:r>
              <w:rPr>
                <w:sz w:val="17"/>
              </w:rPr>
              <w:t>Five-quality shield sheets</w:t>
            </w:r>
          </w:p>
          <w:p w14:paraId="580C7312" w14:textId="77777777" w:rsidR="008F14E6" w:rsidRDefault="00000000">
            <w:pPr>
              <w:pStyle w:val="ListBullet"/>
              <w:spacing w:after="20"/>
              <w:ind w:left="245" w:hanging="144"/>
              <w:rPr>
                <w:rFonts w:hint="eastAsia"/>
              </w:rPr>
            </w:pPr>
            <w:r>
              <w:rPr>
                <w:sz w:val="17"/>
              </w:rPr>
              <w:t>Glossary cards</w:t>
            </w:r>
          </w:p>
        </w:tc>
        <w:tc>
          <w:tcPr>
            <w:tcW w:w="5112" w:type="dxa"/>
            <w:shd w:val="clear" w:color="auto" w:fill="F2F2F2"/>
            <w:tcMar>
              <w:top w:w="110" w:type="dxa"/>
              <w:left w:w="120" w:type="dxa"/>
              <w:bottom w:w="110" w:type="dxa"/>
              <w:right w:w="120" w:type="dxa"/>
            </w:tcMar>
          </w:tcPr>
          <w:p w14:paraId="70A75759" w14:textId="77777777" w:rsidR="008F14E6" w:rsidRDefault="00000000">
            <w:pPr>
              <w:rPr>
                <w:rFonts w:hint="eastAsia"/>
              </w:rPr>
            </w:pPr>
            <w:r>
              <w:rPr>
                <w:b/>
                <w:color w:val="263D5A"/>
                <w:sz w:val="19"/>
              </w:rPr>
              <w:t>Materials B</w:t>
            </w:r>
          </w:p>
          <w:p w14:paraId="5ECEDB0E" w14:textId="77777777" w:rsidR="008F14E6" w:rsidRDefault="00000000">
            <w:pPr>
              <w:pStyle w:val="ListBullet"/>
              <w:spacing w:after="20"/>
              <w:ind w:left="245" w:hanging="144"/>
              <w:rPr>
                <w:rFonts w:hint="eastAsia"/>
              </w:rPr>
            </w:pPr>
            <w:r>
              <w:rPr>
                <w:sz w:val="17"/>
              </w:rPr>
              <w:t>Cleaning cloths and child-safe supplies</w:t>
            </w:r>
          </w:p>
          <w:p w14:paraId="40B68D50" w14:textId="77777777" w:rsidR="008F14E6" w:rsidRDefault="00000000">
            <w:pPr>
              <w:pStyle w:val="ListBullet"/>
              <w:spacing w:after="20"/>
              <w:ind w:left="245" w:hanging="144"/>
              <w:rPr>
                <w:rFonts w:hint="eastAsia"/>
              </w:rPr>
            </w:pPr>
            <w:r>
              <w:rPr>
                <w:sz w:val="17"/>
              </w:rPr>
              <w:t>Task labels</w:t>
            </w:r>
          </w:p>
          <w:p w14:paraId="36581F1D" w14:textId="77777777" w:rsidR="008F14E6" w:rsidRDefault="00000000">
            <w:pPr>
              <w:pStyle w:val="ListBullet"/>
              <w:spacing w:after="20"/>
              <w:ind w:left="245" w:hanging="144"/>
              <w:rPr>
                <w:rFonts w:hint="eastAsia"/>
              </w:rPr>
            </w:pPr>
            <w:r>
              <w:rPr>
                <w:sz w:val="17"/>
              </w:rPr>
              <w:t>Verse sheet</w:t>
            </w:r>
          </w:p>
          <w:p w14:paraId="6DAE6856" w14:textId="77777777" w:rsidR="008F14E6" w:rsidRDefault="00000000">
            <w:pPr>
              <w:pStyle w:val="ListBullet"/>
              <w:spacing w:after="20"/>
              <w:ind w:left="245" w:hanging="144"/>
              <w:rPr>
                <w:rFonts w:hint="eastAsia"/>
              </w:rPr>
            </w:pPr>
            <w:r>
              <w:rPr>
                <w:sz w:val="17"/>
              </w:rPr>
              <w:t>Crayons and pencils</w:t>
            </w:r>
          </w:p>
        </w:tc>
      </w:tr>
    </w:tbl>
    <w:p w14:paraId="3F3A9C46" w14:textId="77777777" w:rsidR="008F14E6" w:rsidRDefault="00000000">
      <w:pPr>
        <w:pStyle w:val="Heading2"/>
        <w:spacing w:before="140" w:after="80"/>
      </w:pPr>
      <w:r>
        <w:rPr>
          <w:rFonts w:ascii="Liberation Sans" w:hAnsi="Liberation Sans"/>
          <w:color w:val="263D5A"/>
        </w:rPr>
        <w:t>Assessment</w:t>
      </w:r>
    </w:p>
    <w:p w14:paraId="468A0332" w14:textId="77777777" w:rsidR="008F14E6" w:rsidRDefault="00000000">
      <w:pPr>
        <w:pStyle w:val="ListBullet"/>
        <w:spacing w:after="80" w:line="240" w:lineRule="auto"/>
        <w:ind w:left="317" w:hanging="173"/>
        <w:rPr>
          <w:rFonts w:hint="eastAsia"/>
        </w:rPr>
      </w:pPr>
      <w:r>
        <w:t>Adult names at least three qualities of the soul and distinguishes jīva from Kṛṣṇa.</w:t>
      </w:r>
    </w:p>
    <w:p w14:paraId="37A95FDE" w14:textId="77777777" w:rsidR="008F14E6" w:rsidRDefault="00000000">
      <w:pPr>
        <w:pStyle w:val="ListBullet"/>
        <w:spacing w:after="80" w:line="240" w:lineRule="auto"/>
        <w:ind w:left="317" w:hanging="173"/>
        <w:rPr>
          <w:rFonts w:hint="eastAsia"/>
        </w:rPr>
      </w:pPr>
      <w:r>
        <w:t>Adult identifies one limit of the spark analogy.</w:t>
      </w:r>
    </w:p>
    <w:p w14:paraId="77CFA528" w14:textId="77777777" w:rsidR="008F14E6" w:rsidRDefault="00000000">
      <w:pPr>
        <w:pStyle w:val="ListBullet"/>
        <w:spacing w:after="80" w:line="240" w:lineRule="auto"/>
        <w:ind w:left="317" w:hanging="173"/>
        <w:rPr>
          <w:rFonts w:hint="eastAsia"/>
        </w:rPr>
      </w:pPr>
      <w:r>
        <w:t>Child states that every living being has a soul and selects a caring action.</w:t>
      </w:r>
    </w:p>
    <w:p w14:paraId="73FFE3BE" w14:textId="77777777" w:rsidR="008F14E6" w:rsidRDefault="00000000">
      <w:pPr>
        <w:pStyle w:val="ListBullet"/>
        <w:spacing w:after="80" w:line="240" w:lineRule="auto"/>
        <w:ind w:left="317" w:hanging="173"/>
        <w:rPr>
          <w:rFonts w:hint="eastAsia"/>
        </w:rPr>
      </w:pPr>
      <w:r>
        <w:t>Observe service quality: safe, cooperative and without public praise ranking.</w:t>
      </w:r>
    </w:p>
    <w:p w14:paraId="3AD0E5BD"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1047CA64"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7B0A44EB" w14:textId="77777777" w:rsidR="008F14E6" w:rsidRDefault="00000000">
            <w:pPr>
              <w:spacing w:after="40"/>
              <w:rPr>
                <w:rFonts w:hint="eastAsia"/>
              </w:rPr>
            </w:pPr>
            <w:r>
              <w:rPr>
                <w:b/>
                <w:color w:val="263D5A"/>
                <w:sz w:val="20"/>
              </w:rPr>
              <w:t>KUTUMBA Setu application</w:t>
            </w:r>
          </w:p>
          <w:p w14:paraId="5402F397" w14:textId="77777777" w:rsidR="008F14E6" w:rsidRDefault="00000000">
            <w:pPr>
              <w:spacing w:line="247" w:lineRule="auto"/>
              <w:rPr>
                <w:rFonts w:hint="eastAsia"/>
              </w:rPr>
            </w:pPr>
            <w:r>
              <w:t>Give a glossary card and a two-sentence bridge from the prior week: body changes; the soul is the conscious self. Allow the newcomer to use the English memory line rather than Sanskrit.</w:t>
            </w:r>
          </w:p>
        </w:tc>
      </w:tr>
    </w:tbl>
    <w:p w14:paraId="2D2C0C56" w14:textId="77777777" w:rsidR="008F14E6" w:rsidRDefault="008F14E6">
      <w:pPr>
        <w:spacing w:after="0"/>
        <w:rPr>
          <w:rFonts w:hint="eastAsia"/>
        </w:rPr>
      </w:pPr>
    </w:p>
    <w:p w14:paraId="0DE206F4"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32B35A17" w14:textId="77777777">
        <w:tc>
          <w:tcPr>
            <w:tcW w:w="10224" w:type="dxa"/>
            <w:shd w:val="clear" w:color="auto" w:fill="F7E6E6"/>
            <w:tcMar>
              <w:top w:w="100" w:type="dxa"/>
              <w:left w:w="130" w:type="dxa"/>
              <w:bottom w:w="100" w:type="dxa"/>
              <w:right w:w="130" w:type="dxa"/>
            </w:tcMar>
          </w:tcPr>
          <w:p w14:paraId="33316B99" w14:textId="77777777" w:rsidR="008F14E6" w:rsidRDefault="00000000">
            <w:pPr>
              <w:pStyle w:val="ListBullet"/>
              <w:spacing w:after="40"/>
              <w:ind w:left="259" w:hanging="144"/>
              <w:rPr>
                <w:rFonts w:hint="eastAsia"/>
              </w:rPr>
            </w:pPr>
            <w:r>
              <w:rPr>
                <w:sz w:val="17"/>
              </w:rPr>
              <w:t>Do not teach that the individual soul merges and loses identity.</w:t>
            </w:r>
          </w:p>
          <w:p w14:paraId="09F9A5D3" w14:textId="77777777" w:rsidR="008F14E6" w:rsidRDefault="00000000">
            <w:pPr>
              <w:pStyle w:val="ListBullet"/>
              <w:spacing w:after="40"/>
              <w:ind w:left="259" w:hanging="144"/>
              <w:rPr>
                <w:rFonts w:hint="eastAsia"/>
              </w:rPr>
            </w:pPr>
            <w:r>
              <w:rPr>
                <w:sz w:val="17"/>
              </w:rPr>
              <w:t>Do not imply that every spark analogy detail is literal or complete.</w:t>
            </w:r>
          </w:p>
          <w:p w14:paraId="495B4FF1" w14:textId="77777777" w:rsidR="008F14E6" w:rsidRDefault="00000000">
            <w:pPr>
              <w:pStyle w:val="ListBullet"/>
              <w:spacing w:after="40"/>
              <w:ind w:left="259" w:hanging="144"/>
              <w:rPr>
                <w:rFonts w:hint="eastAsia"/>
              </w:rPr>
            </w:pPr>
            <w:r>
              <w:rPr>
                <w:sz w:val="17"/>
              </w:rPr>
              <w:t>Do not use ‘service’ to normalize exploitation, lack of consent or unequal family burden.</w:t>
            </w:r>
          </w:p>
          <w:p w14:paraId="4F16A48B" w14:textId="77777777" w:rsidR="008F14E6" w:rsidRDefault="00000000">
            <w:pPr>
              <w:pStyle w:val="ListBullet"/>
              <w:spacing w:after="40"/>
              <w:ind w:left="259" w:hanging="144"/>
              <w:rPr>
                <w:rFonts w:hint="eastAsia"/>
              </w:rPr>
            </w:pPr>
            <w:r>
              <w:rPr>
                <w:sz w:val="17"/>
              </w:rPr>
              <w:t>Avoid sentimental claims about identifying the destination or history of a particular soul.</w:t>
            </w:r>
          </w:p>
        </w:tc>
      </w:tr>
    </w:tbl>
    <w:p w14:paraId="2593E5EB" w14:textId="77777777" w:rsidR="008F14E6" w:rsidRDefault="00000000">
      <w:pPr>
        <w:rPr>
          <w:rFonts w:hint="eastAsia"/>
        </w:rPr>
      </w:pPr>
      <w:r>
        <w:br w:type="page"/>
      </w:r>
    </w:p>
    <w:p w14:paraId="35E83FBD" w14:textId="77777777" w:rsidR="008F14E6" w:rsidRDefault="00000000">
      <w:pPr>
        <w:pStyle w:val="Heading1"/>
        <w:spacing w:before="200" w:after="80"/>
      </w:pPr>
      <w:r>
        <w:rPr>
          <w:rFonts w:ascii="Liberation Sans" w:hAnsi="Liberation Sans"/>
        </w:rPr>
        <w:lastRenderedPageBreak/>
        <w:t>Printable Worksheet — C1-W3</w:t>
      </w:r>
    </w:p>
    <w:p w14:paraId="29E2078F" w14:textId="77777777" w:rsidR="008F14E6" w:rsidRDefault="00000000">
      <w:pPr>
        <w:spacing w:after="160"/>
        <w:rPr>
          <w:rFonts w:hint="eastAsia"/>
        </w:rPr>
      </w:pPr>
      <w:r>
        <w:rPr>
          <w:b/>
          <w:color w:val="A86113"/>
          <w:sz w:val="26"/>
        </w:rPr>
        <w:t>The Nature of the Soul</w:t>
      </w:r>
    </w:p>
    <w:tbl>
      <w:tblPr>
        <w:tblW w:w="0" w:type="auto"/>
        <w:jc w:val="center"/>
        <w:tblLook w:val="04A0" w:firstRow="1" w:lastRow="0" w:firstColumn="1" w:lastColumn="0" w:noHBand="0" w:noVBand="1"/>
      </w:tblPr>
      <w:tblGrid>
        <w:gridCol w:w="10224"/>
      </w:tblGrid>
      <w:tr w:rsidR="008F14E6" w14:paraId="2C9A539C"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5F48C0E1" w14:textId="77777777" w:rsidR="008F14E6" w:rsidRDefault="00000000">
            <w:pPr>
              <w:spacing w:after="40"/>
              <w:rPr>
                <w:rFonts w:hint="eastAsia"/>
              </w:rPr>
            </w:pPr>
            <w:r>
              <w:rPr>
                <w:b/>
                <w:color w:val="A86113"/>
                <w:sz w:val="20"/>
              </w:rPr>
              <w:t>Key verse and memory line</w:t>
            </w:r>
          </w:p>
          <w:p w14:paraId="051C5FF8" w14:textId="77777777" w:rsidR="008F14E6" w:rsidRDefault="00000000">
            <w:pPr>
              <w:spacing w:line="247" w:lineRule="auto"/>
              <w:rPr>
                <w:rFonts w:hint="eastAsia"/>
              </w:rPr>
            </w:pPr>
            <w:r>
              <w:t>Bhagavad-gītā 2.20</w:t>
            </w:r>
            <w:r>
              <w:br/>
              <w:t>The soul is unborn, eternal and not destroyed when the body is destroyed.</w:t>
            </w:r>
          </w:p>
        </w:tc>
      </w:tr>
    </w:tbl>
    <w:p w14:paraId="37864916" w14:textId="77777777" w:rsidR="008F14E6" w:rsidRDefault="008F14E6">
      <w:pPr>
        <w:spacing w:after="0"/>
        <w:rPr>
          <w:rFonts w:hint="eastAsia"/>
        </w:rPr>
      </w:pPr>
    </w:p>
    <w:p w14:paraId="35AE9A6C" w14:textId="77777777" w:rsidR="008F14E6" w:rsidRDefault="00000000">
      <w:pPr>
        <w:pStyle w:val="WorksheetPrompt"/>
        <w:rPr>
          <w:rFonts w:hint="eastAsia"/>
        </w:rPr>
      </w:pPr>
      <w:r>
        <w:rPr>
          <w:sz w:val="19"/>
        </w:rPr>
        <w:t>From BG 2.20, the soul is __________, __________ and __________.</w:t>
      </w:r>
    </w:p>
    <w:p w14:paraId="0666FB60" w14:textId="77777777" w:rsidR="008F14E6" w:rsidRDefault="00000000">
      <w:pPr>
        <w:rPr>
          <w:rFonts w:hint="eastAsia"/>
        </w:rPr>
      </w:pPr>
      <w:r>
        <w:rPr>
          <w:color w:val="AAAAAA"/>
          <w:sz w:val="16"/>
        </w:rPr>
        <w:t>________________________________________________________________________________</w:t>
      </w:r>
    </w:p>
    <w:p w14:paraId="37C6590F" w14:textId="77777777" w:rsidR="008F14E6" w:rsidRDefault="00000000">
      <w:pPr>
        <w:rPr>
          <w:rFonts w:hint="eastAsia"/>
        </w:rPr>
      </w:pPr>
      <w:r>
        <w:rPr>
          <w:color w:val="AAAAAA"/>
          <w:sz w:val="16"/>
        </w:rPr>
        <w:t>________________________________________________________________________________</w:t>
      </w:r>
    </w:p>
    <w:p w14:paraId="4F535D5B" w14:textId="77777777" w:rsidR="008F14E6" w:rsidRDefault="00000000">
      <w:pPr>
        <w:pStyle w:val="WorksheetPrompt"/>
        <w:rPr>
          <w:rFonts w:hint="eastAsia"/>
        </w:rPr>
      </w:pPr>
      <w:r>
        <w:rPr>
          <w:sz w:val="19"/>
        </w:rPr>
        <w:t>From BG 15.7, my relationship with Kṛṣṇa is __________.</w:t>
      </w:r>
    </w:p>
    <w:p w14:paraId="4C313BC8" w14:textId="77777777" w:rsidR="008F14E6" w:rsidRDefault="00000000">
      <w:pPr>
        <w:rPr>
          <w:rFonts w:hint="eastAsia"/>
        </w:rPr>
      </w:pPr>
      <w:r>
        <w:rPr>
          <w:color w:val="AAAAAA"/>
          <w:sz w:val="16"/>
        </w:rPr>
        <w:t>________________________________________________________________________________</w:t>
      </w:r>
    </w:p>
    <w:p w14:paraId="17CF4BB0" w14:textId="77777777" w:rsidR="008F14E6" w:rsidRDefault="00000000">
      <w:pPr>
        <w:rPr>
          <w:rFonts w:hint="eastAsia"/>
        </w:rPr>
      </w:pPr>
      <w:r>
        <w:rPr>
          <w:color w:val="AAAAAA"/>
          <w:sz w:val="16"/>
        </w:rPr>
        <w:t>________________________________________________________________________________</w:t>
      </w:r>
    </w:p>
    <w:p w14:paraId="06976539" w14:textId="77777777" w:rsidR="008F14E6" w:rsidRDefault="00000000">
      <w:pPr>
        <w:pStyle w:val="WorksheetPrompt"/>
        <w:rPr>
          <w:rFonts w:hint="eastAsia"/>
        </w:rPr>
      </w:pPr>
      <w:r>
        <w:rPr>
          <w:sz w:val="19"/>
        </w:rPr>
        <w:t>The spark analogy helps explain __________ but does not mean __________.</w:t>
      </w:r>
    </w:p>
    <w:p w14:paraId="7912FDB7" w14:textId="77777777" w:rsidR="008F14E6" w:rsidRDefault="00000000">
      <w:pPr>
        <w:rPr>
          <w:rFonts w:hint="eastAsia"/>
        </w:rPr>
      </w:pPr>
      <w:r>
        <w:rPr>
          <w:color w:val="AAAAAA"/>
          <w:sz w:val="16"/>
        </w:rPr>
        <w:t>________________________________________________________________________________</w:t>
      </w:r>
    </w:p>
    <w:p w14:paraId="689C56A8" w14:textId="77777777" w:rsidR="008F14E6" w:rsidRDefault="00000000">
      <w:pPr>
        <w:rPr>
          <w:rFonts w:hint="eastAsia"/>
        </w:rPr>
      </w:pPr>
      <w:r>
        <w:rPr>
          <w:color w:val="AAAAAA"/>
          <w:sz w:val="16"/>
        </w:rPr>
        <w:t>________________________________________________________________________________</w:t>
      </w:r>
    </w:p>
    <w:p w14:paraId="50B54A90" w14:textId="77777777" w:rsidR="008F14E6" w:rsidRDefault="00000000">
      <w:pPr>
        <w:pStyle w:val="WorksheetPrompt"/>
        <w:rPr>
          <w:rFonts w:hint="eastAsia"/>
        </w:rPr>
      </w:pPr>
      <w:r>
        <w:rPr>
          <w:sz w:val="19"/>
        </w:rPr>
        <w:t>One living being I will treat with greater care: __________.</w:t>
      </w:r>
    </w:p>
    <w:p w14:paraId="55FA66DB" w14:textId="77777777" w:rsidR="008F14E6" w:rsidRDefault="00000000">
      <w:pPr>
        <w:rPr>
          <w:rFonts w:hint="eastAsia"/>
        </w:rPr>
      </w:pPr>
      <w:r>
        <w:rPr>
          <w:color w:val="AAAAAA"/>
          <w:sz w:val="16"/>
        </w:rPr>
        <w:t>________________________________________________________________________________</w:t>
      </w:r>
    </w:p>
    <w:p w14:paraId="0248B2A8" w14:textId="77777777" w:rsidR="008F14E6" w:rsidRDefault="00000000">
      <w:pPr>
        <w:rPr>
          <w:rFonts w:hint="eastAsia"/>
        </w:rPr>
      </w:pPr>
      <w:r>
        <w:rPr>
          <w:color w:val="AAAAAA"/>
          <w:sz w:val="16"/>
        </w:rPr>
        <w:t>________________________________________________________________________________</w:t>
      </w:r>
    </w:p>
    <w:p w14:paraId="39FA9B5E" w14:textId="77777777" w:rsidR="008F14E6" w:rsidRDefault="00000000">
      <w:pPr>
        <w:pStyle w:val="WorksheetPrompt"/>
        <w:rPr>
          <w:rFonts w:hint="eastAsia"/>
        </w:rPr>
      </w:pPr>
      <w:r>
        <w:rPr>
          <w:sz w:val="19"/>
        </w:rPr>
        <w:t>My service action this week: __________. I will remember it is for __________.</w:t>
      </w:r>
    </w:p>
    <w:p w14:paraId="5E2731CD" w14:textId="77777777" w:rsidR="008F14E6" w:rsidRDefault="00000000">
      <w:pPr>
        <w:rPr>
          <w:rFonts w:hint="eastAsia"/>
        </w:rPr>
      </w:pPr>
      <w:r>
        <w:rPr>
          <w:color w:val="AAAAAA"/>
          <w:sz w:val="16"/>
        </w:rPr>
        <w:t>________________________________________________________________________________</w:t>
      </w:r>
    </w:p>
    <w:p w14:paraId="20AE6F59" w14:textId="77777777" w:rsidR="008F14E6" w:rsidRDefault="00000000">
      <w:pPr>
        <w:rPr>
          <w:rFonts w:hint="eastAsia"/>
        </w:rPr>
      </w:pPr>
      <w:r>
        <w:rPr>
          <w:color w:val="AAAAAA"/>
          <w:sz w:val="16"/>
        </w:rPr>
        <w:t>________________________________________________________________________________</w:t>
      </w:r>
    </w:p>
    <w:p w14:paraId="5EF2760F" w14:textId="77777777" w:rsidR="008F14E6" w:rsidRDefault="00000000">
      <w:pPr>
        <w:pStyle w:val="WorksheetPrompt"/>
        <w:rPr>
          <w:rFonts w:hint="eastAsia"/>
        </w:rPr>
      </w:pPr>
      <w:r>
        <w:rPr>
          <w:sz w:val="19"/>
        </w:rPr>
        <w:t>Child box: Draw a small spark near a great fire and label ‘tiny part’ and ‘great source.’</w:t>
      </w:r>
    </w:p>
    <w:p w14:paraId="16A7F74B" w14:textId="77777777" w:rsidR="008F14E6" w:rsidRDefault="00000000">
      <w:pPr>
        <w:rPr>
          <w:rFonts w:hint="eastAsia"/>
        </w:rPr>
      </w:pPr>
      <w:r>
        <w:rPr>
          <w:color w:val="AAAAAA"/>
          <w:sz w:val="16"/>
        </w:rPr>
        <w:t>________________________________________________________________________________</w:t>
      </w:r>
    </w:p>
    <w:p w14:paraId="44C6A38E" w14:textId="77777777" w:rsidR="008F14E6" w:rsidRDefault="00000000">
      <w:pPr>
        <w:rPr>
          <w:rFonts w:hint="eastAsia"/>
        </w:rPr>
      </w:pPr>
      <w:r>
        <w:rPr>
          <w:color w:val="AAAAAA"/>
          <w:sz w:val="16"/>
        </w:rPr>
        <w:t>________________________________________________________________________________</w:t>
      </w:r>
    </w:p>
    <w:p w14:paraId="137D57FA" w14:textId="77777777" w:rsidR="008F14E6" w:rsidRDefault="00000000">
      <w:pPr>
        <w:rPr>
          <w:rFonts w:hint="eastAsia"/>
        </w:rPr>
      </w:pPr>
      <w:r>
        <w:rPr>
          <w:color w:val="AAAAAA"/>
          <w:sz w:val="16"/>
        </w:rPr>
        <w:t>________________________________________________________________________________</w:t>
      </w:r>
    </w:p>
    <w:p w14:paraId="4AA4E00C" w14:textId="77777777" w:rsidR="008F14E6" w:rsidRDefault="00000000">
      <w:pPr>
        <w:pStyle w:val="Heading2"/>
        <w:spacing w:before="140" w:after="80"/>
      </w:pPr>
      <w:r>
        <w:rPr>
          <w:rFonts w:ascii="Liberation Sans" w:hAnsi="Liberation Sans"/>
          <w:color w:val="263D5A"/>
        </w:rPr>
        <w:t>This Week’s Saṅkalpa</w:t>
      </w:r>
    </w:p>
    <w:p w14:paraId="3233F81D"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0EC23C84"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4C984E79"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0A074C7B"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550DB9F6" w14:textId="77777777" w:rsidR="008F14E6" w:rsidRDefault="00000000">
      <w:pPr>
        <w:rPr>
          <w:rFonts w:hint="eastAsia"/>
        </w:rPr>
      </w:pPr>
      <w:r>
        <w:br w:type="page"/>
      </w:r>
    </w:p>
    <w:p w14:paraId="0AA403D0" w14:textId="77777777" w:rsidR="008F14E6" w:rsidRDefault="00000000">
      <w:pPr>
        <w:pStyle w:val="Heading1"/>
        <w:spacing w:before="200" w:after="80"/>
      </w:pPr>
      <w:r>
        <w:rPr>
          <w:rFonts w:ascii="Liberation Sans" w:hAnsi="Liberation Sans"/>
        </w:rPr>
        <w:lastRenderedPageBreak/>
        <w:t>C1-W4 — Why Human Life Is Rare and Valuable</w:t>
      </w:r>
    </w:p>
    <w:p w14:paraId="5132F630" w14:textId="77777777" w:rsidR="008F14E6" w:rsidRDefault="00000000">
      <w:pPr>
        <w:spacing w:after="160"/>
        <w:rPr>
          <w:rFonts w:hint="eastAsia"/>
        </w:rPr>
      </w:pPr>
      <w:r>
        <w:rPr>
          <w:i/>
          <w:color w:val="666666"/>
          <w:sz w:val="20"/>
        </w:rPr>
        <w:t>Cycle 1 — Identity and the Human Problem</w:t>
      </w:r>
    </w:p>
    <w:tbl>
      <w:tblPr>
        <w:tblStyle w:val="TableGrid"/>
        <w:tblW w:w="0" w:type="auto"/>
        <w:jc w:val="center"/>
        <w:tblLook w:val="04A0" w:firstRow="1" w:lastRow="0" w:firstColumn="1" w:lastColumn="0" w:noHBand="0" w:noVBand="1"/>
      </w:tblPr>
      <w:tblGrid>
        <w:gridCol w:w="1944"/>
        <w:gridCol w:w="8280"/>
      </w:tblGrid>
      <w:tr w:rsidR="008F14E6" w14:paraId="053A7A34" w14:textId="77777777">
        <w:trPr>
          <w:tblHeader/>
          <w:jc w:val="center"/>
        </w:trPr>
        <w:tc>
          <w:tcPr>
            <w:tcW w:w="1944" w:type="dxa"/>
            <w:shd w:val="clear" w:color="auto" w:fill="263D5A"/>
            <w:tcMar>
              <w:top w:w="80" w:type="dxa"/>
              <w:left w:w="100" w:type="dxa"/>
              <w:bottom w:w="80" w:type="dxa"/>
              <w:right w:w="100" w:type="dxa"/>
            </w:tcMar>
          </w:tcPr>
          <w:p w14:paraId="2B1B6F0C"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567FF081" w14:textId="77777777" w:rsidR="008F14E6" w:rsidRDefault="00000000">
            <w:pPr>
              <w:rPr>
                <w:rFonts w:hint="eastAsia"/>
              </w:rPr>
            </w:pPr>
            <w:r>
              <w:rPr>
                <w:b/>
                <w:color w:val="FFFFFF"/>
              </w:rPr>
              <w:t>Detail</w:t>
            </w:r>
          </w:p>
        </w:tc>
      </w:tr>
      <w:tr w:rsidR="008F14E6" w14:paraId="4310AF88" w14:textId="77777777">
        <w:trPr>
          <w:cantSplit/>
          <w:jc w:val="center"/>
        </w:trPr>
        <w:tc>
          <w:tcPr>
            <w:tcW w:w="1944" w:type="dxa"/>
            <w:shd w:val="clear" w:color="auto" w:fill="F2F2F2"/>
            <w:tcMar>
              <w:top w:w="80" w:type="dxa"/>
              <w:left w:w="100" w:type="dxa"/>
              <w:bottom w:w="80" w:type="dxa"/>
              <w:right w:w="100" w:type="dxa"/>
            </w:tcMar>
          </w:tcPr>
          <w:p w14:paraId="2F6EE19A"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4BD19A13" w14:textId="77777777" w:rsidR="008F14E6" w:rsidRDefault="00000000">
            <w:pPr>
              <w:rPr>
                <w:rFonts w:hint="eastAsia"/>
              </w:rPr>
            </w:pPr>
            <w:r>
              <w:rPr>
                <w:sz w:val="17"/>
              </w:rPr>
              <w:t>C1-W4</w:t>
            </w:r>
          </w:p>
        </w:tc>
      </w:tr>
      <w:tr w:rsidR="008F14E6" w14:paraId="31BC0096" w14:textId="77777777">
        <w:trPr>
          <w:cantSplit/>
          <w:jc w:val="center"/>
        </w:trPr>
        <w:tc>
          <w:tcPr>
            <w:tcW w:w="1944" w:type="dxa"/>
            <w:shd w:val="clear" w:color="auto" w:fill="F2F2F2"/>
            <w:tcMar>
              <w:top w:w="80" w:type="dxa"/>
              <w:left w:w="100" w:type="dxa"/>
              <w:bottom w:w="80" w:type="dxa"/>
              <w:right w:w="100" w:type="dxa"/>
            </w:tcMar>
          </w:tcPr>
          <w:p w14:paraId="722ACC12"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6EE3BC4E" w14:textId="77777777" w:rsidR="008F14E6" w:rsidRDefault="00000000">
            <w:pPr>
              <w:rPr>
                <w:rFonts w:hint="eastAsia"/>
              </w:rPr>
            </w:pPr>
            <w:r>
              <w:rPr>
                <w:sz w:val="17"/>
              </w:rPr>
              <w:t>Parent and child formation</w:t>
            </w:r>
          </w:p>
        </w:tc>
      </w:tr>
      <w:tr w:rsidR="008F14E6" w14:paraId="6A424F22" w14:textId="77777777">
        <w:trPr>
          <w:cantSplit/>
          <w:jc w:val="center"/>
        </w:trPr>
        <w:tc>
          <w:tcPr>
            <w:tcW w:w="1944" w:type="dxa"/>
            <w:shd w:val="clear" w:color="auto" w:fill="F2F2F2"/>
            <w:tcMar>
              <w:top w:w="80" w:type="dxa"/>
              <w:left w:w="100" w:type="dxa"/>
              <w:bottom w:w="80" w:type="dxa"/>
              <w:right w:w="100" w:type="dxa"/>
            </w:tcMar>
          </w:tcPr>
          <w:p w14:paraId="146F44E6"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0BB2ED32" w14:textId="77777777" w:rsidR="008F14E6" w:rsidRDefault="00000000">
            <w:pPr>
              <w:rPr>
                <w:rFonts w:hint="eastAsia"/>
              </w:rPr>
            </w:pPr>
            <w:r>
              <w:rPr>
                <w:sz w:val="17"/>
              </w:rPr>
              <w:t>Teach that human intelligence carries a special opportunity and responsibility for self-realization, while avoiding contempt for animals, panic about death or achievement-based spiritual pressure.</w:t>
            </w:r>
          </w:p>
        </w:tc>
      </w:tr>
      <w:tr w:rsidR="008F14E6" w14:paraId="2ED79CF8" w14:textId="77777777">
        <w:trPr>
          <w:cantSplit/>
          <w:jc w:val="center"/>
        </w:trPr>
        <w:tc>
          <w:tcPr>
            <w:tcW w:w="1944" w:type="dxa"/>
            <w:shd w:val="clear" w:color="auto" w:fill="F2F2F2"/>
            <w:tcMar>
              <w:top w:w="80" w:type="dxa"/>
              <w:left w:w="100" w:type="dxa"/>
              <w:bottom w:w="80" w:type="dxa"/>
              <w:right w:w="100" w:type="dxa"/>
            </w:tcMar>
          </w:tcPr>
          <w:p w14:paraId="0CE2BF7E"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71D90D14" w14:textId="77777777" w:rsidR="008F14E6" w:rsidRDefault="00000000">
            <w:pPr>
              <w:rPr>
                <w:rFonts w:hint="eastAsia"/>
              </w:rPr>
            </w:pPr>
            <w:r>
              <w:rPr>
                <w:sz w:val="17"/>
              </w:rPr>
              <w:t>Śrīmad-Bhāgavatam 11.9.29 — labdhvā su-durlabham idaṁ ... mānuṣyam artha-dam</w:t>
            </w:r>
          </w:p>
        </w:tc>
      </w:tr>
      <w:tr w:rsidR="008F14E6" w14:paraId="39029B88" w14:textId="77777777">
        <w:trPr>
          <w:cantSplit/>
          <w:jc w:val="center"/>
        </w:trPr>
        <w:tc>
          <w:tcPr>
            <w:tcW w:w="1944" w:type="dxa"/>
            <w:shd w:val="clear" w:color="auto" w:fill="F2F2F2"/>
            <w:tcMar>
              <w:top w:w="80" w:type="dxa"/>
              <w:left w:w="100" w:type="dxa"/>
              <w:bottom w:w="80" w:type="dxa"/>
              <w:right w:w="100" w:type="dxa"/>
            </w:tcMar>
          </w:tcPr>
          <w:p w14:paraId="20ADB4BB"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42FB2D38" w14:textId="77777777" w:rsidR="008F14E6" w:rsidRDefault="00000000">
            <w:pPr>
              <w:rPr>
                <w:rFonts w:hint="eastAsia"/>
              </w:rPr>
            </w:pPr>
            <w:r>
              <w:rPr>
                <w:sz w:val="17"/>
              </w:rPr>
              <w:t>Human life is rare, temporary and able to give the highest value when used for spiritual realization.</w:t>
            </w:r>
          </w:p>
        </w:tc>
      </w:tr>
      <w:tr w:rsidR="008F14E6" w14:paraId="085E1348" w14:textId="77777777">
        <w:trPr>
          <w:cantSplit/>
          <w:jc w:val="center"/>
        </w:trPr>
        <w:tc>
          <w:tcPr>
            <w:tcW w:w="1944" w:type="dxa"/>
            <w:shd w:val="clear" w:color="auto" w:fill="F2F2F2"/>
            <w:tcMar>
              <w:top w:w="80" w:type="dxa"/>
              <w:left w:w="100" w:type="dxa"/>
              <w:bottom w:w="80" w:type="dxa"/>
              <w:right w:w="100" w:type="dxa"/>
            </w:tcMar>
          </w:tcPr>
          <w:p w14:paraId="3415703F"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357FF170" w14:textId="77777777" w:rsidR="008F14E6" w:rsidRDefault="00000000">
            <w:pPr>
              <w:rPr>
                <w:rFonts w:hint="eastAsia"/>
              </w:rPr>
            </w:pPr>
            <w:r>
              <w:rPr>
                <w:sz w:val="17"/>
              </w:rPr>
              <w:t>How to Read One Verse as a Family</w:t>
            </w:r>
          </w:p>
        </w:tc>
      </w:tr>
      <w:tr w:rsidR="008F14E6" w14:paraId="3A0884CB" w14:textId="77777777">
        <w:trPr>
          <w:cantSplit/>
          <w:jc w:val="center"/>
        </w:trPr>
        <w:tc>
          <w:tcPr>
            <w:tcW w:w="1944" w:type="dxa"/>
            <w:shd w:val="clear" w:color="auto" w:fill="F2F2F2"/>
            <w:tcMar>
              <w:top w:w="80" w:type="dxa"/>
              <w:left w:w="100" w:type="dxa"/>
              <w:bottom w:w="80" w:type="dxa"/>
              <w:right w:w="100" w:type="dxa"/>
            </w:tcMar>
          </w:tcPr>
          <w:p w14:paraId="1C167079"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23E59818" w14:textId="77777777" w:rsidR="008F14E6" w:rsidRDefault="00000000">
            <w:pPr>
              <w:rPr>
                <w:rFonts w:hint="eastAsia"/>
              </w:rPr>
            </w:pPr>
            <w:r>
              <w:rPr>
                <w:sz w:val="17"/>
              </w:rPr>
              <w:t>Protect one fifteen-minute family spiritual appointment.</w:t>
            </w:r>
          </w:p>
        </w:tc>
      </w:tr>
    </w:tbl>
    <w:p w14:paraId="73DB42CC"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72C1F457" w14:textId="77777777">
        <w:trPr>
          <w:tblHeader/>
          <w:jc w:val="center"/>
        </w:trPr>
        <w:tc>
          <w:tcPr>
            <w:tcW w:w="5112" w:type="dxa"/>
            <w:shd w:val="clear" w:color="auto" w:fill="263D5A"/>
            <w:tcMar>
              <w:top w:w="80" w:type="dxa"/>
              <w:left w:w="100" w:type="dxa"/>
              <w:bottom w:w="80" w:type="dxa"/>
              <w:right w:w="100" w:type="dxa"/>
            </w:tcMar>
          </w:tcPr>
          <w:p w14:paraId="3D9E9142"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07376247" w14:textId="77777777" w:rsidR="008F14E6" w:rsidRDefault="00000000">
            <w:pPr>
              <w:rPr>
                <w:rFonts w:hint="eastAsia"/>
              </w:rPr>
            </w:pPr>
            <w:r>
              <w:rPr>
                <w:b/>
                <w:color w:val="FFFFFF"/>
                <w:sz w:val="17"/>
              </w:rPr>
              <w:t>By the end of the session, participants should be able to…</w:t>
            </w:r>
          </w:p>
        </w:tc>
      </w:tr>
      <w:tr w:rsidR="008F14E6" w14:paraId="25AA0541" w14:textId="77777777">
        <w:trPr>
          <w:cantSplit/>
          <w:jc w:val="center"/>
        </w:trPr>
        <w:tc>
          <w:tcPr>
            <w:tcW w:w="5112" w:type="dxa"/>
            <w:shd w:val="clear" w:color="auto" w:fill="E8EEF5"/>
            <w:tcMar>
              <w:top w:w="80" w:type="dxa"/>
              <w:left w:w="100" w:type="dxa"/>
              <w:bottom w:w="80" w:type="dxa"/>
              <w:right w:w="100" w:type="dxa"/>
            </w:tcMar>
          </w:tcPr>
          <w:p w14:paraId="15C79070"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23FCE2A5" w14:textId="77777777" w:rsidR="008F14E6" w:rsidRDefault="00000000">
            <w:pPr>
              <w:pStyle w:val="ListBullet"/>
              <w:spacing w:after="20"/>
              <w:ind w:left="259" w:hanging="144"/>
              <w:rPr>
                <w:rFonts w:hint="eastAsia"/>
              </w:rPr>
            </w:pPr>
            <w:r>
              <w:rPr>
                <w:sz w:val="17"/>
              </w:rPr>
              <w:t>Explain that human life is temporary yet uniquely capable of deliberate inquiry and devotional practice.</w:t>
            </w:r>
          </w:p>
          <w:p w14:paraId="378F9222" w14:textId="77777777" w:rsidR="008F14E6" w:rsidRDefault="00000000">
            <w:pPr>
              <w:pStyle w:val="ListBullet"/>
              <w:spacing w:after="20"/>
              <w:ind w:left="259" w:hanging="144"/>
              <w:rPr>
                <w:rFonts w:hint="eastAsia"/>
              </w:rPr>
            </w:pPr>
            <w:r>
              <w:rPr>
                <w:sz w:val="17"/>
              </w:rPr>
              <w:t>State the difference between using urgency wisely and living in fear.</w:t>
            </w:r>
          </w:p>
          <w:p w14:paraId="19E5F30D" w14:textId="77777777" w:rsidR="008F14E6" w:rsidRDefault="00000000">
            <w:pPr>
              <w:pStyle w:val="ListBullet"/>
              <w:spacing w:after="20"/>
              <w:ind w:left="259" w:hanging="144"/>
              <w:rPr>
                <w:rFonts w:hint="eastAsia"/>
              </w:rPr>
            </w:pPr>
            <w:r>
              <w:rPr>
                <w:sz w:val="17"/>
              </w:rPr>
              <w:t>Recognize childhood as a suitable time for gradual devotional formation.</w:t>
            </w:r>
          </w:p>
        </w:tc>
      </w:tr>
      <w:tr w:rsidR="008F14E6" w14:paraId="160C87C9" w14:textId="77777777">
        <w:trPr>
          <w:cantSplit/>
          <w:jc w:val="center"/>
        </w:trPr>
        <w:tc>
          <w:tcPr>
            <w:tcW w:w="5112" w:type="dxa"/>
            <w:shd w:val="clear" w:color="auto" w:fill="E8EEF5"/>
            <w:tcMar>
              <w:top w:w="80" w:type="dxa"/>
              <w:left w:w="100" w:type="dxa"/>
              <w:bottom w:w="80" w:type="dxa"/>
              <w:right w:w="100" w:type="dxa"/>
            </w:tcMar>
          </w:tcPr>
          <w:p w14:paraId="069845B0"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1AB637D3" w14:textId="77777777" w:rsidR="008F14E6" w:rsidRDefault="00000000">
            <w:pPr>
              <w:pStyle w:val="ListBullet"/>
              <w:spacing w:after="20"/>
              <w:ind w:left="259" w:hanging="144"/>
              <w:rPr>
                <w:rFonts w:hint="eastAsia"/>
              </w:rPr>
            </w:pPr>
            <w:r>
              <w:rPr>
                <w:sz w:val="17"/>
              </w:rPr>
              <w:t>Audit time without shame and identify one reclaimable block.</w:t>
            </w:r>
          </w:p>
          <w:p w14:paraId="5B8846AF" w14:textId="77777777" w:rsidR="008F14E6" w:rsidRDefault="00000000">
            <w:pPr>
              <w:pStyle w:val="ListBullet"/>
              <w:spacing w:after="20"/>
              <w:ind w:left="259" w:hanging="144"/>
              <w:rPr>
                <w:rFonts w:hint="eastAsia"/>
              </w:rPr>
            </w:pPr>
            <w:r>
              <w:rPr>
                <w:sz w:val="17"/>
              </w:rPr>
              <w:t>Ask a meaningful spiritual question rather than seeking only information or entertainment.</w:t>
            </w:r>
          </w:p>
        </w:tc>
      </w:tr>
      <w:tr w:rsidR="008F14E6" w14:paraId="443B340E" w14:textId="77777777">
        <w:trPr>
          <w:cantSplit/>
          <w:jc w:val="center"/>
        </w:trPr>
        <w:tc>
          <w:tcPr>
            <w:tcW w:w="5112" w:type="dxa"/>
            <w:shd w:val="clear" w:color="auto" w:fill="E8EEF5"/>
            <w:tcMar>
              <w:top w:w="80" w:type="dxa"/>
              <w:left w:w="100" w:type="dxa"/>
              <w:bottom w:w="80" w:type="dxa"/>
              <w:right w:w="100" w:type="dxa"/>
            </w:tcMar>
          </w:tcPr>
          <w:p w14:paraId="79C1E62F"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1EA893CF" w14:textId="77777777" w:rsidR="008F14E6" w:rsidRDefault="00000000">
            <w:pPr>
              <w:pStyle w:val="ListBullet"/>
              <w:spacing w:after="20"/>
              <w:ind w:left="259" w:hanging="144"/>
              <w:rPr>
                <w:rFonts w:hint="eastAsia"/>
              </w:rPr>
            </w:pPr>
            <w:r>
              <w:rPr>
                <w:sz w:val="17"/>
              </w:rPr>
              <w:t>Create one protected fifteen-minute family spiritual appointment this week.</w:t>
            </w:r>
          </w:p>
        </w:tc>
      </w:tr>
      <w:tr w:rsidR="008F14E6" w14:paraId="14C03922" w14:textId="77777777">
        <w:trPr>
          <w:cantSplit/>
          <w:jc w:val="center"/>
        </w:trPr>
        <w:tc>
          <w:tcPr>
            <w:tcW w:w="5112" w:type="dxa"/>
            <w:shd w:val="clear" w:color="auto" w:fill="E8EEF5"/>
            <w:tcMar>
              <w:top w:w="80" w:type="dxa"/>
              <w:left w:w="100" w:type="dxa"/>
              <w:bottom w:w="80" w:type="dxa"/>
              <w:right w:w="100" w:type="dxa"/>
            </w:tcMar>
          </w:tcPr>
          <w:p w14:paraId="2E48DE58"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3C86A6F7" w14:textId="77777777" w:rsidR="008F14E6" w:rsidRDefault="00000000">
            <w:pPr>
              <w:pStyle w:val="ListBullet"/>
              <w:spacing w:after="20"/>
              <w:ind w:left="259" w:hanging="144"/>
              <w:rPr>
                <w:rFonts w:hint="eastAsia"/>
              </w:rPr>
            </w:pPr>
            <w:r>
              <w:rPr>
                <w:sz w:val="17"/>
              </w:rPr>
              <w:t>Gratitude, urgency, disciplined use of time and compassion for all species.</w:t>
            </w:r>
          </w:p>
        </w:tc>
      </w:tr>
      <w:tr w:rsidR="008F14E6" w14:paraId="7DB7E4AE" w14:textId="77777777">
        <w:trPr>
          <w:cantSplit/>
          <w:jc w:val="center"/>
        </w:trPr>
        <w:tc>
          <w:tcPr>
            <w:tcW w:w="5112" w:type="dxa"/>
            <w:shd w:val="clear" w:color="auto" w:fill="E8F0E8"/>
            <w:tcMar>
              <w:top w:w="80" w:type="dxa"/>
              <w:left w:w="100" w:type="dxa"/>
              <w:bottom w:w="80" w:type="dxa"/>
              <w:right w:w="100" w:type="dxa"/>
            </w:tcMar>
          </w:tcPr>
          <w:p w14:paraId="2D5C9A4E"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54986AB7" w14:textId="77777777" w:rsidR="008F14E6" w:rsidRDefault="00000000">
            <w:pPr>
              <w:pStyle w:val="ListBullet"/>
              <w:spacing w:after="20"/>
              <w:ind w:left="259" w:hanging="144"/>
              <w:rPr>
                <w:rFonts w:hint="eastAsia"/>
              </w:rPr>
            </w:pPr>
            <w:r>
              <w:rPr>
                <w:sz w:val="17"/>
              </w:rPr>
              <w:t>Say one special ability of human life: to ask, choose, pray, learn and serve intentionally.</w:t>
            </w:r>
          </w:p>
          <w:p w14:paraId="7642DA26" w14:textId="77777777" w:rsidR="008F14E6" w:rsidRDefault="00000000">
            <w:pPr>
              <w:pStyle w:val="ListBullet"/>
              <w:spacing w:after="20"/>
              <w:ind w:left="259" w:hanging="144"/>
              <w:rPr>
                <w:rFonts w:hint="eastAsia"/>
              </w:rPr>
            </w:pPr>
            <w:r>
              <w:rPr>
                <w:sz w:val="17"/>
              </w:rPr>
              <w:t>Choose one age-appropriate devotional habit to practice now rather than ‘when older.’</w:t>
            </w:r>
          </w:p>
        </w:tc>
      </w:tr>
    </w:tbl>
    <w:p w14:paraId="12CCD13D" w14:textId="77777777" w:rsidR="008F14E6" w:rsidRDefault="00000000">
      <w:pPr>
        <w:pStyle w:val="Heading2"/>
        <w:spacing w:before="140" w:after="80"/>
      </w:pPr>
      <w:r>
        <w:rPr>
          <w:rFonts w:ascii="Liberation Sans" w:hAnsi="Liberation Sans"/>
          <w:color w:val="263D5A"/>
        </w:rPr>
        <w:t>Primary Śrīla Prabhupāda Sources</w:t>
      </w:r>
    </w:p>
    <w:p w14:paraId="5683C589" w14:textId="77777777" w:rsidR="008F14E6" w:rsidRDefault="00000000">
      <w:pPr>
        <w:pStyle w:val="ListBullet"/>
        <w:spacing w:after="80" w:line="240" w:lineRule="auto"/>
        <w:ind w:left="317" w:hanging="173"/>
        <w:rPr>
          <w:rFonts w:hint="eastAsia"/>
        </w:rPr>
      </w:pPr>
      <w:r>
        <w:t>Śrīmad-Bhāgavatam 11.9.29</w:t>
      </w:r>
    </w:p>
    <w:p w14:paraId="183DF156" w14:textId="77777777" w:rsidR="008F14E6" w:rsidRDefault="00000000">
      <w:pPr>
        <w:pStyle w:val="ListBullet"/>
        <w:spacing w:after="80" w:line="240" w:lineRule="auto"/>
        <w:ind w:left="317" w:hanging="173"/>
        <w:rPr>
          <w:rFonts w:hint="eastAsia"/>
        </w:rPr>
      </w:pPr>
      <w:r>
        <w:t>Śrīmad-Bhāgavatam 7.6.1</w:t>
      </w:r>
    </w:p>
    <w:p w14:paraId="1B603E8B" w14:textId="77777777" w:rsidR="008F14E6" w:rsidRDefault="00000000">
      <w:pPr>
        <w:pStyle w:val="ListBullet"/>
        <w:spacing w:after="80" w:line="240" w:lineRule="auto"/>
        <w:ind w:left="317" w:hanging="173"/>
        <w:rPr>
          <w:rFonts w:hint="eastAsia"/>
        </w:rPr>
      </w:pPr>
      <w:r>
        <w:t>Śrīmad-Bhāgavatam 1.2.10</w:t>
      </w:r>
    </w:p>
    <w:p w14:paraId="564C2D37" w14:textId="77777777" w:rsidR="008F14E6" w:rsidRDefault="00000000">
      <w:pPr>
        <w:pStyle w:val="ListBullet"/>
        <w:spacing w:after="80" w:line="240" w:lineRule="auto"/>
        <w:ind w:left="317" w:hanging="173"/>
        <w:rPr>
          <w:rFonts w:hint="eastAsia"/>
        </w:rPr>
      </w:pPr>
      <w:r>
        <w:t>Bhagavad-gītā 7.19</w:t>
      </w:r>
    </w:p>
    <w:tbl>
      <w:tblPr>
        <w:tblW w:w="0" w:type="auto"/>
        <w:jc w:val="center"/>
        <w:tblLook w:val="04A0" w:firstRow="1" w:lastRow="0" w:firstColumn="1" w:lastColumn="0" w:noHBand="0" w:noVBand="1"/>
      </w:tblPr>
      <w:tblGrid>
        <w:gridCol w:w="10224"/>
      </w:tblGrid>
      <w:tr w:rsidR="008F14E6" w14:paraId="001DAE05"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436F8533" w14:textId="77777777" w:rsidR="008F14E6" w:rsidRDefault="00000000">
            <w:pPr>
              <w:spacing w:after="40"/>
              <w:rPr>
                <w:rFonts w:hint="eastAsia"/>
              </w:rPr>
            </w:pPr>
            <w:r>
              <w:rPr>
                <w:b/>
                <w:color w:val="A86113"/>
                <w:sz w:val="20"/>
              </w:rPr>
              <w:t>Key verse</w:t>
            </w:r>
          </w:p>
          <w:p w14:paraId="2855D6C9" w14:textId="77777777" w:rsidR="008F14E6" w:rsidRDefault="00000000">
            <w:pPr>
              <w:spacing w:line="247" w:lineRule="auto"/>
              <w:rPr>
                <w:rFonts w:hint="eastAsia"/>
              </w:rPr>
            </w:pPr>
            <w:r>
              <w:t>Śrīmad-Bhāgavatam 11.9.29</w:t>
            </w:r>
            <w:r>
              <w:br/>
              <w:t>labdhvā su-durlabham idaṁ ... mānuṣyam artha-dam</w:t>
            </w:r>
            <w:r>
              <w:br/>
              <w:t>Teaching memory line: Human life is rare, temporary and able to give the highest value when used for spiritual realization.</w:t>
            </w:r>
          </w:p>
        </w:tc>
      </w:tr>
    </w:tbl>
    <w:p w14:paraId="0DA9B6DC" w14:textId="77777777" w:rsidR="008F14E6" w:rsidRDefault="008F14E6">
      <w:pPr>
        <w:spacing w:after="0"/>
        <w:rPr>
          <w:rFonts w:hint="eastAsia"/>
        </w:rPr>
      </w:pPr>
    </w:p>
    <w:p w14:paraId="42D8BC83" w14:textId="77777777" w:rsidR="008F14E6" w:rsidRDefault="00000000">
      <w:pPr>
        <w:pStyle w:val="Heading2"/>
        <w:spacing w:before="140" w:after="80"/>
      </w:pPr>
      <w:r>
        <w:rPr>
          <w:rFonts w:ascii="Liberation Sans" w:hAnsi="Liberation Sans"/>
          <w:color w:val="263D5A"/>
        </w:rPr>
        <w:lastRenderedPageBreak/>
        <w:t>Prem-kī-Kathā Script</w:t>
      </w:r>
    </w:p>
    <w:p w14:paraId="0FC4C457"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5A23CE21"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0AAD05FD" w14:textId="77777777" w:rsidR="008F14E6" w:rsidRDefault="00000000">
            <w:pPr>
              <w:spacing w:after="100" w:line="259" w:lineRule="auto"/>
              <w:rPr>
                <w:rFonts w:hint="eastAsia"/>
              </w:rPr>
            </w:pPr>
            <w:r>
              <w:t>A family receives a valuable pass that can be used only once. The pass opens a learning center containing guidance, tools and a path to a lasting destination. But the family keeps it in a drawer. They are busy choosing snacks, comparing phones and planning someday to visit. When the expiry date approaches, they panic. The problem was not enjoying ordinary responsibilities; the problem was forgetting the pass’s unique purpose.</w:t>
            </w:r>
          </w:p>
          <w:p w14:paraId="2ACB8038" w14:textId="77777777" w:rsidR="008F14E6" w:rsidRDefault="00000000">
            <w:pPr>
              <w:spacing w:after="100" w:line="259" w:lineRule="auto"/>
              <w:rPr>
                <w:rFonts w:hint="eastAsia"/>
              </w:rPr>
            </w:pPr>
            <w:r>
              <w:t>Śrīmad-Bhāgavatam 11.9.29 describes human life as very difficult to obtain, temporary, yet capable of giving the highest benefit. The verse creates urgency, but not despair. It does not say to abandon family duties or become anxious every minute. It says to stop assuming that spiritual life can always be postponed.</w:t>
            </w:r>
          </w:p>
          <w:p w14:paraId="5C02BEDB" w14:textId="77777777" w:rsidR="008F14E6" w:rsidRDefault="00000000">
            <w:pPr>
              <w:spacing w:after="100" w:line="259" w:lineRule="auto"/>
              <w:rPr>
                <w:rFonts w:hint="eastAsia"/>
              </w:rPr>
            </w:pPr>
            <w:r>
              <w:t>Prahlāda Mahārāja similarly teaches that devotional practice can begin from childhood. Children do not need advanced philosophy or adult vows. They need loving habits: hearing Kṛṣṇa’s names, offering respect, learning prayers, serving safely and seeing parents practice sincerely. Adults also should not say, ‘After the project, after the children grow, after retirement.’ Life rarely becomes empty enough for devotion by accident. We protect time because the purpose matters.</w:t>
            </w:r>
          </w:p>
          <w:p w14:paraId="7060C194" w14:textId="77777777" w:rsidR="008F14E6" w:rsidRDefault="00000000">
            <w:pPr>
              <w:spacing w:after="100" w:line="259" w:lineRule="auto"/>
              <w:rPr>
                <w:rFonts w:hint="eastAsia"/>
              </w:rPr>
            </w:pPr>
            <w:r>
              <w:t>Human intelligence allows reflective questions: Who am I? Why do actions bind me? Who is Kṛṣṇa? What is loving service? Animals also have souls and deserve care, but the human form provides an unusual capacity to shape life around such inquiry. This does not make humans licensed exploiters. Greater capacity means greater responsibility.</w:t>
            </w:r>
          </w:p>
          <w:p w14:paraId="4AEF4BCB" w14:textId="77777777" w:rsidR="008F14E6" w:rsidRDefault="00000000">
            <w:pPr>
              <w:spacing w:after="100" w:line="259" w:lineRule="auto"/>
              <w:rPr>
                <w:rFonts w:hint="eastAsia"/>
              </w:rPr>
            </w:pPr>
            <w:r>
              <w:t>Think of a fertile field available for one season. A wise farmer does not scream at the field because the season is short. The farmer becomes organized: select good seed, remove obvious weeds, water regularly and accept gradual growth. Our schedule is the field. We do not need thirty new practices. We need one protected appointment that proves spiritual life is not only leftover time.</w:t>
            </w:r>
          </w:p>
          <w:p w14:paraId="593B7C7E" w14:textId="77777777" w:rsidR="008F14E6" w:rsidRDefault="00000000">
            <w:pPr>
              <w:spacing w:after="100" w:line="259" w:lineRule="auto"/>
              <w:rPr>
                <w:rFonts w:hint="eastAsia"/>
              </w:rPr>
            </w:pPr>
            <w:r>
              <w:t>This week, reclaim fifteen minutes. Put it on the calendar. Use it for family reading, chanting, a Kṛṣṇa story or service planning. When another demand appears, remember: many activities can be done in many forms of life, but conscious inquiry and loving devotional practice are the special opportunity of human life.</w:t>
            </w:r>
          </w:p>
        </w:tc>
      </w:tr>
    </w:tbl>
    <w:p w14:paraId="2AA7B875" w14:textId="77777777" w:rsidR="008F14E6" w:rsidRDefault="00000000">
      <w:pPr>
        <w:pStyle w:val="Heading2"/>
        <w:spacing w:before="140" w:after="80"/>
      </w:pPr>
      <w:r>
        <w:rPr>
          <w:rFonts w:ascii="Liberation Sans" w:hAnsi="Liberation Sans"/>
          <w:color w:val="263D5A"/>
        </w:rPr>
        <w:t>Parent Lesson — 40 Minutes</w:t>
      </w:r>
    </w:p>
    <w:p w14:paraId="7F5C2CA1" w14:textId="77777777" w:rsidR="008F14E6" w:rsidRDefault="00000000">
      <w:pPr>
        <w:pStyle w:val="ListNumber"/>
        <w:spacing w:after="40" w:line="240" w:lineRule="auto"/>
        <w:ind w:left="403" w:hanging="202"/>
        <w:rPr>
          <w:rFonts w:hint="eastAsia"/>
        </w:rPr>
      </w:pPr>
      <w:r>
        <w:t>0–5 min — Time snapshot: mark yesterday’s waking hours in broad categories without names or public sharing.</w:t>
      </w:r>
    </w:p>
    <w:p w14:paraId="0E290B50" w14:textId="77777777" w:rsidR="008F14E6" w:rsidRDefault="00000000">
      <w:pPr>
        <w:pStyle w:val="ListNumber"/>
        <w:spacing w:after="40" w:line="240" w:lineRule="auto"/>
        <w:ind w:left="403" w:hanging="202"/>
        <w:rPr>
          <w:rFonts w:hint="eastAsia"/>
        </w:rPr>
      </w:pPr>
      <w:r>
        <w:t>5–12 min — Read the memory line from ŚB 11.9.29 and identify three ideas: rare, temporary, value-giving.</w:t>
      </w:r>
    </w:p>
    <w:p w14:paraId="57A3A20D" w14:textId="77777777" w:rsidR="008F14E6" w:rsidRDefault="00000000">
      <w:pPr>
        <w:pStyle w:val="ListNumber"/>
        <w:spacing w:after="40" w:line="240" w:lineRule="auto"/>
        <w:ind w:left="403" w:hanging="202"/>
        <w:rPr>
          <w:rFonts w:hint="eastAsia"/>
        </w:rPr>
      </w:pPr>
      <w:r>
        <w:t>12–18 min — Read a short summary of ŚB 7.6.1. Discuss formation in childhood without imposing adult standards.</w:t>
      </w:r>
    </w:p>
    <w:p w14:paraId="3B8CAA15" w14:textId="77777777" w:rsidR="008F14E6" w:rsidRDefault="00000000">
      <w:pPr>
        <w:pStyle w:val="ListNumber"/>
        <w:spacing w:after="40" w:line="240" w:lineRule="auto"/>
        <w:ind w:left="403" w:hanging="202"/>
        <w:rPr>
          <w:rFonts w:hint="eastAsia"/>
        </w:rPr>
      </w:pPr>
      <w:r>
        <w:t>18–28 min — ‘Someday’ case study: work pressure, children’s activities, elder care and screens leave no protected spiritual time. Groups design a realistic fifteen-minute appointment.</w:t>
      </w:r>
    </w:p>
    <w:p w14:paraId="1E65CDE9" w14:textId="77777777" w:rsidR="008F14E6" w:rsidRDefault="00000000">
      <w:pPr>
        <w:pStyle w:val="ListNumber"/>
        <w:spacing w:after="40" w:line="240" w:lineRule="auto"/>
        <w:ind w:left="403" w:hanging="202"/>
        <w:rPr>
          <w:rFonts w:hint="eastAsia"/>
        </w:rPr>
      </w:pPr>
      <w:r>
        <w:t>28–34 min — Question workshop: convert shallow or argumentative questions into inquiry that can guide practice.</w:t>
      </w:r>
    </w:p>
    <w:p w14:paraId="429914CC" w14:textId="77777777" w:rsidR="008F14E6" w:rsidRDefault="00000000">
      <w:pPr>
        <w:pStyle w:val="ListNumber"/>
        <w:spacing w:after="40" w:line="240" w:lineRule="auto"/>
        <w:ind w:left="403" w:hanging="202"/>
        <w:rPr>
          <w:rFonts w:hint="eastAsia"/>
        </w:rPr>
      </w:pPr>
      <w:r>
        <w:t>34–40 min — Calendar the family appointment and identify one likely interruption plus backup plan.</w:t>
      </w:r>
    </w:p>
    <w:p w14:paraId="05BFB5F2" w14:textId="77777777" w:rsidR="008F14E6" w:rsidRDefault="00000000">
      <w:pPr>
        <w:pStyle w:val="Heading2"/>
        <w:spacing w:before="140" w:after="80"/>
      </w:pPr>
      <w:r>
        <w:rPr>
          <w:rFonts w:ascii="Liberation Sans" w:hAnsi="Liberation Sans"/>
          <w:color w:val="263D5A"/>
        </w:rPr>
        <w:t>Children’s Parallel Lesson — 40 Minutes</w:t>
      </w:r>
    </w:p>
    <w:p w14:paraId="26B3C49B"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598A30EB" w14:textId="77777777" w:rsidR="008F14E6" w:rsidRDefault="00000000">
      <w:pPr>
        <w:pStyle w:val="Heading3"/>
        <w:spacing w:before="140" w:after="80"/>
      </w:pPr>
      <w:r>
        <w:rPr>
          <w:rFonts w:ascii="Liberation Sans" w:hAnsi="Liberation Sans"/>
          <w:color w:val="A86113"/>
        </w:rPr>
        <w:t>Age 4-6</w:t>
      </w:r>
    </w:p>
    <w:p w14:paraId="25839392" w14:textId="77777777" w:rsidR="008F14E6" w:rsidRDefault="00000000">
      <w:pPr>
        <w:pStyle w:val="ListBullet"/>
        <w:spacing w:after="80" w:line="240" w:lineRule="auto"/>
        <w:ind w:left="317" w:hanging="173"/>
        <w:rPr>
          <w:rFonts w:hint="eastAsia"/>
        </w:rPr>
      </w:pPr>
      <w:r>
        <w:t>Gift box activity: inside are ears, voice, hands, heart and thinking symbols; children name how each can serve Kṛṣṇa.</w:t>
      </w:r>
    </w:p>
    <w:p w14:paraId="43C1069B" w14:textId="77777777" w:rsidR="008F14E6" w:rsidRDefault="00000000">
      <w:pPr>
        <w:pStyle w:val="ListBullet"/>
        <w:spacing w:after="80" w:line="240" w:lineRule="auto"/>
        <w:ind w:left="317" w:hanging="173"/>
        <w:rPr>
          <w:rFonts w:hint="eastAsia"/>
        </w:rPr>
      </w:pPr>
      <w:r>
        <w:t>Story focus: young Prahlāda remembers and speaks about Kṛṣṇa even while young.</w:t>
      </w:r>
    </w:p>
    <w:p w14:paraId="5F27357C" w14:textId="77777777" w:rsidR="008F14E6" w:rsidRDefault="00000000">
      <w:pPr>
        <w:pStyle w:val="ListBullet"/>
        <w:spacing w:after="80" w:line="240" w:lineRule="auto"/>
        <w:ind w:left="317" w:hanging="173"/>
        <w:rPr>
          <w:rFonts w:hint="eastAsia"/>
        </w:rPr>
      </w:pPr>
      <w:r>
        <w:t>Choice game: ‘now or later?’ for tiny devotional actions such as one prayer or helping set an altar cloth.</w:t>
      </w:r>
    </w:p>
    <w:p w14:paraId="7E3BB354" w14:textId="77777777" w:rsidR="008F14E6" w:rsidRDefault="00000000">
      <w:pPr>
        <w:pStyle w:val="ListBullet"/>
        <w:spacing w:after="80" w:line="240" w:lineRule="auto"/>
        <w:ind w:left="317" w:hanging="173"/>
        <w:rPr>
          <w:rFonts w:hint="eastAsia"/>
        </w:rPr>
      </w:pPr>
      <w:r>
        <w:t>Make a fifteen-minute family appointment ticket.</w:t>
      </w:r>
    </w:p>
    <w:p w14:paraId="535BA330" w14:textId="77777777" w:rsidR="008F14E6" w:rsidRDefault="00000000">
      <w:pPr>
        <w:pStyle w:val="Heading3"/>
        <w:spacing w:before="140" w:after="80"/>
      </w:pPr>
      <w:r>
        <w:rPr>
          <w:rFonts w:ascii="Liberation Sans" w:hAnsi="Liberation Sans"/>
          <w:color w:val="A86113"/>
        </w:rPr>
        <w:t>Age 7-9</w:t>
      </w:r>
    </w:p>
    <w:p w14:paraId="7D904412" w14:textId="77777777" w:rsidR="008F14E6" w:rsidRDefault="00000000">
      <w:pPr>
        <w:pStyle w:val="ListBullet"/>
        <w:spacing w:after="80" w:line="240" w:lineRule="auto"/>
        <w:ind w:left="317" w:hanging="173"/>
        <w:rPr>
          <w:rFonts w:hint="eastAsia"/>
        </w:rPr>
      </w:pPr>
      <w:r>
        <w:t>Compare abilities of plants, animals and humans without disrespect: deliberate questions, moral choices and worship.</w:t>
      </w:r>
    </w:p>
    <w:p w14:paraId="22906C5D" w14:textId="77777777" w:rsidR="008F14E6" w:rsidRDefault="00000000">
      <w:pPr>
        <w:pStyle w:val="ListBullet"/>
        <w:spacing w:after="80" w:line="240" w:lineRule="auto"/>
        <w:ind w:left="317" w:hanging="173"/>
        <w:rPr>
          <w:rFonts w:hint="eastAsia"/>
        </w:rPr>
      </w:pPr>
      <w:r>
        <w:t>Read a child-level paraphrase of ŚB 7.6.1 and identify what can begin in childhood.</w:t>
      </w:r>
    </w:p>
    <w:p w14:paraId="1999EF26" w14:textId="77777777" w:rsidR="008F14E6" w:rsidRDefault="00000000">
      <w:pPr>
        <w:pStyle w:val="ListBullet"/>
        <w:spacing w:after="80" w:line="240" w:lineRule="auto"/>
        <w:ind w:left="317" w:hanging="173"/>
        <w:rPr>
          <w:rFonts w:hint="eastAsia"/>
        </w:rPr>
      </w:pPr>
      <w:r>
        <w:t>Time-jar experiment with large rocks, pebbles and sand: important things require intentional placement.</w:t>
      </w:r>
    </w:p>
    <w:p w14:paraId="41784398" w14:textId="77777777" w:rsidR="008F14E6" w:rsidRDefault="00000000">
      <w:pPr>
        <w:pStyle w:val="ListBullet"/>
        <w:spacing w:after="80" w:line="240" w:lineRule="auto"/>
        <w:ind w:left="317" w:hanging="173"/>
        <w:rPr>
          <w:rFonts w:hint="eastAsia"/>
        </w:rPr>
      </w:pPr>
      <w:r>
        <w:t>Create one question for Kṛṣṇa, guru, sādhu or śāstra.</w:t>
      </w:r>
    </w:p>
    <w:p w14:paraId="3DC6004D" w14:textId="77777777" w:rsidR="008F14E6" w:rsidRDefault="00000000">
      <w:pPr>
        <w:pStyle w:val="Heading3"/>
        <w:spacing w:before="140" w:after="80"/>
      </w:pPr>
      <w:r>
        <w:rPr>
          <w:rFonts w:ascii="Liberation Sans" w:hAnsi="Liberation Sans"/>
          <w:color w:val="A86113"/>
        </w:rPr>
        <w:t>Age 10-13</w:t>
      </w:r>
    </w:p>
    <w:p w14:paraId="70065AE5" w14:textId="77777777" w:rsidR="008F14E6" w:rsidRDefault="00000000">
      <w:pPr>
        <w:pStyle w:val="ListBullet"/>
        <w:spacing w:after="80" w:line="240" w:lineRule="auto"/>
        <w:ind w:left="317" w:hanging="173"/>
        <w:rPr>
          <w:rFonts w:hint="eastAsia"/>
        </w:rPr>
      </w:pPr>
      <w:r>
        <w:t>Analyze ‘temporary’ versus ‘meaningless.’ Explain why a short opportunity can be highly valuable.</w:t>
      </w:r>
    </w:p>
    <w:p w14:paraId="3ED9E3A0" w14:textId="77777777" w:rsidR="008F14E6" w:rsidRDefault="00000000">
      <w:pPr>
        <w:pStyle w:val="ListBullet"/>
        <w:spacing w:after="80" w:line="240" w:lineRule="auto"/>
        <w:ind w:left="317" w:hanging="173"/>
        <w:rPr>
          <w:rFonts w:hint="eastAsia"/>
        </w:rPr>
      </w:pPr>
      <w:r>
        <w:t>Complete a private 24-hour attention audit and identify one low-value block.</w:t>
      </w:r>
    </w:p>
    <w:p w14:paraId="47FE4246" w14:textId="77777777" w:rsidR="008F14E6" w:rsidRDefault="00000000">
      <w:pPr>
        <w:pStyle w:val="ListBullet"/>
        <w:spacing w:after="80" w:line="240" w:lineRule="auto"/>
        <w:ind w:left="317" w:hanging="173"/>
        <w:rPr>
          <w:rFonts w:hint="eastAsia"/>
        </w:rPr>
      </w:pPr>
      <w:r>
        <w:t>Discuss responsibility toward animals and the environment as souls within Kṛṣṇa’s creation.</w:t>
      </w:r>
    </w:p>
    <w:p w14:paraId="00414669" w14:textId="77777777" w:rsidR="008F14E6" w:rsidRDefault="00000000">
      <w:pPr>
        <w:pStyle w:val="ListBullet"/>
        <w:spacing w:after="80" w:line="240" w:lineRule="auto"/>
        <w:ind w:left="317" w:hanging="173"/>
        <w:rPr>
          <w:rFonts w:hint="eastAsia"/>
        </w:rPr>
      </w:pPr>
      <w:r>
        <w:t>Design a realistic youth spiritual appointment that does not depend entirely on parental reminders.</w:t>
      </w:r>
    </w:p>
    <w:p w14:paraId="6336C87D"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3B905885" w14:textId="77777777">
        <w:trPr>
          <w:jc w:val="center"/>
        </w:trPr>
        <w:tc>
          <w:tcPr>
            <w:tcW w:w="5112" w:type="dxa"/>
            <w:shd w:val="clear" w:color="auto" w:fill="F6E9D6"/>
            <w:tcMar>
              <w:top w:w="110" w:type="dxa"/>
              <w:left w:w="120" w:type="dxa"/>
              <w:bottom w:w="110" w:type="dxa"/>
              <w:right w:w="120" w:type="dxa"/>
            </w:tcMar>
          </w:tcPr>
          <w:p w14:paraId="47B652E8" w14:textId="77777777" w:rsidR="008F14E6" w:rsidRDefault="00000000">
            <w:pPr>
              <w:rPr>
                <w:rFonts w:hint="eastAsia"/>
              </w:rPr>
            </w:pPr>
            <w:r>
              <w:rPr>
                <w:b/>
                <w:color w:val="263D5A"/>
                <w:sz w:val="19"/>
              </w:rPr>
              <w:t>Analogy</w:t>
            </w:r>
          </w:p>
          <w:p w14:paraId="38975AEF" w14:textId="77777777" w:rsidR="008F14E6" w:rsidRDefault="00000000">
            <w:pPr>
              <w:pStyle w:val="ListBullet"/>
              <w:spacing w:after="20"/>
              <w:ind w:left="245" w:hanging="144"/>
              <w:rPr>
                <w:rFonts w:hint="eastAsia"/>
              </w:rPr>
            </w:pPr>
            <w:r>
              <w:rPr>
                <w:sz w:val="17"/>
              </w:rPr>
              <w:t>Human life is a valuable, time-limited opportunity—like a fertile growing season that requires intentional planting, not panic.</w:t>
            </w:r>
          </w:p>
        </w:tc>
        <w:tc>
          <w:tcPr>
            <w:tcW w:w="5112" w:type="dxa"/>
            <w:shd w:val="clear" w:color="auto" w:fill="F6E9D6"/>
            <w:tcMar>
              <w:top w:w="110" w:type="dxa"/>
              <w:left w:w="120" w:type="dxa"/>
              <w:bottom w:w="110" w:type="dxa"/>
              <w:right w:w="120" w:type="dxa"/>
            </w:tcMar>
          </w:tcPr>
          <w:p w14:paraId="218855B2" w14:textId="77777777" w:rsidR="008F14E6" w:rsidRDefault="00000000">
            <w:pPr>
              <w:rPr>
                <w:rFonts w:hint="eastAsia"/>
              </w:rPr>
            </w:pPr>
            <w:r>
              <w:rPr>
                <w:b/>
                <w:color w:val="263D5A"/>
                <w:sz w:val="19"/>
              </w:rPr>
              <w:t>Practical family example</w:t>
            </w:r>
          </w:p>
          <w:p w14:paraId="064C6376" w14:textId="77777777" w:rsidR="008F14E6" w:rsidRDefault="00000000">
            <w:pPr>
              <w:pStyle w:val="ListBullet"/>
              <w:spacing w:after="20"/>
              <w:ind w:left="245" w:hanging="144"/>
              <w:rPr>
                <w:rFonts w:hint="eastAsia"/>
              </w:rPr>
            </w:pPr>
            <w:r>
              <w:rPr>
                <w:sz w:val="17"/>
              </w:rPr>
              <w:t>A working family cannot sustain a long morning program. They protect Sunday 7:30–7:45 p.m. for one Kṛṣṇa Book story and Tuesday bedtime for three minutes of chanting. The plan is modest but real.</w:t>
            </w:r>
          </w:p>
        </w:tc>
      </w:tr>
    </w:tbl>
    <w:p w14:paraId="2BA0B811" w14:textId="77777777" w:rsidR="008F14E6" w:rsidRDefault="00000000">
      <w:pPr>
        <w:pStyle w:val="Heading2"/>
        <w:spacing w:before="140" w:after="80"/>
      </w:pPr>
      <w:r>
        <w:rPr>
          <w:rFonts w:ascii="Liberation Sans" w:hAnsi="Liberation Sans"/>
          <w:color w:val="263D5A"/>
        </w:rPr>
        <w:t>Questions: Discovery, Understanding and Application</w:t>
      </w:r>
    </w:p>
    <w:p w14:paraId="4FC21E2B" w14:textId="77777777" w:rsidR="008F14E6" w:rsidRDefault="00000000">
      <w:pPr>
        <w:pStyle w:val="Heading3"/>
        <w:spacing w:before="140" w:after="80"/>
      </w:pPr>
      <w:r>
        <w:rPr>
          <w:rFonts w:ascii="Liberation Sans" w:hAnsi="Liberation Sans"/>
          <w:color w:val="A86113"/>
        </w:rPr>
        <w:t>Discovery</w:t>
      </w:r>
    </w:p>
    <w:p w14:paraId="650C4816" w14:textId="77777777" w:rsidR="008F14E6" w:rsidRDefault="00000000">
      <w:pPr>
        <w:pStyle w:val="ListBullet"/>
        <w:spacing w:after="80" w:line="240" w:lineRule="auto"/>
        <w:ind w:left="317" w:hanging="173"/>
        <w:rPr>
          <w:rFonts w:hint="eastAsia"/>
        </w:rPr>
      </w:pPr>
      <w:r>
        <w:t>What three qualities of human life appear in ŚB 11.9.29?</w:t>
      </w:r>
    </w:p>
    <w:p w14:paraId="2336667C" w14:textId="77777777" w:rsidR="008F14E6" w:rsidRDefault="00000000">
      <w:pPr>
        <w:pStyle w:val="ListBullet"/>
        <w:spacing w:after="80" w:line="240" w:lineRule="auto"/>
        <w:ind w:left="317" w:hanging="173"/>
        <w:rPr>
          <w:rFonts w:hint="eastAsia"/>
        </w:rPr>
      </w:pPr>
      <w:r>
        <w:t>What does Prahlāda recommend beginning in childhood?</w:t>
      </w:r>
    </w:p>
    <w:p w14:paraId="79066B80" w14:textId="77777777" w:rsidR="008F14E6" w:rsidRDefault="00000000">
      <w:pPr>
        <w:pStyle w:val="ListBullet"/>
        <w:spacing w:after="80" w:line="240" w:lineRule="auto"/>
        <w:ind w:left="317" w:hanging="173"/>
        <w:rPr>
          <w:rFonts w:hint="eastAsia"/>
        </w:rPr>
      </w:pPr>
      <w:r>
        <w:t>Which ordinary human activities are also available in animal life?</w:t>
      </w:r>
    </w:p>
    <w:p w14:paraId="06570025" w14:textId="77777777" w:rsidR="008F14E6" w:rsidRDefault="00000000">
      <w:pPr>
        <w:pStyle w:val="Heading3"/>
        <w:spacing w:before="140" w:after="80"/>
      </w:pPr>
      <w:r>
        <w:rPr>
          <w:rFonts w:ascii="Liberation Sans" w:hAnsi="Liberation Sans"/>
          <w:color w:val="A86113"/>
        </w:rPr>
        <w:t>Understanding</w:t>
      </w:r>
    </w:p>
    <w:p w14:paraId="52AD3B9F" w14:textId="77777777" w:rsidR="008F14E6" w:rsidRDefault="00000000">
      <w:pPr>
        <w:pStyle w:val="ListBullet"/>
        <w:spacing w:after="80" w:line="240" w:lineRule="auto"/>
        <w:ind w:left="317" w:hanging="173"/>
        <w:rPr>
          <w:rFonts w:hint="eastAsia"/>
        </w:rPr>
      </w:pPr>
      <w:r>
        <w:t>Why does temporary not mean worthless?</w:t>
      </w:r>
    </w:p>
    <w:p w14:paraId="5AD514BB" w14:textId="77777777" w:rsidR="008F14E6" w:rsidRDefault="00000000">
      <w:pPr>
        <w:pStyle w:val="ListBullet"/>
        <w:spacing w:after="80" w:line="240" w:lineRule="auto"/>
        <w:ind w:left="317" w:hanging="173"/>
        <w:rPr>
          <w:rFonts w:hint="eastAsia"/>
        </w:rPr>
      </w:pPr>
      <w:r>
        <w:t>What is the difference between urgency and anxiety?</w:t>
      </w:r>
    </w:p>
    <w:p w14:paraId="3B893F32" w14:textId="77777777" w:rsidR="008F14E6" w:rsidRDefault="00000000">
      <w:pPr>
        <w:pStyle w:val="ListBullet"/>
        <w:spacing w:after="80" w:line="240" w:lineRule="auto"/>
        <w:ind w:left="317" w:hanging="173"/>
        <w:rPr>
          <w:rFonts w:hint="eastAsia"/>
        </w:rPr>
      </w:pPr>
      <w:r>
        <w:t>Why does greater human capacity create responsibility rather than superiority?</w:t>
      </w:r>
    </w:p>
    <w:p w14:paraId="1B4A4545" w14:textId="77777777" w:rsidR="008F14E6" w:rsidRDefault="00000000">
      <w:pPr>
        <w:pStyle w:val="Heading3"/>
        <w:spacing w:before="140" w:after="80"/>
      </w:pPr>
      <w:r>
        <w:rPr>
          <w:rFonts w:ascii="Liberation Sans" w:hAnsi="Liberation Sans"/>
          <w:color w:val="A86113"/>
        </w:rPr>
        <w:t>Application</w:t>
      </w:r>
    </w:p>
    <w:p w14:paraId="0B503552" w14:textId="77777777" w:rsidR="008F14E6" w:rsidRDefault="00000000">
      <w:pPr>
        <w:pStyle w:val="ListBullet"/>
        <w:spacing w:after="80" w:line="240" w:lineRule="auto"/>
        <w:ind w:left="317" w:hanging="173"/>
        <w:rPr>
          <w:rFonts w:hint="eastAsia"/>
        </w:rPr>
      </w:pPr>
      <w:r>
        <w:t>Which fifteen minutes can your family protect this week?</w:t>
      </w:r>
    </w:p>
    <w:p w14:paraId="1F1A48AF" w14:textId="77777777" w:rsidR="008F14E6" w:rsidRDefault="00000000">
      <w:pPr>
        <w:pStyle w:val="ListBullet"/>
        <w:spacing w:after="80" w:line="240" w:lineRule="auto"/>
        <w:ind w:left="317" w:hanging="173"/>
        <w:rPr>
          <w:rFonts w:hint="eastAsia"/>
        </w:rPr>
      </w:pPr>
      <w:r>
        <w:t>What spiritual question deserves continued study?</w:t>
      </w:r>
    </w:p>
    <w:p w14:paraId="4E631666" w14:textId="77777777" w:rsidR="008F14E6" w:rsidRDefault="00000000">
      <w:pPr>
        <w:pStyle w:val="ListBullet"/>
        <w:spacing w:after="80" w:line="240" w:lineRule="auto"/>
        <w:ind w:left="317" w:hanging="173"/>
        <w:rPr>
          <w:rFonts w:hint="eastAsia"/>
        </w:rPr>
      </w:pPr>
      <w:r>
        <w:t>What activity is consuming time without giving proportionate value?</w:t>
      </w:r>
    </w:p>
    <w:p w14:paraId="4A5F2311" w14:textId="77777777" w:rsidR="008F14E6" w:rsidRDefault="00000000">
      <w:pPr>
        <w:pStyle w:val="Heading2"/>
        <w:spacing w:before="140" w:after="80"/>
      </w:pPr>
      <w:r>
        <w:rPr>
          <w:rFonts w:ascii="Liberation Sans" w:hAnsi="Liberation Sans"/>
          <w:color w:val="263D5A"/>
        </w:rPr>
        <w:t>Bhakti Laboratory — How to Read One Verse as a Family</w:t>
      </w:r>
    </w:p>
    <w:p w14:paraId="3ED11F1D" w14:textId="77777777" w:rsidR="008F14E6" w:rsidRDefault="00000000">
      <w:pPr>
        <w:pStyle w:val="ListNumber"/>
        <w:spacing w:after="40" w:line="240" w:lineRule="auto"/>
        <w:ind w:left="403" w:hanging="202"/>
        <w:rPr>
          <w:rFonts w:hint="eastAsia"/>
        </w:rPr>
      </w:pPr>
      <w:r>
        <w:t>Display one verse reference and memory line; do not attempt the entire purport with young children.</w:t>
      </w:r>
    </w:p>
    <w:p w14:paraId="77A37080" w14:textId="77777777" w:rsidR="008F14E6" w:rsidRDefault="00000000">
      <w:pPr>
        <w:pStyle w:val="ListNumber"/>
        <w:spacing w:after="40" w:line="240" w:lineRule="auto"/>
        <w:ind w:left="403" w:hanging="202"/>
        <w:rPr>
          <w:rFonts w:hint="eastAsia"/>
        </w:rPr>
      </w:pPr>
      <w:r>
        <w:t>Use the four-step method: hear/read, notice one word, explain in own words, choose one action.</w:t>
      </w:r>
    </w:p>
    <w:p w14:paraId="541FDDF4" w14:textId="77777777" w:rsidR="008F14E6" w:rsidRDefault="00000000">
      <w:pPr>
        <w:pStyle w:val="ListNumber"/>
        <w:spacing w:after="40" w:line="240" w:lineRule="auto"/>
        <w:ind w:left="403" w:hanging="202"/>
        <w:rPr>
          <w:rFonts w:hint="eastAsia"/>
        </w:rPr>
      </w:pPr>
      <w:r>
        <w:t>Parents practice asking one discovery question and one application question without answering for the child.</w:t>
      </w:r>
    </w:p>
    <w:p w14:paraId="6592B26E" w14:textId="77777777" w:rsidR="008F14E6" w:rsidRDefault="00000000">
      <w:pPr>
        <w:pStyle w:val="ListNumber"/>
        <w:spacing w:after="40" w:line="240" w:lineRule="auto"/>
        <w:ind w:left="403" w:hanging="202"/>
        <w:rPr>
          <w:rFonts w:hint="eastAsia"/>
        </w:rPr>
      </w:pPr>
      <w:r>
        <w:t>Families complete a seven-minute trial reading using ŚB 11.9.29 or a child-appropriate summary.</w:t>
      </w:r>
    </w:p>
    <w:tbl>
      <w:tblPr>
        <w:tblW w:w="0" w:type="auto"/>
        <w:jc w:val="center"/>
        <w:tblLook w:val="04A0" w:firstRow="1" w:lastRow="0" w:firstColumn="1" w:lastColumn="0" w:noHBand="0" w:noVBand="1"/>
      </w:tblPr>
      <w:tblGrid>
        <w:gridCol w:w="10224"/>
      </w:tblGrid>
      <w:tr w:rsidR="008F14E6" w14:paraId="72777229"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47D4092A" w14:textId="77777777" w:rsidR="008F14E6" w:rsidRDefault="00000000">
            <w:pPr>
              <w:spacing w:after="40"/>
              <w:rPr>
                <w:rFonts w:hint="eastAsia"/>
              </w:rPr>
            </w:pPr>
            <w:r>
              <w:rPr>
                <w:b/>
                <w:color w:val="52734D"/>
                <w:sz w:val="20"/>
              </w:rPr>
              <w:t>Competency check</w:t>
            </w:r>
          </w:p>
          <w:p w14:paraId="2C707CFB" w14:textId="77777777" w:rsidR="008F14E6" w:rsidRDefault="00000000">
            <w:pPr>
              <w:spacing w:line="247" w:lineRule="auto"/>
              <w:rPr>
                <w:rFonts w:hint="eastAsia"/>
              </w:rPr>
            </w:pPr>
            <w:r>
              <w:t>Family can conduct a short, interactive scripture moment without turning it into a lecture or test.</w:t>
            </w:r>
          </w:p>
        </w:tc>
      </w:tr>
    </w:tbl>
    <w:p w14:paraId="6B638BF3" w14:textId="77777777" w:rsidR="008F14E6" w:rsidRDefault="008F14E6">
      <w:pPr>
        <w:spacing w:after="0"/>
        <w:rPr>
          <w:rFonts w:hint="eastAsia"/>
        </w:rPr>
      </w:pPr>
    </w:p>
    <w:p w14:paraId="64FCC942"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7DFE95B3" w14:textId="77777777">
        <w:trPr>
          <w:tblHeader/>
          <w:jc w:val="center"/>
        </w:trPr>
        <w:tc>
          <w:tcPr>
            <w:tcW w:w="5112" w:type="dxa"/>
            <w:shd w:val="clear" w:color="auto" w:fill="A86113"/>
            <w:tcMar>
              <w:top w:w="80" w:type="dxa"/>
              <w:left w:w="100" w:type="dxa"/>
              <w:bottom w:w="80" w:type="dxa"/>
              <w:right w:w="100" w:type="dxa"/>
            </w:tcMar>
          </w:tcPr>
          <w:p w14:paraId="50C1DD0A"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3849B056" w14:textId="77777777" w:rsidR="008F14E6" w:rsidRDefault="00000000">
            <w:pPr>
              <w:rPr>
                <w:rFonts w:hint="eastAsia"/>
              </w:rPr>
            </w:pPr>
            <w:r>
              <w:rPr>
                <w:b/>
                <w:color w:val="FFFFFF"/>
              </w:rPr>
              <w:t>Detail</w:t>
            </w:r>
          </w:p>
        </w:tc>
      </w:tr>
      <w:tr w:rsidR="008F14E6" w14:paraId="62B2057D" w14:textId="77777777">
        <w:trPr>
          <w:cantSplit/>
          <w:jc w:val="center"/>
        </w:trPr>
        <w:tc>
          <w:tcPr>
            <w:tcW w:w="5112" w:type="dxa"/>
            <w:shd w:val="clear" w:color="auto" w:fill="F6E9D6"/>
            <w:tcMar>
              <w:top w:w="80" w:type="dxa"/>
              <w:left w:w="100" w:type="dxa"/>
              <w:bottom w:w="80" w:type="dxa"/>
              <w:right w:w="100" w:type="dxa"/>
            </w:tcMar>
          </w:tcPr>
          <w:p w14:paraId="2AC1F8A7"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6E6CE59F" w14:textId="77777777" w:rsidR="008F14E6" w:rsidRDefault="00000000">
            <w:pPr>
              <w:rPr>
                <w:rFonts w:hint="eastAsia"/>
              </w:rPr>
            </w:pPr>
            <w:r>
              <w:rPr>
                <w:sz w:val="17"/>
              </w:rPr>
              <w:t>Protect one fifteen-minute family spiritual appointment.</w:t>
            </w:r>
          </w:p>
        </w:tc>
      </w:tr>
      <w:tr w:rsidR="008F14E6" w14:paraId="76C0519F" w14:textId="77777777">
        <w:trPr>
          <w:cantSplit/>
          <w:jc w:val="center"/>
        </w:trPr>
        <w:tc>
          <w:tcPr>
            <w:tcW w:w="5112" w:type="dxa"/>
            <w:shd w:val="clear" w:color="auto" w:fill="F6E9D6"/>
            <w:tcMar>
              <w:top w:w="80" w:type="dxa"/>
              <w:left w:w="100" w:type="dxa"/>
              <w:bottom w:w="80" w:type="dxa"/>
              <w:right w:w="100" w:type="dxa"/>
            </w:tcMar>
          </w:tcPr>
          <w:p w14:paraId="628968A5"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4C8072C8" w14:textId="77777777" w:rsidR="008F14E6" w:rsidRDefault="00000000">
            <w:pPr>
              <w:rPr>
                <w:rFonts w:hint="eastAsia"/>
              </w:rPr>
            </w:pPr>
            <w:r>
              <w:rPr>
                <w:sz w:val="17"/>
              </w:rPr>
              <w:t>Use the four-step verse method and write one family answer.</w:t>
            </w:r>
          </w:p>
        </w:tc>
      </w:tr>
      <w:tr w:rsidR="008F14E6" w14:paraId="49EEFB43" w14:textId="77777777">
        <w:trPr>
          <w:cantSplit/>
          <w:jc w:val="center"/>
        </w:trPr>
        <w:tc>
          <w:tcPr>
            <w:tcW w:w="5112" w:type="dxa"/>
            <w:shd w:val="clear" w:color="auto" w:fill="F6E9D6"/>
            <w:tcMar>
              <w:top w:w="80" w:type="dxa"/>
              <w:left w:w="100" w:type="dxa"/>
              <w:bottom w:w="80" w:type="dxa"/>
              <w:right w:w="100" w:type="dxa"/>
            </w:tcMar>
          </w:tcPr>
          <w:p w14:paraId="4B084157"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16BF74C2" w14:textId="77777777" w:rsidR="008F14E6" w:rsidRDefault="00000000">
            <w:pPr>
              <w:rPr>
                <w:rFonts w:hint="eastAsia"/>
              </w:rPr>
            </w:pPr>
            <w:r>
              <w:rPr>
                <w:sz w:val="17"/>
              </w:rPr>
              <w:t>Each person brings one sincere spiritual question to the next meeting.</w:t>
            </w:r>
          </w:p>
        </w:tc>
      </w:tr>
      <w:tr w:rsidR="008F14E6" w14:paraId="2C96CC35" w14:textId="77777777">
        <w:trPr>
          <w:cantSplit/>
          <w:jc w:val="center"/>
        </w:trPr>
        <w:tc>
          <w:tcPr>
            <w:tcW w:w="5112" w:type="dxa"/>
            <w:shd w:val="clear" w:color="auto" w:fill="F6E9D6"/>
            <w:tcMar>
              <w:top w:w="80" w:type="dxa"/>
              <w:left w:w="100" w:type="dxa"/>
              <w:bottom w:w="80" w:type="dxa"/>
              <w:right w:w="100" w:type="dxa"/>
            </w:tcMar>
          </w:tcPr>
          <w:p w14:paraId="702A0970"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17B8EE33" w14:textId="77777777" w:rsidR="008F14E6" w:rsidRDefault="00000000">
            <w:pPr>
              <w:rPr>
                <w:rFonts w:hint="eastAsia"/>
              </w:rPr>
            </w:pPr>
            <w:r>
              <w:rPr>
                <w:sz w:val="17"/>
              </w:rPr>
              <w:t>Calendar check and one-sentence reflection; missed appointments are rescheduled, not hidden.</w:t>
            </w:r>
          </w:p>
        </w:tc>
      </w:tr>
    </w:tbl>
    <w:p w14:paraId="3024D124" w14:textId="77777777" w:rsidR="008F14E6" w:rsidRDefault="00000000">
      <w:pPr>
        <w:pStyle w:val="Heading2"/>
        <w:spacing w:before="140" w:after="80"/>
      </w:pPr>
      <w:r>
        <w:rPr>
          <w:rFonts w:ascii="Liberation Sans" w:hAnsi="Liberation Sans"/>
          <w:color w:val="263D5A"/>
        </w:rPr>
        <w:t>Slide Outline</w:t>
      </w:r>
    </w:p>
    <w:p w14:paraId="0F781B49" w14:textId="77777777" w:rsidR="008F14E6" w:rsidRDefault="00000000">
      <w:pPr>
        <w:pStyle w:val="ListNumber"/>
        <w:spacing w:after="40" w:line="240" w:lineRule="auto"/>
        <w:ind w:left="403" w:hanging="202"/>
        <w:rPr>
          <w:rFonts w:hint="eastAsia"/>
        </w:rPr>
      </w:pPr>
      <w:r>
        <w:t>The one-use opportunity</w:t>
      </w:r>
    </w:p>
    <w:p w14:paraId="0DBB84C2" w14:textId="77777777" w:rsidR="008F14E6" w:rsidRDefault="00000000">
      <w:pPr>
        <w:pStyle w:val="ListNumber"/>
        <w:spacing w:after="40" w:line="240" w:lineRule="auto"/>
        <w:ind w:left="403" w:hanging="202"/>
        <w:rPr>
          <w:rFonts w:hint="eastAsia"/>
        </w:rPr>
      </w:pPr>
      <w:r>
        <w:t>ŚB 11.9.29: rare, temporary, value-giving</w:t>
      </w:r>
    </w:p>
    <w:p w14:paraId="6DE0B3A8" w14:textId="77777777" w:rsidR="008F14E6" w:rsidRDefault="00000000">
      <w:pPr>
        <w:pStyle w:val="ListNumber"/>
        <w:spacing w:after="40" w:line="240" w:lineRule="auto"/>
        <w:ind w:left="403" w:hanging="202"/>
        <w:rPr>
          <w:rFonts w:hint="eastAsia"/>
        </w:rPr>
      </w:pPr>
      <w:r>
        <w:t>Childhood formation: ŚB 7.6.1</w:t>
      </w:r>
    </w:p>
    <w:p w14:paraId="6059222D" w14:textId="77777777" w:rsidR="008F14E6" w:rsidRDefault="00000000">
      <w:pPr>
        <w:pStyle w:val="ListNumber"/>
        <w:spacing w:after="40" w:line="240" w:lineRule="auto"/>
        <w:ind w:left="403" w:hanging="202"/>
        <w:rPr>
          <w:rFonts w:hint="eastAsia"/>
        </w:rPr>
      </w:pPr>
      <w:r>
        <w:t>Urgency without fear</w:t>
      </w:r>
    </w:p>
    <w:p w14:paraId="5680F2C9" w14:textId="77777777" w:rsidR="008F14E6" w:rsidRDefault="00000000">
      <w:pPr>
        <w:pStyle w:val="ListNumber"/>
        <w:spacing w:after="40" w:line="240" w:lineRule="auto"/>
        <w:ind w:left="403" w:hanging="202"/>
        <w:rPr>
          <w:rFonts w:hint="eastAsia"/>
        </w:rPr>
      </w:pPr>
      <w:r>
        <w:t>Greater capacity, greater responsibility</w:t>
      </w:r>
    </w:p>
    <w:p w14:paraId="2BEEEC14" w14:textId="77777777" w:rsidR="008F14E6" w:rsidRDefault="00000000">
      <w:pPr>
        <w:pStyle w:val="ListNumber"/>
        <w:spacing w:after="40" w:line="240" w:lineRule="auto"/>
        <w:ind w:left="403" w:hanging="202"/>
        <w:rPr>
          <w:rFonts w:hint="eastAsia"/>
        </w:rPr>
      </w:pPr>
      <w:r>
        <w:t>The growing-season analogy</w:t>
      </w:r>
    </w:p>
    <w:p w14:paraId="07E373B1" w14:textId="77777777" w:rsidR="008F14E6" w:rsidRDefault="00000000">
      <w:pPr>
        <w:pStyle w:val="ListNumber"/>
        <w:spacing w:after="40" w:line="240" w:lineRule="auto"/>
        <w:ind w:left="403" w:hanging="202"/>
        <w:rPr>
          <w:rFonts w:hint="eastAsia"/>
        </w:rPr>
      </w:pPr>
      <w:r>
        <w:t>Time audit without shame</w:t>
      </w:r>
    </w:p>
    <w:p w14:paraId="3BD9F829" w14:textId="77777777" w:rsidR="008F14E6" w:rsidRDefault="00000000">
      <w:pPr>
        <w:pStyle w:val="ListNumber"/>
        <w:spacing w:after="40" w:line="240" w:lineRule="auto"/>
        <w:ind w:left="403" w:hanging="202"/>
        <w:rPr>
          <w:rFonts w:hint="eastAsia"/>
        </w:rPr>
      </w:pPr>
      <w:r>
        <w:t>Four-step family verse method</w:t>
      </w:r>
    </w:p>
    <w:p w14:paraId="341212D7" w14:textId="77777777" w:rsidR="008F14E6" w:rsidRDefault="00000000">
      <w:pPr>
        <w:pStyle w:val="ListNumber"/>
        <w:spacing w:after="40" w:line="240" w:lineRule="auto"/>
        <w:ind w:left="403" w:hanging="202"/>
        <w:rPr>
          <w:rFonts w:hint="eastAsia"/>
        </w:rPr>
      </w:pPr>
      <w:r>
        <w:t>Protected appointment</w:t>
      </w:r>
    </w:p>
    <w:p w14:paraId="346982B2" w14:textId="77777777" w:rsidR="008F14E6" w:rsidRDefault="00000000">
      <w:pPr>
        <w:pStyle w:val="Heading2"/>
        <w:spacing w:before="140" w:after="80"/>
      </w:pPr>
      <w:r>
        <w:rPr>
          <w:rFonts w:ascii="Liberation Sans" w:hAnsi="Liberation Sans"/>
          <w:color w:val="263D5A"/>
        </w:rPr>
        <w:lastRenderedPageBreak/>
        <w:t>Teacher Preparation</w:t>
      </w:r>
    </w:p>
    <w:p w14:paraId="4EC7B02B" w14:textId="77777777" w:rsidR="008F14E6" w:rsidRDefault="00000000">
      <w:pPr>
        <w:pStyle w:val="ListBullet"/>
        <w:spacing w:after="80" w:line="240" w:lineRule="auto"/>
        <w:ind w:left="317" w:hanging="173"/>
        <w:rPr>
          <w:rFonts w:hint="eastAsia"/>
        </w:rPr>
      </w:pPr>
      <w:r>
        <w:t>Read ŚB 11.9.29, 7.6.1 and 1.2.10; prepare age-appropriate paraphrases rather than graphic death emphasis.</w:t>
      </w:r>
    </w:p>
    <w:p w14:paraId="5DBE42BA" w14:textId="77777777" w:rsidR="008F14E6" w:rsidRDefault="00000000">
      <w:pPr>
        <w:pStyle w:val="ListBullet"/>
        <w:spacing w:after="80" w:line="240" w:lineRule="auto"/>
        <w:ind w:left="317" w:hanging="173"/>
        <w:rPr>
          <w:rFonts w:hint="eastAsia"/>
        </w:rPr>
      </w:pPr>
      <w:r>
        <w:t>Prepare time-jar materials and private time-audit sheets.</w:t>
      </w:r>
    </w:p>
    <w:p w14:paraId="6712C2FE" w14:textId="77777777" w:rsidR="008F14E6" w:rsidRDefault="00000000">
      <w:pPr>
        <w:pStyle w:val="ListBullet"/>
        <w:spacing w:after="80" w:line="240" w:lineRule="auto"/>
        <w:ind w:left="317" w:hanging="173"/>
        <w:rPr>
          <w:rFonts w:hint="eastAsia"/>
        </w:rPr>
      </w:pPr>
      <w:r>
        <w:t>Ensure no teacher tells families to neglect work, school, health or elder-care obligations.</w:t>
      </w:r>
    </w:p>
    <w:p w14:paraId="55CF79EA" w14:textId="77777777" w:rsidR="008F14E6" w:rsidRDefault="00000000">
      <w:pPr>
        <w:pStyle w:val="ListBullet"/>
        <w:spacing w:after="80" w:line="240" w:lineRule="auto"/>
        <w:ind w:left="317" w:hanging="173"/>
        <w:rPr>
          <w:rFonts w:hint="eastAsia"/>
        </w:rPr>
      </w:pPr>
      <w:r>
        <w:t>Prepare examples for single-parent, shift-work and caregiving households.</w:t>
      </w:r>
    </w:p>
    <w:p w14:paraId="1384F894" w14:textId="77777777" w:rsidR="008F14E6" w:rsidRDefault="00000000">
      <w:pPr>
        <w:pStyle w:val="ListBullet"/>
        <w:spacing w:after="80" w:line="240" w:lineRule="auto"/>
        <w:ind w:left="317" w:hanging="173"/>
        <w:rPr>
          <w:rFonts w:hint="eastAsia"/>
        </w:rPr>
      </w:pPr>
      <w:r>
        <w:t>Brief teachers to respect animals and avoid derogatory species comparisons.</w:t>
      </w:r>
    </w:p>
    <w:p w14:paraId="6F40EED3"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2C34A9E7" w14:textId="77777777">
        <w:trPr>
          <w:jc w:val="center"/>
        </w:trPr>
        <w:tc>
          <w:tcPr>
            <w:tcW w:w="5112" w:type="dxa"/>
            <w:shd w:val="clear" w:color="auto" w:fill="F2F2F2"/>
            <w:tcMar>
              <w:top w:w="110" w:type="dxa"/>
              <w:left w:w="120" w:type="dxa"/>
              <w:bottom w:w="110" w:type="dxa"/>
              <w:right w:w="120" w:type="dxa"/>
            </w:tcMar>
          </w:tcPr>
          <w:p w14:paraId="2917032C" w14:textId="77777777" w:rsidR="008F14E6" w:rsidRDefault="00000000">
            <w:pPr>
              <w:rPr>
                <w:rFonts w:hint="eastAsia"/>
              </w:rPr>
            </w:pPr>
            <w:r>
              <w:rPr>
                <w:b/>
                <w:color w:val="263D5A"/>
                <w:sz w:val="19"/>
              </w:rPr>
              <w:t>Materials A</w:t>
            </w:r>
          </w:p>
          <w:p w14:paraId="72E185D3" w14:textId="77777777" w:rsidR="008F14E6" w:rsidRDefault="00000000">
            <w:pPr>
              <w:pStyle w:val="ListBullet"/>
              <w:spacing w:after="20"/>
              <w:ind w:left="245" w:hanging="144"/>
              <w:rPr>
                <w:rFonts w:hint="eastAsia"/>
              </w:rPr>
            </w:pPr>
            <w:r>
              <w:rPr>
                <w:sz w:val="17"/>
              </w:rPr>
              <w:t>Gift box and symbol cards</w:t>
            </w:r>
          </w:p>
          <w:p w14:paraId="50D7DD7F" w14:textId="77777777" w:rsidR="008F14E6" w:rsidRDefault="00000000">
            <w:pPr>
              <w:pStyle w:val="ListBullet"/>
              <w:spacing w:after="20"/>
              <w:ind w:left="245" w:hanging="144"/>
              <w:rPr>
                <w:rFonts w:hint="eastAsia"/>
              </w:rPr>
            </w:pPr>
            <w:r>
              <w:rPr>
                <w:sz w:val="17"/>
              </w:rPr>
              <w:t>Large jar, rocks, pebbles and sand</w:t>
            </w:r>
          </w:p>
          <w:p w14:paraId="04593612" w14:textId="77777777" w:rsidR="008F14E6" w:rsidRDefault="00000000">
            <w:pPr>
              <w:pStyle w:val="ListBullet"/>
              <w:spacing w:after="20"/>
              <w:ind w:left="245" w:hanging="144"/>
              <w:rPr>
                <w:rFonts w:hint="eastAsia"/>
              </w:rPr>
            </w:pPr>
            <w:r>
              <w:rPr>
                <w:sz w:val="17"/>
              </w:rPr>
              <w:t>Calendars or blank weekly grids</w:t>
            </w:r>
          </w:p>
          <w:p w14:paraId="6D7BF759" w14:textId="77777777" w:rsidR="008F14E6" w:rsidRDefault="00000000">
            <w:pPr>
              <w:pStyle w:val="ListBullet"/>
              <w:spacing w:after="20"/>
              <w:ind w:left="245" w:hanging="144"/>
              <w:rPr>
                <w:rFonts w:hint="eastAsia"/>
              </w:rPr>
            </w:pPr>
            <w:r>
              <w:rPr>
                <w:sz w:val="17"/>
              </w:rPr>
              <w:t>Verse-method cards</w:t>
            </w:r>
          </w:p>
        </w:tc>
        <w:tc>
          <w:tcPr>
            <w:tcW w:w="5112" w:type="dxa"/>
            <w:shd w:val="clear" w:color="auto" w:fill="F2F2F2"/>
            <w:tcMar>
              <w:top w:w="110" w:type="dxa"/>
              <w:left w:w="120" w:type="dxa"/>
              <w:bottom w:w="110" w:type="dxa"/>
              <w:right w:w="120" w:type="dxa"/>
            </w:tcMar>
          </w:tcPr>
          <w:p w14:paraId="47CD14FB" w14:textId="77777777" w:rsidR="008F14E6" w:rsidRDefault="00000000">
            <w:pPr>
              <w:rPr>
                <w:rFonts w:hint="eastAsia"/>
              </w:rPr>
            </w:pPr>
            <w:r>
              <w:rPr>
                <w:b/>
                <w:color w:val="263D5A"/>
                <w:sz w:val="19"/>
              </w:rPr>
              <w:t>Materials B</w:t>
            </w:r>
          </w:p>
          <w:p w14:paraId="21AAC092" w14:textId="77777777" w:rsidR="008F14E6" w:rsidRDefault="00000000">
            <w:pPr>
              <w:pStyle w:val="ListBullet"/>
              <w:spacing w:after="20"/>
              <w:ind w:left="245" w:hanging="144"/>
              <w:rPr>
                <w:rFonts w:hint="eastAsia"/>
              </w:rPr>
            </w:pPr>
            <w:r>
              <w:rPr>
                <w:sz w:val="17"/>
              </w:rPr>
              <w:t>Appointment tickets</w:t>
            </w:r>
          </w:p>
          <w:p w14:paraId="2EAA5D48" w14:textId="77777777" w:rsidR="008F14E6" w:rsidRDefault="00000000">
            <w:pPr>
              <w:pStyle w:val="ListBullet"/>
              <w:spacing w:after="20"/>
              <w:ind w:left="245" w:hanging="144"/>
              <w:rPr>
                <w:rFonts w:hint="eastAsia"/>
              </w:rPr>
            </w:pPr>
            <w:r>
              <w:rPr>
                <w:sz w:val="17"/>
              </w:rPr>
              <w:t>Pencils</w:t>
            </w:r>
          </w:p>
          <w:p w14:paraId="58C96E7E" w14:textId="77777777" w:rsidR="008F14E6" w:rsidRDefault="00000000">
            <w:pPr>
              <w:pStyle w:val="ListBullet"/>
              <w:spacing w:after="20"/>
              <w:ind w:left="245" w:hanging="144"/>
              <w:rPr>
                <w:rFonts w:hint="eastAsia"/>
              </w:rPr>
            </w:pPr>
            <w:r>
              <w:rPr>
                <w:sz w:val="17"/>
              </w:rPr>
              <w:t>Timer</w:t>
            </w:r>
          </w:p>
          <w:p w14:paraId="42A0C1B9" w14:textId="77777777" w:rsidR="008F14E6" w:rsidRDefault="00000000">
            <w:pPr>
              <w:pStyle w:val="ListBullet"/>
              <w:spacing w:after="20"/>
              <w:ind w:left="245" w:hanging="144"/>
              <w:rPr>
                <w:rFonts w:hint="eastAsia"/>
              </w:rPr>
            </w:pPr>
            <w:r>
              <w:rPr>
                <w:sz w:val="17"/>
              </w:rPr>
              <w:t>Chart paper</w:t>
            </w:r>
          </w:p>
        </w:tc>
      </w:tr>
    </w:tbl>
    <w:p w14:paraId="7B66D8A2" w14:textId="77777777" w:rsidR="008F14E6" w:rsidRDefault="00000000">
      <w:pPr>
        <w:pStyle w:val="Heading2"/>
        <w:spacing w:before="140" w:after="80"/>
      </w:pPr>
      <w:r>
        <w:rPr>
          <w:rFonts w:ascii="Liberation Sans" w:hAnsi="Liberation Sans"/>
          <w:color w:val="263D5A"/>
        </w:rPr>
        <w:t>Assessment</w:t>
      </w:r>
    </w:p>
    <w:p w14:paraId="3391B743" w14:textId="77777777" w:rsidR="008F14E6" w:rsidRDefault="00000000">
      <w:pPr>
        <w:pStyle w:val="ListBullet"/>
        <w:spacing w:after="80" w:line="240" w:lineRule="auto"/>
        <w:ind w:left="317" w:hanging="173"/>
        <w:rPr>
          <w:rFonts w:hint="eastAsia"/>
        </w:rPr>
      </w:pPr>
      <w:r>
        <w:t>Adult explains rare + temporary + value-giving without panic language.</w:t>
      </w:r>
    </w:p>
    <w:p w14:paraId="78305B48" w14:textId="77777777" w:rsidR="008F14E6" w:rsidRDefault="00000000">
      <w:pPr>
        <w:pStyle w:val="ListBullet"/>
        <w:spacing w:after="80" w:line="240" w:lineRule="auto"/>
        <w:ind w:left="317" w:hanging="173"/>
        <w:rPr>
          <w:rFonts w:hint="eastAsia"/>
        </w:rPr>
      </w:pPr>
      <w:r>
        <w:t>Family successfully demonstrates the four-step reading process.</w:t>
      </w:r>
    </w:p>
    <w:p w14:paraId="722AC01B" w14:textId="77777777" w:rsidR="008F14E6" w:rsidRDefault="00000000">
      <w:pPr>
        <w:pStyle w:val="ListBullet"/>
        <w:spacing w:after="80" w:line="240" w:lineRule="auto"/>
        <w:ind w:left="317" w:hanging="173"/>
        <w:rPr>
          <w:rFonts w:hint="eastAsia"/>
        </w:rPr>
      </w:pPr>
      <w:r>
        <w:t>Child names one intentional human capacity and one devotional use.</w:t>
      </w:r>
    </w:p>
    <w:p w14:paraId="6D18BBD3" w14:textId="77777777" w:rsidR="008F14E6" w:rsidRDefault="00000000">
      <w:pPr>
        <w:pStyle w:val="ListBullet"/>
        <w:spacing w:after="80" w:line="240" w:lineRule="auto"/>
        <w:ind w:left="317" w:hanging="173"/>
        <w:rPr>
          <w:rFonts w:hint="eastAsia"/>
        </w:rPr>
      </w:pPr>
      <w:r>
        <w:t>Review appointments privately for realism, not quantity.</w:t>
      </w:r>
    </w:p>
    <w:p w14:paraId="68EA7CC5"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4F651489"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06C179CC" w14:textId="77777777" w:rsidR="008F14E6" w:rsidRDefault="00000000">
            <w:pPr>
              <w:spacing w:after="40"/>
              <w:rPr>
                <w:rFonts w:hint="eastAsia"/>
              </w:rPr>
            </w:pPr>
            <w:r>
              <w:rPr>
                <w:b/>
                <w:color w:val="263D5A"/>
                <w:sz w:val="20"/>
              </w:rPr>
              <w:t>KUTUMBA Setu application</w:t>
            </w:r>
          </w:p>
          <w:p w14:paraId="476A2D9F" w14:textId="77777777" w:rsidR="008F14E6" w:rsidRDefault="00000000">
            <w:pPr>
              <w:spacing w:line="247" w:lineRule="auto"/>
              <w:rPr>
                <w:rFonts w:hint="eastAsia"/>
              </w:rPr>
            </w:pPr>
            <w:r>
              <w:t>Provide the body–soul bridge card and explain that this lesson focuses on opportunity, not prior knowledge. New families may choose a ten-minute appointment. Mentor family checks in once, without policing.</w:t>
            </w:r>
          </w:p>
        </w:tc>
      </w:tr>
    </w:tbl>
    <w:p w14:paraId="73D1BB8F" w14:textId="77777777" w:rsidR="008F14E6" w:rsidRDefault="008F14E6">
      <w:pPr>
        <w:spacing w:after="0"/>
        <w:rPr>
          <w:rFonts w:hint="eastAsia"/>
        </w:rPr>
      </w:pPr>
    </w:p>
    <w:p w14:paraId="50155D73"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114A98FB" w14:textId="77777777">
        <w:tc>
          <w:tcPr>
            <w:tcW w:w="10224" w:type="dxa"/>
            <w:shd w:val="clear" w:color="auto" w:fill="F7E6E6"/>
            <w:tcMar>
              <w:top w:w="100" w:type="dxa"/>
              <w:left w:w="130" w:type="dxa"/>
              <w:bottom w:w="100" w:type="dxa"/>
              <w:right w:w="130" w:type="dxa"/>
            </w:tcMar>
          </w:tcPr>
          <w:p w14:paraId="5EAEF265" w14:textId="77777777" w:rsidR="008F14E6" w:rsidRDefault="00000000">
            <w:pPr>
              <w:pStyle w:val="ListBullet"/>
              <w:spacing w:after="40"/>
              <w:ind w:left="259" w:hanging="144"/>
              <w:rPr>
                <w:rFonts w:hint="eastAsia"/>
              </w:rPr>
            </w:pPr>
            <w:r>
              <w:rPr>
                <w:sz w:val="17"/>
              </w:rPr>
              <w:t>Avoid frightening children with death or lower-birth threats.</w:t>
            </w:r>
          </w:p>
          <w:p w14:paraId="789602ED" w14:textId="77777777" w:rsidR="008F14E6" w:rsidRDefault="00000000">
            <w:pPr>
              <w:pStyle w:val="ListBullet"/>
              <w:spacing w:after="40"/>
              <w:ind w:left="259" w:hanging="144"/>
              <w:rPr>
                <w:rFonts w:hint="eastAsia"/>
              </w:rPr>
            </w:pPr>
            <w:r>
              <w:rPr>
                <w:sz w:val="17"/>
              </w:rPr>
              <w:t>Do not demean animals or imply permission to exploit them.</w:t>
            </w:r>
          </w:p>
          <w:p w14:paraId="2DFB3011" w14:textId="77777777" w:rsidR="008F14E6" w:rsidRDefault="00000000">
            <w:pPr>
              <w:pStyle w:val="ListBullet"/>
              <w:spacing w:after="40"/>
              <w:ind w:left="259" w:hanging="144"/>
              <w:rPr>
                <w:rFonts w:hint="eastAsia"/>
              </w:rPr>
            </w:pPr>
            <w:r>
              <w:rPr>
                <w:sz w:val="17"/>
              </w:rPr>
              <w:t>Do not equate busyness with spiritual failure; focus on intentional redesign.</w:t>
            </w:r>
          </w:p>
          <w:p w14:paraId="186FBA4B" w14:textId="77777777" w:rsidR="008F14E6" w:rsidRDefault="00000000">
            <w:pPr>
              <w:pStyle w:val="ListBullet"/>
              <w:spacing w:after="40"/>
              <w:ind w:left="259" w:hanging="144"/>
              <w:rPr>
                <w:rFonts w:hint="eastAsia"/>
              </w:rPr>
            </w:pPr>
            <w:r>
              <w:rPr>
                <w:sz w:val="17"/>
              </w:rPr>
              <w:t>Do not impose adult sādhana targets on children.</w:t>
            </w:r>
          </w:p>
        </w:tc>
      </w:tr>
    </w:tbl>
    <w:p w14:paraId="75DB7E77" w14:textId="77777777" w:rsidR="008F14E6" w:rsidRDefault="00000000">
      <w:pPr>
        <w:rPr>
          <w:rFonts w:hint="eastAsia"/>
        </w:rPr>
      </w:pPr>
      <w:r>
        <w:br w:type="page"/>
      </w:r>
    </w:p>
    <w:p w14:paraId="008F9EA9" w14:textId="77777777" w:rsidR="008F14E6" w:rsidRDefault="00000000">
      <w:pPr>
        <w:pStyle w:val="Heading1"/>
        <w:spacing w:before="200" w:after="80"/>
      </w:pPr>
      <w:r>
        <w:rPr>
          <w:rFonts w:ascii="Liberation Sans" w:hAnsi="Liberation Sans"/>
        </w:rPr>
        <w:lastRenderedPageBreak/>
        <w:t>Printable Worksheet — C1-W4</w:t>
      </w:r>
    </w:p>
    <w:p w14:paraId="20C65D96" w14:textId="77777777" w:rsidR="008F14E6" w:rsidRDefault="00000000">
      <w:pPr>
        <w:spacing w:after="160"/>
        <w:rPr>
          <w:rFonts w:hint="eastAsia"/>
        </w:rPr>
      </w:pPr>
      <w:r>
        <w:rPr>
          <w:b/>
          <w:color w:val="A86113"/>
          <w:sz w:val="26"/>
        </w:rPr>
        <w:t>Why Human Life Is Rare and Valuable</w:t>
      </w:r>
    </w:p>
    <w:tbl>
      <w:tblPr>
        <w:tblW w:w="0" w:type="auto"/>
        <w:jc w:val="center"/>
        <w:tblLook w:val="04A0" w:firstRow="1" w:lastRow="0" w:firstColumn="1" w:lastColumn="0" w:noHBand="0" w:noVBand="1"/>
      </w:tblPr>
      <w:tblGrid>
        <w:gridCol w:w="10224"/>
      </w:tblGrid>
      <w:tr w:rsidR="008F14E6" w14:paraId="0FD1E6DB"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75011310" w14:textId="77777777" w:rsidR="008F14E6" w:rsidRDefault="00000000">
            <w:pPr>
              <w:spacing w:after="40"/>
              <w:rPr>
                <w:rFonts w:hint="eastAsia"/>
              </w:rPr>
            </w:pPr>
            <w:r>
              <w:rPr>
                <w:b/>
                <w:color w:val="A86113"/>
                <w:sz w:val="20"/>
              </w:rPr>
              <w:t>Key verse and memory line</w:t>
            </w:r>
          </w:p>
          <w:p w14:paraId="454554C5" w14:textId="77777777" w:rsidR="008F14E6" w:rsidRDefault="00000000">
            <w:pPr>
              <w:spacing w:line="247" w:lineRule="auto"/>
              <w:rPr>
                <w:rFonts w:hint="eastAsia"/>
              </w:rPr>
            </w:pPr>
            <w:r>
              <w:t>Śrīmad-Bhāgavatam 11.9.29</w:t>
            </w:r>
            <w:r>
              <w:br/>
              <w:t>Human life is rare, temporary and able to give the highest value when used for spiritual realization.</w:t>
            </w:r>
          </w:p>
        </w:tc>
      </w:tr>
    </w:tbl>
    <w:p w14:paraId="02921882" w14:textId="77777777" w:rsidR="008F14E6" w:rsidRDefault="008F14E6">
      <w:pPr>
        <w:spacing w:after="0"/>
        <w:rPr>
          <w:rFonts w:hint="eastAsia"/>
        </w:rPr>
      </w:pPr>
    </w:p>
    <w:p w14:paraId="39C2E880" w14:textId="77777777" w:rsidR="008F14E6" w:rsidRDefault="00000000">
      <w:pPr>
        <w:pStyle w:val="WorksheetPrompt"/>
        <w:rPr>
          <w:rFonts w:hint="eastAsia"/>
        </w:rPr>
      </w:pPr>
      <w:r>
        <w:rPr>
          <w:sz w:val="19"/>
        </w:rPr>
        <w:t>Human life is rare because __________.</w:t>
      </w:r>
    </w:p>
    <w:p w14:paraId="055E55F7" w14:textId="77777777" w:rsidR="008F14E6" w:rsidRDefault="00000000">
      <w:pPr>
        <w:rPr>
          <w:rFonts w:hint="eastAsia"/>
        </w:rPr>
      </w:pPr>
      <w:r>
        <w:rPr>
          <w:color w:val="AAAAAA"/>
          <w:sz w:val="16"/>
        </w:rPr>
        <w:t>________________________________________________________________________________</w:t>
      </w:r>
    </w:p>
    <w:p w14:paraId="0F149896" w14:textId="77777777" w:rsidR="008F14E6" w:rsidRDefault="00000000">
      <w:pPr>
        <w:rPr>
          <w:rFonts w:hint="eastAsia"/>
        </w:rPr>
      </w:pPr>
      <w:r>
        <w:rPr>
          <w:color w:val="AAAAAA"/>
          <w:sz w:val="16"/>
        </w:rPr>
        <w:t>________________________________________________________________________________</w:t>
      </w:r>
    </w:p>
    <w:p w14:paraId="242E5A48" w14:textId="77777777" w:rsidR="008F14E6" w:rsidRDefault="00000000">
      <w:pPr>
        <w:pStyle w:val="WorksheetPrompt"/>
        <w:rPr>
          <w:rFonts w:hint="eastAsia"/>
        </w:rPr>
      </w:pPr>
      <w:r>
        <w:rPr>
          <w:sz w:val="19"/>
        </w:rPr>
        <w:t>Human life is temporary, so I should not keep postponing __________.</w:t>
      </w:r>
    </w:p>
    <w:p w14:paraId="214A40F1" w14:textId="77777777" w:rsidR="008F14E6" w:rsidRDefault="00000000">
      <w:pPr>
        <w:rPr>
          <w:rFonts w:hint="eastAsia"/>
        </w:rPr>
      </w:pPr>
      <w:r>
        <w:rPr>
          <w:color w:val="AAAAAA"/>
          <w:sz w:val="16"/>
        </w:rPr>
        <w:t>________________________________________________________________________________</w:t>
      </w:r>
    </w:p>
    <w:p w14:paraId="38AA2DA6" w14:textId="77777777" w:rsidR="008F14E6" w:rsidRDefault="00000000">
      <w:pPr>
        <w:rPr>
          <w:rFonts w:hint="eastAsia"/>
        </w:rPr>
      </w:pPr>
      <w:r>
        <w:rPr>
          <w:color w:val="AAAAAA"/>
          <w:sz w:val="16"/>
        </w:rPr>
        <w:t>________________________________________________________________________________</w:t>
      </w:r>
    </w:p>
    <w:p w14:paraId="73A619CF" w14:textId="77777777" w:rsidR="008F14E6" w:rsidRDefault="00000000">
      <w:pPr>
        <w:pStyle w:val="WorksheetPrompt"/>
        <w:rPr>
          <w:rFonts w:hint="eastAsia"/>
        </w:rPr>
      </w:pPr>
      <w:r>
        <w:rPr>
          <w:sz w:val="19"/>
        </w:rPr>
        <w:t>Human life gives value when used for __________.</w:t>
      </w:r>
    </w:p>
    <w:p w14:paraId="4639189A" w14:textId="77777777" w:rsidR="008F14E6" w:rsidRDefault="00000000">
      <w:pPr>
        <w:rPr>
          <w:rFonts w:hint="eastAsia"/>
        </w:rPr>
      </w:pPr>
      <w:r>
        <w:rPr>
          <w:color w:val="AAAAAA"/>
          <w:sz w:val="16"/>
        </w:rPr>
        <w:t>________________________________________________________________________________</w:t>
      </w:r>
    </w:p>
    <w:p w14:paraId="1771B645" w14:textId="77777777" w:rsidR="008F14E6" w:rsidRDefault="00000000">
      <w:pPr>
        <w:rPr>
          <w:rFonts w:hint="eastAsia"/>
        </w:rPr>
      </w:pPr>
      <w:r>
        <w:rPr>
          <w:color w:val="AAAAAA"/>
          <w:sz w:val="16"/>
        </w:rPr>
        <w:t>________________________________________________________________________________</w:t>
      </w:r>
    </w:p>
    <w:p w14:paraId="006A453E" w14:textId="77777777" w:rsidR="008F14E6" w:rsidRDefault="00000000">
      <w:pPr>
        <w:pStyle w:val="WorksheetPrompt"/>
        <w:rPr>
          <w:rFonts w:hint="eastAsia"/>
        </w:rPr>
      </w:pPr>
      <w:r>
        <w:rPr>
          <w:sz w:val="19"/>
        </w:rPr>
        <w:t>Our protected fifteen-minute appointment: day ___ time ___ place ___.</w:t>
      </w:r>
    </w:p>
    <w:p w14:paraId="07EF1CA4" w14:textId="77777777" w:rsidR="008F14E6" w:rsidRDefault="00000000">
      <w:pPr>
        <w:rPr>
          <w:rFonts w:hint="eastAsia"/>
        </w:rPr>
      </w:pPr>
      <w:r>
        <w:rPr>
          <w:color w:val="AAAAAA"/>
          <w:sz w:val="16"/>
        </w:rPr>
        <w:t>________________________________________________________________________________</w:t>
      </w:r>
    </w:p>
    <w:p w14:paraId="7B2A6D22" w14:textId="77777777" w:rsidR="008F14E6" w:rsidRDefault="00000000">
      <w:pPr>
        <w:rPr>
          <w:rFonts w:hint="eastAsia"/>
        </w:rPr>
      </w:pPr>
      <w:r>
        <w:rPr>
          <w:color w:val="AAAAAA"/>
          <w:sz w:val="16"/>
        </w:rPr>
        <w:t>________________________________________________________________________________</w:t>
      </w:r>
    </w:p>
    <w:p w14:paraId="25A9A77A" w14:textId="77777777" w:rsidR="008F14E6" w:rsidRDefault="00000000">
      <w:pPr>
        <w:pStyle w:val="WorksheetPrompt"/>
        <w:rPr>
          <w:rFonts w:hint="eastAsia"/>
        </w:rPr>
      </w:pPr>
      <w:r>
        <w:rPr>
          <w:sz w:val="19"/>
        </w:rPr>
        <w:t>Likely interruption: __________. Backup plan: __________.</w:t>
      </w:r>
    </w:p>
    <w:p w14:paraId="788AC7C3" w14:textId="77777777" w:rsidR="008F14E6" w:rsidRDefault="00000000">
      <w:pPr>
        <w:rPr>
          <w:rFonts w:hint="eastAsia"/>
        </w:rPr>
      </w:pPr>
      <w:r>
        <w:rPr>
          <w:color w:val="AAAAAA"/>
          <w:sz w:val="16"/>
        </w:rPr>
        <w:t>________________________________________________________________________________</w:t>
      </w:r>
    </w:p>
    <w:p w14:paraId="7F1E78E0" w14:textId="77777777" w:rsidR="008F14E6" w:rsidRDefault="00000000">
      <w:pPr>
        <w:rPr>
          <w:rFonts w:hint="eastAsia"/>
        </w:rPr>
      </w:pPr>
      <w:r>
        <w:rPr>
          <w:color w:val="AAAAAA"/>
          <w:sz w:val="16"/>
        </w:rPr>
        <w:t>________________________________________________________________________________</w:t>
      </w:r>
    </w:p>
    <w:p w14:paraId="4F101F16" w14:textId="77777777" w:rsidR="008F14E6" w:rsidRDefault="00000000">
      <w:pPr>
        <w:pStyle w:val="WorksheetPrompt"/>
        <w:rPr>
          <w:rFonts w:hint="eastAsia"/>
        </w:rPr>
      </w:pPr>
      <w:r>
        <w:rPr>
          <w:sz w:val="19"/>
        </w:rPr>
        <w:t>My sincere spiritual question: __________.</w:t>
      </w:r>
    </w:p>
    <w:p w14:paraId="3885769E" w14:textId="77777777" w:rsidR="008F14E6" w:rsidRDefault="00000000">
      <w:pPr>
        <w:rPr>
          <w:rFonts w:hint="eastAsia"/>
        </w:rPr>
      </w:pPr>
      <w:r>
        <w:rPr>
          <w:color w:val="AAAAAA"/>
          <w:sz w:val="16"/>
        </w:rPr>
        <w:t>________________________________________________________________________________</w:t>
      </w:r>
    </w:p>
    <w:p w14:paraId="73246D41" w14:textId="77777777" w:rsidR="008F14E6" w:rsidRDefault="00000000">
      <w:pPr>
        <w:rPr>
          <w:rFonts w:hint="eastAsia"/>
        </w:rPr>
      </w:pPr>
      <w:r>
        <w:rPr>
          <w:color w:val="AAAAAA"/>
          <w:sz w:val="16"/>
        </w:rPr>
        <w:t>________________________________________________________________________________</w:t>
      </w:r>
    </w:p>
    <w:p w14:paraId="578038FE" w14:textId="77777777" w:rsidR="008F14E6" w:rsidRDefault="00000000">
      <w:pPr>
        <w:pStyle w:val="Heading2"/>
        <w:spacing w:before="140" w:after="80"/>
      </w:pPr>
      <w:r>
        <w:rPr>
          <w:rFonts w:ascii="Liberation Sans" w:hAnsi="Liberation Sans"/>
          <w:color w:val="263D5A"/>
        </w:rPr>
        <w:t>This Week’s Saṅkalpa</w:t>
      </w:r>
    </w:p>
    <w:p w14:paraId="6D175524"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332A435C"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7766EEDE"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42E6C1AB"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29A0A340" w14:textId="77777777" w:rsidR="008F14E6" w:rsidRDefault="00000000">
      <w:pPr>
        <w:rPr>
          <w:rFonts w:hint="eastAsia"/>
        </w:rPr>
      </w:pPr>
      <w:r>
        <w:br w:type="page"/>
      </w:r>
    </w:p>
    <w:p w14:paraId="12A397D5" w14:textId="77777777" w:rsidR="008F14E6" w:rsidRDefault="00000000">
      <w:pPr>
        <w:pStyle w:val="Heading1"/>
        <w:spacing w:before="200" w:after="80"/>
      </w:pPr>
      <w:r>
        <w:rPr>
          <w:rFonts w:ascii="Liberation Sans" w:hAnsi="Liberation Sans"/>
        </w:rPr>
        <w:lastRenderedPageBreak/>
        <w:t>C1-W5 — The Temporary World and the Search for Permanent Happiness</w:t>
      </w:r>
    </w:p>
    <w:p w14:paraId="29048818" w14:textId="77777777" w:rsidR="008F14E6" w:rsidRDefault="00000000">
      <w:pPr>
        <w:spacing w:after="160"/>
        <w:rPr>
          <w:rFonts w:hint="eastAsia"/>
        </w:rPr>
      </w:pPr>
      <w:r>
        <w:rPr>
          <w:i/>
          <w:color w:val="666666"/>
          <w:sz w:val="20"/>
        </w:rPr>
        <w:t>Cycle 1 — Identity and the Human Problem</w:t>
      </w:r>
    </w:p>
    <w:tbl>
      <w:tblPr>
        <w:tblStyle w:val="TableGrid"/>
        <w:tblW w:w="0" w:type="auto"/>
        <w:jc w:val="center"/>
        <w:tblLook w:val="04A0" w:firstRow="1" w:lastRow="0" w:firstColumn="1" w:lastColumn="0" w:noHBand="0" w:noVBand="1"/>
      </w:tblPr>
      <w:tblGrid>
        <w:gridCol w:w="1944"/>
        <w:gridCol w:w="8280"/>
      </w:tblGrid>
      <w:tr w:rsidR="008F14E6" w14:paraId="489B3B67" w14:textId="77777777">
        <w:trPr>
          <w:tblHeader/>
          <w:jc w:val="center"/>
        </w:trPr>
        <w:tc>
          <w:tcPr>
            <w:tcW w:w="1944" w:type="dxa"/>
            <w:shd w:val="clear" w:color="auto" w:fill="263D5A"/>
            <w:tcMar>
              <w:top w:w="80" w:type="dxa"/>
              <w:left w:w="100" w:type="dxa"/>
              <w:bottom w:w="80" w:type="dxa"/>
              <w:right w:w="100" w:type="dxa"/>
            </w:tcMar>
          </w:tcPr>
          <w:p w14:paraId="2DE5BFA9"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61F6800C" w14:textId="77777777" w:rsidR="008F14E6" w:rsidRDefault="00000000">
            <w:pPr>
              <w:rPr>
                <w:rFonts w:hint="eastAsia"/>
              </w:rPr>
            </w:pPr>
            <w:r>
              <w:rPr>
                <w:b/>
                <w:color w:val="FFFFFF"/>
              </w:rPr>
              <w:t>Detail</w:t>
            </w:r>
          </w:p>
        </w:tc>
      </w:tr>
      <w:tr w:rsidR="008F14E6" w14:paraId="7C727BFA" w14:textId="77777777">
        <w:trPr>
          <w:cantSplit/>
          <w:jc w:val="center"/>
        </w:trPr>
        <w:tc>
          <w:tcPr>
            <w:tcW w:w="1944" w:type="dxa"/>
            <w:shd w:val="clear" w:color="auto" w:fill="F2F2F2"/>
            <w:tcMar>
              <w:top w:w="80" w:type="dxa"/>
              <w:left w:w="100" w:type="dxa"/>
              <w:bottom w:w="80" w:type="dxa"/>
              <w:right w:w="100" w:type="dxa"/>
            </w:tcMar>
          </w:tcPr>
          <w:p w14:paraId="0642BF9B"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49BD40F9" w14:textId="77777777" w:rsidR="008F14E6" w:rsidRDefault="00000000">
            <w:pPr>
              <w:rPr>
                <w:rFonts w:hint="eastAsia"/>
              </w:rPr>
            </w:pPr>
            <w:r>
              <w:rPr>
                <w:sz w:val="17"/>
              </w:rPr>
              <w:t>C1-W5</w:t>
            </w:r>
          </w:p>
        </w:tc>
      </w:tr>
      <w:tr w:rsidR="008F14E6" w14:paraId="5E785EAD" w14:textId="77777777">
        <w:trPr>
          <w:cantSplit/>
          <w:jc w:val="center"/>
        </w:trPr>
        <w:tc>
          <w:tcPr>
            <w:tcW w:w="1944" w:type="dxa"/>
            <w:shd w:val="clear" w:color="auto" w:fill="F2F2F2"/>
            <w:tcMar>
              <w:top w:w="80" w:type="dxa"/>
              <w:left w:w="100" w:type="dxa"/>
              <w:bottom w:w="80" w:type="dxa"/>
              <w:right w:w="100" w:type="dxa"/>
            </w:tcMar>
          </w:tcPr>
          <w:p w14:paraId="4F0B18C2"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77C1BCE4" w14:textId="77777777" w:rsidR="008F14E6" w:rsidRDefault="00000000">
            <w:pPr>
              <w:rPr>
                <w:rFonts w:hint="eastAsia"/>
              </w:rPr>
            </w:pPr>
            <w:r>
              <w:rPr>
                <w:sz w:val="17"/>
              </w:rPr>
              <w:t>Case study, practice and worldview application</w:t>
            </w:r>
          </w:p>
        </w:tc>
      </w:tr>
      <w:tr w:rsidR="008F14E6" w14:paraId="73C8D0A3" w14:textId="77777777">
        <w:trPr>
          <w:cantSplit/>
          <w:jc w:val="center"/>
        </w:trPr>
        <w:tc>
          <w:tcPr>
            <w:tcW w:w="1944" w:type="dxa"/>
            <w:shd w:val="clear" w:color="auto" w:fill="F2F2F2"/>
            <w:tcMar>
              <w:top w:w="80" w:type="dxa"/>
              <w:left w:w="100" w:type="dxa"/>
              <w:bottom w:w="80" w:type="dxa"/>
              <w:right w:w="100" w:type="dxa"/>
            </w:tcMar>
          </w:tcPr>
          <w:p w14:paraId="4AD509C2"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69E43B6E" w14:textId="77777777" w:rsidR="008F14E6" w:rsidRDefault="00000000">
            <w:pPr>
              <w:rPr>
                <w:rFonts w:hint="eastAsia"/>
              </w:rPr>
            </w:pPr>
            <w:r>
              <w:rPr>
                <w:sz w:val="17"/>
              </w:rPr>
              <w:t>Help families honestly recognize the limits of material arrangements, distinguish healthy enjoyment from the demand that temporary things provide permanent fulfillment, and redirect desire toward Kṛṣṇa-centered happiness.</w:t>
            </w:r>
          </w:p>
        </w:tc>
      </w:tr>
      <w:tr w:rsidR="008F14E6" w14:paraId="4CE9BBB7" w14:textId="77777777">
        <w:trPr>
          <w:cantSplit/>
          <w:jc w:val="center"/>
        </w:trPr>
        <w:tc>
          <w:tcPr>
            <w:tcW w:w="1944" w:type="dxa"/>
            <w:shd w:val="clear" w:color="auto" w:fill="F2F2F2"/>
            <w:tcMar>
              <w:top w:w="80" w:type="dxa"/>
              <w:left w:w="100" w:type="dxa"/>
              <w:bottom w:w="80" w:type="dxa"/>
              <w:right w:w="100" w:type="dxa"/>
            </w:tcMar>
          </w:tcPr>
          <w:p w14:paraId="79F8E9B5"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5D2AC58E" w14:textId="77777777" w:rsidR="008F14E6" w:rsidRDefault="00000000">
            <w:pPr>
              <w:rPr>
                <w:rFonts w:hint="eastAsia"/>
              </w:rPr>
            </w:pPr>
            <w:r>
              <w:rPr>
                <w:sz w:val="17"/>
              </w:rPr>
              <w:t>Bhagavad-gītā 8.15 — duḥkhālayam aśāśvatam</w:t>
            </w:r>
          </w:p>
        </w:tc>
      </w:tr>
      <w:tr w:rsidR="008F14E6" w14:paraId="2EF0B8E0" w14:textId="77777777">
        <w:trPr>
          <w:cantSplit/>
          <w:jc w:val="center"/>
        </w:trPr>
        <w:tc>
          <w:tcPr>
            <w:tcW w:w="1944" w:type="dxa"/>
            <w:shd w:val="clear" w:color="auto" w:fill="F2F2F2"/>
            <w:tcMar>
              <w:top w:w="80" w:type="dxa"/>
              <w:left w:w="100" w:type="dxa"/>
              <w:bottom w:w="80" w:type="dxa"/>
              <w:right w:w="100" w:type="dxa"/>
            </w:tcMar>
          </w:tcPr>
          <w:p w14:paraId="3DD3413C"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6C7A67E5" w14:textId="77777777" w:rsidR="008F14E6" w:rsidRDefault="00000000">
            <w:pPr>
              <w:rPr>
                <w:rFonts w:hint="eastAsia"/>
              </w:rPr>
            </w:pPr>
            <w:r>
              <w:rPr>
                <w:sz w:val="17"/>
              </w:rPr>
              <w:t>This material world is temporary and cannot provide permanent freedom from distress; lasting fulfillment comes through attaining Kṛṣṇa.</w:t>
            </w:r>
          </w:p>
        </w:tc>
      </w:tr>
      <w:tr w:rsidR="008F14E6" w14:paraId="3C4C180B" w14:textId="77777777">
        <w:trPr>
          <w:cantSplit/>
          <w:jc w:val="center"/>
        </w:trPr>
        <w:tc>
          <w:tcPr>
            <w:tcW w:w="1944" w:type="dxa"/>
            <w:shd w:val="clear" w:color="auto" w:fill="F2F2F2"/>
            <w:tcMar>
              <w:top w:w="80" w:type="dxa"/>
              <w:left w:w="100" w:type="dxa"/>
              <w:bottom w:w="80" w:type="dxa"/>
              <w:right w:w="100" w:type="dxa"/>
            </w:tcMar>
          </w:tcPr>
          <w:p w14:paraId="63F12671"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355C9850" w14:textId="77777777" w:rsidR="008F14E6" w:rsidRDefault="00000000">
            <w:pPr>
              <w:rPr>
                <w:rFonts w:hint="eastAsia"/>
              </w:rPr>
            </w:pPr>
            <w:r>
              <w:rPr>
                <w:sz w:val="17"/>
              </w:rPr>
              <w:t>Offering an Ordinary Activity to Kṛṣṇa</w:t>
            </w:r>
          </w:p>
        </w:tc>
      </w:tr>
      <w:tr w:rsidR="008F14E6" w14:paraId="1E1136DA" w14:textId="77777777">
        <w:trPr>
          <w:cantSplit/>
          <w:jc w:val="center"/>
        </w:trPr>
        <w:tc>
          <w:tcPr>
            <w:tcW w:w="1944" w:type="dxa"/>
            <w:shd w:val="clear" w:color="auto" w:fill="F2F2F2"/>
            <w:tcMar>
              <w:top w:w="80" w:type="dxa"/>
              <w:left w:w="100" w:type="dxa"/>
              <w:bottom w:w="80" w:type="dxa"/>
              <w:right w:w="100" w:type="dxa"/>
            </w:tcMar>
          </w:tcPr>
          <w:p w14:paraId="4E4335D0"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037441E9" w14:textId="77777777" w:rsidR="008F14E6" w:rsidRDefault="00000000">
            <w:pPr>
              <w:rPr>
                <w:rFonts w:hint="eastAsia"/>
              </w:rPr>
            </w:pPr>
            <w:r>
              <w:rPr>
                <w:sz w:val="17"/>
              </w:rPr>
              <w:t>Before one enjoyable activity, pause for gratitude and three mahā-mantras.</w:t>
            </w:r>
          </w:p>
        </w:tc>
      </w:tr>
    </w:tbl>
    <w:p w14:paraId="15720D4F"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7CBF17F8" w14:textId="77777777">
        <w:trPr>
          <w:tblHeader/>
          <w:jc w:val="center"/>
        </w:trPr>
        <w:tc>
          <w:tcPr>
            <w:tcW w:w="5112" w:type="dxa"/>
            <w:shd w:val="clear" w:color="auto" w:fill="263D5A"/>
            <w:tcMar>
              <w:top w:w="80" w:type="dxa"/>
              <w:left w:w="100" w:type="dxa"/>
              <w:bottom w:w="80" w:type="dxa"/>
              <w:right w:w="100" w:type="dxa"/>
            </w:tcMar>
          </w:tcPr>
          <w:p w14:paraId="53754772"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5542BFA6" w14:textId="77777777" w:rsidR="008F14E6" w:rsidRDefault="00000000">
            <w:pPr>
              <w:rPr>
                <w:rFonts w:hint="eastAsia"/>
              </w:rPr>
            </w:pPr>
            <w:r>
              <w:rPr>
                <w:b/>
                <w:color w:val="FFFFFF"/>
                <w:sz w:val="17"/>
              </w:rPr>
              <w:t>By the end of the session, participants should be able to…</w:t>
            </w:r>
          </w:p>
        </w:tc>
      </w:tr>
      <w:tr w:rsidR="008F14E6" w14:paraId="679363FD" w14:textId="77777777">
        <w:trPr>
          <w:cantSplit/>
          <w:jc w:val="center"/>
        </w:trPr>
        <w:tc>
          <w:tcPr>
            <w:tcW w:w="5112" w:type="dxa"/>
            <w:shd w:val="clear" w:color="auto" w:fill="E8EEF5"/>
            <w:tcMar>
              <w:top w:w="80" w:type="dxa"/>
              <w:left w:w="100" w:type="dxa"/>
              <w:bottom w:w="80" w:type="dxa"/>
              <w:right w:w="100" w:type="dxa"/>
            </w:tcMar>
          </w:tcPr>
          <w:p w14:paraId="4A078F09"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1F07358C" w14:textId="77777777" w:rsidR="008F14E6" w:rsidRDefault="00000000">
            <w:pPr>
              <w:pStyle w:val="ListBullet"/>
              <w:spacing w:after="20"/>
              <w:ind w:left="259" w:hanging="144"/>
              <w:rPr>
                <w:rFonts w:hint="eastAsia"/>
              </w:rPr>
            </w:pPr>
            <w:r>
              <w:rPr>
                <w:sz w:val="17"/>
              </w:rPr>
              <w:t>Explain aśāśvatam as temporary and connect it with recurring change, separation and frustration.</w:t>
            </w:r>
          </w:p>
          <w:p w14:paraId="729DF733" w14:textId="77777777" w:rsidR="008F14E6" w:rsidRDefault="00000000">
            <w:pPr>
              <w:pStyle w:val="ListBullet"/>
              <w:spacing w:after="20"/>
              <w:ind w:left="259" w:hanging="144"/>
              <w:rPr>
                <w:rFonts w:hint="eastAsia"/>
              </w:rPr>
            </w:pPr>
            <w:r>
              <w:rPr>
                <w:sz w:val="17"/>
              </w:rPr>
              <w:t>State that the material world is Kṛṣṇa’s energy and can be used in service; it is not to be hated or neglected.</w:t>
            </w:r>
          </w:p>
          <w:p w14:paraId="31215A56" w14:textId="77777777" w:rsidR="008F14E6" w:rsidRDefault="00000000">
            <w:pPr>
              <w:pStyle w:val="ListBullet"/>
              <w:spacing w:after="20"/>
              <w:ind w:left="259" w:hanging="144"/>
              <w:rPr>
                <w:rFonts w:hint="eastAsia"/>
              </w:rPr>
            </w:pPr>
            <w:r>
              <w:rPr>
                <w:sz w:val="17"/>
              </w:rPr>
              <w:t>Distinguish pleasure, relief, meaning and lasting spiritual happiness.</w:t>
            </w:r>
          </w:p>
        </w:tc>
      </w:tr>
      <w:tr w:rsidR="008F14E6" w14:paraId="1186EF3C" w14:textId="77777777">
        <w:trPr>
          <w:cantSplit/>
          <w:jc w:val="center"/>
        </w:trPr>
        <w:tc>
          <w:tcPr>
            <w:tcW w:w="5112" w:type="dxa"/>
            <w:shd w:val="clear" w:color="auto" w:fill="E8EEF5"/>
            <w:tcMar>
              <w:top w:w="80" w:type="dxa"/>
              <w:left w:w="100" w:type="dxa"/>
              <w:bottom w:w="80" w:type="dxa"/>
              <w:right w:w="100" w:type="dxa"/>
            </w:tcMar>
          </w:tcPr>
          <w:p w14:paraId="1C6FDD72"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0A8F0D8C" w14:textId="77777777" w:rsidR="008F14E6" w:rsidRDefault="00000000">
            <w:pPr>
              <w:pStyle w:val="ListBullet"/>
              <w:spacing w:after="20"/>
              <w:ind w:left="259" w:hanging="144"/>
              <w:rPr>
                <w:rFonts w:hint="eastAsia"/>
              </w:rPr>
            </w:pPr>
            <w:r>
              <w:rPr>
                <w:sz w:val="17"/>
              </w:rPr>
              <w:t>Examine an expectation and identify whether a temporary object is being asked to provide permanent security or identity.</w:t>
            </w:r>
          </w:p>
          <w:p w14:paraId="2D077101" w14:textId="77777777" w:rsidR="008F14E6" w:rsidRDefault="00000000">
            <w:pPr>
              <w:pStyle w:val="ListBullet"/>
              <w:spacing w:after="20"/>
              <w:ind w:left="259" w:hanging="144"/>
              <w:rPr>
                <w:rFonts w:hint="eastAsia"/>
              </w:rPr>
            </w:pPr>
            <w:r>
              <w:rPr>
                <w:sz w:val="17"/>
              </w:rPr>
              <w:t>Practice gratitude without attachment and detachment without coldness.</w:t>
            </w:r>
          </w:p>
        </w:tc>
      </w:tr>
      <w:tr w:rsidR="008F14E6" w14:paraId="5ABFCC82" w14:textId="77777777">
        <w:trPr>
          <w:cantSplit/>
          <w:jc w:val="center"/>
        </w:trPr>
        <w:tc>
          <w:tcPr>
            <w:tcW w:w="5112" w:type="dxa"/>
            <w:shd w:val="clear" w:color="auto" w:fill="E8EEF5"/>
            <w:tcMar>
              <w:top w:w="80" w:type="dxa"/>
              <w:left w:w="100" w:type="dxa"/>
              <w:bottom w:w="80" w:type="dxa"/>
              <w:right w:w="100" w:type="dxa"/>
            </w:tcMar>
          </w:tcPr>
          <w:p w14:paraId="0094894C"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5D63DA6F" w14:textId="77777777" w:rsidR="008F14E6" w:rsidRDefault="00000000">
            <w:pPr>
              <w:pStyle w:val="ListBullet"/>
              <w:spacing w:after="20"/>
              <w:ind w:left="259" w:hanging="144"/>
              <w:rPr>
                <w:rFonts w:hint="eastAsia"/>
              </w:rPr>
            </w:pPr>
            <w:r>
              <w:rPr>
                <w:sz w:val="17"/>
              </w:rPr>
              <w:t>Offer one enjoyable family activity to Kṛṣṇa by adding remembrance, gratitude or service.</w:t>
            </w:r>
          </w:p>
        </w:tc>
      </w:tr>
      <w:tr w:rsidR="008F14E6" w14:paraId="006A9DD1" w14:textId="77777777">
        <w:trPr>
          <w:cantSplit/>
          <w:jc w:val="center"/>
        </w:trPr>
        <w:tc>
          <w:tcPr>
            <w:tcW w:w="5112" w:type="dxa"/>
            <w:shd w:val="clear" w:color="auto" w:fill="E8EEF5"/>
            <w:tcMar>
              <w:top w:w="80" w:type="dxa"/>
              <w:left w:w="100" w:type="dxa"/>
              <w:bottom w:w="80" w:type="dxa"/>
              <w:right w:w="100" w:type="dxa"/>
            </w:tcMar>
          </w:tcPr>
          <w:p w14:paraId="0B158A05"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545C9FC8" w14:textId="77777777" w:rsidR="008F14E6" w:rsidRDefault="00000000">
            <w:pPr>
              <w:pStyle w:val="ListBullet"/>
              <w:spacing w:after="20"/>
              <w:ind w:left="259" w:hanging="144"/>
              <w:rPr>
                <w:rFonts w:hint="eastAsia"/>
              </w:rPr>
            </w:pPr>
            <w:r>
              <w:rPr>
                <w:sz w:val="17"/>
              </w:rPr>
              <w:t>Contentment, realism, gratitude and reduced entitlement.</w:t>
            </w:r>
          </w:p>
        </w:tc>
      </w:tr>
      <w:tr w:rsidR="008F14E6" w14:paraId="1255127E" w14:textId="77777777">
        <w:trPr>
          <w:cantSplit/>
          <w:jc w:val="center"/>
        </w:trPr>
        <w:tc>
          <w:tcPr>
            <w:tcW w:w="5112" w:type="dxa"/>
            <w:shd w:val="clear" w:color="auto" w:fill="E8F0E8"/>
            <w:tcMar>
              <w:top w:w="80" w:type="dxa"/>
              <w:left w:w="100" w:type="dxa"/>
              <w:bottom w:w="80" w:type="dxa"/>
              <w:right w:w="100" w:type="dxa"/>
            </w:tcMar>
          </w:tcPr>
          <w:p w14:paraId="15350C75"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2F2B9A74" w14:textId="77777777" w:rsidR="008F14E6" w:rsidRDefault="00000000">
            <w:pPr>
              <w:pStyle w:val="ListBullet"/>
              <w:spacing w:after="20"/>
              <w:ind w:left="259" w:hanging="144"/>
              <w:rPr>
                <w:rFonts w:hint="eastAsia"/>
              </w:rPr>
            </w:pPr>
            <w:r>
              <w:rPr>
                <w:sz w:val="17"/>
              </w:rPr>
              <w:t>Recognize that toys, treats and winning can be enjoyable but do not stay forever.</w:t>
            </w:r>
          </w:p>
          <w:p w14:paraId="36D13117" w14:textId="77777777" w:rsidR="008F14E6" w:rsidRDefault="00000000">
            <w:pPr>
              <w:pStyle w:val="ListBullet"/>
              <w:spacing w:after="20"/>
              <w:ind w:left="259" w:hanging="144"/>
              <w:rPr>
                <w:rFonts w:hint="eastAsia"/>
              </w:rPr>
            </w:pPr>
            <w:r>
              <w:rPr>
                <w:sz w:val="17"/>
              </w:rPr>
              <w:t>Name one happiness connected with Kṛṣṇa that grows through sharing and service.</w:t>
            </w:r>
          </w:p>
        </w:tc>
      </w:tr>
    </w:tbl>
    <w:p w14:paraId="64B3205F" w14:textId="77777777" w:rsidR="008F14E6" w:rsidRDefault="00000000">
      <w:pPr>
        <w:pStyle w:val="Heading2"/>
        <w:spacing w:before="140" w:after="80"/>
      </w:pPr>
      <w:r>
        <w:rPr>
          <w:rFonts w:ascii="Liberation Sans" w:hAnsi="Liberation Sans"/>
          <w:color w:val="263D5A"/>
        </w:rPr>
        <w:t>Primary Śrīla Prabhupāda Sources</w:t>
      </w:r>
    </w:p>
    <w:p w14:paraId="46EDC9FB" w14:textId="77777777" w:rsidR="008F14E6" w:rsidRDefault="00000000">
      <w:pPr>
        <w:pStyle w:val="ListBullet"/>
        <w:spacing w:after="80" w:line="240" w:lineRule="auto"/>
        <w:ind w:left="317" w:hanging="173"/>
        <w:rPr>
          <w:rFonts w:hint="eastAsia"/>
        </w:rPr>
      </w:pPr>
      <w:r>
        <w:t>Bhagavad-gītā 2.14</w:t>
      </w:r>
    </w:p>
    <w:p w14:paraId="2B6A8A7C" w14:textId="77777777" w:rsidR="008F14E6" w:rsidRDefault="00000000">
      <w:pPr>
        <w:pStyle w:val="ListBullet"/>
        <w:spacing w:after="80" w:line="240" w:lineRule="auto"/>
        <w:ind w:left="317" w:hanging="173"/>
        <w:rPr>
          <w:rFonts w:hint="eastAsia"/>
        </w:rPr>
      </w:pPr>
      <w:r>
        <w:t>Bhagavad-gītā 5.22</w:t>
      </w:r>
    </w:p>
    <w:p w14:paraId="314F8AE5" w14:textId="77777777" w:rsidR="008F14E6" w:rsidRDefault="00000000">
      <w:pPr>
        <w:pStyle w:val="ListBullet"/>
        <w:spacing w:after="80" w:line="240" w:lineRule="auto"/>
        <w:ind w:left="317" w:hanging="173"/>
        <w:rPr>
          <w:rFonts w:hint="eastAsia"/>
        </w:rPr>
      </w:pPr>
      <w:r>
        <w:t>Bhagavad-gītā 8.15</w:t>
      </w:r>
    </w:p>
    <w:p w14:paraId="5390307B" w14:textId="77777777" w:rsidR="008F14E6" w:rsidRDefault="00000000">
      <w:pPr>
        <w:pStyle w:val="ListBullet"/>
        <w:spacing w:after="80" w:line="240" w:lineRule="auto"/>
        <w:ind w:left="317" w:hanging="173"/>
        <w:rPr>
          <w:rFonts w:hint="eastAsia"/>
        </w:rPr>
      </w:pPr>
      <w:r>
        <w:t>Śrīmad-Bhāgavatam 1.2.10</w:t>
      </w:r>
    </w:p>
    <w:p w14:paraId="5DA0CEDA" w14:textId="77777777" w:rsidR="008F14E6" w:rsidRDefault="00000000">
      <w:pPr>
        <w:pStyle w:val="ListBullet"/>
        <w:spacing w:after="80" w:line="240" w:lineRule="auto"/>
        <w:ind w:left="317" w:hanging="173"/>
        <w:rPr>
          <w:rFonts w:hint="eastAsia"/>
        </w:rPr>
      </w:pPr>
      <w:r>
        <w:t>Bhagavad-gītā 9.27</w:t>
      </w:r>
    </w:p>
    <w:tbl>
      <w:tblPr>
        <w:tblW w:w="0" w:type="auto"/>
        <w:jc w:val="center"/>
        <w:tblLook w:val="04A0" w:firstRow="1" w:lastRow="0" w:firstColumn="1" w:lastColumn="0" w:noHBand="0" w:noVBand="1"/>
      </w:tblPr>
      <w:tblGrid>
        <w:gridCol w:w="10224"/>
      </w:tblGrid>
      <w:tr w:rsidR="008F14E6" w14:paraId="6FC0E2B7"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7D2C57CF" w14:textId="77777777" w:rsidR="008F14E6" w:rsidRDefault="00000000">
            <w:pPr>
              <w:spacing w:after="40"/>
              <w:rPr>
                <w:rFonts w:hint="eastAsia"/>
              </w:rPr>
            </w:pPr>
            <w:r>
              <w:rPr>
                <w:b/>
                <w:color w:val="A86113"/>
                <w:sz w:val="20"/>
              </w:rPr>
              <w:t>Key verse</w:t>
            </w:r>
          </w:p>
          <w:p w14:paraId="29319F81" w14:textId="77777777" w:rsidR="008F14E6" w:rsidRDefault="00000000">
            <w:pPr>
              <w:spacing w:line="247" w:lineRule="auto"/>
              <w:rPr>
                <w:rFonts w:hint="eastAsia"/>
              </w:rPr>
            </w:pPr>
            <w:r>
              <w:t>Bhagavad-gītā 8.15</w:t>
            </w:r>
            <w:r>
              <w:br/>
            </w:r>
            <w:r>
              <w:lastRenderedPageBreak/>
              <w:t>duḥkhālayam aśāśvatam</w:t>
            </w:r>
            <w:r>
              <w:br/>
              <w:t>Teaching memory line: This material world is temporary and cannot provide permanent freedom from distress; lasting fulfillment comes through attaining Kṛṣṇa.</w:t>
            </w:r>
          </w:p>
        </w:tc>
      </w:tr>
    </w:tbl>
    <w:p w14:paraId="55C671ED" w14:textId="77777777" w:rsidR="008F14E6" w:rsidRDefault="008F14E6">
      <w:pPr>
        <w:spacing w:after="0"/>
        <w:rPr>
          <w:rFonts w:hint="eastAsia"/>
        </w:rPr>
      </w:pPr>
    </w:p>
    <w:p w14:paraId="390D7D38" w14:textId="77777777" w:rsidR="008F14E6" w:rsidRDefault="00000000">
      <w:pPr>
        <w:pStyle w:val="Heading2"/>
        <w:spacing w:before="140" w:after="80"/>
      </w:pPr>
      <w:r>
        <w:rPr>
          <w:rFonts w:ascii="Liberation Sans" w:hAnsi="Liberation Sans"/>
          <w:color w:val="263D5A"/>
        </w:rPr>
        <w:t>Prem-kī-Kathā Script</w:t>
      </w:r>
    </w:p>
    <w:p w14:paraId="5589AB4E"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1AFCDC3D"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1D7DA0A3" w14:textId="77777777" w:rsidR="008F14E6" w:rsidRDefault="00000000">
            <w:pPr>
              <w:spacing w:after="100" w:line="259" w:lineRule="auto"/>
              <w:rPr>
                <w:rFonts w:hint="eastAsia"/>
              </w:rPr>
            </w:pPr>
            <w:r>
              <w:t>A family plans the perfect holiday. They choose the place, buy the clothes, arrange the food and imagine everyone smiling. Then the weather changes, a child becomes sick, the hotel room is noisy and two people argue. The holiday was not evil. The problem was the hidden demand: ‘This arrangement must make us completely happy.’</w:t>
            </w:r>
          </w:p>
          <w:p w14:paraId="778843C2" w14:textId="77777777" w:rsidR="008F14E6" w:rsidRDefault="00000000">
            <w:pPr>
              <w:spacing w:after="100" w:line="259" w:lineRule="auto"/>
              <w:rPr>
                <w:rFonts w:hint="eastAsia"/>
              </w:rPr>
            </w:pPr>
            <w:r>
              <w:t>Kṛṣṇa describes the material world as temporary and marked by distress. That can sound negative when heard without context. The point is not that every moment is painful or that devotees must reject beauty, family affection and responsible enjoyment. The point is that changing arrangements cannot carry the weight of permanent happiness. Bodies change, moods shift, possessions break, praise fades and loved ones cannot remain in the same bodily situation forever.</w:t>
            </w:r>
          </w:p>
          <w:p w14:paraId="419C72AC" w14:textId="77777777" w:rsidR="008F14E6" w:rsidRDefault="00000000">
            <w:pPr>
              <w:spacing w:after="100" w:line="259" w:lineRule="auto"/>
              <w:rPr>
                <w:rFonts w:hint="eastAsia"/>
              </w:rPr>
            </w:pPr>
            <w:r>
              <w:t>Bhagavad-gītā 2.14 teaches us to tolerate the seasonal appearance of happiness and distress. Bhagavad-gītā 5.22 warns that pleasures born from material contact have a beginning and an end. Śrīmad-Bhāgavatam 1.2.10 directs human desire toward inquiry into truth rather than making sense gratification the central goal.</w:t>
            </w:r>
          </w:p>
          <w:p w14:paraId="29E7FA71" w14:textId="77777777" w:rsidR="008F14E6" w:rsidRDefault="00000000">
            <w:pPr>
              <w:spacing w:after="100" w:line="259" w:lineRule="auto"/>
              <w:rPr>
                <w:rFonts w:hint="eastAsia"/>
              </w:rPr>
            </w:pPr>
            <w:r>
              <w:t>Think of drinking salty water when thirsty. It gives the sensation of drinking, but it increases the thirst. Repeated consumption, novelty and recognition can work like that when used to fill the soul’s need for relationship with Kṛṣṇa. The object may have a proper use; the false expectation creates bondage.</w:t>
            </w:r>
          </w:p>
          <w:p w14:paraId="437F7F3E" w14:textId="77777777" w:rsidR="008F14E6" w:rsidRDefault="00000000">
            <w:pPr>
              <w:spacing w:after="100" w:line="259" w:lineRule="auto"/>
              <w:rPr>
                <w:rFonts w:hint="eastAsia"/>
              </w:rPr>
            </w:pPr>
            <w:r>
              <w:t>Devotional life does not require a gray home where no one enjoys anything. Bhagavad-gītā 9.27 teaches that what we do, eat, offer and give can be offered to Kṛṣṇa. A picnic can include kīrtana and gratitude. A birthday can include prasāda and service. A talent can glorify Kṛṣṇa rather than inflate ego. The temporary is connected to the eternal through service.</w:t>
            </w:r>
          </w:p>
          <w:p w14:paraId="0D413E3A" w14:textId="77777777" w:rsidR="008F14E6" w:rsidRDefault="00000000">
            <w:pPr>
              <w:spacing w:after="100" w:line="259" w:lineRule="auto"/>
              <w:rPr>
                <w:rFonts w:hint="eastAsia"/>
              </w:rPr>
            </w:pPr>
            <w:r>
              <w:t>This week, choose one enjoyable family activity. Before it begins, remember Kṛṣṇa; during it, keep one boundary; afterward, express gratitude and avoid demanding that the experience prove your family is successful. Enjoy the gift without asking the gift to become God.</w:t>
            </w:r>
          </w:p>
        </w:tc>
      </w:tr>
    </w:tbl>
    <w:p w14:paraId="7199C73B" w14:textId="77777777" w:rsidR="008F14E6" w:rsidRDefault="00000000">
      <w:pPr>
        <w:pStyle w:val="Heading2"/>
        <w:spacing w:before="140" w:after="80"/>
      </w:pPr>
      <w:r>
        <w:rPr>
          <w:rFonts w:ascii="Liberation Sans" w:hAnsi="Liberation Sans"/>
          <w:color w:val="263D5A"/>
        </w:rPr>
        <w:t>Parent Lesson — 40 Minutes</w:t>
      </w:r>
    </w:p>
    <w:p w14:paraId="337D0FAE" w14:textId="77777777" w:rsidR="008F14E6" w:rsidRDefault="00000000">
      <w:pPr>
        <w:pStyle w:val="ListNumber"/>
        <w:spacing w:after="40" w:line="240" w:lineRule="auto"/>
        <w:ind w:left="403" w:hanging="202"/>
        <w:rPr>
          <w:rFonts w:hint="eastAsia"/>
        </w:rPr>
      </w:pPr>
      <w:r>
        <w:t>0–5 min — Private prompt: ‘A temporary arrangement I secretly expect to make me secure is…’ No forced sharing.</w:t>
      </w:r>
    </w:p>
    <w:p w14:paraId="5FCF59C1" w14:textId="77777777" w:rsidR="008F14E6" w:rsidRDefault="00000000">
      <w:pPr>
        <w:pStyle w:val="ListNumber"/>
        <w:spacing w:after="40" w:line="240" w:lineRule="auto"/>
        <w:ind w:left="403" w:hanging="202"/>
        <w:rPr>
          <w:rFonts w:hint="eastAsia"/>
        </w:rPr>
      </w:pPr>
      <w:r>
        <w:t>5–12 min — Compare BG 2.14, 5.22 and 8.15. Identify temporary change, beginning/end and ultimate destination.</w:t>
      </w:r>
    </w:p>
    <w:p w14:paraId="30B32F42" w14:textId="77777777" w:rsidR="008F14E6" w:rsidRDefault="00000000">
      <w:pPr>
        <w:pStyle w:val="ListNumber"/>
        <w:spacing w:after="40" w:line="240" w:lineRule="auto"/>
        <w:ind w:left="403" w:hanging="202"/>
        <w:rPr>
          <w:rFonts w:hint="eastAsia"/>
        </w:rPr>
      </w:pPr>
      <w:r>
        <w:t>12–20 min — Four-column exercise: pleasure, relief, meaning and spiritual nourishment. Classify examples; allow overlap but require reasons.</w:t>
      </w:r>
    </w:p>
    <w:p w14:paraId="6528D143" w14:textId="77777777" w:rsidR="008F14E6" w:rsidRDefault="00000000">
      <w:pPr>
        <w:pStyle w:val="ListNumber"/>
        <w:spacing w:after="40" w:line="240" w:lineRule="auto"/>
        <w:ind w:left="403" w:hanging="202"/>
        <w:rPr>
          <w:rFonts w:hint="eastAsia"/>
        </w:rPr>
      </w:pPr>
      <w:r>
        <w:t>20–30 min — Case studies: perfect family image, children’s achievement, consumption after stress and spiritualized entertainment. Identify the legitimate need and the misplaced demand.</w:t>
      </w:r>
    </w:p>
    <w:p w14:paraId="69F0F2D2" w14:textId="77777777" w:rsidR="008F14E6" w:rsidRDefault="00000000">
      <w:pPr>
        <w:pStyle w:val="ListNumber"/>
        <w:spacing w:after="40" w:line="240" w:lineRule="auto"/>
        <w:ind w:left="403" w:hanging="202"/>
        <w:rPr>
          <w:rFonts w:hint="eastAsia"/>
        </w:rPr>
      </w:pPr>
      <w:r>
        <w:t>30–35 min — Connection practice using BG 9.27: choose an ordinary activity and add offering, gratitude, restraint or service.</w:t>
      </w:r>
    </w:p>
    <w:p w14:paraId="5BA04950" w14:textId="77777777" w:rsidR="008F14E6" w:rsidRDefault="00000000">
      <w:pPr>
        <w:pStyle w:val="ListNumber"/>
        <w:spacing w:after="40" w:line="240" w:lineRule="auto"/>
        <w:ind w:left="403" w:hanging="202"/>
        <w:rPr>
          <w:rFonts w:hint="eastAsia"/>
        </w:rPr>
      </w:pPr>
      <w:r>
        <w:t>35–40 min — Prepare one sentence for a child disappointed by a canceled event without dismissing feelings.</w:t>
      </w:r>
    </w:p>
    <w:p w14:paraId="2F2978E6" w14:textId="77777777" w:rsidR="008F14E6" w:rsidRDefault="00000000">
      <w:pPr>
        <w:pStyle w:val="Heading2"/>
        <w:spacing w:before="140" w:after="80"/>
      </w:pPr>
      <w:r>
        <w:rPr>
          <w:rFonts w:ascii="Liberation Sans" w:hAnsi="Liberation Sans"/>
          <w:color w:val="263D5A"/>
        </w:rPr>
        <w:t>Children’s Parallel Lesson — 40 Minutes</w:t>
      </w:r>
    </w:p>
    <w:p w14:paraId="650FEC8A"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2EF253EF" w14:textId="77777777" w:rsidR="008F14E6" w:rsidRDefault="00000000">
      <w:pPr>
        <w:pStyle w:val="Heading3"/>
        <w:spacing w:before="140" w:after="80"/>
      </w:pPr>
      <w:r>
        <w:rPr>
          <w:rFonts w:ascii="Liberation Sans" w:hAnsi="Liberation Sans"/>
          <w:color w:val="A86113"/>
        </w:rPr>
        <w:t>Age 4-6</w:t>
      </w:r>
    </w:p>
    <w:p w14:paraId="218ABD96" w14:textId="77777777" w:rsidR="008F14E6" w:rsidRDefault="00000000">
      <w:pPr>
        <w:pStyle w:val="ListBullet"/>
        <w:spacing w:after="80" w:line="240" w:lineRule="auto"/>
        <w:ind w:left="317" w:hanging="173"/>
        <w:rPr>
          <w:rFonts w:hint="eastAsia"/>
        </w:rPr>
      </w:pPr>
      <w:r>
        <w:t>Bubble activity: bubbles are beautiful and temporary; enjoy without crying when each one pops.</w:t>
      </w:r>
    </w:p>
    <w:p w14:paraId="6297DB16" w14:textId="77777777" w:rsidR="008F14E6" w:rsidRDefault="00000000">
      <w:pPr>
        <w:pStyle w:val="ListBullet"/>
        <w:spacing w:after="80" w:line="240" w:lineRule="auto"/>
        <w:ind w:left="317" w:hanging="173"/>
        <w:rPr>
          <w:rFonts w:hint="eastAsia"/>
        </w:rPr>
      </w:pPr>
      <w:r>
        <w:t>Story: a child shares prasāda and discovers joy in giving, not only receiving.</w:t>
      </w:r>
    </w:p>
    <w:p w14:paraId="76BCD2A6" w14:textId="77777777" w:rsidR="008F14E6" w:rsidRDefault="00000000">
      <w:pPr>
        <w:pStyle w:val="ListBullet"/>
        <w:spacing w:after="80" w:line="240" w:lineRule="auto"/>
        <w:ind w:left="317" w:hanging="173"/>
        <w:rPr>
          <w:rFonts w:hint="eastAsia"/>
        </w:rPr>
      </w:pPr>
      <w:r>
        <w:t>Sort pictures into ‘lasts a short time’ and ‘spiritual relationship grows through practice.’</w:t>
      </w:r>
    </w:p>
    <w:p w14:paraId="44EA2D94" w14:textId="77777777" w:rsidR="008F14E6" w:rsidRDefault="00000000">
      <w:pPr>
        <w:pStyle w:val="ListBullet"/>
        <w:spacing w:after="80" w:line="240" w:lineRule="auto"/>
        <w:ind w:left="317" w:hanging="173"/>
        <w:rPr>
          <w:rFonts w:hint="eastAsia"/>
        </w:rPr>
      </w:pPr>
      <w:r>
        <w:t>Gratitude prayer before a simple enjoyable activity.</w:t>
      </w:r>
    </w:p>
    <w:p w14:paraId="66E36998" w14:textId="77777777" w:rsidR="008F14E6" w:rsidRDefault="00000000">
      <w:pPr>
        <w:pStyle w:val="Heading3"/>
        <w:spacing w:before="140" w:after="80"/>
      </w:pPr>
      <w:r>
        <w:rPr>
          <w:rFonts w:ascii="Liberation Sans" w:hAnsi="Liberation Sans"/>
          <w:color w:val="A86113"/>
        </w:rPr>
        <w:t>Age 7-9</w:t>
      </w:r>
    </w:p>
    <w:p w14:paraId="3D56DC76" w14:textId="77777777" w:rsidR="008F14E6" w:rsidRDefault="00000000">
      <w:pPr>
        <w:pStyle w:val="ListBullet"/>
        <w:spacing w:after="80" w:line="240" w:lineRule="auto"/>
        <w:ind w:left="317" w:hanging="173"/>
        <w:rPr>
          <w:rFonts w:hint="eastAsia"/>
        </w:rPr>
      </w:pPr>
      <w:r>
        <w:t>Build and gently dismantle a block tower; discuss change without calling the tower bad.</w:t>
      </w:r>
    </w:p>
    <w:p w14:paraId="48547874" w14:textId="77777777" w:rsidR="008F14E6" w:rsidRDefault="00000000">
      <w:pPr>
        <w:pStyle w:val="ListBullet"/>
        <w:spacing w:after="80" w:line="240" w:lineRule="auto"/>
        <w:ind w:left="317" w:hanging="173"/>
        <w:rPr>
          <w:rFonts w:hint="eastAsia"/>
        </w:rPr>
      </w:pPr>
      <w:r>
        <w:t>Four-happiness cards: pleasure, relief, meaning and bhakti nourishment.</w:t>
      </w:r>
    </w:p>
    <w:p w14:paraId="6B9DCEF5" w14:textId="77777777" w:rsidR="008F14E6" w:rsidRDefault="00000000">
      <w:pPr>
        <w:pStyle w:val="ListBullet"/>
        <w:spacing w:after="80" w:line="240" w:lineRule="auto"/>
        <w:ind w:left="317" w:hanging="173"/>
        <w:rPr>
          <w:rFonts w:hint="eastAsia"/>
        </w:rPr>
      </w:pPr>
      <w:r>
        <w:t>Scenario: losing a game or breaking a favorite item; practice naming disappointment and choosing the next right action.</w:t>
      </w:r>
    </w:p>
    <w:p w14:paraId="20197E86" w14:textId="77777777" w:rsidR="008F14E6" w:rsidRDefault="00000000">
      <w:pPr>
        <w:pStyle w:val="ListBullet"/>
        <w:spacing w:after="80" w:line="240" w:lineRule="auto"/>
        <w:ind w:left="317" w:hanging="173"/>
        <w:rPr>
          <w:rFonts w:hint="eastAsia"/>
        </w:rPr>
      </w:pPr>
      <w:r>
        <w:t>Plan a Kṛṣṇa-centered family fun activity.</w:t>
      </w:r>
    </w:p>
    <w:p w14:paraId="0D17955A" w14:textId="77777777" w:rsidR="008F14E6" w:rsidRDefault="00000000">
      <w:pPr>
        <w:pStyle w:val="Heading3"/>
        <w:spacing w:before="140" w:after="80"/>
      </w:pPr>
      <w:r>
        <w:rPr>
          <w:rFonts w:ascii="Liberation Sans" w:hAnsi="Liberation Sans"/>
          <w:color w:val="A86113"/>
        </w:rPr>
        <w:t>Age 10-13</w:t>
      </w:r>
    </w:p>
    <w:p w14:paraId="5CC959C9" w14:textId="77777777" w:rsidR="008F14E6" w:rsidRDefault="00000000">
      <w:pPr>
        <w:pStyle w:val="ListBullet"/>
        <w:spacing w:after="80" w:line="240" w:lineRule="auto"/>
        <w:ind w:left="317" w:hanging="173"/>
        <w:rPr>
          <w:rFonts w:hint="eastAsia"/>
        </w:rPr>
      </w:pPr>
      <w:r>
        <w:t>Analyze advertising promises: what permanent need is attached to a temporary product?</w:t>
      </w:r>
    </w:p>
    <w:p w14:paraId="338667C9" w14:textId="77777777" w:rsidR="008F14E6" w:rsidRDefault="00000000">
      <w:pPr>
        <w:pStyle w:val="ListBullet"/>
        <w:spacing w:after="80" w:line="240" w:lineRule="auto"/>
        <w:ind w:left="317" w:hanging="173"/>
        <w:rPr>
          <w:rFonts w:hint="eastAsia"/>
        </w:rPr>
      </w:pPr>
      <w:r>
        <w:lastRenderedPageBreak/>
        <w:t>Discuss why detachment is not indifference and gratitude is not possession.</w:t>
      </w:r>
    </w:p>
    <w:p w14:paraId="464855D9" w14:textId="77777777" w:rsidR="008F14E6" w:rsidRDefault="00000000">
      <w:pPr>
        <w:pStyle w:val="ListBullet"/>
        <w:spacing w:after="80" w:line="240" w:lineRule="auto"/>
        <w:ind w:left="317" w:hanging="173"/>
        <w:rPr>
          <w:rFonts w:hint="eastAsia"/>
        </w:rPr>
      </w:pPr>
      <w:r>
        <w:t>Use BG 9.27 to redesign one entertainment, hobby or celebration.</w:t>
      </w:r>
    </w:p>
    <w:p w14:paraId="601238C7" w14:textId="77777777" w:rsidR="008F14E6" w:rsidRDefault="00000000">
      <w:pPr>
        <w:pStyle w:val="ListBullet"/>
        <w:spacing w:after="80" w:line="240" w:lineRule="auto"/>
        <w:ind w:left="317" w:hanging="173"/>
        <w:rPr>
          <w:rFonts w:hint="eastAsia"/>
        </w:rPr>
      </w:pPr>
      <w:r>
        <w:t>Create a ‘beginning–middle–end’ map for one desired experience.</w:t>
      </w:r>
    </w:p>
    <w:p w14:paraId="3619070E" w14:textId="77777777" w:rsidR="008F14E6" w:rsidRDefault="00000000">
      <w:pPr>
        <w:pStyle w:val="Heading2"/>
        <w:spacing w:before="140" w:after="80"/>
      </w:pPr>
      <w:r>
        <w:rPr>
          <w:rFonts w:ascii="Liberation Sans" w:hAnsi="Liberation Sans"/>
          <w:color w:val="263D5A"/>
        </w:rPr>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4A3DF1FB" w14:textId="77777777">
        <w:trPr>
          <w:jc w:val="center"/>
        </w:trPr>
        <w:tc>
          <w:tcPr>
            <w:tcW w:w="5112" w:type="dxa"/>
            <w:shd w:val="clear" w:color="auto" w:fill="F6E9D6"/>
            <w:tcMar>
              <w:top w:w="110" w:type="dxa"/>
              <w:left w:w="120" w:type="dxa"/>
              <w:bottom w:w="110" w:type="dxa"/>
              <w:right w:w="120" w:type="dxa"/>
            </w:tcMar>
          </w:tcPr>
          <w:p w14:paraId="793078FA" w14:textId="77777777" w:rsidR="008F14E6" w:rsidRDefault="00000000">
            <w:pPr>
              <w:rPr>
                <w:rFonts w:hint="eastAsia"/>
              </w:rPr>
            </w:pPr>
            <w:r>
              <w:rPr>
                <w:b/>
                <w:color w:val="263D5A"/>
                <w:sz w:val="19"/>
              </w:rPr>
              <w:t>Analogy</w:t>
            </w:r>
          </w:p>
          <w:p w14:paraId="539E074E" w14:textId="77777777" w:rsidR="008F14E6" w:rsidRDefault="00000000">
            <w:pPr>
              <w:pStyle w:val="ListBullet"/>
              <w:spacing w:after="20"/>
              <w:ind w:left="245" w:hanging="144"/>
              <w:rPr>
                <w:rFonts w:hint="eastAsia"/>
              </w:rPr>
            </w:pPr>
            <w:r>
              <w:rPr>
                <w:sz w:val="17"/>
              </w:rPr>
              <w:t>Temporary pleasure is like salty water when treated as the soul’s cure: it may stimulate but cannot remove the deeper thirst.</w:t>
            </w:r>
          </w:p>
        </w:tc>
        <w:tc>
          <w:tcPr>
            <w:tcW w:w="5112" w:type="dxa"/>
            <w:shd w:val="clear" w:color="auto" w:fill="F6E9D6"/>
            <w:tcMar>
              <w:top w:w="110" w:type="dxa"/>
              <w:left w:w="120" w:type="dxa"/>
              <w:bottom w:w="110" w:type="dxa"/>
              <w:right w:w="120" w:type="dxa"/>
            </w:tcMar>
          </w:tcPr>
          <w:p w14:paraId="708B182B" w14:textId="77777777" w:rsidR="008F14E6" w:rsidRDefault="00000000">
            <w:pPr>
              <w:rPr>
                <w:rFonts w:hint="eastAsia"/>
              </w:rPr>
            </w:pPr>
            <w:r>
              <w:rPr>
                <w:b/>
                <w:color w:val="263D5A"/>
                <w:sz w:val="19"/>
              </w:rPr>
              <w:t>Practical family example</w:t>
            </w:r>
          </w:p>
          <w:p w14:paraId="232B2BD9" w14:textId="77777777" w:rsidR="008F14E6" w:rsidRDefault="00000000">
            <w:pPr>
              <w:pStyle w:val="ListBullet"/>
              <w:spacing w:after="20"/>
              <w:ind w:left="245" w:hanging="144"/>
              <w:rPr>
                <w:rFonts w:hint="eastAsia"/>
              </w:rPr>
            </w:pPr>
            <w:r>
              <w:rPr>
                <w:sz w:val="17"/>
              </w:rPr>
              <w:t>A family goes for ice cream. They chant briefly in the car, thank Kṛṣṇa, choose a reasonable portion, include a child who feels left out and return on time. The outing remains enjoyable but does not become uncontrolled consumption or the center of family identity.</w:t>
            </w:r>
          </w:p>
        </w:tc>
      </w:tr>
    </w:tbl>
    <w:p w14:paraId="45791555" w14:textId="77777777" w:rsidR="008F14E6" w:rsidRDefault="00000000">
      <w:pPr>
        <w:pStyle w:val="Heading2"/>
        <w:spacing w:before="140" w:after="80"/>
      </w:pPr>
      <w:r>
        <w:rPr>
          <w:rFonts w:ascii="Liberation Sans" w:hAnsi="Liberation Sans"/>
          <w:color w:val="263D5A"/>
        </w:rPr>
        <w:t>Questions: Discovery, Understanding and Application</w:t>
      </w:r>
    </w:p>
    <w:p w14:paraId="51342DFA" w14:textId="77777777" w:rsidR="008F14E6" w:rsidRDefault="00000000">
      <w:pPr>
        <w:pStyle w:val="Heading3"/>
        <w:spacing w:before="140" w:after="80"/>
      </w:pPr>
      <w:r>
        <w:rPr>
          <w:rFonts w:ascii="Liberation Sans" w:hAnsi="Liberation Sans"/>
          <w:color w:val="A86113"/>
        </w:rPr>
        <w:t>Discovery</w:t>
      </w:r>
    </w:p>
    <w:p w14:paraId="59D4B054" w14:textId="77777777" w:rsidR="008F14E6" w:rsidRDefault="00000000">
      <w:pPr>
        <w:pStyle w:val="ListBullet"/>
        <w:spacing w:after="80" w:line="240" w:lineRule="auto"/>
        <w:ind w:left="317" w:hanging="173"/>
        <w:rPr>
          <w:rFonts w:hint="eastAsia"/>
        </w:rPr>
      </w:pPr>
      <w:r>
        <w:t>What words in the assigned verses describe temporary experience?</w:t>
      </w:r>
    </w:p>
    <w:p w14:paraId="4F7D5E8E" w14:textId="77777777" w:rsidR="008F14E6" w:rsidRDefault="00000000">
      <w:pPr>
        <w:pStyle w:val="ListBullet"/>
        <w:spacing w:after="80" w:line="240" w:lineRule="auto"/>
        <w:ind w:left="317" w:hanging="173"/>
        <w:rPr>
          <w:rFonts w:hint="eastAsia"/>
        </w:rPr>
      </w:pPr>
      <w:r>
        <w:t>What is the difference between an enjoyable object and an expectation placed upon it?</w:t>
      </w:r>
    </w:p>
    <w:p w14:paraId="17A157D6" w14:textId="77777777" w:rsidR="008F14E6" w:rsidRDefault="00000000">
      <w:pPr>
        <w:pStyle w:val="ListBullet"/>
        <w:spacing w:after="80" w:line="240" w:lineRule="auto"/>
        <w:ind w:left="317" w:hanging="173"/>
        <w:rPr>
          <w:rFonts w:hint="eastAsia"/>
        </w:rPr>
      </w:pPr>
      <w:r>
        <w:t>What does BG 9.27 invite us to do with ordinary activities?</w:t>
      </w:r>
    </w:p>
    <w:p w14:paraId="23B375F3" w14:textId="77777777" w:rsidR="008F14E6" w:rsidRDefault="00000000">
      <w:pPr>
        <w:pStyle w:val="Heading3"/>
        <w:spacing w:before="140" w:after="80"/>
      </w:pPr>
      <w:r>
        <w:rPr>
          <w:rFonts w:ascii="Liberation Sans" w:hAnsi="Liberation Sans"/>
          <w:color w:val="A86113"/>
        </w:rPr>
        <w:t>Understanding</w:t>
      </w:r>
    </w:p>
    <w:p w14:paraId="36C0B083" w14:textId="77777777" w:rsidR="008F14E6" w:rsidRDefault="00000000">
      <w:pPr>
        <w:pStyle w:val="ListBullet"/>
        <w:spacing w:after="80" w:line="240" w:lineRule="auto"/>
        <w:ind w:left="317" w:hanging="173"/>
        <w:rPr>
          <w:rFonts w:hint="eastAsia"/>
        </w:rPr>
      </w:pPr>
      <w:r>
        <w:t>Why is realism about suffering not pessimism?</w:t>
      </w:r>
    </w:p>
    <w:p w14:paraId="19406523" w14:textId="77777777" w:rsidR="008F14E6" w:rsidRDefault="00000000">
      <w:pPr>
        <w:pStyle w:val="ListBullet"/>
        <w:spacing w:after="80" w:line="240" w:lineRule="auto"/>
        <w:ind w:left="317" w:hanging="173"/>
        <w:rPr>
          <w:rFonts w:hint="eastAsia"/>
        </w:rPr>
      </w:pPr>
      <w:r>
        <w:t>How can detachment increase care rather than reduce it?</w:t>
      </w:r>
    </w:p>
    <w:p w14:paraId="5674B77F" w14:textId="77777777" w:rsidR="008F14E6" w:rsidRDefault="00000000">
      <w:pPr>
        <w:pStyle w:val="ListBullet"/>
        <w:spacing w:after="80" w:line="240" w:lineRule="auto"/>
        <w:ind w:left="317" w:hanging="173"/>
        <w:rPr>
          <w:rFonts w:hint="eastAsia"/>
        </w:rPr>
      </w:pPr>
      <w:r>
        <w:t>Why do repeated pleasures often fail to settle the mind permanently?</w:t>
      </w:r>
    </w:p>
    <w:p w14:paraId="56B05D6D" w14:textId="77777777" w:rsidR="008F14E6" w:rsidRDefault="00000000">
      <w:pPr>
        <w:pStyle w:val="Heading3"/>
        <w:spacing w:before="140" w:after="80"/>
      </w:pPr>
      <w:r>
        <w:rPr>
          <w:rFonts w:ascii="Liberation Sans" w:hAnsi="Liberation Sans"/>
          <w:color w:val="A86113"/>
        </w:rPr>
        <w:t>Application</w:t>
      </w:r>
    </w:p>
    <w:p w14:paraId="46FCF3B7" w14:textId="77777777" w:rsidR="008F14E6" w:rsidRDefault="00000000">
      <w:pPr>
        <w:pStyle w:val="ListBullet"/>
        <w:spacing w:after="80" w:line="240" w:lineRule="auto"/>
        <w:ind w:left="317" w:hanging="173"/>
        <w:rPr>
          <w:rFonts w:hint="eastAsia"/>
        </w:rPr>
      </w:pPr>
      <w:r>
        <w:t>Which family activity can be connected to Kṛṣṇa this week?</w:t>
      </w:r>
    </w:p>
    <w:p w14:paraId="711E9A81" w14:textId="77777777" w:rsidR="008F14E6" w:rsidRDefault="00000000">
      <w:pPr>
        <w:pStyle w:val="ListBullet"/>
        <w:spacing w:after="80" w:line="240" w:lineRule="auto"/>
        <w:ind w:left="317" w:hanging="173"/>
        <w:rPr>
          <w:rFonts w:hint="eastAsia"/>
        </w:rPr>
      </w:pPr>
      <w:r>
        <w:t>What boundary would protect that activity from excess?</w:t>
      </w:r>
    </w:p>
    <w:p w14:paraId="3E1A3DB3" w14:textId="77777777" w:rsidR="008F14E6" w:rsidRDefault="00000000">
      <w:pPr>
        <w:pStyle w:val="ListBullet"/>
        <w:spacing w:after="80" w:line="240" w:lineRule="auto"/>
        <w:ind w:left="317" w:hanging="173"/>
        <w:rPr>
          <w:rFonts w:hint="eastAsia"/>
        </w:rPr>
      </w:pPr>
      <w:r>
        <w:t>How will you respond when the plan changes?</w:t>
      </w:r>
    </w:p>
    <w:p w14:paraId="0FBDD92B" w14:textId="77777777" w:rsidR="008F14E6" w:rsidRDefault="00000000">
      <w:pPr>
        <w:pStyle w:val="Heading2"/>
        <w:spacing w:before="140" w:after="80"/>
      </w:pPr>
      <w:r>
        <w:rPr>
          <w:rFonts w:ascii="Liberation Sans" w:hAnsi="Liberation Sans"/>
          <w:color w:val="263D5A"/>
        </w:rPr>
        <w:t>Bhakti Laboratory — Offering an Ordinary Activity to Kṛṣṇa</w:t>
      </w:r>
    </w:p>
    <w:p w14:paraId="0140F1A2" w14:textId="77777777" w:rsidR="008F14E6" w:rsidRDefault="00000000">
      <w:pPr>
        <w:pStyle w:val="ListNumber"/>
        <w:spacing w:after="40" w:line="240" w:lineRule="auto"/>
        <w:ind w:left="403" w:hanging="202"/>
        <w:rPr>
          <w:rFonts w:hint="eastAsia"/>
        </w:rPr>
      </w:pPr>
      <w:r>
        <w:t>Present four activity cards: meal, walk, music practice and celebration.</w:t>
      </w:r>
    </w:p>
    <w:p w14:paraId="3382915E" w14:textId="77777777" w:rsidR="008F14E6" w:rsidRDefault="00000000">
      <w:pPr>
        <w:pStyle w:val="ListNumber"/>
        <w:spacing w:after="40" w:line="240" w:lineRule="auto"/>
        <w:ind w:left="403" w:hanging="202"/>
        <w:rPr>
          <w:rFonts w:hint="eastAsia"/>
        </w:rPr>
      </w:pPr>
      <w:r>
        <w:t>Families add four elements: remembrance before, devotional connection during, restraint/boundary and gratitude/service after.</w:t>
      </w:r>
    </w:p>
    <w:p w14:paraId="330FA1DC" w14:textId="77777777" w:rsidR="008F14E6" w:rsidRDefault="00000000">
      <w:pPr>
        <w:pStyle w:val="ListNumber"/>
        <w:spacing w:after="40" w:line="240" w:lineRule="auto"/>
        <w:ind w:left="403" w:hanging="202"/>
        <w:rPr>
          <w:rFonts w:hint="eastAsia"/>
        </w:rPr>
      </w:pPr>
      <w:r>
        <w:t>Practice a simple gratitude prayer and one-minute kīrtana before a sample fruit snack.</w:t>
      </w:r>
    </w:p>
    <w:p w14:paraId="79C14AAD" w14:textId="77777777" w:rsidR="008F14E6" w:rsidRDefault="00000000">
      <w:pPr>
        <w:pStyle w:val="ListNumber"/>
        <w:spacing w:after="40" w:line="240" w:lineRule="auto"/>
        <w:ind w:left="403" w:hanging="202"/>
        <w:rPr>
          <w:rFonts w:hint="eastAsia"/>
        </w:rPr>
      </w:pPr>
      <w:r>
        <w:t>Clarify that exact bhoga-offering procedures are taught only under approved worship guidance; this lab teaches intention and planning.</w:t>
      </w:r>
    </w:p>
    <w:tbl>
      <w:tblPr>
        <w:tblW w:w="0" w:type="auto"/>
        <w:jc w:val="center"/>
        <w:tblLook w:val="04A0" w:firstRow="1" w:lastRow="0" w:firstColumn="1" w:lastColumn="0" w:noHBand="0" w:noVBand="1"/>
      </w:tblPr>
      <w:tblGrid>
        <w:gridCol w:w="10224"/>
      </w:tblGrid>
      <w:tr w:rsidR="008F14E6" w14:paraId="57777A4B"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075AB790" w14:textId="77777777" w:rsidR="008F14E6" w:rsidRDefault="00000000">
            <w:pPr>
              <w:spacing w:after="40"/>
              <w:rPr>
                <w:rFonts w:hint="eastAsia"/>
              </w:rPr>
            </w:pPr>
            <w:r>
              <w:rPr>
                <w:b/>
                <w:color w:val="52734D"/>
                <w:sz w:val="20"/>
              </w:rPr>
              <w:t>Competency check</w:t>
            </w:r>
          </w:p>
          <w:p w14:paraId="3E40CFFA" w14:textId="77777777" w:rsidR="008F14E6" w:rsidRDefault="00000000">
            <w:pPr>
              <w:spacing w:line="247" w:lineRule="auto"/>
              <w:rPr>
                <w:rFonts w:hint="eastAsia"/>
              </w:rPr>
            </w:pPr>
            <w:r>
              <w:t>Family can redesign one ordinary activity so Kṛṣṇa remains central without making it artificial or burdensome.</w:t>
            </w:r>
          </w:p>
        </w:tc>
      </w:tr>
    </w:tbl>
    <w:p w14:paraId="1D9B6C3C" w14:textId="77777777" w:rsidR="008F14E6" w:rsidRDefault="008F14E6">
      <w:pPr>
        <w:spacing w:after="0"/>
        <w:rPr>
          <w:rFonts w:hint="eastAsia"/>
        </w:rPr>
      </w:pPr>
    </w:p>
    <w:p w14:paraId="6E93FD3B"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27A32907" w14:textId="77777777">
        <w:trPr>
          <w:tblHeader/>
          <w:jc w:val="center"/>
        </w:trPr>
        <w:tc>
          <w:tcPr>
            <w:tcW w:w="5112" w:type="dxa"/>
            <w:shd w:val="clear" w:color="auto" w:fill="A86113"/>
            <w:tcMar>
              <w:top w:w="80" w:type="dxa"/>
              <w:left w:w="100" w:type="dxa"/>
              <w:bottom w:w="80" w:type="dxa"/>
              <w:right w:w="100" w:type="dxa"/>
            </w:tcMar>
          </w:tcPr>
          <w:p w14:paraId="3E66AC8E"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03F6A1A0" w14:textId="77777777" w:rsidR="008F14E6" w:rsidRDefault="00000000">
            <w:pPr>
              <w:rPr>
                <w:rFonts w:hint="eastAsia"/>
              </w:rPr>
            </w:pPr>
            <w:r>
              <w:rPr>
                <w:b/>
                <w:color w:val="FFFFFF"/>
              </w:rPr>
              <w:t>Detail</w:t>
            </w:r>
          </w:p>
        </w:tc>
      </w:tr>
      <w:tr w:rsidR="008F14E6" w14:paraId="2550CC5A" w14:textId="77777777">
        <w:trPr>
          <w:cantSplit/>
          <w:jc w:val="center"/>
        </w:trPr>
        <w:tc>
          <w:tcPr>
            <w:tcW w:w="5112" w:type="dxa"/>
            <w:shd w:val="clear" w:color="auto" w:fill="F6E9D6"/>
            <w:tcMar>
              <w:top w:w="80" w:type="dxa"/>
              <w:left w:w="100" w:type="dxa"/>
              <w:bottom w:w="80" w:type="dxa"/>
              <w:right w:w="100" w:type="dxa"/>
            </w:tcMar>
          </w:tcPr>
          <w:p w14:paraId="3969CA55"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2A840216" w14:textId="77777777" w:rsidR="008F14E6" w:rsidRDefault="00000000">
            <w:pPr>
              <w:rPr>
                <w:rFonts w:hint="eastAsia"/>
              </w:rPr>
            </w:pPr>
            <w:r>
              <w:rPr>
                <w:sz w:val="17"/>
              </w:rPr>
              <w:t>Before one enjoyable activity, pause for gratitude and three mahā-mantras.</w:t>
            </w:r>
          </w:p>
        </w:tc>
      </w:tr>
      <w:tr w:rsidR="008F14E6" w14:paraId="5EAD8E0A" w14:textId="77777777">
        <w:trPr>
          <w:cantSplit/>
          <w:jc w:val="center"/>
        </w:trPr>
        <w:tc>
          <w:tcPr>
            <w:tcW w:w="5112" w:type="dxa"/>
            <w:shd w:val="clear" w:color="auto" w:fill="F6E9D6"/>
            <w:tcMar>
              <w:top w:w="80" w:type="dxa"/>
              <w:left w:w="100" w:type="dxa"/>
              <w:bottom w:w="80" w:type="dxa"/>
              <w:right w:w="100" w:type="dxa"/>
            </w:tcMar>
          </w:tcPr>
          <w:p w14:paraId="27BC61AD"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00FC008B" w14:textId="77777777" w:rsidR="008F14E6" w:rsidRDefault="00000000">
            <w:pPr>
              <w:rPr>
                <w:rFonts w:hint="eastAsia"/>
              </w:rPr>
            </w:pPr>
            <w:r>
              <w:rPr>
                <w:sz w:val="17"/>
              </w:rPr>
              <w:t>Add a boundary and one service element; discuss afterward what was enjoyable and what remained temporary.</w:t>
            </w:r>
          </w:p>
        </w:tc>
      </w:tr>
      <w:tr w:rsidR="008F14E6" w14:paraId="0CE3981B" w14:textId="77777777">
        <w:trPr>
          <w:cantSplit/>
          <w:jc w:val="center"/>
        </w:trPr>
        <w:tc>
          <w:tcPr>
            <w:tcW w:w="5112" w:type="dxa"/>
            <w:shd w:val="clear" w:color="auto" w:fill="F6E9D6"/>
            <w:tcMar>
              <w:top w:w="80" w:type="dxa"/>
              <w:left w:w="100" w:type="dxa"/>
              <w:bottom w:w="80" w:type="dxa"/>
              <w:right w:w="100" w:type="dxa"/>
            </w:tcMar>
          </w:tcPr>
          <w:p w14:paraId="432F02A8"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7D85B0FB" w14:textId="77777777" w:rsidR="008F14E6" w:rsidRDefault="00000000">
            <w:pPr>
              <w:rPr>
                <w:rFonts w:hint="eastAsia"/>
              </w:rPr>
            </w:pPr>
            <w:r>
              <w:rPr>
                <w:sz w:val="17"/>
              </w:rPr>
              <w:t>Complete a one-day ‘expectation audit’ whenever irritation arises: What did I demand from this person or object?</w:t>
            </w:r>
          </w:p>
        </w:tc>
      </w:tr>
      <w:tr w:rsidR="008F14E6" w14:paraId="3DDAF750" w14:textId="77777777">
        <w:trPr>
          <w:cantSplit/>
          <w:jc w:val="center"/>
        </w:trPr>
        <w:tc>
          <w:tcPr>
            <w:tcW w:w="5112" w:type="dxa"/>
            <w:shd w:val="clear" w:color="auto" w:fill="F6E9D6"/>
            <w:tcMar>
              <w:top w:w="80" w:type="dxa"/>
              <w:left w:w="100" w:type="dxa"/>
              <w:bottom w:w="80" w:type="dxa"/>
              <w:right w:w="100" w:type="dxa"/>
            </w:tcMar>
          </w:tcPr>
          <w:p w14:paraId="124EEE4C"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79188CB5" w14:textId="77777777" w:rsidR="008F14E6" w:rsidRDefault="00000000">
            <w:pPr>
              <w:rPr>
                <w:rFonts w:hint="eastAsia"/>
              </w:rPr>
            </w:pPr>
            <w:r>
              <w:rPr>
                <w:sz w:val="17"/>
              </w:rPr>
              <w:t>One short family reflection; no need to report the cost or details publicly.</w:t>
            </w:r>
          </w:p>
        </w:tc>
      </w:tr>
    </w:tbl>
    <w:p w14:paraId="144E7FC6" w14:textId="77777777" w:rsidR="008F14E6" w:rsidRDefault="00000000">
      <w:pPr>
        <w:pStyle w:val="Heading2"/>
        <w:spacing w:before="140" w:after="80"/>
      </w:pPr>
      <w:r>
        <w:rPr>
          <w:rFonts w:ascii="Liberation Sans" w:hAnsi="Liberation Sans"/>
          <w:color w:val="263D5A"/>
        </w:rPr>
        <w:t>Slide Outline</w:t>
      </w:r>
    </w:p>
    <w:p w14:paraId="22887BE4" w14:textId="77777777" w:rsidR="008F14E6" w:rsidRDefault="00000000">
      <w:pPr>
        <w:pStyle w:val="ListNumber"/>
        <w:spacing w:after="40" w:line="240" w:lineRule="auto"/>
        <w:ind w:left="403" w:hanging="202"/>
        <w:rPr>
          <w:rFonts w:hint="eastAsia"/>
        </w:rPr>
      </w:pPr>
      <w:r>
        <w:t>The perfect holiday expectation</w:t>
      </w:r>
    </w:p>
    <w:p w14:paraId="69058CB4" w14:textId="77777777" w:rsidR="008F14E6" w:rsidRDefault="00000000">
      <w:pPr>
        <w:pStyle w:val="ListNumber"/>
        <w:spacing w:after="40" w:line="240" w:lineRule="auto"/>
        <w:ind w:left="403" w:hanging="202"/>
        <w:rPr>
          <w:rFonts w:hint="eastAsia"/>
        </w:rPr>
      </w:pPr>
      <w:r>
        <w:lastRenderedPageBreak/>
        <w:t>BG 8.15: temporary world</w:t>
      </w:r>
    </w:p>
    <w:p w14:paraId="14F3BC0C" w14:textId="77777777" w:rsidR="008F14E6" w:rsidRDefault="00000000">
      <w:pPr>
        <w:pStyle w:val="ListNumber"/>
        <w:spacing w:after="40" w:line="240" w:lineRule="auto"/>
        <w:ind w:left="403" w:hanging="202"/>
        <w:rPr>
          <w:rFonts w:hint="eastAsia"/>
        </w:rPr>
      </w:pPr>
      <w:r>
        <w:t>BG 2.14 and 5.22: change and endings</w:t>
      </w:r>
    </w:p>
    <w:p w14:paraId="6581C5FD" w14:textId="77777777" w:rsidR="008F14E6" w:rsidRDefault="00000000">
      <w:pPr>
        <w:pStyle w:val="ListNumber"/>
        <w:spacing w:after="40" w:line="240" w:lineRule="auto"/>
        <w:ind w:left="403" w:hanging="202"/>
        <w:rPr>
          <w:rFonts w:hint="eastAsia"/>
        </w:rPr>
      </w:pPr>
      <w:r>
        <w:t>Pleasure, relief, meaning and spiritual nourishment</w:t>
      </w:r>
    </w:p>
    <w:p w14:paraId="3E956C80" w14:textId="77777777" w:rsidR="008F14E6" w:rsidRDefault="00000000">
      <w:pPr>
        <w:pStyle w:val="ListNumber"/>
        <w:spacing w:after="40" w:line="240" w:lineRule="auto"/>
        <w:ind w:left="403" w:hanging="202"/>
        <w:rPr>
          <w:rFonts w:hint="eastAsia"/>
        </w:rPr>
      </w:pPr>
      <w:r>
        <w:t>The salty-water analogy</w:t>
      </w:r>
    </w:p>
    <w:p w14:paraId="0570526E" w14:textId="77777777" w:rsidR="008F14E6" w:rsidRDefault="00000000">
      <w:pPr>
        <w:pStyle w:val="ListNumber"/>
        <w:spacing w:after="40" w:line="240" w:lineRule="auto"/>
        <w:ind w:left="403" w:hanging="202"/>
        <w:rPr>
          <w:rFonts w:hint="eastAsia"/>
        </w:rPr>
      </w:pPr>
      <w:r>
        <w:t>Temporary does not mean evil</w:t>
      </w:r>
    </w:p>
    <w:p w14:paraId="4116F6F7" w14:textId="77777777" w:rsidR="008F14E6" w:rsidRDefault="00000000">
      <w:pPr>
        <w:pStyle w:val="ListNumber"/>
        <w:spacing w:after="40" w:line="240" w:lineRule="auto"/>
        <w:ind w:left="403" w:hanging="202"/>
        <w:rPr>
          <w:rFonts w:hint="eastAsia"/>
        </w:rPr>
      </w:pPr>
      <w:r>
        <w:t>BG 9.27: connecting ordinary life</w:t>
      </w:r>
    </w:p>
    <w:p w14:paraId="290D33A1" w14:textId="77777777" w:rsidR="008F14E6" w:rsidRDefault="00000000">
      <w:pPr>
        <w:pStyle w:val="ListNumber"/>
        <w:spacing w:after="40" w:line="240" w:lineRule="auto"/>
        <w:ind w:left="403" w:hanging="202"/>
        <w:rPr>
          <w:rFonts w:hint="eastAsia"/>
        </w:rPr>
      </w:pPr>
      <w:r>
        <w:t>Family fun with boundaries</w:t>
      </w:r>
    </w:p>
    <w:p w14:paraId="7A826F6B" w14:textId="77777777" w:rsidR="008F14E6" w:rsidRDefault="00000000">
      <w:pPr>
        <w:pStyle w:val="ListNumber"/>
        <w:spacing w:after="40" w:line="240" w:lineRule="auto"/>
        <w:ind w:left="403" w:hanging="202"/>
        <w:rPr>
          <w:rFonts w:hint="eastAsia"/>
        </w:rPr>
      </w:pPr>
      <w:r>
        <w:t>Home activity redesign</w:t>
      </w:r>
    </w:p>
    <w:p w14:paraId="78F94418" w14:textId="77777777" w:rsidR="008F14E6" w:rsidRDefault="00000000">
      <w:pPr>
        <w:pStyle w:val="Heading2"/>
        <w:spacing w:before="140" w:after="80"/>
      </w:pPr>
      <w:r>
        <w:rPr>
          <w:rFonts w:ascii="Liberation Sans" w:hAnsi="Liberation Sans"/>
          <w:color w:val="263D5A"/>
        </w:rPr>
        <w:t>Teacher Preparation</w:t>
      </w:r>
    </w:p>
    <w:p w14:paraId="0DB64009" w14:textId="77777777" w:rsidR="008F14E6" w:rsidRDefault="00000000">
      <w:pPr>
        <w:pStyle w:val="ListBullet"/>
        <w:spacing w:after="80" w:line="240" w:lineRule="auto"/>
        <w:ind w:left="317" w:hanging="173"/>
        <w:rPr>
          <w:rFonts w:hint="eastAsia"/>
        </w:rPr>
      </w:pPr>
      <w:r>
        <w:t>Read BG 2.14, 5.22, 8.15, 9.27 and SB 1.2.10 with purports.</w:t>
      </w:r>
    </w:p>
    <w:p w14:paraId="23C361BA" w14:textId="77777777" w:rsidR="008F14E6" w:rsidRDefault="00000000">
      <w:pPr>
        <w:pStyle w:val="ListBullet"/>
        <w:spacing w:after="80" w:line="240" w:lineRule="auto"/>
        <w:ind w:left="317" w:hanging="173"/>
        <w:rPr>
          <w:rFonts w:hint="eastAsia"/>
        </w:rPr>
      </w:pPr>
      <w:r>
        <w:t>Prepare examples that do not shame income level, possessions, travel or family recreation.</w:t>
      </w:r>
    </w:p>
    <w:p w14:paraId="1988E8DA" w14:textId="77777777" w:rsidR="008F14E6" w:rsidRDefault="00000000">
      <w:pPr>
        <w:pStyle w:val="ListBullet"/>
        <w:spacing w:after="80" w:line="240" w:lineRule="auto"/>
        <w:ind w:left="317" w:hanging="173"/>
        <w:rPr>
          <w:rFonts w:hint="eastAsia"/>
        </w:rPr>
      </w:pPr>
      <w:r>
        <w:t>Prepare bubbles or block materials and ensure allergy-safe fruit if used.</w:t>
      </w:r>
    </w:p>
    <w:p w14:paraId="3459A33A" w14:textId="77777777" w:rsidR="008F14E6" w:rsidRDefault="00000000">
      <w:pPr>
        <w:pStyle w:val="ListBullet"/>
        <w:spacing w:after="80" w:line="240" w:lineRule="auto"/>
        <w:ind w:left="317" w:hanging="173"/>
        <w:rPr>
          <w:rFonts w:hint="eastAsia"/>
        </w:rPr>
      </w:pPr>
      <w:r>
        <w:t>Brief teachers to validate disappointment before offering philosophy.</w:t>
      </w:r>
    </w:p>
    <w:p w14:paraId="6DD7AC1A" w14:textId="77777777" w:rsidR="008F14E6" w:rsidRDefault="00000000">
      <w:pPr>
        <w:pStyle w:val="ListBullet"/>
        <w:spacing w:after="80" w:line="240" w:lineRule="auto"/>
        <w:ind w:left="317" w:hanging="173"/>
        <w:rPr>
          <w:rFonts w:hint="eastAsia"/>
        </w:rPr>
      </w:pPr>
      <w:r>
        <w:t>Avoid making claims about a grieving family’s detachment or karma.</w:t>
      </w:r>
    </w:p>
    <w:p w14:paraId="05F25EF4"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541ECC14" w14:textId="77777777">
        <w:trPr>
          <w:jc w:val="center"/>
        </w:trPr>
        <w:tc>
          <w:tcPr>
            <w:tcW w:w="5112" w:type="dxa"/>
            <w:shd w:val="clear" w:color="auto" w:fill="F2F2F2"/>
            <w:tcMar>
              <w:top w:w="110" w:type="dxa"/>
              <w:left w:w="120" w:type="dxa"/>
              <w:bottom w:w="110" w:type="dxa"/>
              <w:right w:w="120" w:type="dxa"/>
            </w:tcMar>
          </w:tcPr>
          <w:p w14:paraId="3E3173B5" w14:textId="77777777" w:rsidR="008F14E6" w:rsidRDefault="00000000">
            <w:pPr>
              <w:rPr>
                <w:rFonts w:hint="eastAsia"/>
              </w:rPr>
            </w:pPr>
            <w:r>
              <w:rPr>
                <w:b/>
                <w:color w:val="263D5A"/>
                <w:sz w:val="19"/>
              </w:rPr>
              <w:t>Materials A</w:t>
            </w:r>
          </w:p>
          <w:p w14:paraId="0A30C205" w14:textId="77777777" w:rsidR="008F14E6" w:rsidRDefault="00000000">
            <w:pPr>
              <w:pStyle w:val="ListBullet"/>
              <w:spacing w:after="20"/>
              <w:ind w:left="245" w:hanging="144"/>
              <w:rPr>
                <w:rFonts w:hint="eastAsia"/>
              </w:rPr>
            </w:pPr>
            <w:r>
              <w:rPr>
                <w:sz w:val="17"/>
              </w:rPr>
              <w:t>Bubbles or block set</w:t>
            </w:r>
          </w:p>
          <w:p w14:paraId="0B8FF670" w14:textId="77777777" w:rsidR="008F14E6" w:rsidRDefault="00000000">
            <w:pPr>
              <w:pStyle w:val="ListBullet"/>
              <w:spacing w:after="20"/>
              <w:ind w:left="245" w:hanging="144"/>
              <w:rPr>
                <w:rFonts w:hint="eastAsia"/>
              </w:rPr>
            </w:pPr>
            <w:r>
              <w:rPr>
                <w:sz w:val="17"/>
              </w:rPr>
              <w:t>Four-happiness cards</w:t>
            </w:r>
          </w:p>
          <w:p w14:paraId="2CEDD824" w14:textId="77777777" w:rsidR="008F14E6" w:rsidRDefault="00000000">
            <w:pPr>
              <w:pStyle w:val="ListBullet"/>
              <w:spacing w:after="20"/>
              <w:ind w:left="245" w:hanging="144"/>
              <w:rPr>
                <w:rFonts w:hint="eastAsia"/>
              </w:rPr>
            </w:pPr>
            <w:r>
              <w:rPr>
                <w:sz w:val="17"/>
              </w:rPr>
              <w:t>Advertising samples without inappropriate content</w:t>
            </w:r>
          </w:p>
          <w:p w14:paraId="3B89B26C" w14:textId="77777777" w:rsidR="008F14E6" w:rsidRDefault="00000000">
            <w:pPr>
              <w:pStyle w:val="ListBullet"/>
              <w:spacing w:after="20"/>
              <w:ind w:left="245" w:hanging="144"/>
              <w:rPr>
                <w:rFonts w:hint="eastAsia"/>
              </w:rPr>
            </w:pPr>
            <w:r>
              <w:rPr>
                <w:sz w:val="17"/>
              </w:rPr>
              <w:t>Activity redesign cards</w:t>
            </w:r>
          </w:p>
        </w:tc>
        <w:tc>
          <w:tcPr>
            <w:tcW w:w="5112" w:type="dxa"/>
            <w:shd w:val="clear" w:color="auto" w:fill="F2F2F2"/>
            <w:tcMar>
              <w:top w:w="110" w:type="dxa"/>
              <w:left w:w="120" w:type="dxa"/>
              <w:bottom w:w="110" w:type="dxa"/>
              <w:right w:w="120" w:type="dxa"/>
            </w:tcMar>
          </w:tcPr>
          <w:p w14:paraId="2C8EAECE" w14:textId="77777777" w:rsidR="008F14E6" w:rsidRDefault="00000000">
            <w:pPr>
              <w:rPr>
                <w:rFonts w:hint="eastAsia"/>
              </w:rPr>
            </w:pPr>
            <w:r>
              <w:rPr>
                <w:b/>
                <w:color w:val="263D5A"/>
                <w:sz w:val="19"/>
              </w:rPr>
              <w:t>Materials B</w:t>
            </w:r>
          </w:p>
          <w:p w14:paraId="78D4D8F1" w14:textId="77777777" w:rsidR="008F14E6" w:rsidRDefault="00000000">
            <w:pPr>
              <w:pStyle w:val="ListBullet"/>
              <w:spacing w:after="20"/>
              <w:ind w:left="245" w:hanging="144"/>
              <w:rPr>
                <w:rFonts w:hint="eastAsia"/>
              </w:rPr>
            </w:pPr>
            <w:r>
              <w:rPr>
                <w:sz w:val="17"/>
              </w:rPr>
              <w:t>Fruit snack and serving items</w:t>
            </w:r>
          </w:p>
          <w:p w14:paraId="18939A07" w14:textId="77777777" w:rsidR="008F14E6" w:rsidRDefault="00000000">
            <w:pPr>
              <w:pStyle w:val="ListBullet"/>
              <w:spacing w:after="20"/>
              <w:ind w:left="245" w:hanging="144"/>
              <w:rPr>
                <w:rFonts w:hint="eastAsia"/>
              </w:rPr>
            </w:pPr>
            <w:r>
              <w:rPr>
                <w:sz w:val="17"/>
              </w:rPr>
              <w:t>Worksheet</w:t>
            </w:r>
          </w:p>
          <w:p w14:paraId="7188B769" w14:textId="77777777" w:rsidR="008F14E6" w:rsidRDefault="00000000">
            <w:pPr>
              <w:pStyle w:val="ListBullet"/>
              <w:spacing w:after="20"/>
              <w:ind w:left="245" w:hanging="144"/>
              <w:rPr>
                <w:rFonts w:hint="eastAsia"/>
              </w:rPr>
            </w:pPr>
            <w:r>
              <w:rPr>
                <w:sz w:val="17"/>
              </w:rPr>
              <w:t>Timer</w:t>
            </w:r>
          </w:p>
          <w:p w14:paraId="24F1322E" w14:textId="77777777" w:rsidR="008F14E6" w:rsidRDefault="00000000">
            <w:pPr>
              <w:pStyle w:val="ListBullet"/>
              <w:spacing w:after="20"/>
              <w:ind w:left="245" w:hanging="144"/>
              <w:rPr>
                <w:rFonts w:hint="eastAsia"/>
              </w:rPr>
            </w:pPr>
            <w:r>
              <w:rPr>
                <w:sz w:val="17"/>
              </w:rPr>
              <w:t>Chart paper</w:t>
            </w:r>
          </w:p>
        </w:tc>
      </w:tr>
    </w:tbl>
    <w:p w14:paraId="3C87EC0A" w14:textId="77777777" w:rsidR="008F14E6" w:rsidRDefault="00000000">
      <w:pPr>
        <w:pStyle w:val="Heading2"/>
        <w:spacing w:before="140" w:after="80"/>
      </w:pPr>
      <w:r>
        <w:rPr>
          <w:rFonts w:ascii="Liberation Sans" w:hAnsi="Liberation Sans"/>
          <w:color w:val="263D5A"/>
        </w:rPr>
        <w:t>Assessment</w:t>
      </w:r>
    </w:p>
    <w:p w14:paraId="45770E21" w14:textId="77777777" w:rsidR="008F14E6" w:rsidRDefault="00000000">
      <w:pPr>
        <w:pStyle w:val="ListBullet"/>
        <w:spacing w:after="80" w:line="240" w:lineRule="auto"/>
        <w:ind w:left="317" w:hanging="173"/>
        <w:rPr>
          <w:rFonts w:hint="eastAsia"/>
        </w:rPr>
      </w:pPr>
      <w:r>
        <w:t>Adult distinguishes temporary from evil and detachment from indifference.</w:t>
      </w:r>
    </w:p>
    <w:p w14:paraId="0365E14F" w14:textId="77777777" w:rsidR="008F14E6" w:rsidRDefault="00000000">
      <w:pPr>
        <w:pStyle w:val="ListBullet"/>
        <w:spacing w:after="80" w:line="240" w:lineRule="auto"/>
        <w:ind w:left="317" w:hanging="173"/>
        <w:rPr>
          <w:rFonts w:hint="eastAsia"/>
        </w:rPr>
      </w:pPr>
      <w:r>
        <w:t>Family produces a four-part Kṛṣṇa-centered activity plan.</w:t>
      </w:r>
    </w:p>
    <w:p w14:paraId="76813497" w14:textId="77777777" w:rsidR="008F14E6" w:rsidRDefault="00000000">
      <w:pPr>
        <w:pStyle w:val="ListBullet"/>
        <w:spacing w:after="80" w:line="240" w:lineRule="auto"/>
        <w:ind w:left="317" w:hanging="173"/>
        <w:rPr>
          <w:rFonts w:hint="eastAsia"/>
        </w:rPr>
      </w:pPr>
      <w:r>
        <w:t>Child names that disappointment is real but does not last forever.</w:t>
      </w:r>
    </w:p>
    <w:p w14:paraId="55CB7B17" w14:textId="77777777" w:rsidR="008F14E6" w:rsidRDefault="00000000">
      <w:pPr>
        <w:pStyle w:val="ListBullet"/>
        <w:spacing w:after="80" w:line="240" w:lineRule="auto"/>
        <w:ind w:left="317" w:hanging="173"/>
        <w:rPr>
          <w:rFonts w:hint="eastAsia"/>
        </w:rPr>
      </w:pPr>
      <w:r>
        <w:t>Facilitator checks for shame, denial or material hatred and corrects privately.</w:t>
      </w:r>
    </w:p>
    <w:p w14:paraId="7A3E1378"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34737504"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3A7DD4EF" w14:textId="77777777" w:rsidR="008F14E6" w:rsidRDefault="00000000">
            <w:pPr>
              <w:spacing w:after="40"/>
              <w:rPr>
                <w:rFonts w:hint="eastAsia"/>
              </w:rPr>
            </w:pPr>
            <w:r>
              <w:rPr>
                <w:b/>
                <w:color w:val="263D5A"/>
                <w:sz w:val="20"/>
              </w:rPr>
              <w:t>KUTUMBA Setu application</w:t>
            </w:r>
          </w:p>
          <w:p w14:paraId="085EB5DC" w14:textId="77777777" w:rsidR="008F14E6" w:rsidRDefault="00000000">
            <w:pPr>
              <w:spacing w:line="247" w:lineRule="auto"/>
              <w:rPr>
                <w:rFonts w:hint="eastAsia"/>
              </w:rPr>
            </w:pPr>
            <w:r>
              <w:t>Offer the one-page cycle summary: soul, human opportunity and temporary conditions. New families may observe the case discussion and choose only the gratitude pause as home practice.</w:t>
            </w:r>
          </w:p>
        </w:tc>
      </w:tr>
    </w:tbl>
    <w:p w14:paraId="4C5CE7DB" w14:textId="77777777" w:rsidR="008F14E6" w:rsidRDefault="008F14E6">
      <w:pPr>
        <w:spacing w:after="0"/>
        <w:rPr>
          <w:rFonts w:hint="eastAsia"/>
        </w:rPr>
      </w:pPr>
    </w:p>
    <w:p w14:paraId="23378863"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06E639EF" w14:textId="77777777">
        <w:tc>
          <w:tcPr>
            <w:tcW w:w="10224" w:type="dxa"/>
            <w:shd w:val="clear" w:color="auto" w:fill="F7E6E6"/>
            <w:tcMar>
              <w:top w:w="100" w:type="dxa"/>
              <w:left w:w="130" w:type="dxa"/>
              <w:bottom w:w="100" w:type="dxa"/>
              <w:right w:w="130" w:type="dxa"/>
            </w:tcMar>
          </w:tcPr>
          <w:p w14:paraId="247810EA" w14:textId="77777777" w:rsidR="008F14E6" w:rsidRDefault="00000000">
            <w:pPr>
              <w:pStyle w:val="ListBullet"/>
              <w:spacing w:after="40"/>
              <w:ind w:left="259" w:hanging="144"/>
              <w:rPr>
                <w:rFonts w:hint="eastAsia"/>
              </w:rPr>
            </w:pPr>
            <w:r>
              <w:rPr>
                <w:sz w:val="17"/>
              </w:rPr>
              <w:t>Do not trivialize grief, poverty, illness or trauma with ‘everything is temporary.’</w:t>
            </w:r>
          </w:p>
          <w:p w14:paraId="2D2D9768" w14:textId="77777777" w:rsidR="008F14E6" w:rsidRDefault="00000000">
            <w:pPr>
              <w:pStyle w:val="ListBullet"/>
              <w:spacing w:after="40"/>
              <w:ind w:left="259" w:hanging="144"/>
              <w:rPr>
                <w:rFonts w:hint="eastAsia"/>
              </w:rPr>
            </w:pPr>
            <w:r>
              <w:rPr>
                <w:sz w:val="17"/>
              </w:rPr>
              <w:t>Do not portray family affection or responsible material duties as contamination.</w:t>
            </w:r>
          </w:p>
          <w:p w14:paraId="491645AD" w14:textId="77777777" w:rsidR="008F14E6" w:rsidRDefault="00000000">
            <w:pPr>
              <w:pStyle w:val="ListBullet"/>
              <w:spacing w:after="40"/>
              <w:ind w:left="259" w:hanging="144"/>
              <w:rPr>
                <w:rFonts w:hint="eastAsia"/>
              </w:rPr>
            </w:pPr>
            <w:r>
              <w:rPr>
                <w:sz w:val="17"/>
              </w:rPr>
              <w:t>Do not shame children for enjoying toys, games or treats; teach proportion and connection.</w:t>
            </w:r>
          </w:p>
          <w:p w14:paraId="767BCFF7" w14:textId="77777777" w:rsidR="008F14E6" w:rsidRDefault="00000000">
            <w:pPr>
              <w:pStyle w:val="ListBullet"/>
              <w:spacing w:after="40"/>
              <w:ind w:left="259" w:hanging="144"/>
              <w:rPr>
                <w:rFonts w:hint="eastAsia"/>
              </w:rPr>
            </w:pPr>
            <w:r>
              <w:rPr>
                <w:sz w:val="17"/>
              </w:rPr>
              <w:t>Avoid performative renunciation and forced sharing of private attachments.</w:t>
            </w:r>
          </w:p>
        </w:tc>
      </w:tr>
    </w:tbl>
    <w:p w14:paraId="49493B66" w14:textId="77777777" w:rsidR="008F14E6" w:rsidRDefault="00000000">
      <w:pPr>
        <w:rPr>
          <w:rFonts w:hint="eastAsia"/>
        </w:rPr>
      </w:pPr>
      <w:r>
        <w:br w:type="page"/>
      </w:r>
    </w:p>
    <w:p w14:paraId="19788D07" w14:textId="77777777" w:rsidR="008F14E6" w:rsidRDefault="00000000">
      <w:pPr>
        <w:pStyle w:val="Heading1"/>
        <w:spacing w:before="200" w:after="80"/>
      </w:pPr>
      <w:r>
        <w:rPr>
          <w:rFonts w:ascii="Liberation Sans" w:hAnsi="Liberation Sans"/>
        </w:rPr>
        <w:lastRenderedPageBreak/>
        <w:t>Printable Worksheet — C1-W5</w:t>
      </w:r>
    </w:p>
    <w:p w14:paraId="40C6F845" w14:textId="77777777" w:rsidR="008F14E6" w:rsidRDefault="00000000">
      <w:pPr>
        <w:spacing w:after="160"/>
        <w:rPr>
          <w:rFonts w:hint="eastAsia"/>
        </w:rPr>
      </w:pPr>
      <w:r>
        <w:rPr>
          <w:b/>
          <w:color w:val="A86113"/>
          <w:sz w:val="26"/>
        </w:rPr>
        <w:t>The Temporary World and the Search for Permanent Happiness</w:t>
      </w:r>
    </w:p>
    <w:tbl>
      <w:tblPr>
        <w:tblW w:w="0" w:type="auto"/>
        <w:jc w:val="center"/>
        <w:tblLook w:val="04A0" w:firstRow="1" w:lastRow="0" w:firstColumn="1" w:lastColumn="0" w:noHBand="0" w:noVBand="1"/>
      </w:tblPr>
      <w:tblGrid>
        <w:gridCol w:w="10224"/>
      </w:tblGrid>
      <w:tr w:rsidR="008F14E6" w14:paraId="66BFDEAB"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2C2F47C8" w14:textId="77777777" w:rsidR="008F14E6" w:rsidRDefault="00000000">
            <w:pPr>
              <w:spacing w:after="40"/>
              <w:rPr>
                <w:rFonts w:hint="eastAsia"/>
              </w:rPr>
            </w:pPr>
            <w:r>
              <w:rPr>
                <w:b/>
                <w:color w:val="A86113"/>
                <w:sz w:val="20"/>
              </w:rPr>
              <w:t>Key verse and memory line</w:t>
            </w:r>
          </w:p>
          <w:p w14:paraId="2CE19FE5" w14:textId="77777777" w:rsidR="008F14E6" w:rsidRDefault="00000000">
            <w:pPr>
              <w:spacing w:line="247" w:lineRule="auto"/>
              <w:rPr>
                <w:rFonts w:hint="eastAsia"/>
              </w:rPr>
            </w:pPr>
            <w:r>
              <w:t>Bhagavad-gītā 8.15</w:t>
            </w:r>
            <w:r>
              <w:br/>
              <w:t>This material world is temporary and cannot provide permanent freedom from distress; lasting fulfillment comes through attaining Kṛṣṇa.</w:t>
            </w:r>
          </w:p>
        </w:tc>
      </w:tr>
    </w:tbl>
    <w:p w14:paraId="69CE3516" w14:textId="77777777" w:rsidR="008F14E6" w:rsidRDefault="008F14E6">
      <w:pPr>
        <w:spacing w:after="0"/>
        <w:rPr>
          <w:rFonts w:hint="eastAsia"/>
        </w:rPr>
      </w:pPr>
    </w:p>
    <w:p w14:paraId="26D78D92" w14:textId="77777777" w:rsidR="008F14E6" w:rsidRDefault="00000000">
      <w:pPr>
        <w:pStyle w:val="WorksheetPrompt"/>
        <w:rPr>
          <w:rFonts w:hint="eastAsia"/>
        </w:rPr>
      </w:pPr>
      <w:r>
        <w:rPr>
          <w:sz w:val="19"/>
        </w:rPr>
        <w:t>A temporary thing I enjoy: __________.</w:t>
      </w:r>
    </w:p>
    <w:p w14:paraId="365EE831" w14:textId="77777777" w:rsidR="008F14E6" w:rsidRDefault="00000000">
      <w:pPr>
        <w:rPr>
          <w:rFonts w:hint="eastAsia"/>
        </w:rPr>
      </w:pPr>
      <w:r>
        <w:rPr>
          <w:color w:val="AAAAAA"/>
          <w:sz w:val="16"/>
        </w:rPr>
        <w:t>________________________________________________________________________________</w:t>
      </w:r>
    </w:p>
    <w:p w14:paraId="71FE6495" w14:textId="77777777" w:rsidR="008F14E6" w:rsidRDefault="00000000">
      <w:pPr>
        <w:rPr>
          <w:rFonts w:hint="eastAsia"/>
        </w:rPr>
      </w:pPr>
      <w:r>
        <w:rPr>
          <w:color w:val="AAAAAA"/>
          <w:sz w:val="16"/>
        </w:rPr>
        <w:t>________________________________________________________________________________</w:t>
      </w:r>
    </w:p>
    <w:p w14:paraId="47659E97" w14:textId="77777777" w:rsidR="008F14E6" w:rsidRDefault="00000000">
      <w:pPr>
        <w:pStyle w:val="WorksheetPrompt"/>
        <w:rPr>
          <w:rFonts w:hint="eastAsia"/>
        </w:rPr>
      </w:pPr>
      <w:r>
        <w:rPr>
          <w:sz w:val="19"/>
        </w:rPr>
        <w:t>The deeper need I sometimes ask it to satisfy: __________.</w:t>
      </w:r>
    </w:p>
    <w:p w14:paraId="2081E771" w14:textId="77777777" w:rsidR="008F14E6" w:rsidRDefault="00000000">
      <w:pPr>
        <w:rPr>
          <w:rFonts w:hint="eastAsia"/>
        </w:rPr>
      </w:pPr>
      <w:r>
        <w:rPr>
          <w:color w:val="AAAAAA"/>
          <w:sz w:val="16"/>
        </w:rPr>
        <w:t>________________________________________________________________________________</w:t>
      </w:r>
    </w:p>
    <w:p w14:paraId="329892B3" w14:textId="77777777" w:rsidR="008F14E6" w:rsidRDefault="00000000">
      <w:pPr>
        <w:rPr>
          <w:rFonts w:hint="eastAsia"/>
        </w:rPr>
      </w:pPr>
      <w:r>
        <w:rPr>
          <w:color w:val="AAAAAA"/>
          <w:sz w:val="16"/>
        </w:rPr>
        <w:t>________________________________________________________________________________</w:t>
      </w:r>
    </w:p>
    <w:p w14:paraId="22409CCB" w14:textId="77777777" w:rsidR="008F14E6" w:rsidRDefault="00000000">
      <w:pPr>
        <w:pStyle w:val="WorksheetPrompt"/>
        <w:rPr>
          <w:rFonts w:hint="eastAsia"/>
        </w:rPr>
      </w:pPr>
      <w:r>
        <w:rPr>
          <w:sz w:val="19"/>
        </w:rPr>
        <w:t>Beginning: ___ Middle: ___ End: ___.</w:t>
      </w:r>
    </w:p>
    <w:p w14:paraId="23CBE154" w14:textId="77777777" w:rsidR="008F14E6" w:rsidRDefault="00000000">
      <w:pPr>
        <w:rPr>
          <w:rFonts w:hint="eastAsia"/>
        </w:rPr>
      </w:pPr>
      <w:r>
        <w:rPr>
          <w:color w:val="AAAAAA"/>
          <w:sz w:val="16"/>
        </w:rPr>
        <w:t>________________________________________________________________________________</w:t>
      </w:r>
    </w:p>
    <w:p w14:paraId="5F90153A" w14:textId="77777777" w:rsidR="008F14E6" w:rsidRDefault="00000000">
      <w:pPr>
        <w:rPr>
          <w:rFonts w:hint="eastAsia"/>
        </w:rPr>
      </w:pPr>
      <w:r>
        <w:rPr>
          <w:color w:val="AAAAAA"/>
          <w:sz w:val="16"/>
        </w:rPr>
        <w:t>________________________________________________________________________________</w:t>
      </w:r>
    </w:p>
    <w:p w14:paraId="358B3760" w14:textId="77777777" w:rsidR="008F14E6" w:rsidRDefault="00000000">
      <w:pPr>
        <w:pStyle w:val="WorksheetPrompt"/>
        <w:rPr>
          <w:rFonts w:hint="eastAsia"/>
        </w:rPr>
      </w:pPr>
      <w:r>
        <w:rPr>
          <w:sz w:val="19"/>
        </w:rPr>
        <w:t>How we can connect this activity to Kṛṣṇa: before ___ during ___ after ___.</w:t>
      </w:r>
    </w:p>
    <w:p w14:paraId="38D82788" w14:textId="77777777" w:rsidR="008F14E6" w:rsidRDefault="00000000">
      <w:pPr>
        <w:rPr>
          <w:rFonts w:hint="eastAsia"/>
        </w:rPr>
      </w:pPr>
      <w:r>
        <w:rPr>
          <w:color w:val="AAAAAA"/>
          <w:sz w:val="16"/>
        </w:rPr>
        <w:t>________________________________________________________________________________</w:t>
      </w:r>
    </w:p>
    <w:p w14:paraId="57715516" w14:textId="77777777" w:rsidR="008F14E6" w:rsidRDefault="00000000">
      <w:pPr>
        <w:rPr>
          <w:rFonts w:hint="eastAsia"/>
        </w:rPr>
      </w:pPr>
      <w:r>
        <w:rPr>
          <w:color w:val="AAAAAA"/>
          <w:sz w:val="16"/>
        </w:rPr>
        <w:t>________________________________________________________________________________</w:t>
      </w:r>
    </w:p>
    <w:p w14:paraId="31DA0E2D" w14:textId="77777777" w:rsidR="008F14E6" w:rsidRDefault="00000000">
      <w:pPr>
        <w:pStyle w:val="WorksheetPrompt"/>
        <w:rPr>
          <w:rFonts w:hint="eastAsia"/>
        </w:rPr>
      </w:pPr>
      <w:r>
        <w:rPr>
          <w:sz w:val="19"/>
        </w:rPr>
        <w:t>One healthy boundary: __________.</w:t>
      </w:r>
    </w:p>
    <w:p w14:paraId="155E9E61" w14:textId="77777777" w:rsidR="008F14E6" w:rsidRDefault="00000000">
      <w:pPr>
        <w:rPr>
          <w:rFonts w:hint="eastAsia"/>
        </w:rPr>
      </w:pPr>
      <w:r>
        <w:rPr>
          <w:color w:val="AAAAAA"/>
          <w:sz w:val="16"/>
        </w:rPr>
        <w:t>________________________________________________________________________________</w:t>
      </w:r>
    </w:p>
    <w:p w14:paraId="69EEB465" w14:textId="77777777" w:rsidR="008F14E6" w:rsidRDefault="00000000">
      <w:pPr>
        <w:rPr>
          <w:rFonts w:hint="eastAsia"/>
        </w:rPr>
      </w:pPr>
      <w:r>
        <w:rPr>
          <w:color w:val="AAAAAA"/>
          <w:sz w:val="16"/>
        </w:rPr>
        <w:t>________________________________________________________________________________</w:t>
      </w:r>
    </w:p>
    <w:p w14:paraId="058B79A3" w14:textId="77777777" w:rsidR="008F14E6" w:rsidRDefault="00000000">
      <w:pPr>
        <w:pStyle w:val="WorksheetPrompt"/>
        <w:rPr>
          <w:rFonts w:hint="eastAsia"/>
        </w:rPr>
      </w:pPr>
      <w:r>
        <w:rPr>
          <w:sz w:val="19"/>
        </w:rPr>
        <w:t>Child box: Draw something enjoyable and add a heart or name of Kṛṣṇa to show gratitude.</w:t>
      </w:r>
    </w:p>
    <w:p w14:paraId="52C607C1" w14:textId="77777777" w:rsidR="008F14E6" w:rsidRDefault="00000000">
      <w:pPr>
        <w:rPr>
          <w:rFonts w:hint="eastAsia"/>
        </w:rPr>
      </w:pPr>
      <w:r>
        <w:rPr>
          <w:color w:val="AAAAAA"/>
          <w:sz w:val="16"/>
        </w:rPr>
        <w:t>________________________________________________________________________________</w:t>
      </w:r>
    </w:p>
    <w:p w14:paraId="12245108" w14:textId="77777777" w:rsidR="008F14E6" w:rsidRDefault="00000000">
      <w:pPr>
        <w:rPr>
          <w:rFonts w:hint="eastAsia"/>
        </w:rPr>
      </w:pPr>
      <w:r>
        <w:rPr>
          <w:color w:val="AAAAAA"/>
          <w:sz w:val="16"/>
        </w:rPr>
        <w:t>________________________________________________________________________________</w:t>
      </w:r>
    </w:p>
    <w:p w14:paraId="16455230" w14:textId="77777777" w:rsidR="008F14E6" w:rsidRDefault="00000000">
      <w:pPr>
        <w:rPr>
          <w:rFonts w:hint="eastAsia"/>
        </w:rPr>
      </w:pPr>
      <w:r>
        <w:rPr>
          <w:color w:val="AAAAAA"/>
          <w:sz w:val="16"/>
        </w:rPr>
        <w:t>________________________________________________________________________________</w:t>
      </w:r>
    </w:p>
    <w:p w14:paraId="7C6EAA57" w14:textId="77777777" w:rsidR="008F14E6" w:rsidRDefault="00000000">
      <w:pPr>
        <w:pStyle w:val="Heading2"/>
        <w:spacing w:before="140" w:after="80"/>
      </w:pPr>
      <w:r>
        <w:rPr>
          <w:rFonts w:ascii="Liberation Sans" w:hAnsi="Liberation Sans"/>
          <w:color w:val="263D5A"/>
        </w:rPr>
        <w:t>This Week’s Saṅkalpa</w:t>
      </w:r>
    </w:p>
    <w:p w14:paraId="3C89C092"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0BAD6959"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16AF39AD"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5B445A1E"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68421A8C" w14:textId="77777777" w:rsidR="008F14E6" w:rsidRDefault="00000000">
      <w:pPr>
        <w:rPr>
          <w:rFonts w:hint="eastAsia"/>
        </w:rPr>
      </w:pPr>
      <w:r>
        <w:br w:type="page"/>
      </w:r>
    </w:p>
    <w:p w14:paraId="4B014B0B" w14:textId="77777777" w:rsidR="008F14E6" w:rsidRDefault="00000000">
      <w:pPr>
        <w:pStyle w:val="Heading1"/>
        <w:spacing w:before="200" w:after="80"/>
      </w:pPr>
      <w:r>
        <w:rPr>
          <w:rFonts w:ascii="Liberation Sans" w:hAnsi="Liberation Sans"/>
        </w:rPr>
        <w:lastRenderedPageBreak/>
        <w:t>C1-W6 — Integration Night: Who Am I, and How Should Our Family Live?</w:t>
      </w:r>
    </w:p>
    <w:p w14:paraId="0BA8CB34" w14:textId="77777777" w:rsidR="008F14E6" w:rsidRDefault="00000000">
      <w:pPr>
        <w:spacing w:after="160"/>
        <w:rPr>
          <w:rFonts w:hint="eastAsia"/>
        </w:rPr>
      </w:pPr>
      <w:r>
        <w:rPr>
          <w:i/>
          <w:color w:val="666666"/>
          <w:sz w:val="20"/>
        </w:rPr>
        <w:t>Cycle 1 — Identity and the Human Problem</w:t>
      </w:r>
    </w:p>
    <w:tbl>
      <w:tblPr>
        <w:tblStyle w:val="TableGrid"/>
        <w:tblW w:w="0" w:type="auto"/>
        <w:jc w:val="center"/>
        <w:tblLook w:val="04A0" w:firstRow="1" w:lastRow="0" w:firstColumn="1" w:lastColumn="0" w:noHBand="0" w:noVBand="1"/>
      </w:tblPr>
      <w:tblGrid>
        <w:gridCol w:w="1944"/>
        <w:gridCol w:w="8280"/>
      </w:tblGrid>
      <w:tr w:rsidR="008F14E6" w14:paraId="5821D73C" w14:textId="77777777">
        <w:trPr>
          <w:tblHeader/>
          <w:jc w:val="center"/>
        </w:trPr>
        <w:tc>
          <w:tcPr>
            <w:tcW w:w="1944" w:type="dxa"/>
            <w:shd w:val="clear" w:color="auto" w:fill="263D5A"/>
            <w:tcMar>
              <w:top w:w="80" w:type="dxa"/>
              <w:left w:w="100" w:type="dxa"/>
              <w:bottom w:w="80" w:type="dxa"/>
              <w:right w:w="100" w:type="dxa"/>
            </w:tcMar>
          </w:tcPr>
          <w:p w14:paraId="65883413"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3542A0DC" w14:textId="77777777" w:rsidR="008F14E6" w:rsidRDefault="00000000">
            <w:pPr>
              <w:rPr>
                <w:rFonts w:hint="eastAsia"/>
              </w:rPr>
            </w:pPr>
            <w:r>
              <w:rPr>
                <w:b/>
                <w:color w:val="FFFFFF"/>
              </w:rPr>
              <w:t>Detail</w:t>
            </w:r>
          </w:p>
        </w:tc>
      </w:tr>
      <w:tr w:rsidR="008F14E6" w14:paraId="6BE964A1" w14:textId="77777777">
        <w:trPr>
          <w:cantSplit/>
          <w:jc w:val="center"/>
        </w:trPr>
        <w:tc>
          <w:tcPr>
            <w:tcW w:w="1944" w:type="dxa"/>
            <w:shd w:val="clear" w:color="auto" w:fill="F2F2F2"/>
            <w:tcMar>
              <w:top w:w="80" w:type="dxa"/>
              <w:left w:w="100" w:type="dxa"/>
              <w:bottom w:w="80" w:type="dxa"/>
              <w:right w:w="100" w:type="dxa"/>
            </w:tcMar>
          </w:tcPr>
          <w:p w14:paraId="254B054C"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4A16E8AF" w14:textId="77777777" w:rsidR="008F14E6" w:rsidRDefault="00000000">
            <w:pPr>
              <w:rPr>
                <w:rFonts w:hint="eastAsia"/>
              </w:rPr>
            </w:pPr>
            <w:r>
              <w:rPr>
                <w:sz w:val="17"/>
              </w:rPr>
              <w:t>C1-W6</w:t>
            </w:r>
          </w:p>
        </w:tc>
      </w:tr>
      <w:tr w:rsidR="008F14E6" w14:paraId="27323D8F" w14:textId="77777777">
        <w:trPr>
          <w:cantSplit/>
          <w:jc w:val="center"/>
        </w:trPr>
        <w:tc>
          <w:tcPr>
            <w:tcW w:w="1944" w:type="dxa"/>
            <w:shd w:val="clear" w:color="auto" w:fill="F2F2F2"/>
            <w:tcMar>
              <w:top w:w="80" w:type="dxa"/>
              <w:left w:w="100" w:type="dxa"/>
              <w:bottom w:w="80" w:type="dxa"/>
              <w:right w:w="100" w:type="dxa"/>
            </w:tcMar>
          </w:tcPr>
          <w:p w14:paraId="73C65345"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1A7575BB" w14:textId="77777777" w:rsidR="008F14E6" w:rsidRDefault="00000000">
            <w:pPr>
              <w:rPr>
                <w:rFonts w:hint="eastAsia"/>
              </w:rPr>
            </w:pPr>
            <w:r>
              <w:rPr>
                <w:sz w:val="17"/>
              </w:rPr>
              <w:t>Integration, presentation, quiz, drama and family application</w:t>
            </w:r>
          </w:p>
        </w:tc>
      </w:tr>
      <w:tr w:rsidR="008F14E6" w14:paraId="72DA902A" w14:textId="77777777">
        <w:trPr>
          <w:cantSplit/>
          <w:jc w:val="center"/>
        </w:trPr>
        <w:tc>
          <w:tcPr>
            <w:tcW w:w="1944" w:type="dxa"/>
            <w:shd w:val="clear" w:color="auto" w:fill="F2F2F2"/>
            <w:tcMar>
              <w:top w:w="80" w:type="dxa"/>
              <w:left w:w="100" w:type="dxa"/>
              <w:bottom w:w="80" w:type="dxa"/>
              <w:right w:w="100" w:type="dxa"/>
            </w:tcMar>
          </w:tcPr>
          <w:p w14:paraId="4D705A62"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6A484DB9" w14:textId="77777777" w:rsidR="008F14E6" w:rsidRDefault="00000000">
            <w:pPr>
              <w:rPr>
                <w:rFonts w:hint="eastAsia"/>
              </w:rPr>
            </w:pPr>
            <w:r>
              <w:rPr>
                <w:sz w:val="17"/>
              </w:rPr>
              <w:t>Consolidate the first cycle through demonstration, not another lecture, and verify that families can connect identity, human purpose and temporary circumstances to one sustainable home practice.</w:t>
            </w:r>
          </w:p>
        </w:tc>
      </w:tr>
      <w:tr w:rsidR="008F14E6" w14:paraId="052772DC" w14:textId="77777777">
        <w:trPr>
          <w:cantSplit/>
          <w:jc w:val="center"/>
        </w:trPr>
        <w:tc>
          <w:tcPr>
            <w:tcW w:w="1944" w:type="dxa"/>
            <w:shd w:val="clear" w:color="auto" w:fill="F2F2F2"/>
            <w:tcMar>
              <w:top w:w="80" w:type="dxa"/>
              <w:left w:w="100" w:type="dxa"/>
              <w:bottom w:w="80" w:type="dxa"/>
              <w:right w:w="100" w:type="dxa"/>
            </w:tcMar>
          </w:tcPr>
          <w:p w14:paraId="45D992EB"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46E61E5B" w14:textId="77777777" w:rsidR="008F14E6" w:rsidRDefault="00000000">
            <w:pPr>
              <w:rPr>
                <w:rFonts w:hint="eastAsia"/>
              </w:rPr>
            </w:pPr>
            <w:r>
              <w:rPr>
                <w:sz w:val="17"/>
              </w:rPr>
              <w:t>Bhagavad-gītā 2.13 — tathā dehāntara-prāptir dhīras tatra na muhyati</w:t>
            </w:r>
          </w:p>
        </w:tc>
      </w:tr>
      <w:tr w:rsidR="008F14E6" w14:paraId="3F469548" w14:textId="77777777">
        <w:trPr>
          <w:cantSplit/>
          <w:jc w:val="center"/>
        </w:trPr>
        <w:tc>
          <w:tcPr>
            <w:tcW w:w="1944" w:type="dxa"/>
            <w:shd w:val="clear" w:color="auto" w:fill="F2F2F2"/>
            <w:tcMar>
              <w:top w:w="80" w:type="dxa"/>
              <w:left w:w="100" w:type="dxa"/>
              <w:bottom w:w="80" w:type="dxa"/>
              <w:right w:w="100" w:type="dxa"/>
            </w:tcMar>
          </w:tcPr>
          <w:p w14:paraId="556E27AE"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7DF51C2B" w14:textId="77777777" w:rsidR="008F14E6" w:rsidRDefault="00000000">
            <w:pPr>
              <w:rPr>
                <w:rFonts w:hint="eastAsia"/>
              </w:rPr>
            </w:pPr>
            <w:r>
              <w:rPr>
                <w:sz w:val="17"/>
              </w:rPr>
              <w:t>A sober person understands bodily change and acts from spiritual identity.</w:t>
            </w:r>
          </w:p>
        </w:tc>
      </w:tr>
      <w:tr w:rsidR="008F14E6" w14:paraId="2D0EDB7F" w14:textId="77777777">
        <w:trPr>
          <w:cantSplit/>
          <w:jc w:val="center"/>
        </w:trPr>
        <w:tc>
          <w:tcPr>
            <w:tcW w:w="1944" w:type="dxa"/>
            <w:shd w:val="clear" w:color="auto" w:fill="F2F2F2"/>
            <w:tcMar>
              <w:top w:w="80" w:type="dxa"/>
              <w:left w:w="100" w:type="dxa"/>
              <w:bottom w:w="80" w:type="dxa"/>
              <w:right w:w="100" w:type="dxa"/>
            </w:tcMar>
          </w:tcPr>
          <w:p w14:paraId="11D9C825"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6ADFF6E0" w14:textId="77777777" w:rsidR="008F14E6" w:rsidRDefault="00000000">
            <w:pPr>
              <w:rPr>
                <w:rFonts w:hint="eastAsia"/>
              </w:rPr>
            </w:pPr>
            <w:r>
              <w:rPr>
                <w:sz w:val="17"/>
              </w:rPr>
              <w:t>Cycle 1 Learning Stations</w:t>
            </w:r>
          </w:p>
        </w:tc>
      </w:tr>
      <w:tr w:rsidR="008F14E6" w14:paraId="4401FD0A" w14:textId="77777777">
        <w:trPr>
          <w:cantSplit/>
          <w:jc w:val="center"/>
        </w:trPr>
        <w:tc>
          <w:tcPr>
            <w:tcW w:w="1944" w:type="dxa"/>
            <w:shd w:val="clear" w:color="auto" w:fill="F2F2F2"/>
            <w:tcMar>
              <w:top w:w="80" w:type="dxa"/>
              <w:left w:w="100" w:type="dxa"/>
              <w:bottom w:w="80" w:type="dxa"/>
              <w:right w:w="100" w:type="dxa"/>
            </w:tcMar>
          </w:tcPr>
          <w:p w14:paraId="2E07752C"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6F26F13F" w14:textId="77777777" w:rsidR="008F14E6" w:rsidRDefault="00000000">
            <w:pPr>
              <w:rPr>
                <w:rFonts w:hint="eastAsia"/>
              </w:rPr>
            </w:pPr>
            <w:r>
              <w:rPr>
                <w:sz w:val="17"/>
              </w:rPr>
              <w:t>Continue one selected Cycle 1 practice during the off week.</w:t>
            </w:r>
          </w:p>
        </w:tc>
      </w:tr>
    </w:tbl>
    <w:p w14:paraId="1B554BEA"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10108984" w14:textId="77777777">
        <w:trPr>
          <w:tblHeader/>
          <w:jc w:val="center"/>
        </w:trPr>
        <w:tc>
          <w:tcPr>
            <w:tcW w:w="5112" w:type="dxa"/>
            <w:shd w:val="clear" w:color="auto" w:fill="263D5A"/>
            <w:tcMar>
              <w:top w:w="80" w:type="dxa"/>
              <w:left w:w="100" w:type="dxa"/>
              <w:bottom w:w="80" w:type="dxa"/>
              <w:right w:w="100" w:type="dxa"/>
            </w:tcMar>
          </w:tcPr>
          <w:p w14:paraId="324E1D56"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79C83119" w14:textId="77777777" w:rsidR="008F14E6" w:rsidRDefault="00000000">
            <w:pPr>
              <w:rPr>
                <w:rFonts w:hint="eastAsia"/>
              </w:rPr>
            </w:pPr>
            <w:r>
              <w:rPr>
                <w:b/>
                <w:color w:val="FFFFFF"/>
                <w:sz w:val="17"/>
              </w:rPr>
              <w:t>By the end of the session, participants should be able to…</w:t>
            </w:r>
          </w:p>
        </w:tc>
      </w:tr>
      <w:tr w:rsidR="008F14E6" w14:paraId="7D41B50B" w14:textId="77777777">
        <w:trPr>
          <w:cantSplit/>
          <w:jc w:val="center"/>
        </w:trPr>
        <w:tc>
          <w:tcPr>
            <w:tcW w:w="5112" w:type="dxa"/>
            <w:shd w:val="clear" w:color="auto" w:fill="E8EEF5"/>
            <w:tcMar>
              <w:top w:w="80" w:type="dxa"/>
              <w:left w:w="100" w:type="dxa"/>
              <w:bottom w:w="80" w:type="dxa"/>
              <w:right w:w="100" w:type="dxa"/>
            </w:tcMar>
          </w:tcPr>
          <w:p w14:paraId="65784320"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51B408FA" w14:textId="77777777" w:rsidR="008F14E6" w:rsidRDefault="00000000">
            <w:pPr>
              <w:pStyle w:val="ListBullet"/>
              <w:spacing w:after="20"/>
              <w:ind w:left="259" w:hanging="144"/>
              <w:rPr>
                <w:rFonts w:hint="eastAsia"/>
              </w:rPr>
            </w:pPr>
            <w:r>
              <w:rPr>
                <w:sz w:val="17"/>
              </w:rPr>
              <w:t>Connect the sequence: changing body → eternal soul → rare human opportunity → limits of temporary happiness.</w:t>
            </w:r>
          </w:p>
          <w:p w14:paraId="02C93D4F" w14:textId="77777777" w:rsidR="008F14E6" w:rsidRDefault="00000000">
            <w:pPr>
              <w:pStyle w:val="ListBullet"/>
              <w:spacing w:after="20"/>
              <w:ind w:left="259" w:hanging="144"/>
              <w:rPr>
                <w:rFonts w:hint="eastAsia"/>
              </w:rPr>
            </w:pPr>
            <w:r>
              <w:rPr>
                <w:sz w:val="17"/>
              </w:rPr>
              <w:t>Recall the central references BG 2.13, BG 2.20, ŚB 11.9.29 and BG 8.15 at recognition level.</w:t>
            </w:r>
          </w:p>
        </w:tc>
      </w:tr>
      <w:tr w:rsidR="008F14E6" w14:paraId="6A54B618" w14:textId="77777777">
        <w:trPr>
          <w:cantSplit/>
          <w:jc w:val="center"/>
        </w:trPr>
        <w:tc>
          <w:tcPr>
            <w:tcW w:w="5112" w:type="dxa"/>
            <w:shd w:val="clear" w:color="auto" w:fill="E8EEF5"/>
            <w:tcMar>
              <w:top w:w="80" w:type="dxa"/>
              <w:left w:w="100" w:type="dxa"/>
              <w:bottom w:w="80" w:type="dxa"/>
              <w:right w:w="100" w:type="dxa"/>
            </w:tcMar>
          </w:tcPr>
          <w:p w14:paraId="5CCB73CA"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0425E27B" w14:textId="77777777" w:rsidR="008F14E6" w:rsidRDefault="00000000">
            <w:pPr>
              <w:pStyle w:val="ListBullet"/>
              <w:spacing w:after="20"/>
              <w:ind w:left="259" w:hanging="144"/>
              <w:rPr>
                <w:rFonts w:hint="eastAsia"/>
              </w:rPr>
            </w:pPr>
            <w:r>
              <w:rPr>
                <w:sz w:val="17"/>
              </w:rPr>
              <w:t>Explain one principle in two minutes using a verse, analogy and application.</w:t>
            </w:r>
          </w:p>
          <w:p w14:paraId="3C6E30D9" w14:textId="77777777" w:rsidR="008F14E6" w:rsidRDefault="00000000">
            <w:pPr>
              <w:pStyle w:val="ListBullet"/>
              <w:spacing w:after="20"/>
              <w:ind w:left="259" w:hanging="144"/>
              <w:rPr>
                <w:rFonts w:hint="eastAsia"/>
              </w:rPr>
            </w:pPr>
            <w:r>
              <w:rPr>
                <w:sz w:val="17"/>
              </w:rPr>
              <w:t>Listen to another family’s presentation and give one appreciation without comparison.</w:t>
            </w:r>
          </w:p>
        </w:tc>
      </w:tr>
      <w:tr w:rsidR="008F14E6" w14:paraId="5948E273" w14:textId="77777777">
        <w:trPr>
          <w:cantSplit/>
          <w:jc w:val="center"/>
        </w:trPr>
        <w:tc>
          <w:tcPr>
            <w:tcW w:w="5112" w:type="dxa"/>
            <w:shd w:val="clear" w:color="auto" w:fill="E8EEF5"/>
            <w:tcMar>
              <w:top w:w="80" w:type="dxa"/>
              <w:left w:w="100" w:type="dxa"/>
              <w:bottom w:w="80" w:type="dxa"/>
              <w:right w:w="100" w:type="dxa"/>
            </w:tcMar>
          </w:tcPr>
          <w:p w14:paraId="4EDA9893"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331C21C9" w14:textId="77777777" w:rsidR="008F14E6" w:rsidRDefault="00000000">
            <w:pPr>
              <w:pStyle w:val="ListBullet"/>
              <w:spacing w:after="20"/>
              <w:ind w:left="259" w:hanging="144"/>
              <w:rPr>
                <w:rFonts w:hint="eastAsia"/>
              </w:rPr>
            </w:pPr>
            <w:r>
              <w:rPr>
                <w:sz w:val="17"/>
              </w:rPr>
              <w:t>Review the first-cycle home practices and choose one to continue for the next seven weeks.</w:t>
            </w:r>
          </w:p>
        </w:tc>
      </w:tr>
      <w:tr w:rsidR="008F14E6" w14:paraId="32CCC462" w14:textId="77777777">
        <w:trPr>
          <w:cantSplit/>
          <w:jc w:val="center"/>
        </w:trPr>
        <w:tc>
          <w:tcPr>
            <w:tcW w:w="5112" w:type="dxa"/>
            <w:shd w:val="clear" w:color="auto" w:fill="E8EEF5"/>
            <w:tcMar>
              <w:top w:w="80" w:type="dxa"/>
              <w:left w:w="100" w:type="dxa"/>
              <w:bottom w:w="80" w:type="dxa"/>
              <w:right w:w="100" w:type="dxa"/>
            </w:tcMar>
          </w:tcPr>
          <w:p w14:paraId="5C244C16"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7787E0EC" w14:textId="77777777" w:rsidR="008F14E6" w:rsidRDefault="00000000">
            <w:pPr>
              <w:pStyle w:val="ListBullet"/>
              <w:spacing w:after="20"/>
              <w:ind w:left="259" w:hanging="144"/>
              <w:rPr>
                <w:rFonts w:hint="eastAsia"/>
              </w:rPr>
            </w:pPr>
            <w:r>
              <w:rPr>
                <w:sz w:val="17"/>
              </w:rPr>
              <w:t>Encouragement, honesty, teamwork and non-competitive celebration.</w:t>
            </w:r>
          </w:p>
        </w:tc>
      </w:tr>
      <w:tr w:rsidR="008F14E6" w14:paraId="6D3B9992" w14:textId="77777777">
        <w:trPr>
          <w:cantSplit/>
          <w:jc w:val="center"/>
        </w:trPr>
        <w:tc>
          <w:tcPr>
            <w:tcW w:w="5112" w:type="dxa"/>
            <w:shd w:val="clear" w:color="auto" w:fill="E8F0E8"/>
            <w:tcMar>
              <w:top w:w="80" w:type="dxa"/>
              <w:left w:w="100" w:type="dxa"/>
              <w:bottom w:w="80" w:type="dxa"/>
              <w:right w:w="100" w:type="dxa"/>
            </w:tcMar>
          </w:tcPr>
          <w:p w14:paraId="7496A6CF"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528A50C7" w14:textId="77777777" w:rsidR="008F14E6" w:rsidRDefault="00000000">
            <w:pPr>
              <w:pStyle w:val="ListBullet"/>
              <w:spacing w:after="20"/>
              <w:ind w:left="259" w:hanging="144"/>
              <w:rPr>
                <w:rFonts w:hint="eastAsia"/>
              </w:rPr>
            </w:pPr>
            <w:r>
              <w:rPr>
                <w:sz w:val="17"/>
              </w:rPr>
              <w:t>Participate in a short drama, station or explanation according to age and comfort.</w:t>
            </w:r>
          </w:p>
          <w:p w14:paraId="1F49CC9E" w14:textId="77777777" w:rsidR="008F14E6" w:rsidRDefault="00000000">
            <w:pPr>
              <w:pStyle w:val="ListBullet"/>
              <w:spacing w:after="20"/>
              <w:ind w:left="259" w:hanging="144"/>
              <w:rPr>
                <w:rFonts w:hint="eastAsia"/>
              </w:rPr>
            </w:pPr>
            <w:r>
              <w:rPr>
                <w:sz w:val="17"/>
              </w:rPr>
              <w:t>Demonstrate one identity principle through picture, movement or words.</w:t>
            </w:r>
          </w:p>
        </w:tc>
      </w:tr>
    </w:tbl>
    <w:p w14:paraId="227F5D84" w14:textId="77777777" w:rsidR="008F14E6" w:rsidRDefault="00000000">
      <w:pPr>
        <w:pStyle w:val="Heading2"/>
        <w:spacing w:before="140" w:after="80"/>
      </w:pPr>
      <w:r>
        <w:rPr>
          <w:rFonts w:ascii="Liberation Sans" w:hAnsi="Liberation Sans"/>
          <w:color w:val="263D5A"/>
        </w:rPr>
        <w:t>Primary Śrīla Prabhupāda Sources</w:t>
      </w:r>
    </w:p>
    <w:p w14:paraId="0B3364F4" w14:textId="77777777" w:rsidR="008F14E6" w:rsidRDefault="00000000">
      <w:pPr>
        <w:pStyle w:val="ListBullet"/>
        <w:spacing w:after="80" w:line="240" w:lineRule="auto"/>
        <w:ind w:left="317" w:hanging="173"/>
        <w:rPr>
          <w:rFonts w:hint="eastAsia"/>
        </w:rPr>
      </w:pPr>
      <w:r>
        <w:t>Review: Śrīmad-Bhāgavatam 1.2.18</w:t>
      </w:r>
    </w:p>
    <w:p w14:paraId="4DB48981" w14:textId="77777777" w:rsidR="008F14E6" w:rsidRDefault="00000000">
      <w:pPr>
        <w:pStyle w:val="ListBullet"/>
        <w:spacing w:after="80" w:line="240" w:lineRule="auto"/>
        <w:ind w:left="317" w:hanging="173"/>
        <w:rPr>
          <w:rFonts w:hint="eastAsia"/>
        </w:rPr>
      </w:pPr>
      <w:r>
        <w:t>Review: Bhagavad-gītā 2.13 and 2.20</w:t>
      </w:r>
    </w:p>
    <w:p w14:paraId="220C01CA" w14:textId="77777777" w:rsidR="008F14E6" w:rsidRDefault="00000000">
      <w:pPr>
        <w:pStyle w:val="ListBullet"/>
        <w:spacing w:after="80" w:line="240" w:lineRule="auto"/>
        <w:ind w:left="317" w:hanging="173"/>
        <w:rPr>
          <w:rFonts w:hint="eastAsia"/>
        </w:rPr>
      </w:pPr>
      <w:r>
        <w:t>Review: Śrīmad-Bhāgavatam 11.9.29</w:t>
      </w:r>
    </w:p>
    <w:p w14:paraId="41AD79C0" w14:textId="77777777" w:rsidR="008F14E6" w:rsidRDefault="00000000">
      <w:pPr>
        <w:pStyle w:val="ListBullet"/>
        <w:spacing w:after="80" w:line="240" w:lineRule="auto"/>
        <w:ind w:left="317" w:hanging="173"/>
        <w:rPr>
          <w:rFonts w:hint="eastAsia"/>
        </w:rPr>
      </w:pPr>
      <w:r>
        <w:t>Review: Bhagavad-gītā 8.15 and 9.27</w:t>
      </w:r>
    </w:p>
    <w:tbl>
      <w:tblPr>
        <w:tblW w:w="0" w:type="auto"/>
        <w:jc w:val="center"/>
        <w:tblLook w:val="04A0" w:firstRow="1" w:lastRow="0" w:firstColumn="1" w:lastColumn="0" w:noHBand="0" w:noVBand="1"/>
      </w:tblPr>
      <w:tblGrid>
        <w:gridCol w:w="10224"/>
      </w:tblGrid>
      <w:tr w:rsidR="008F14E6" w14:paraId="49C1DA06"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37248CA6" w14:textId="77777777" w:rsidR="008F14E6" w:rsidRDefault="00000000">
            <w:pPr>
              <w:spacing w:after="40"/>
              <w:rPr>
                <w:rFonts w:hint="eastAsia"/>
              </w:rPr>
            </w:pPr>
            <w:r>
              <w:rPr>
                <w:b/>
                <w:color w:val="A86113"/>
                <w:sz w:val="20"/>
              </w:rPr>
              <w:t>Key verse</w:t>
            </w:r>
          </w:p>
          <w:p w14:paraId="1034843D" w14:textId="77777777" w:rsidR="008F14E6" w:rsidRDefault="00000000">
            <w:pPr>
              <w:spacing w:line="247" w:lineRule="auto"/>
              <w:rPr>
                <w:rFonts w:hint="eastAsia"/>
              </w:rPr>
            </w:pPr>
            <w:r>
              <w:t>Bhagavad-gītā 2.13</w:t>
            </w:r>
            <w:r>
              <w:br/>
              <w:t>tathā dehāntara-prāptir dhīras tatra na muhyati</w:t>
            </w:r>
            <w:r>
              <w:br/>
              <w:t>Teaching memory line: A sober person understands bodily change and acts from spiritual identity.</w:t>
            </w:r>
          </w:p>
        </w:tc>
      </w:tr>
    </w:tbl>
    <w:p w14:paraId="2CD5E50F" w14:textId="77777777" w:rsidR="008F14E6" w:rsidRDefault="008F14E6">
      <w:pPr>
        <w:spacing w:after="0"/>
        <w:rPr>
          <w:rFonts w:hint="eastAsia"/>
        </w:rPr>
      </w:pPr>
    </w:p>
    <w:p w14:paraId="24C131DD" w14:textId="77777777" w:rsidR="008F14E6" w:rsidRDefault="00000000">
      <w:pPr>
        <w:pStyle w:val="Heading2"/>
        <w:spacing w:before="140" w:after="80"/>
      </w:pPr>
      <w:r>
        <w:rPr>
          <w:rFonts w:ascii="Liberation Sans" w:hAnsi="Liberation Sans"/>
          <w:color w:val="263D5A"/>
        </w:rPr>
        <w:lastRenderedPageBreak/>
        <w:t>Prem-kī-Kathā Script</w:t>
      </w:r>
    </w:p>
    <w:p w14:paraId="22A2B4B8"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6CC1E69E"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56FBAA9E" w14:textId="77777777" w:rsidR="008F14E6" w:rsidRDefault="00000000">
            <w:pPr>
              <w:spacing w:after="100" w:line="259" w:lineRule="auto"/>
              <w:rPr>
                <w:rFonts w:hint="eastAsia"/>
              </w:rPr>
            </w:pPr>
            <w:r>
              <w:t>A family begins a road journey. One child keeps asking, ‘Are we there yet?’ Another becomes attached to every rest stop and refuses to leave. A third complains that the car is not as nice as another family’s car. The parents also forget the map and start arguing about who is responsible.</w:t>
            </w:r>
          </w:p>
          <w:p w14:paraId="0FCD5CF2" w14:textId="77777777" w:rsidR="008F14E6" w:rsidRDefault="00000000">
            <w:pPr>
              <w:spacing w:after="100" w:line="259" w:lineRule="auto"/>
              <w:rPr>
                <w:rFonts w:hint="eastAsia"/>
              </w:rPr>
            </w:pPr>
            <w:r>
              <w:t>The body is like the vehicle: important, maintained and used, but not the traveler. The soul is the conscious traveler. Human life is the valuable opportunity to understand the destination and choose the right road. Temporary pleasures are like rest stops: useful and sometimes enjoyable, but not the final home. KUTUMBA is one place where families check the map, repair habits and travel together toward Kṛṣṇa.</w:t>
            </w:r>
          </w:p>
          <w:p w14:paraId="547378D2" w14:textId="77777777" w:rsidR="008F14E6" w:rsidRDefault="00000000">
            <w:pPr>
              <w:spacing w:after="100" w:line="259" w:lineRule="auto"/>
              <w:rPr>
                <w:rFonts w:hint="eastAsia"/>
              </w:rPr>
            </w:pPr>
            <w:r>
              <w:t>A good integration night is not a competition to prove who remembers the most Sanskrit or whose children perform best. It is a service of remembrance. One family may explain with a drawing, another through drama, another with a practical example. The purpose is to make the principles usable.</w:t>
            </w:r>
          </w:p>
          <w:p w14:paraId="6CEEE003" w14:textId="77777777" w:rsidR="008F14E6" w:rsidRDefault="00000000">
            <w:pPr>
              <w:spacing w:after="100" w:line="259" w:lineRule="auto"/>
              <w:rPr>
                <w:rFonts w:hint="eastAsia"/>
              </w:rPr>
            </w:pPr>
            <w:r>
              <w:t>Tonight, notice the chain. If I think I am only the body, I will treat temporary gain and loss as ultimate. When I remember I am an eternal soul, I can value human life differently. When I see human life as valuable, I protect time for hearing and service. When I understand the world is temporary, I can enjoy responsibly without demanding permanent fulfillment from changing things.</w:t>
            </w:r>
          </w:p>
          <w:p w14:paraId="2314B71F" w14:textId="77777777" w:rsidR="008F14E6" w:rsidRDefault="00000000">
            <w:pPr>
              <w:spacing w:after="100" w:line="259" w:lineRule="auto"/>
              <w:rPr>
                <w:rFonts w:hint="eastAsia"/>
              </w:rPr>
            </w:pPr>
            <w:r>
              <w:t>At the end, each family will choose one practice to carry forward. Not four. A plant grows when watering continues after the first excitement. The success of Cycle 1 is not a perfect presentation. It is that the family can say, with more clarity than six weeks ago: ‘We are eternal servants of Kṛṣṇa, and our home is taking one real step in that direction.’</w:t>
            </w:r>
          </w:p>
        </w:tc>
      </w:tr>
    </w:tbl>
    <w:p w14:paraId="65B92ABD" w14:textId="77777777" w:rsidR="008F14E6" w:rsidRDefault="00000000">
      <w:pPr>
        <w:pStyle w:val="Heading2"/>
        <w:spacing w:before="140" w:after="80"/>
      </w:pPr>
      <w:r>
        <w:rPr>
          <w:rFonts w:ascii="Liberation Sans" w:hAnsi="Liberation Sans"/>
          <w:color w:val="263D5A"/>
        </w:rPr>
        <w:t>Parent Lesson — 40 Minutes</w:t>
      </w:r>
    </w:p>
    <w:p w14:paraId="0BA991DE" w14:textId="77777777" w:rsidR="008F14E6" w:rsidRDefault="00000000">
      <w:pPr>
        <w:pStyle w:val="ListNumber"/>
        <w:spacing w:after="40" w:line="240" w:lineRule="auto"/>
        <w:ind w:left="403" w:hanging="202"/>
        <w:rPr>
          <w:rFonts w:hint="eastAsia"/>
        </w:rPr>
      </w:pPr>
      <w:r>
        <w:t>0–5 min — Explain non-competitive rules and the appreciation-only response format.</w:t>
      </w:r>
    </w:p>
    <w:p w14:paraId="034DB922" w14:textId="77777777" w:rsidR="008F14E6" w:rsidRDefault="00000000">
      <w:pPr>
        <w:pStyle w:val="ListNumber"/>
        <w:spacing w:after="40" w:line="240" w:lineRule="auto"/>
        <w:ind w:left="403" w:hanging="202"/>
        <w:rPr>
          <w:rFonts w:hint="eastAsia"/>
        </w:rPr>
      </w:pPr>
      <w:r>
        <w:t>5–15 min — Mixed-family retrieval stations: verse match, analogy match and misconception repair.</w:t>
      </w:r>
    </w:p>
    <w:p w14:paraId="57C40BC4" w14:textId="77777777" w:rsidR="008F14E6" w:rsidRDefault="00000000">
      <w:pPr>
        <w:pStyle w:val="ListNumber"/>
        <w:spacing w:after="40" w:line="240" w:lineRule="auto"/>
        <w:ind w:left="403" w:hanging="202"/>
        <w:rPr>
          <w:rFonts w:hint="eastAsia"/>
        </w:rPr>
      </w:pPr>
      <w:r>
        <w:t>15–30 min — Three-minute family presentations or displays. Maximum four families in this block; remaining families present during lab stations.</w:t>
      </w:r>
    </w:p>
    <w:p w14:paraId="170443D0" w14:textId="77777777" w:rsidR="008F14E6" w:rsidRDefault="00000000">
      <w:pPr>
        <w:pStyle w:val="ListNumber"/>
        <w:spacing w:after="40" w:line="240" w:lineRule="auto"/>
        <w:ind w:left="403" w:hanging="202"/>
        <w:rPr>
          <w:rFonts w:hint="eastAsia"/>
        </w:rPr>
      </w:pPr>
      <w:r>
        <w:t>30–36 min — Adult case lightning round: appearance crisis, schedule pressure and canceled plan. Each response must include identity + action.</w:t>
      </w:r>
    </w:p>
    <w:p w14:paraId="19AA325F" w14:textId="77777777" w:rsidR="008F14E6" w:rsidRDefault="00000000">
      <w:pPr>
        <w:pStyle w:val="ListNumber"/>
        <w:spacing w:after="40" w:line="240" w:lineRule="auto"/>
        <w:ind w:left="403" w:hanging="202"/>
        <w:rPr>
          <w:rFonts w:hint="eastAsia"/>
        </w:rPr>
      </w:pPr>
      <w:r>
        <w:t>36–40 min — Private continuity decision: start, continue, simplify or stop one home practice.</w:t>
      </w:r>
    </w:p>
    <w:p w14:paraId="315B15A5" w14:textId="77777777" w:rsidR="008F14E6" w:rsidRDefault="00000000">
      <w:pPr>
        <w:pStyle w:val="Heading2"/>
        <w:spacing w:before="140" w:after="80"/>
      </w:pPr>
      <w:r>
        <w:rPr>
          <w:rFonts w:ascii="Liberation Sans" w:hAnsi="Liberation Sans"/>
          <w:color w:val="263D5A"/>
        </w:rPr>
        <w:t>Children’s Parallel Lesson — 40 Minutes</w:t>
      </w:r>
    </w:p>
    <w:p w14:paraId="0E5A1816"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315ABFDC" w14:textId="77777777" w:rsidR="008F14E6" w:rsidRDefault="00000000">
      <w:pPr>
        <w:pStyle w:val="Heading3"/>
        <w:spacing w:before="140" w:after="80"/>
      </w:pPr>
      <w:r>
        <w:rPr>
          <w:rFonts w:ascii="Liberation Sans" w:hAnsi="Liberation Sans"/>
          <w:color w:val="A86113"/>
        </w:rPr>
        <w:t>Age 4-6</w:t>
      </w:r>
    </w:p>
    <w:p w14:paraId="017F39C9" w14:textId="77777777" w:rsidR="008F14E6" w:rsidRDefault="00000000">
      <w:pPr>
        <w:pStyle w:val="ListBullet"/>
        <w:spacing w:after="80" w:line="240" w:lineRule="auto"/>
        <w:ind w:left="317" w:hanging="173"/>
        <w:rPr>
          <w:rFonts w:hint="eastAsia"/>
        </w:rPr>
      </w:pPr>
      <w:r>
        <w:t>Costume parade showing one child under changing hats or scarves.</w:t>
      </w:r>
    </w:p>
    <w:p w14:paraId="08D885DA" w14:textId="77777777" w:rsidR="008F14E6" w:rsidRDefault="00000000">
      <w:pPr>
        <w:pStyle w:val="ListBullet"/>
        <w:spacing w:after="80" w:line="240" w:lineRule="auto"/>
        <w:ind w:left="317" w:hanging="173"/>
        <w:rPr>
          <w:rFonts w:hint="eastAsia"/>
        </w:rPr>
      </w:pPr>
      <w:r>
        <w:t>Picture stations: body changes, soul stays, human hands serve, bubbles are temporary.</w:t>
      </w:r>
    </w:p>
    <w:p w14:paraId="7593A7A7" w14:textId="77777777" w:rsidR="008F14E6" w:rsidRDefault="00000000">
      <w:pPr>
        <w:pStyle w:val="ListBullet"/>
        <w:spacing w:after="80" w:line="240" w:lineRule="auto"/>
        <w:ind w:left="317" w:hanging="173"/>
        <w:rPr>
          <w:rFonts w:hint="eastAsia"/>
        </w:rPr>
      </w:pPr>
      <w:r>
        <w:t>Group chant with one child holding each word card of the memory line.</w:t>
      </w:r>
    </w:p>
    <w:p w14:paraId="3C93A47F" w14:textId="77777777" w:rsidR="008F14E6" w:rsidRDefault="00000000">
      <w:pPr>
        <w:pStyle w:val="ListBullet"/>
        <w:spacing w:after="80" w:line="240" w:lineRule="auto"/>
        <w:ind w:left="317" w:hanging="173"/>
        <w:rPr>
          <w:rFonts w:hint="eastAsia"/>
        </w:rPr>
      </w:pPr>
      <w:r>
        <w:t>Choose a sticker for one practice to continue; no prize ranking.</w:t>
      </w:r>
    </w:p>
    <w:p w14:paraId="071A70E2" w14:textId="77777777" w:rsidR="008F14E6" w:rsidRDefault="00000000">
      <w:pPr>
        <w:pStyle w:val="Heading3"/>
        <w:spacing w:before="140" w:after="80"/>
      </w:pPr>
      <w:r>
        <w:rPr>
          <w:rFonts w:ascii="Liberation Sans" w:hAnsi="Liberation Sans"/>
          <w:color w:val="A86113"/>
        </w:rPr>
        <w:t>Age 7-9</w:t>
      </w:r>
    </w:p>
    <w:p w14:paraId="1C69524A" w14:textId="77777777" w:rsidR="008F14E6" w:rsidRDefault="00000000">
      <w:pPr>
        <w:pStyle w:val="ListBullet"/>
        <w:spacing w:after="80" w:line="240" w:lineRule="auto"/>
        <w:ind w:left="317" w:hanging="173"/>
        <w:rPr>
          <w:rFonts w:hint="eastAsia"/>
        </w:rPr>
      </w:pPr>
      <w:r>
        <w:t>Mini-drama: traveler, vehicle, map and rest stop.</w:t>
      </w:r>
    </w:p>
    <w:p w14:paraId="0F869F9A" w14:textId="77777777" w:rsidR="008F14E6" w:rsidRDefault="00000000">
      <w:pPr>
        <w:pStyle w:val="ListBullet"/>
        <w:spacing w:after="80" w:line="240" w:lineRule="auto"/>
        <w:ind w:left="317" w:hanging="173"/>
        <w:rPr>
          <w:rFonts w:hint="eastAsia"/>
        </w:rPr>
      </w:pPr>
      <w:r>
        <w:t>Four-corner quiz with explanation after each answer.</w:t>
      </w:r>
    </w:p>
    <w:p w14:paraId="3AA58BB2" w14:textId="77777777" w:rsidR="008F14E6" w:rsidRDefault="00000000">
      <w:pPr>
        <w:pStyle w:val="ListBullet"/>
        <w:spacing w:after="80" w:line="240" w:lineRule="auto"/>
        <w:ind w:left="317" w:hanging="173"/>
        <w:rPr>
          <w:rFonts w:hint="eastAsia"/>
        </w:rPr>
      </w:pPr>
      <w:r>
        <w:t>Create a cycle wheel connecting the four principles.</w:t>
      </w:r>
    </w:p>
    <w:p w14:paraId="7BED00B4" w14:textId="77777777" w:rsidR="008F14E6" w:rsidRDefault="00000000">
      <w:pPr>
        <w:pStyle w:val="ListBullet"/>
        <w:spacing w:after="80" w:line="240" w:lineRule="auto"/>
        <w:ind w:left="317" w:hanging="173"/>
        <w:rPr>
          <w:rFonts w:hint="eastAsia"/>
        </w:rPr>
      </w:pPr>
      <w:r>
        <w:t>Present one home-practice report: what helped, what interrupted and what will change.</w:t>
      </w:r>
    </w:p>
    <w:p w14:paraId="4E40FFD0" w14:textId="77777777" w:rsidR="008F14E6" w:rsidRDefault="00000000">
      <w:pPr>
        <w:pStyle w:val="Heading3"/>
        <w:spacing w:before="140" w:after="80"/>
      </w:pPr>
      <w:r>
        <w:rPr>
          <w:rFonts w:ascii="Liberation Sans" w:hAnsi="Liberation Sans"/>
          <w:color w:val="A86113"/>
        </w:rPr>
        <w:t>Age 10-13</w:t>
      </w:r>
    </w:p>
    <w:p w14:paraId="2EA2A34F" w14:textId="77777777" w:rsidR="008F14E6" w:rsidRDefault="00000000">
      <w:pPr>
        <w:pStyle w:val="ListBullet"/>
        <w:spacing w:after="80" w:line="240" w:lineRule="auto"/>
        <w:ind w:left="317" w:hanging="173"/>
        <w:rPr>
          <w:rFonts w:hint="eastAsia"/>
        </w:rPr>
      </w:pPr>
      <w:r>
        <w:t>Facilitate one station or present a two-minute evidence–analogy–application explanation.</w:t>
      </w:r>
    </w:p>
    <w:p w14:paraId="305FD1E3" w14:textId="77777777" w:rsidR="008F14E6" w:rsidRDefault="00000000">
      <w:pPr>
        <w:pStyle w:val="ListBullet"/>
        <w:spacing w:after="80" w:line="240" w:lineRule="auto"/>
        <w:ind w:left="317" w:hanging="173"/>
        <w:rPr>
          <w:rFonts w:hint="eastAsia"/>
        </w:rPr>
      </w:pPr>
      <w:r>
        <w:t>Misconception repair cards: ‘not the body means health does not matter,’ ‘temporary means useless,’ and ‘all souls are God.’</w:t>
      </w:r>
    </w:p>
    <w:p w14:paraId="6703B02E" w14:textId="77777777" w:rsidR="008F14E6" w:rsidRDefault="00000000">
      <w:pPr>
        <w:pStyle w:val="ListBullet"/>
        <w:spacing w:after="80" w:line="240" w:lineRule="auto"/>
        <w:ind w:left="317" w:hanging="173"/>
        <w:rPr>
          <w:rFonts w:hint="eastAsia"/>
        </w:rPr>
      </w:pPr>
      <w:r>
        <w:t>Peer appreciation using specific language: ‘Your example helped me understand…’</w:t>
      </w:r>
    </w:p>
    <w:p w14:paraId="138AAFD4" w14:textId="77777777" w:rsidR="008F14E6" w:rsidRDefault="00000000">
      <w:pPr>
        <w:pStyle w:val="ListBullet"/>
        <w:spacing w:after="80" w:line="240" w:lineRule="auto"/>
        <w:ind w:left="317" w:hanging="173"/>
        <w:rPr>
          <w:rFonts w:hint="eastAsia"/>
        </w:rPr>
      </w:pPr>
      <w:r>
        <w:t>Write one question to carry into the karma cycle.</w:t>
      </w:r>
    </w:p>
    <w:p w14:paraId="4A8806B2" w14:textId="77777777" w:rsidR="008F14E6" w:rsidRDefault="00000000">
      <w:pPr>
        <w:pStyle w:val="Heading2"/>
        <w:spacing w:before="140" w:after="80"/>
      </w:pPr>
      <w:r>
        <w:rPr>
          <w:rFonts w:ascii="Liberation Sans" w:hAnsi="Liberation Sans"/>
          <w:color w:val="263D5A"/>
        </w:rPr>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79D266A3" w14:textId="77777777">
        <w:trPr>
          <w:jc w:val="center"/>
        </w:trPr>
        <w:tc>
          <w:tcPr>
            <w:tcW w:w="5112" w:type="dxa"/>
            <w:shd w:val="clear" w:color="auto" w:fill="F6E9D6"/>
            <w:tcMar>
              <w:top w:w="110" w:type="dxa"/>
              <w:left w:w="120" w:type="dxa"/>
              <w:bottom w:w="110" w:type="dxa"/>
              <w:right w:w="120" w:type="dxa"/>
            </w:tcMar>
          </w:tcPr>
          <w:p w14:paraId="5F75BAB8" w14:textId="77777777" w:rsidR="008F14E6" w:rsidRDefault="00000000">
            <w:pPr>
              <w:rPr>
                <w:rFonts w:hint="eastAsia"/>
              </w:rPr>
            </w:pPr>
            <w:r>
              <w:rPr>
                <w:b/>
                <w:color w:val="263D5A"/>
                <w:sz w:val="19"/>
              </w:rPr>
              <w:t>Analogy</w:t>
            </w:r>
          </w:p>
          <w:p w14:paraId="42891FCD" w14:textId="77777777" w:rsidR="008F14E6" w:rsidRDefault="00000000">
            <w:pPr>
              <w:pStyle w:val="ListBullet"/>
              <w:spacing w:after="20"/>
              <w:ind w:left="245" w:hanging="144"/>
              <w:rPr>
                <w:rFonts w:hint="eastAsia"/>
              </w:rPr>
            </w:pPr>
            <w:r>
              <w:rPr>
                <w:sz w:val="17"/>
              </w:rPr>
              <w:t xml:space="preserve">Life is a journey: body as vehicle, soul as traveler, human intelligence as map-reading capacity, temporary pleasures as </w:t>
            </w:r>
            <w:r>
              <w:rPr>
                <w:sz w:val="17"/>
              </w:rPr>
              <w:lastRenderedPageBreak/>
              <w:t>rest stops, and Kṛṣṇa as the ultimate destination and shelter.</w:t>
            </w:r>
          </w:p>
        </w:tc>
        <w:tc>
          <w:tcPr>
            <w:tcW w:w="5112" w:type="dxa"/>
            <w:shd w:val="clear" w:color="auto" w:fill="F6E9D6"/>
            <w:tcMar>
              <w:top w:w="110" w:type="dxa"/>
              <w:left w:w="120" w:type="dxa"/>
              <w:bottom w:w="110" w:type="dxa"/>
              <w:right w:w="120" w:type="dxa"/>
            </w:tcMar>
          </w:tcPr>
          <w:p w14:paraId="2195D816" w14:textId="77777777" w:rsidR="008F14E6" w:rsidRDefault="00000000">
            <w:pPr>
              <w:rPr>
                <w:rFonts w:hint="eastAsia"/>
              </w:rPr>
            </w:pPr>
            <w:r>
              <w:rPr>
                <w:b/>
                <w:color w:val="263D5A"/>
                <w:sz w:val="19"/>
              </w:rPr>
              <w:lastRenderedPageBreak/>
              <w:t>Practical family example</w:t>
            </w:r>
          </w:p>
          <w:p w14:paraId="0C8F8AF4" w14:textId="77777777" w:rsidR="008F14E6" w:rsidRDefault="00000000">
            <w:pPr>
              <w:pStyle w:val="ListBullet"/>
              <w:spacing w:after="20"/>
              <w:ind w:left="245" w:hanging="144"/>
              <w:rPr>
                <w:rFonts w:hint="eastAsia"/>
              </w:rPr>
            </w:pPr>
            <w:r>
              <w:rPr>
                <w:sz w:val="17"/>
              </w:rPr>
              <w:t xml:space="preserve">A family reports that its planned fifteen-minute reading happened only once. Instead of hiding failure, it identifies the </w:t>
            </w:r>
            <w:r>
              <w:rPr>
                <w:sz w:val="17"/>
              </w:rPr>
              <w:lastRenderedPageBreak/>
              <w:t>cause—Friday exhaustion—and moves the practice to Sunday breakfast. Honest redesign is counted as progress.</w:t>
            </w:r>
          </w:p>
        </w:tc>
      </w:tr>
    </w:tbl>
    <w:p w14:paraId="17B87DAB" w14:textId="77777777" w:rsidR="008F14E6" w:rsidRDefault="00000000">
      <w:pPr>
        <w:pStyle w:val="Heading2"/>
        <w:spacing w:before="140" w:after="80"/>
      </w:pPr>
      <w:r>
        <w:rPr>
          <w:rFonts w:ascii="Liberation Sans" w:hAnsi="Liberation Sans"/>
          <w:color w:val="263D5A"/>
        </w:rPr>
        <w:lastRenderedPageBreak/>
        <w:t>Questions: Discovery, Understanding and Application</w:t>
      </w:r>
    </w:p>
    <w:p w14:paraId="1BB9C5BE" w14:textId="77777777" w:rsidR="008F14E6" w:rsidRDefault="00000000">
      <w:pPr>
        <w:pStyle w:val="Heading3"/>
        <w:spacing w:before="140" w:after="80"/>
      </w:pPr>
      <w:r>
        <w:rPr>
          <w:rFonts w:ascii="Liberation Sans" w:hAnsi="Liberation Sans"/>
          <w:color w:val="A86113"/>
        </w:rPr>
        <w:t>Discovery</w:t>
      </w:r>
    </w:p>
    <w:p w14:paraId="40E3BB7A" w14:textId="77777777" w:rsidR="008F14E6" w:rsidRDefault="00000000">
      <w:pPr>
        <w:pStyle w:val="ListBullet"/>
        <w:spacing w:after="80" w:line="240" w:lineRule="auto"/>
        <w:ind w:left="317" w:hanging="173"/>
        <w:rPr>
          <w:rFonts w:hint="eastAsia"/>
        </w:rPr>
      </w:pPr>
      <w:r>
        <w:t>Which verse belongs to each principle?</w:t>
      </w:r>
    </w:p>
    <w:p w14:paraId="7B9C0CA9" w14:textId="77777777" w:rsidR="008F14E6" w:rsidRDefault="00000000">
      <w:pPr>
        <w:pStyle w:val="ListBullet"/>
        <w:spacing w:after="80" w:line="240" w:lineRule="auto"/>
        <w:ind w:left="317" w:hanging="173"/>
        <w:rPr>
          <w:rFonts w:hint="eastAsia"/>
        </w:rPr>
      </w:pPr>
      <w:r>
        <w:t>Which analogy clarified the difference between body and soul?</w:t>
      </w:r>
    </w:p>
    <w:p w14:paraId="2C9EAB54" w14:textId="77777777" w:rsidR="008F14E6" w:rsidRDefault="00000000">
      <w:pPr>
        <w:pStyle w:val="ListBullet"/>
        <w:spacing w:after="80" w:line="240" w:lineRule="auto"/>
        <w:ind w:left="317" w:hanging="173"/>
        <w:rPr>
          <w:rFonts w:hint="eastAsia"/>
        </w:rPr>
      </w:pPr>
      <w:r>
        <w:t>Which home practice was actually completed?</w:t>
      </w:r>
    </w:p>
    <w:p w14:paraId="5E1F79C6" w14:textId="77777777" w:rsidR="008F14E6" w:rsidRDefault="00000000">
      <w:pPr>
        <w:pStyle w:val="Heading3"/>
        <w:spacing w:before="140" w:after="80"/>
      </w:pPr>
      <w:r>
        <w:rPr>
          <w:rFonts w:ascii="Liberation Sans" w:hAnsi="Liberation Sans"/>
          <w:color w:val="A86113"/>
        </w:rPr>
        <w:t>Understanding</w:t>
      </w:r>
    </w:p>
    <w:p w14:paraId="788F8CF9" w14:textId="77777777" w:rsidR="008F14E6" w:rsidRDefault="00000000">
      <w:pPr>
        <w:pStyle w:val="ListBullet"/>
        <w:spacing w:after="80" w:line="240" w:lineRule="auto"/>
        <w:ind w:left="317" w:hanging="173"/>
        <w:rPr>
          <w:rFonts w:hint="eastAsia"/>
        </w:rPr>
      </w:pPr>
      <w:r>
        <w:t>How do the four lessons form one sequence?</w:t>
      </w:r>
    </w:p>
    <w:p w14:paraId="362029D0" w14:textId="77777777" w:rsidR="008F14E6" w:rsidRDefault="00000000">
      <w:pPr>
        <w:pStyle w:val="ListBullet"/>
        <w:spacing w:after="80" w:line="240" w:lineRule="auto"/>
        <w:ind w:left="317" w:hanging="173"/>
        <w:rPr>
          <w:rFonts w:hint="eastAsia"/>
        </w:rPr>
      </w:pPr>
      <w:r>
        <w:t>Which common misconception is most dangerous in family life?</w:t>
      </w:r>
    </w:p>
    <w:p w14:paraId="0AF0E60F" w14:textId="77777777" w:rsidR="008F14E6" w:rsidRDefault="00000000">
      <w:pPr>
        <w:pStyle w:val="ListBullet"/>
        <w:spacing w:after="80" w:line="240" w:lineRule="auto"/>
        <w:ind w:left="317" w:hanging="173"/>
        <w:rPr>
          <w:rFonts w:hint="eastAsia"/>
        </w:rPr>
      </w:pPr>
      <w:r>
        <w:t>Why is honest simplification better than impressive failure?</w:t>
      </w:r>
    </w:p>
    <w:p w14:paraId="56B68A97" w14:textId="77777777" w:rsidR="008F14E6" w:rsidRDefault="00000000">
      <w:pPr>
        <w:pStyle w:val="Heading3"/>
        <w:spacing w:before="140" w:after="80"/>
      </w:pPr>
      <w:r>
        <w:rPr>
          <w:rFonts w:ascii="Liberation Sans" w:hAnsi="Liberation Sans"/>
          <w:color w:val="A86113"/>
        </w:rPr>
        <w:t>Application</w:t>
      </w:r>
    </w:p>
    <w:p w14:paraId="33EFA516" w14:textId="77777777" w:rsidR="008F14E6" w:rsidRDefault="00000000">
      <w:pPr>
        <w:pStyle w:val="ListBullet"/>
        <w:spacing w:after="80" w:line="240" w:lineRule="auto"/>
        <w:ind w:left="317" w:hanging="173"/>
        <w:rPr>
          <w:rFonts w:hint="eastAsia"/>
        </w:rPr>
      </w:pPr>
      <w:r>
        <w:t>Which practice will your family carry forward?</w:t>
      </w:r>
    </w:p>
    <w:p w14:paraId="0B9D1BDB" w14:textId="77777777" w:rsidR="008F14E6" w:rsidRDefault="00000000">
      <w:pPr>
        <w:pStyle w:val="ListBullet"/>
        <w:spacing w:after="80" w:line="240" w:lineRule="auto"/>
        <w:ind w:left="317" w:hanging="173"/>
        <w:rPr>
          <w:rFonts w:hint="eastAsia"/>
        </w:rPr>
      </w:pPr>
      <w:r>
        <w:t>What trigger and minimum version will protect it?</w:t>
      </w:r>
    </w:p>
    <w:p w14:paraId="25425263" w14:textId="77777777" w:rsidR="008F14E6" w:rsidRDefault="00000000">
      <w:pPr>
        <w:pStyle w:val="ListBullet"/>
        <w:spacing w:after="80" w:line="240" w:lineRule="auto"/>
        <w:ind w:left="317" w:hanging="173"/>
        <w:rPr>
          <w:rFonts w:hint="eastAsia"/>
        </w:rPr>
      </w:pPr>
      <w:r>
        <w:t>What support do you need from the group without surrendering family responsibility?</w:t>
      </w:r>
    </w:p>
    <w:p w14:paraId="7C5F71C8" w14:textId="77777777" w:rsidR="008F14E6" w:rsidRDefault="00000000">
      <w:pPr>
        <w:pStyle w:val="Heading2"/>
        <w:spacing w:before="140" w:after="80"/>
      </w:pPr>
      <w:r>
        <w:rPr>
          <w:rFonts w:ascii="Liberation Sans" w:hAnsi="Liberation Sans"/>
          <w:color w:val="263D5A"/>
        </w:rPr>
        <w:t>Bhakti Laboratory — Cycle 1 Learning Stations</w:t>
      </w:r>
    </w:p>
    <w:p w14:paraId="749D1358" w14:textId="77777777" w:rsidR="008F14E6" w:rsidRDefault="00000000">
      <w:pPr>
        <w:pStyle w:val="ListNumber"/>
        <w:spacing w:after="40" w:line="240" w:lineRule="auto"/>
        <w:ind w:left="403" w:hanging="202"/>
        <w:rPr>
          <w:rFonts w:hint="eastAsia"/>
        </w:rPr>
      </w:pPr>
      <w:r>
        <w:t>Station A — Body timeline and costume demonstration.</w:t>
      </w:r>
    </w:p>
    <w:p w14:paraId="48FC0364" w14:textId="77777777" w:rsidR="008F14E6" w:rsidRDefault="00000000">
      <w:pPr>
        <w:pStyle w:val="ListNumber"/>
        <w:spacing w:after="40" w:line="240" w:lineRule="auto"/>
        <w:ind w:left="403" w:hanging="202"/>
        <w:rPr>
          <w:rFonts w:hint="eastAsia"/>
        </w:rPr>
      </w:pPr>
      <w:r>
        <w:t>Station B — Soul-quality matching and spark analogy limit.</w:t>
      </w:r>
    </w:p>
    <w:p w14:paraId="071AE6E1" w14:textId="77777777" w:rsidR="008F14E6" w:rsidRDefault="00000000">
      <w:pPr>
        <w:pStyle w:val="ListNumber"/>
        <w:spacing w:after="40" w:line="240" w:lineRule="auto"/>
        <w:ind w:left="403" w:hanging="202"/>
        <w:rPr>
          <w:rFonts w:hint="eastAsia"/>
        </w:rPr>
      </w:pPr>
      <w:r>
        <w:t>Station C — Time-jar appointment planning.</w:t>
      </w:r>
    </w:p>
    <w:p w14:paraId="2E17E728" w14:textId="77777777" w:rsidR="008F14E6" w:rsidRDefault="00000000">
      <w:pPr>
        <w:pStyle w:val="ListNumber"/>
        <w:spacing w:after="40" w:line="240" w:lineRule="auto"/>
        <w:ind w:left="403" w:hanging="202"/>
        <w:rPr>
          <w:rFonts w:hint="eastAsia"/>
        </w:rPr>
      </w:pPr>
      <w:r>
        <w:t>Station D — Temporary activity redesign with BG 9.27.</w:t>
      </w:r>
    </w:p>
    <w:p w14:paraId="660BC3D1" w14:textId="77777777" w:rsidR="008F14E6" w:rsidRDefault="00000000">
      <w:pPr>
        <w:pStyle w:val="ListNumber"/>
        <w:spacing w:after="40" w:line="240" w:lineRule="auto"/>
        <w:ind w:left="403" w:hanging="202"/>
        <w:rPr>
          <w:rFonts w:hint="eastAsia"/>
        </w:rPr>
      </w:pPr>
      <w:r>
        <w:t>Families rotate every four minutes; one trained youth may assist but not supervise alone.</w:t>
      </w:r>
    </w:p>
    <w:tbl>
      <w:tblPr>
        <w:tblW w:w="0" w:type="auto"/>
        <w:jc w:val="center"/>
        <w:tblLook w:val="04A0" w:firstRow="1" w:lastRow="0" w:firstColumn="1" w:lastColumn="0" w:noHBand="0" w:noVBand="1"/>
      </w:tblPr>
      <w:tblGrid>
        <w:gridCol w:w="10224"/>
      </w:tblGrid>
      <w:tr w:rsidR="008F14E6" w14:paraId="142125C0"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6C642468" w14:textId="77777777" w:rsidR="008F14E6" w:rsidRDefault="00000000">
            <w:pPr>
              <w:spacing w:after="40"/>
              <w:rPr>
                <w:rFonts w:hint="eastAsia"/>
              </w:rPr>
            </w:pPr>
            <w:r>
              <w:rPr>
                <w:b/>
                <w:color w:val="52734D"/>
                <w:sz w:val="20"/>
              </w:rPr>
              <w:t>Competency check</w:t>
            </w:r>
          </w:p>
          <w:p w14:paraId="58D590CE" w14:textId="77777777" w:rsidR="008F14E6" w:rsidRDefault="00000000">
            <w:pPr>
              <w:spacing w:line="247" w:lineRule="auto"/>
              <w:rPr>
                <w:rFonts w:hint="eastAsia"/>
              </w:rPr>
            </w:pPr>
            <w:r>
              <w:t>Family demonstrates all four principles at recognition level and one principle at explanation/application level.</w:t>
            </w:r>
          </w:p>
        </w:tc>
      </w:tr>
    </w:tbl>
    <w:p w14:paraId="56B1F457" w14:textId="77777777" w:rsidR="008F14E6" w:rsidRDefault="008F14E6">
      <w:pPr>
        <w:spacing w:after="0"/>
        <w:rPr>
          <w:rFonts w:hint="eastAsia"/>
        </w:rPr>
      </w:pPr>
    </w:p>
    <w:p w14:paraId="03F7934A"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4FE370DD" w14:textId="77777777">
        <w:trPr>
          <w:tblHeader/>
          <w:jc w:val="center"/>
        </w:trPr>
        <w:tc>
          <w:tcPr>
            <w:tcW w:w="5112" w:type="dxa"/>
            <w:shd w:val="clear" w:color="auto" w:fill="A86113"/>
            <w:tcMar>
              <w:top w:w="80" w:type="dxa"/>
              <w:left w:w="100" w:type="dxa"/>
              <w:bottom w:w="80" w:type="dxa"/>
              <w:right w:w="100" w:type="dxa"/>
            </w:tcMar>
          </w:tcPr>
          <w:p w14:paraId="4BDA1DA7"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09B06A1C" w14:textId="77777777" w:rsidR="008F14E6" w:rsidRDefault="00000000">
            <w:pPr>
              <w:rPr>
                <w:rFonts w:hint="eastAsia"/>
              </w:rPr>
            </w:pPr>
            <w:r>
              <w:rPr>
                <w:b/>
                <w:color w:val="FFFFFF"/>
              </w:rPr>
              <w:t>Detail</w:t>
            </w:r>
          </w:p>
        </w:tc>
      </w:tr>
      <w:tr w:rsidR="008F14E6" w14:paraId="5A147AC8" w14:textId="77777777">
        <w:trPr>
          <w:cantSplit/>
          <w:jc w:val="center"/>
        </w:trPr>
        <w:tc>
          <w:tcPr>
            <w:tcW w:w="5112" w:type="dxa"/>
            <w:shd w:val="clear" w:color="auto" w:fill="F6E9D6"/>
            <w:tcMar>
              <w:top w:w="80" w:type="dxa"/>
              <w:left w:w="100" w:type="dxa"/>
              <w:bottom w:w="80" w:type="dxa"/>
              <w:right w:w="100" w:type="dxa"/>
            </w:tcMar>
          </w:tcPr>
          <w:p w14:paraId="636DAD11"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01955CC4" w14:textId="77777777" w:rsidR="008F14E6" w:rsidRDefault="00000000">
            <w:pPr>
              <w:rPr>
                <w:rFonts w:hint="eastAsia"/>
              </w:rPr>
            </w:pPr>
            <w:r>
              <w:rPr>
                <w:sz w:val="17"/>
              </w:rPr>
              <w:t>Continue one selected Cycle 1 practice during the off week.</w:t>
            </w:r>
          </w:p>
        </w:tc>
      </w:tr>
      <w:tr w:rsidR="008F14E6" w14:paraId="032D26AC" w14:textId="77777777">
        <w:trPr>
          <w:cantSplit/>
          <w:jc w:val="center"/>
        </w:trPr>
        <w:tc>
          <w:tcPr>
            <w:tcW w:w="5112" w:type="dxa"/>
            <w:shd w:val="clear" w:color="auto" w:fill="F6E9D6"/>
            <w:tcMar>
              <w:top w:w="80" w:type="dxa"/>
              <w:left w:w="100" w:type="dxa"/>
              <w:bottom w:w="80" w:type="dxa"/>
              <w:right w:w="100" w:type="dxa"/>
            </w:tcMar>
          </w:tcPr>
          <w:p w14:paraId="5EB7319B"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34F702A4" w14:textId="77777777" w:rsidR="008F14E6" w:rsidRDefault="00000000">
            <w:pPr>
              <w:rPr>
                <w:rFonts w:hint="eastAsia"/>
              </w:rPr>
            </w:pPr>
            <w:r>
              <w:rPr>
                <w:sz w:val="17"/>
              </w:rPr>
              <w:t>Complete it twice and hold a five-minute cycle review: appreciation, obstacle and adjustment.</w:t>
            </w:r>
          </w:p>
        </w:tc>
      </w:tr>
      <w:tr w:rsidR="008F14E6" w14:paraId="0D108DAB" w14:textId="77777777">
        <w:trPr>
          <w:cantSplit/>
          <w:jc w:val="center"/>
        </w:trPr>
        <w:tc>
          <w:tcPr>
            <w:tcW w:w="5112" w:type="dxa"/>
            <w:shd w:val="clear" w:color="auto" w:fill="F6E9D6"/>
            <w:tcMar>
              <w:top w:w="80" w:type="dxa"/>
              <w:left w:w="100" w:type="dxa"/>
              <w:bottom w:w="80" w:type="dxa"/>
              <w:right w:w="100" w:type="dxa"/>
            </w:tcMar>
          </w:tcPr>
          <w:p w14:paraId="763146D5"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5B775BFB" w14:textId="77777777" w:rsidR="008F14E6" w:rsidRDefault="00000000">
            <w:pPr>
              <w:rPr>
                <w:rFonts w:hint="eastAsia"/>
              </w:rPr>
            </w:pPr>
            <w:r>
              <w:rPr>
                <w:sz w:val="17"/>
              </w:rPr>
              <w:t>Prepare one question about karma, choice or rebirth for Cycle 2.</w:t>
            </w:r>
          </w:p>
        </w:tc>
      </w:tr>
      <w:tr w:rsidR="008F14E6" w14:paraId="0F8E7E67" w14:textId="77777777">
        <w:trPr>
          <w:cantSplit/>
          <w:jc w:val="center"/>
        </w:trPr>
        <w:tc>
          <w:tcPr>
            <w:tcW w:w="5112" w:type="dxa"/>
            <w:shd w:val="clear" w:color="auto" w:fill="F6E9D6"/>
            <w:tcMar>
              <w:top w:w="80" w:type="dxa"/>
              <w:left w:w="100" w:type="dxa"/>
              <w:bottom w:w="80" w:type="dxa"/>
              <w:right w:w="100" w:type="dxa"/>
            </w:tcMar>
          </w:tcPr>
          <w:p w14:paraId="4F1798A9"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5748666E" w14:textId="77777777" w:rsidR="008F14E6" w:rsidRDefault="00000000">
            <w:pPr>
              <w:rPr>
                <w:rFonts w:hint="eastAsia"/>
              </w:rPr>
            </w:pPr>
            <w:r>
              <w:rPr>
                <w:sz w:val="17"/>
              </w:rPr>
              <w:t>Private continuity card kept by the family; facilitator records only the chosen category, not personal details.</w:t>
            </w:r>
          </w:p>
        </w:tc>
      </w:tr>
    </w:tbl>
    <w:p w14:paraId="6893F33B" w14:textId="77777777" w:rsidR="008F14E6" w:rsidRDefault="00000000">
      <w:pPr>
        <w:pStyle w:val="Heading2"/>
        <w:spacing w:before="140" w:after="80"/>
      </w:pPr>
      <w:r>
        <w:rPr>
          <w:rFonts w:ascii="Liberation Sans" w:hAnsi="Liberation Sans"/>
          <w:color w:val="263D5A"/>
        </w:rPr>
        <w:t>Slide Outline</w:t>
      </w:r>
    </w:p>
    <w:p w14:paraId="0EE71905" w14:textId="77777777" w:rsidR="008F14E6" w:rsidRDefault="00000000">
      <w:pPr>
        <w:pStyle w:val="ListNumber"/>
        <w:spacing w:after="40" w:line="240" w:lineRule="auto"/>
        <w:ind w:left="403" w:hanging="202"/>
        <w:rPr>
          <w:rFonts w:hint="eastAsia"/>
        </w:rPr>
      </w:pPr>
      <w:r>
        <w:t>Cycle 1 integration rules</w:t>
      </w:r>
    </w:p>
    <w:p w14:paraId="52B78E96" w14:textId="77777777" w:rsidR="008F14E6" w:rsidRDefault="00000000">
      <w:pPr>
        <w:pStyle w:val="ListNumber"/>
        <w:spacing w:after="40" w:line="240" w:lineRule="auto"/>
        <w:ind w:left="403" w:hanging="202"/>
        <w:rPr>
          <w:rFonts w:hint="eastAsia"/>
        </w:rPr>
      </w:pPr>
      <w:r>
        <w:t>The four-part learning chain</w:t>
      </w:r>
    </w:p>
    <w:p w14:paraId="66E5EC0D" w14:textId="77777777" w:rsidR="008F14E6" w:rsidRDefault="00000000">
      <w:pPr>
        <w:pStyle w:val="ListNumber"/>
        <w:spacing w:after="40" w:line="240" w:lineRule="auto"/>
        <w:ind w:left="403" w:hanging="202"/>
        <w:rPr>
          <w:rFonts w:hint="eastAsia"/>
        </w:rPr>
      </w:pPr>
      <w:r>
        <w:t>Verse recognition round</w:t>
      </w:r>
    </w:p>
    <w:p w14:paraId="1D9DAD94" w14:textId="77777777" w:rsidR="008F14E6" w:rsidRDefault="00000000">
      <w:pPr>
        <w:pStyle w:val="ListNumber"/>
        <w:spacing w:after="40" w:line="240" w:lineRule="auto"/>
        <w:ind w:left="403" w:hanging="202"/>
        <w:rPr>
          <w:rFonts w:hint="eastAsia"/>
        </w:rPr>
      </w:pPr>
      <w:r>
        <w:t>Misconception repair</w:t>
      </w:r>
    </w:p>
    <w:p w14:paraId="4518CE19" w14:textId="77777777" w:rsidR="008F14E6" w:rsidRDefault="00000000">
      <w:pPr>
        <w:pStyle w:val="ListNumber"/>
        <w:spacing w:after="40" w:line="240" w:lineRule="auto"/>
        <w:ind w:left="403" w:hanging="202"/>
        <w:rPr>
          <w:rFonts w:hint="eastAsia"/>
        </w:rPr>
      </w:pPr>
      <w:r>
        <w:t>Family presentations</w:t>
      </w:r>
    </w:p>
    <w:p w14:paraId="63A76BEC" w14:textId="77777777" w:rsidR="008F14E6" w:rsidRDefault="00000000">
      <w:pPr>
        <w:pStyle w:val="ListNumber"/>
        <w:spacing w:after="40" w:line="240" w:lineRule="auto"/>
        <w:ind w:left="403" w:hanging="202"/>
        <w:rPr>
          <w:rFonts w:hint="eastAsia"/>
        </w:rPr>
      </w:pPr>
      <w:r>
        <w:t>Traveler–vehicle–map–rest-stop analogy</w:t>
      </w:r>
    </w:p>
    <w:p w14:paraId="28E42A95" w14:textId="77777777" w:rsidR="008F14E6" w:rsidRDefault="00000000">
      <w:pPr>
        <w:pStyle w:val="ListNumber"/>
        <w:spacing w:after="40" w:line="240" w:lineRule="auto"/>
        <w:ind w:left="403" w:hanging="202"/>
        <w:rPr>
          <w:rFonts w:hint="eastAsia"/>
        </w:rPr>
      </w:pPr>
      <w:r>
        <w:t>What actually changed at home?</w:t>
      </w:r>
    </w:p>
    <w:p w14:paraId="5442548B" w14:textId="77777777" w:rsidR="008F14E6" w:rsidRDefault="00000000">
      <w:pPr>
        <w:pStyle w:val="ListNumber"/>
        <w:spacing w:after="40" w:line="240" w:lineRule="auto"/>
        <w:ind w:left="403" w:hanging="202"/>
        <w:rPr>
          <w:rFonts w:hint="eastAsia"/>
        </w:rPr>
      </w:pPr>
      <w:r>
        <w:t>Choose one continuity practice</w:t>
      </w:r>
    </w:p>
    <w:p w14:paraId="0FB23E1A" w14:textId="77777777" w:rsidR="008F14E6" w:rsidRDefault="00000000">
      <w:pPr>
        <w:pStyle w:val="ListNumber"/>
        <w:spacing w:after="40" w:line="240" w:lineRule="auto"/>
        <w:ind w:left="403" w:hanging="202"/>
        <w:rPr>
          <w:rFonts w:hint="eastAsia"/>
        </w:rPr>
      </w:pPr>
      <w:r>
        <w:t>Preview: action, choice and rebirth</w:t>
      </w:r>
    </w:p>
    <w:p w14:paraId="44052A9C" w14:textId="77777777" w:rsidR="008F14E6" w:rsidRDefault="00000000">
      <w:pPr>
        <w:pStyle w:val="Heading2"/>
        <w:spacing w:before="140" w:after="80"/>
      </w:pPr>
      <w:r>
        <w:rPr>
          <w:rFonts w:ascii="Liberation Sans" w:hAnsi="Liberation Sans"/>
          <w:color w:val="263D5A"/>
        </w:rPr>
        <w:t>Teacher Preparation</w:t>
      </w:r>
    </w:p>
    <w:p w14:paraId="1540813C" w14:textId="77777777" w:rsidR="008F14E6" w:rsidRDefault="00000000">
      <w:pPr>
        <w:pStyle w:val="ListBullet"/>
        <w:spacing w:after="80" w:line="240" w:lineRule="auto"/>
        <w:ind w:left="317" w:hanging="173"/>
        <w:rPr>
          <w:rFonts w:hint="eastAsia"/>
        </w:rPr>
      </w:pPr>
      <w:r>
        <w:t>Collect presentation format choices one week earlier; limit preparation burden to twenty minutes per family.</w:t>
      </w:r>
    </w:p>
    <w:p w14:paraId="66AA971D" w14:textId="77777777" w:rsidR="008F14E6" w:rsidRDefault="00000000">
      <w:pPr>
        <w:pStyle w:val="ListBullet"/>
        <w:spacing w:after="80" w:line="240" w:lineRule="auto"/>
        <w:ind w:left="317" w:hanging="173"/>
        <w:rPr>
          <w:rFonts w:hint="eastAsia"/>
        </w:rPr>
      </w:pPr>
      <w:r>
        <w:t>Set up four stations with answer keys and age adaptations.</w:t>
      </w:r>
    </w:p>
    <w:p w14:paraId="397415D8" w14:textId="77777777" w:rsidR="008F14E6" w:rsidRDefault="00000000">
      <w:pPr>
        <w:pStyle w:val="ListBullet"/>
        <w:spacing w:after="80" w:line="240" w:lineRule="auto"/>
        <w:ind w:left="317" w:hanging="173"/>
        <w:rPr>
          <w:rFonts w:hint="eastAsia"/>
        </w:rPr>
      </w:pPr>
      <w:r>
        <w:t>Prepare a visible rule: no ranking, no scores announced, no correction during a child’s performance unless safety requires it.</w:t>
      </w:r>
    </w:p>
    <w:p w14:paraId="3576BEEF" w14:textId="77777777" w:rsidR="008F14E6" w:rsidRDefault="00000000">
      <w:pPr>
        <w:pStyle w:val="ListBullet"/>
        <w:spacing w:after="80" w:line="240" w:lineRule="auto"/>
        <w:ind w:left="317" w:hanging="173"/>
        <w:rPr>
          <w:rFonts w:hint="eastAsia"/>
        </w:rPr>
      </w:pPr>
      <w:r>
        <w:lastRenderedPageBreak/>
        <w:t>Assign timekeeper, station leads and child-transition support.</w:t>
      </w:r>
    </w:p>
    <w:p w14:paraId="2787AAE5" w14:textId="77777777" w:rsidR="008F14E6" w:rsidRDefault="00000000">
      <w:pPr>
        <w:pStyle w:val="ListBullet"/>
        <w:spacing w:after="80" w:line="240" w:lineRule="auto"/>
        <w:ind w:left="317" w:hanging="173"/>
        <w:rPr>
          <w:rFonts w:hint="eastAsia"/>
        </w:rPr>
      </w:pPr>
      <w:r>
        <w:t>Review Cycle 1 misconceptions and prepare concise corrections with references.</w:t>
      </w:r>
    </w:p>
    <w:p w14:paraId="1AB3E564"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0F9CCE42" w14:textId="77777777">
        <w:trPr>
          <w:jc w:val="center"/>
        </w:trPr>
        <w:tc>
          <w:tcPr>
            <w:tcW w:w="5112" w:type="dxa"/>
            <w:shd w:val="clear" w:color="auto" w:fill="F2F2F2"/>
            <w:tcMar>
              <w:top w:w="110" w:type="dxa"/>
              <w:left w:w="120" w:type="dxa"/>
              <w:bottom w:w="110" w:type="dxa"/>
              <w:right w:w="120" w:type="dxa"/>
            </w:tcMar>
          </w:tcPr>
          <w:p w14:paraId="0273EAC6" w14:textId="77777777" w:rsidR="008F14E6" w:rsidRDefault="00000000">
            <w:pPr>
              <w:rPr>
                <w:rFonts w:hint="eastAsia"/>
              </w:rPr>
            </w:pPr>
            <w:r>
              <w:rPr>
                <w:b/>
                <w:color w:val="263D5A"/>
                <w:sz w:val="19"/>
              </w:rPr>
              <w:t>Materials A</w:t>
            </w:r>
          </w:p>
          <w:p w14:paraId="34025F4F" w14:textId="77777777" w:rsidR="008F14E6" w:rsidRDefault="00000000">
            <w:pPr>
              <w:pStyle w:val="ListBullet"/>
              <w:spacing w:after="20"/>
              <w:ind w:left="245" w:hanging="144"/>
              <w:rPr>
                <w:rFonts w:hint="eastAsia"/>
              </w:rPr>
            </w:pPr>
            <w:r>
              <w:rPr>
                <w:sz w:val="17"/>
              </w:rPr>
              <w:t>Station signs and answer cards</w:t>
            </w:r>
          </w:p>
          <w:p w14:paraId="5A0F2813" w14:textId="77777777" w:rsidR="008F14E6" w:rsidRDefault="00000000">
            <w:pPr>
              <w:pStyle w:val="ListBullet"/>
              <w:spacing w:after="20"/>
              <w:ind w:left="245" w:hanging="144"/>
              <w:rPr>
                <w:rFonts w:hint="eastAsia"/>
              </w:rPr>
            </w:pPr>
            <w:r>
              <w:rPr>
                <w:sz w:val="17"/>
              </w:rPr>
              <w:t>Costume pieces</w:t>
            </w:r>
          </w:p>
          <w:p w14:paraId="12815199" w14:textId="77777777" w:rsidR="008F14E6" w:rsidRDefault="00000000">
            <w:pPr>
              <w:pStyle w:val="ListBullet"/>
              <w:spacing w:after="20"/>
              <w:ind w:left="245" w:hanging="144"/>
              <w:rPr>
                <w:rFonts w:hint="eastAsia"/>
              </w:rPr>
            </w:pPr>
            <w:r>
              <w:rPr>
                <w:sz w:val="17"/>
              </w:rPr>
              <w:t>Timeline and spark cards</w:t>
            </w:r>
          </w:p>
          <w:p w14:paraId="06241541" w14:textId="77777777" w:rsidR="008F14E6" w:rsidRDefault="00000000">
            <w:pPr>
              <w:pStyle w:val="ListBullet"/>
              <w:spacing w:after="20"/>
              <w:ind w:left="245" w:hanging="144"/>
              <w:rPr>
                <w:rFonts w:hint="eastAsia"/>
              </w:rPr>
            </w:pPr>
            <w:r>
              <w:rPr>
                <w:sz w:val="17"/>
              </w:rPr>
              <w:t>Time jar</w:t>
            </w:r>
          </w:p>
          <w:p w14:paraId="31501AB5" w14:textId="77777777" w:rsidR="008F14E6" w:rsidRDefault="00000000">
            <w:pPr>
              <w:pStyle w:val="ListBullet"/>
              <w:spacing w:after="20"/>
              <w:ind w:left="245" w:hanging="144"/>
              <w:rPr>
                <w:rFonts w:hint="eastAsia"/>
              </w:rPr>
            </w:pPr>
            <w:r>
              <w:rPr>
                <w:sz w:val="17"/>
              </w:rPr>
              <w:t>Activity redesign cards</w:t>
            </w:r>
          </w:p>
        </w:tc>
        <w:tc>
          <w:tcPr>
            <w:tcW w:w="5112" w:type="dxa"/>
            <w:shd w:val="clear" w:color="auto" w:fill="F2F2F2"/>
            <w:tcMar>
              <w:top w:w="110" w:type="dxa"/>
              <w:left w:w="120" w:type="dxa"/>
              <w:bottom w:w="110" w:type="dxa"/>
              <w:right w:w="120" w:type="dxa"/>
            </w:tcMar>
          </w:tcPr>
          <w:p w14:paraId="691D5F27" w14:textId="77777777" w:rsidR="008F14E6" w:rsidRDefault="00000000">
            <w:pPr>
              <w:rPr>
                <w:rFonts w:hint="eastAsia"/>
              </w:rPr>
            </w:pPr>
            <w:r>
              <w:rPr>
                <w:b/>
                <w:color w:val="263D5A"/>
                <w:sz w:val="19"/>
              </w:rPr>
              <w:t>Materials B</w:t>
            </w:r>
          </w:p>
          <w:p w14:paraId="26D84D5C" w14:textId="77777777" w:rsidR="008F14E6" w:rsidRDefault="00000000">
            <w:pPr>
              <w:pStyle w:val="ListBullet"/>
              <w:spacing w:after="20"/>
              <w:ind w:left="245" w:hanging="144"/>
              <w:rPr>
                <w:rFonts w:hint="eastAsia"/>
              </w:rPr>
            </w:pPr>
            <w:r>
              <w:rPr>
                <w:sz w:val="17"/>
              </w:rPr>
              <w:t>Family display space</w:t>
            </w:r>
          </w:p>
          <w:p w14:paraId="531C955E" w14:textId="77777777" w:rsidR="008F14E6" w:rsidRDefault="00000000">
            <w:pPr>
              <w:pStyle w:val="ListBullet"/>
              <w:spacing w:after="20"/>
              <w:ind w:left="245" w:hanging="144"/>
              <w:rPr>
                <w:rFonts w:hint="eastAsia"/>
              </w:rPr>
            </w:pPr>
            <w:r>
              <w:rPr>
                <w:sz w:val="17"/>
              </w:rPr>
              <w:t>Timer or bell</w:t>
            </w:r>
          </w:p>
          <w:p w14:paraId="0A9B13EA" w14:textId="77777777" w:rsidR="008F14E6" w:rsidRDefault="00000000">
            <w:pPr>
              <w:pStyle w:val="ListBullet"/>
              <w:spacing w:after="20"/>
              <w:ind w:left="245" w:hanging="144"/>
              <w:rPr>
                <w:rFonts w:hint="eastAsia"/>
              </w:rPr>
            </w:pPr>
            <w:r>
              <w:rPr>
                <w:sz w:val="17"/>
              </w:rPr>
              <w:t>Appreciation slips</w:t>
            </w:r>
          </w:p>
          <w:p w14:paraId="7A57A689" w14:textId="77777777" w:rsidR="008F14E6" w:rsidRDefault="00000000">
            <w:pPr>
              <w:pStyle w:val="ListBullet"/>
              <w:spacing w:after="20"/>
              <w:ind w:left="245" w:hanging="144"/>
              <w:rPr>
                <w:rFonts w:hint="eastAsia"/>
              </w:rPr>
            </w:pPr>
            <w:r>
              <w:rPr>
                <w:sz w:val="17"/>
              </w:rPr>
              <w:t>Continuity cards</w:t>
            </w:r>
          </w:p>
        </w:tc>
      </w:tr>
    </w:tbl>
    <w:p w14:paraId="0DA17074" w14:textId="77777777" w:rsidR="008F14E6" w:rsidRDefault="00000000">
      <w:pPr>
        <w:pStyle w:val="Heading2"/>
        <w:spacing w:before="140" w:after="80"/>
      </w:pPr>
      <w:r>
        <w:rPr>
          <w:rFonts w:ascii="Liberation Sans" w:hAnsi="Liberation Sans"/>
          <w:color w:val="263D5A"/>
        </w:rPr>
        <w:t>Assessment</w:t>
      </w:r>
    </w:p>
    <w:p w14:paraId="0563C7A5" w14:textId="77777777" w:rsidR="008F14E6" w:rsidRDefault="00000000">
      <w:pPr>
        <w:pStyle w:val="ListBullet"/>
        <w:spacing w:after="80" w:line="240" w:lineRule="auto"/>
        <w:ind w:left="317" w:hanging="173"/>
        <w:rPr>
          <w:rFonts w:hint="eastAsia"/>
        </w:rPr>
      </w:pPr>
      <w:r>
        <w:t>Use a four-domain rubric: recall, explanation, application and teamwork.</w:t>
      </w:r>
    </w:p>
    <w:p w14:paraId="5FEEAC94" w14:textId="77777777" w:rsidR="008F14E6" w:rsidRDefault="00000000">
      <w:pPr>
        <w:pStyle w:val="ListBullet"/>
        <w:spacing w:after="80" w:line="240" w:lineRule="auto"/>
        <w:ind w:left="317" w:hanging="173"/>
        <w:rPr>
          <w:rFonts w:hint="eastAsia"/>
        </w:rPr>
      </w:pPr>
      <w:r>
        <w:t>Record each family as secure, developing or needs a mentor check-in; do not publish results.</w:t>
      </w:r>
    </w:p>
    <w:p w14:paraId="625F86FA" w14:textId="77777777" w:rsidR="008F14E6" w:rsidRDefault="00000000">
      <w:pPr>
        <w:pStyle w:val="ListBullet"/>
        <w:spacing w:after="80" w:line="240" w:lineRule="auto"/>
        <w:ind w:left="317" w:hanging="173"/>
        <w:rPr>
          <w:rFonts w:hint="eastAsia"/>
        </w:rPr>
      </w:pPr>
      <w:r>
        <w:t>Children may demonstrate through action, drawing or speech; fluency and stage confidence are not the target.</w:t>
      </w:r>
    </w:p>
    <w:p w14:paraId="05C9FD2A" w14:textId="77777777" w:rsidR="008F14E6" w:rsidRDefault="00000000">
      <w:pPr>
        <w:pStyle w:val="ListBullet"/>
        <w:spacing w:after="80" w:line="240" w:lineRule="auto"/>
        <w:ind w:left="317" w:hanging="173"/>
        <w:rPr>
          <w:rFonts w:hint="eastAsia"/>
        </w:rPr>
      </w:pPr>
      <w:r>
        <w:t>Facilitator identifies which Cycle 1 concept requires a five-minute review at the start of Cycle 2.</w:t>
      </w:r>
    </w:p>
    <w:p w14:paraId="3101EDA7"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1CC2624B"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3206FEC1" w14:textId="77777777" w:rsidR="008F14E6" w:rsidRDefault="00000000">
            <w:pPr>
              <w:spacing w:after="40"/>
              <w:rPr>
                <w:rFonts w:hint="eastAsia"/>
              </w:rPr>
            </w:pPr>
            <w:r>
              <w:rPr>
                <w:b/>
                <w:color w:val="263D5A"/>
                <w:sz w:val="20"/>
              </w:rPr>
              <w:t>KUTUMBA Setu application</w:t>
            </w:r>
          </w:p>
          <w:p w14:paraId="5167F8D8" w14:textId="77777777" w:rsidR="008F14E6" w:rsidRDefault="00000000">
            <w:pPr>
              <w:spacing w:line="247" w:lineRule="auto"/>
              <w:rPr>
                <w:rFonts w:hint="eastAsia"/>
              </w:rPr>
            </w:pPr>
            <w:r>
              <w:t>A mid-cycle observer may participate in stations with a mentor but is not required to present. Provide the Cycle 1 one-page map and invite the family to complete Setu foundations before Cycle 2 entry.</w:t>
            </w:r>
          </w:p>
        </w:tc>
      </w:tr>
    </w:tbl>
    <w:p w14:paraId="68419955" w14:textId="77777777" w:rsidR="008F14E6" w:rsidRDefault="008F14E6">
      <w:pPr>
        <w:spacing w:after="0"/>
        <w:rPr>
          <w:rFonts w:hint="eastAsia"/>
        </w:rPr>
      </w:pPr>
    </w:p>
    <w:p w14:paraId="37A433A9"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59DB426E" w14:textId="77777777">
        <w:tc>
          <w:tcPr>
            <w:tcW w:w="10224" w:type="dxa"/>
            <w:shd w:val="clear" w:color="auto" w:fill="F7E6E6"/>
            <w:tcMar>
              <w:top w:w="100" w:type="dxa"/>
              <w:left w:w="130" w:type="dxa"/>
              <w:bottom w:w="100" w:type="dxa"/>
              <w:right w:w="130" w:type="dxa"/>
            </w:tcMar>
          </w:tcPr>
          <w:p w14:paraId="315EB5CF" w14:textId="77777777" w:rsidR="008F14E6" w:rsidRDefault="00000000">
            <w:pPr>
              <w:pStyle w:val="ListBullet"/>
              <w:spacing w:after="40"/>
              <w:ind w:left="259" w:hanging="144"/>
              <w:rPr>
                <w:rFonts w:hint="eastAsia"/>
              </w:rPr>
            </w:pPr>
            <w:r>
              <w:rPr>
                <w:sz w:val="17"/>
              </w:rPr>
              <w:t>Integration can become a talent show; enforce time and non-comparison rules.</w:t>
            </w:r>
          </w:p>
          <w:p w14:paraId="197190C1" w14:textId="77777777" w:rsidR="008F14E6" w:rsidRDefault="00000000">
            <w:pPr>
              <w:pStyle w:val="ListBullet"/>
              <w:spacing w:after="40"/>
              <w:ind w:left="259" w:hanging="144"/>
              <w:rPr>
                <w:rFonts w:hint="eastAsia"/>
              </w:rPr>
            </w:pPr>
            <w:r>
              <w:rPr>
                <w:sz w:val="17"/>
              </w:rPr>
              <w:t>Do not embarrass a family whose home practice failed.</w:t>
            </w:r>
          </w:p>
          <w:p w14:paraId="34CB0BB0" w14:textId="77777777" w:rsidR="008F14E6" w:rsidRDefault="00000000">
            <w:pPr>
              <w:pStyle w:val="ListBullet"/>
              <w:spacing w:after="40"/>
              <w:ind w:left="259" w:hanging="144"/>
              <w:rPr>
                <w:rFonts w:hint="eastAsia"/>
              </w:rPr>
            </w:pPr>
            <w:r>
              <w:rPr>
                <w:sz w:val="17"/>
              </w:rPr>
              <w:t>Do not reward memorization volume over understanding and application.</w:t>
            </w:r>
          </w:p>
          <w:p w14:paraId="6C8C3507" w14:textId="77777777" w:rsidR="008F14E6" w:rsidRDefault="00000000">
            <w:pPr>
              <w:pStyle w:val="ListBullet"/>
              <w:spacing w:after="40"/>
              <w:ind w:left="259" w:hanging="144"/>
              <w:rPr>
                <w:rFonts w:hint="eastAsia"/>
              </w:rPr>
            </w:pPr>
            <w:r>
              <w:rPr>
                <w:sz w:val="17"/>
              </w:rPr>
              <w:t>Children may opt for a non-speaking role; participation must not become forced performance.</w:t>
            </w:r>
          </w:p>
        </w:tc>
      </w:tr>
    </w:tbl>
    <w:p w14:paraId="4B905D96" w14:textId="77777777" w:rsidR="008F14E6" w:rsidRDefault="00000000">
      <w:pPr>
        <w:rPr>
          <w:rFonts w:hint="eastAsia"/>
        </w:rPr>
      </w:pPr>
      <w:r>
        <w:br w:type="page"/>
      </w:r>
    </w:p>
    <w:p w14:paraId="7C632558" w14:textId="77777777" w:rsidR="008F14E6" w:rsidRDefault="00000000">
      <w:pPr>
        <w:pStyle w:val="Heading1"/>
        <w:spacing w:before="200" w:after="80"/>
      </w:pPr>
      <w:r>
        <w:rPr>
          <w:rFonts w:ascii="Liberation Sans" w:hAnsi="Liberation Sans"/>
        </w:rPr>
        <w:lastRenderedPageBreak/>
        <w:t>Printable Worksheet — C1-W6</w:t>
      </w:r>
    </w:p>
    <w:p w14:paraId="029CA9B8" w14:textId="77777777" w:rsidR="008F14E6" w:rsidRDefault="00000000">
      <w:pPr>
        <w:spacing w:after="160"/>
        <w:rPr>
          <w:rFonts w:hint="eastAsia"/>
        </w:rPr>
      </w:pPr>
      <w:r>
        <w:rPr>
          <w:b/>
          <w:color w:val="A86113"/>
          <w:sz w:val="26"/>
        </w:rPr>
        <w:t>Integration Night: Who Am I, and How Should Our Family Live?</w:t>
      </w:r>
    </w:p>
    <w:tbl>
      <w:tblPr>
        <w:tblW w:w="0" w:type="auto"/>
        <w:jc w:val="center"/>
        <w:tblLook w:val="04A0" w:firstRow="1" w:lastRow="0" w:firstColumn="1" w:lastColumn="0" w:noHBand="0" w:noVBand="1"/>
      </w:tblPr>
      <w:tblGrid>
        <w:gridCol w:w="10224"/>
      </w:tblGrid>
      <w:tr w:rsidR="008F14E6" w14:paraId="0EACF979"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4F2797FD" w14:textId="77777777" w:rsidR="008F14E6" w:rsidRDefault="00000000">
            <w:pPr>
              <w:spacing w:after="40"/>
              <w:rPr>
                <w:rFonts w:hint="eastAsia"/>
              </w:rPr>
            </w:pPr>
            <w:r>
              <w:rPr>
                <w:b/>
                <w:color w:val="A86113"/>
                <w:sz w:val="20"/>
              </w:rPr>
              <w:t>Key verse and memory line</w:t>
            </w:r>
          </w:p>
          <w:p w14:paraId="3CFE9BD4" w14:textId="77777777" w:rsidR="008F14E6" w:rsidRDefault="00000000">
            <w:pPr>
              <w:spacing w:line="247" w:lineRule="auto"/>
              <w:rPr>
                <w:rFonts w:hint="eastAsia"/>
              </w:rPr>
            </w:pPr>
            <w:r>
              <w:t>Bhagavad-gītā 2.13</w:t>
            </w:r>
            <w:r>
              <w:br/>
              <w:t>A sober person understands bodily change and acts from spiritual identity.</w:t>
            </w:r>
          </w:p>
        </w:tc>
      </w:tr>
    </w:tbl>
    <w:p w14:paraId="1CEB4830" w14:textId="77777777" w:rsidR="008F14E6" w:rsidRDefault="008F14E6">
      <w:pPr>
        <w:spacing w:after="0"/>
        <w:rPr>
          <w:rFonts w:hint="eastAsia"/>
        </w:rPr>
      </w:pPr>
    </w:p>
    <w:p w14:paraId="093D19E1" w14:textId="77777777" w:rsidR="008F14E6" w:rsidRDefault="00000000">
      <w:pPr>
        <w:pStyle w:val="WorksheetPrompt"/>
        <w:rPr>
          <w:rFonts w:hint="eastAsia"/>
        </w:rPr>
      </w:pPr>
      <w:r>
        <w:rPr>
          <w:sz w:val="19"/>
        </w:rPr>
        <w:t>Match: BG 2.13 = ___; BG 2.20 = ___; ŚB 11.9.29 = ___; BG 8.15 = ___.</w:t>
      </w:r>
    </w:p>
    <w:p w14:paraId="0816884F" w14:textId="77777777" w:rsidR="008F14E6" w:rsidRDefault="00000000">
      <w:pPr>
        <w:rPr>
          <w:rFonts w:hint="eastAsia"/>
        </w:rPr>
      </w:pPr>
      <w:r>
        <w:rPr>
          <w:color w:val="AAAAAA"/>
          <w:sz w:val="16"/>
        </w:rPr>
        <w:t>________________________________________________________________________________</w:t>
      </w:r>
    </w:p>
    <w:p w14:paraId="637801AF" w14:textId="77777777" w:rsidR="008F14E6" w:rsidRDefault="00000000">
      <w:pPr>
        <w:rPr>
          <w:rFonts w:hint="eastAsia"/>
        </w:rPr>
      </w:pPr>
      <w:r>
        <w:rPr>
          <w:color w:val="AAAAAA"/>
          <w:sz w:val="16"/>
        </w:rPr>
        <w:t>________________________________________________________________________________</w:t>
      </w:r>
    </w:p>
    <w:p w14:paraId="0DE57F41" w14:textId="77777777" w:rsidR="008F14E6" w:rsidRDefault="00000000">
      <w:pPr>
        <w:pStyle w:val="WorksheetPrompt"/>
        <w:rPr>
          <w:rFonts w:hint="eastAsia"/>
        </w:rPr>
      </w:pPr>
      <w:r>
        <w:rPr>
          <w:sz w:val="19"/>
        </w:rPr>
        <w:t>Correct this statement: ‘Because I am not the body, __________.’</w:t>
      </w:r>
    </w:p>
    <w:p w14:paraId="384F8A93" w14:textId="77777777" w:rsidR="008F14E6" w:rsidRDefault="00000000">
      <w:pPr>
        <w:rPr>
          <w:rFonts w:hint="eastAsia"/>
        </w:rPr>
      </w:pPr>
      <w:r>
        <w:rPr>
          <w:color w:val="AAAAAA"/>
          <w:sz w:val="16"/>
        </w:rPr>
        <w:t>________________________________________________________________________________</w:t>
      </w:r>
    </w:p>
    <w:p w14:paraId="5E83F873" w14:textId="77777777" w:rsidR="008F14E6" w:rsidRDefault="00000000">
      <w:pPr>
        <w:rPr>
          <w:rFonts w:hint="eastAsia"/>
        </w:rPr>
      </w:pPr>
      <w:r>
        <w:rPr>
          <w:color w:val="AAAAAA"/>
          <w:sz w:val="16"/>
        </w:rPr>
        <w:t>________________________________________________________________________________</w:t>
      </w:r>
    </w:p>
    <w:p w14:paraId="07DF45D2" w14:textId="77777777" w:rsidR="008F14E6" w:rsidRDefault="00000000">
      <w:pPr>
        <w:pStyle w:val="WorksheetPrompt"/>
        <w:rPr>
          <w:rFonts w:hint="eastAsia"/>
        </w:rPr>
      </w:pPr>
      <w:r>
        <w:rPr>
          <w:sz w:val="19"/>
        </w:rPr>
        <w:t>Our clearest Cycle 1 insight: __________.</w:t>
      </w:r>
    </w:p>
    <w:p w14:paraId="1B864E4D" w14:textId="77777777" w:rsidR="008F14E6" w:rsidRDefault="00000000">
      <w:pPr>
        <w:rPr>
          <w:rFonts w:hint="eastAsia"/>
        </w:rPr>
      </w:pPr>
      <w:r>
        <w:rPr>
          <w:color w:val="AAAAAA"/>
          <w:sz w:val="16"/>
        </w:rPr>
        <w:t>________________________________________________________________________________</w:t>
      </w:r>
    </w:p>
    <w:p w14:paraId="0A769E9E" w14:textId="77777777" w:rsidR="008F14E6" w:rsidRDefault="00000000">
      <w:pPr>
        <w:rPr>
          <w:rFonts w:hint="eastAsia"/>
        </w:rPr>
      </w:pPr>
      <w:r>
        <w:rPr>
          <w:color w:val="AAAAAA"/>
          <w:sz w:val="16"/>
        </w:rPr>
        <w:t>________________________________________________________________________________</w:t>
      </w:r>
    </w:p>
    <w:p w14:paraId="03AFC12F" w14:textId="77777777" w:rsidR="008F14E6" w:rsidRDefault="00000000">
      <w:pPr>
        <w:pStyle w:val="WorksheetPrompt"/>
        <w:rPr>
          <w:rFonts w:hint="eastAsia"/>
        </w:rPr>
      </w:pPr>
      <w:r>
        <w:rPr>
          <w:sz w:val="19"/>
        </w:rPr>
        <w:t>A practice that worked: __________. Why: __________.</w:t>
      </w:r>
    </w:p>
    <w:p w14:paraId="0892DAE1" w14:textId="77777777" w:rsidR="008F14E6" w:rsidRDefault="00000000">
      <w:pPr>
        <w:rPr>
          <w:rFonts w:hint="eastAsia"/>
        </w:rPr>
      </w:pPr>
      <w:r>
        <w:rPr>
          <w:color w:val="AAAAAA"/>
          <w:sz w:val="16"/>
        </w:rPr>
        <w:t>________________________________________________________________________________</w:t>
      </w:r>
    </w:p>
    <w:p w14:paraId="04E3A310" w14:textId="77777777" w:rsidR="008F14E6" w:rsidRDefault="00000000">
      <w:pPr>
        <w:rPr>
          <w:rFonts w:hint="eastAsia"/>
        </w:rPr>
      </w:pPr>
      <w:r>
        <w:rPr>
          <w:color w:val="AAAAAA"/>
          <w:sz w:val="16"/>
        </w:rPr>
        <w:t>________________________________________________________________________________</w:t>
      </w:r>
    </w:p>
    <w:p w14:paraId="2BF34E91" w14:textId="77777777" w:rsidR="008F14E6" w:rsidRDefault="00000000">
      <w:pPr>
        <w:pStyle w:val="WorksheetPrompt"/>
        <w:rPr>
          <w:rFonts w:hint="eastAsia"/>
        </w:rPr>
      </w:pPr>
      <w:r>
        <w:rPr>
          <w:sz w:val="19"/>
        </w:rPr>
        <w:t>A practice that did not work: __________. Adjustment: __________.</w:t>
      </w:r>
    </w:p>
    <w:p w14:paraId="3019DB88" w14:textId="77777777" w:rsidR="008F14E6" w:rsidRDefault="00000000">
      <w:pPr>
        <w:rPr>
          <w:rFonts w:hint="eastAsia"/>
        </w:rPr>
      </w:pPr>
      <w:r>
        <w:rPr>
          <w:color w:val="AAAAAA"/>
          <w:sz w:val="16"/>
        </w:rPr>
        <w:t>________________________________________________________________________________</w:t>
      </w:r>
    </w:p>
    <w:p w14:paraId="6B07B57D" w14:textId="77777777" w:rsidR="008F14E6" w:rsidRDefault="00000000">
      <w:pPr>
        <w:rPr>
          <w:rFonts w:hint="eastAsia"/>
        </w:rPr>
      </w:pPr>
      <w:r>
        <w:rPr>
          <w:color w:val="AAAAAA"/>
          <w:sz w:val="16"/>
        </w:rPr>
        <w:t>________________________________________________________________________________</w:t>
      </w:r>
    </w:p>
    <w:p w14:paraId="21CA6862" w14:textId="77777777" w:rsidR="008F14E6" w:rsidRDefault="00000000">
      <w:pPr>
        <w:pStyle w:val="WorksheetPrompt"/>
        <w:rPr>
          <w:rFonts w:hint="eastAsia"/>
        </w:rPr>
      </w:pPr>
      <w:r>
        <w:rPr>
          <w:sz w:val="19"/>
        </w:rPr>
        <w:t>Practice we will carry forward: __________. Minimum version: __________.</w:t>
      </w:r>
    </w:p>
    <w:p w14:paraId="6D1347B3" w14:textId="77777777" w:rsidR="008F14E6" w:rsidRDefault="00000000">
      <w:pPr>
        <w:rPr>
          <w:rFonts w:hint="eastAsia"/>
        </w:rPr>
      </w:pPr>
      <w:r>
        <w:rPr>
          <w:color w:val="AAAAAA"/>
          <w:sz w:val="16"/>
        </w:rPr>
        <w:t>________________________________________________________________________________</w:t>
      </w:r>
    </w:p>
    <w:p w14:paraId="17B27E8A" w14:textId="77777777" w:rsidR="008F14E6" w:rsidRDefault="00000000">
      <w:pPr>
        <w:rPr>
          <w:rFonts w:hint="eastAsia"/>
        </w:rPr>
      </w:pPr>
      <w:r>
        <w:rPr>
          <w:color w:val="AAAAAA"/>
          <w:sz w:val="16"/>
        </w:rPr>
        <w:t>________________________________________________________________________________</w:t>
      </w:r>
    </w:p>
    <w:p w14:paraId="35AD25D0" w14:textId="77777777" w:rsidR="008F14E6" w:rsidRDefault="00000000">
      <w:pPr>
        <w:pStyle w:val="Heading2"/>
        <w:spacing w:before="140" w:after="80"/>
      </w:pPr>
      <w:r>
        <w:rPr>
          <w:rFonts w:ascii="Liberation Sans" w:hAnsi="Liberation Sans"/>
          <w:color w:val="263D5A"/>
        </w:rPr>
        <w:t>This Week’s Saṅkalpa</w:t>
      </w:r>
    </w:p>
    <w:p w14:paraId="4E906072"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13D0E4FC"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4FED5CC8"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600D3833"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7631EAAB" w14:textId="77777777" w:rsidR="008F14E6" w:rsidRDefault="00000000">
      <w:pPr>
        <w:rPr>
          <w:rFonts w:hint="eastAsia"/>
        </w:rPr>
      </w:pPr>
      <w:r>
        <w:br w:type="page"/>
      </w:r>
    </w:p>
    <w:p w14:paraId="7404A2C5" w14:textId="77777777" w:rsidR="008F14E6" w:rsidRDefault="00000000">
      <w:pPr>
        <w:pStyle w:val="Heading1"/>
        <w:spacing w:before="200" w:after="80"/>
      </w:pPr>
      <w:r>
        <w:rPr>
          <w:rFonts w:ascii="Liberation Sans" w:hAnsi="Liberation Sans"/>
        </w:rPr>
        <w:lastRenderedPageBreak/>
        <w:t>Cycle 2 — Karma, Rebirth and Material Nature</w:t>
      </w:r>
    </w:p>
    <w:tbl>
      <w:tblPr>
        <w:tblW w:w="0" w:type="auto"/>
        <w:jc w:val="center"/>
        <w:tblLook w:val="04A0" w:firstRow="1" w:lastRow="0" w:firstColumn="1" w:lastColumn="0" w:noHBand="0" w:noVBand="1"/>
      </w:tblPr>
      <w:tblGrid>
        <w:gridCol w:w="10224"/>
      </w:tblGrid>
      <w:tr w:rsidR="008F14E6" w14:paraId="69916A46"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70E55B1F" w14:textId="77777777" w:rsidR="008F14E6" w:rsidRDefault="00000000">
            <w:pPr>
              <w:spacing w:after="40"/>
              <w:rPr>
                <w:rFonts w:hint="eastAsia"/>
              </w:rPr>
            </w:pPr>
            <w:r>
              <w:rPr>
                <w:b/>
                <w:color w:val="A86113"/>
                <w:sz w:val="20"/>
              </w:rPr>
              <w:t>Cycle driving question</w:t>
            </w:r>
          </w:p>
          <w:p w14:paraId="29E5A255" w14:textId="77777777" w:rsidR="008F14E6" w:rsidRDefault="00000000">
            <w:pPr>
              <w:spacing w:line="247" w:lineRule="auto"/>
              <w:rPr>
                <w:rFonts w:hint="eastAsia"/>
              </w:rPr>
            </w:pPr>
            <w:r>
              <w:t>How do action, choice, conditioning and consciousness shape our present and future, and how do we seek shelter beyond māyā?</w:t>
            </w:r>
          </w:p>
        </w:tc>
      </w:tr>
    </w:tbl>
    <w:p w14:paraId="0AA6DFA4" w14:textId="77777777" w:rsidR="008F14E6" w:rsidRDefault="008F14E6">
      <w:pPr>
        <w:spacing w:after="0"/>
        <w:rPr>
          <w:rFonts w:hint="eastAsia"/>
        </w:rPr>
      </w:pPr>
    </w:p>
    <w:p w14:paraId="3EDE52BF" w14:textId="77777777" w:rsidR="008F14E6" w:rsidRDefault="00000000">
      <w:pPr>
        <w:pStyle w:val="Heading2"/>
        <w:spacing w:before="140" w:after="80"/>
      </w:pPr>
      <w:r>
        <w:rPr>
          <w:rFonts w:ascii="Liberation Sans" w:hAnsi="Liberation Sans"/>
          <w:color w:val="263D5A"/>
        </w:rPr>
        <w:t>Cycle outcomes</w:t>
      </w:r>
    </w:p>
    <w:p w14:paraId="72193DC1" w14:textId="77777777" w:rsidR="008F14E6" w:rsidRDefault="00000000">
      <w:pPr>
        <w:pStyle w:val="ListBullet"/>
        <w:spacing w:after="80" w:line="240" w:lineRule="auto"/>
        <w:ind w:left="317" w:hanging="173"/>
        <w:rPr>
          <w:rFonts w:hint="eastAsia"/>
        </w:rPr>
      </w:pPr>
      <w:r>
        <w:t>Families understand karma without fatalism or victim-blaming.</w:t>
      </w:r>
    </w:p>
    <w:p w14:paraId="4D63032F" w14:textId="77777777" w:rsidR="008F14E6" w:rsidRDefault="00000000">
      <w:pPr>
        <w:pStyle w:val="ListBullet"/>
        <w:spacing w:after="80" w:line="240" w:lineRule="auto"/>
        <w:ind w:left="317" w:hanging="173"/>
        <w:rPr>
          <w:rFonts w:hint="eastAsia"/>
        </w:rPr>
      </w:pPr>
      <w:r>
        <w:t>Families practice responsible next-choice skills under real constraints.</w:t>
      </w:r>
    </w:p>
    <w:p w14:paraId="6A7DF578" w14:textId="77777777" w:rsidR="008F14E6" w:rsidRDefault="00000000">
      <w:pPr>
        <w:pStyle w:val="ListBullet"/>
        <w:spacing w:after="80" w:line="240" w:lineRule="auto"/>
        <w:ind w:left="317" w:hanging="173"/>
        <w:rPr>
          <w:rFonts w:hint="eastAsia"/>
        </w:rPr>
      </w:pPr>
      <w:r>
        <w:t>Families can discuss reincarnation calmly and compassionately.</w:t>
      </w:r>
    </w:p>
    <w:p w14:paraId="7D3EDCCC" w14:textId="77777777" w:rsidR="008F14E6" w:rsidRDefault="00000000">
      <w:pPr>
        <w:pStyle w:val="ListBullet"/>
        <w:spacing w:after="80" w:line="240" w:lineRule="auto"/>
        <w:ind w:left="317" w:hanging="173"/>
        <w:rPr>
          <w:rFonts w:hint="eastAsia"/>
        </w:rPr>
      </w:pPr>
      <w:r>
        <w:t>Families recognize the modes as changing influences, not labels.</w:t>
      </w:r>
    </w:p>
    <w:p w14:paraId="6FA98700" w14:textId="77777777" w:rsidR="008F14E6" w:rsidRDefault="00000000">
      <w:pPr>
        <w:pStyle w:val="ListBullet"/>
        <w:spacing w:after="80" w:line="240" w:lineRule="auto"/>
        <w:ind w:left="317" w:hanging="173"/>
        <w:rPr>
          <w:rFonts w:hint="eastAsia"/>
        </w:rPr>
      </w:pPr>
      <w:r>
        <w:t>Families establish one boundary plus devotional shelter against an attention trap.</w:t>
      </w:r>
    </w:p>
    <w:p w14:paraId="55AD05CE" w14:textId="77777777" w:rsidR="008F14E6" w:rsidRDefault="00000000">
      <w:pPr>
        <w:pStyle w:val="Heading2"/>
        <w:spacing w:before="140" w:after="80"/>
      </w:pPr>
      <w:r>
        <w:rPr>
          <w:rFonts w:ascii="Liberation Sans" w:hAnsi="Liberation Sans"/>
          <w:color w:val="263D5A"/>
        </w:rPr>
        <w:t>Memorization and recognition</w:t>
      </w:r>
    </w:p>
    <w:p w14:paraId="69C4A4F2" w14:textId="77777777" w:rsidR="008F14E6" w:rsidRDefault="00000000">
      <w:pPr>
        <w:spacing w:after="80"/>
        <w:rPr>
          <w:rFonts w:hint="eastAsia"/>
        </w:rPr>
      </w:pPr>
      <w:r>
        <w:t>Primary cycle verse: Bhagavad-gītā 3.9 or 18.63 according to family capacity. Recognition verses: BG 2.22, 14.5 and 7.14.</w:t>
      </w:r>
    </w:p>
    <w:p w14:paraId="37F8D472" w14:textId="77777777" w:rsidR="008F14E6" w:rsidRDefault="00000000">
      <w:pPr>
        <w:pStyle w:val="Heading2"/>
        <w:spacing w:before="140" w:after="80"/>
      </w:pPr>
      <w:r>
        <w:rPr>
          <w:rFonts w:ascii="Liberation Sans" w:hAnsi="Liberation Sans"/>
          <w:color w:val="263D5A"/>
        </w:rPr>
        <w:t>Protected off week</w:t>
      </w:r>
    </w:p>
    <w:p w14:paraId="5FFAEEE8" w14:textId="77777777" w:rsidR="008F14E6" w:rsidRDefault="00000000">
      <w:pPr>
        <w:spacing w:after="80"/>
        <w:rPr>
          <w:rFonts w:hint="eastAsia"/>
        </w:rPr>
      </w:pPr>
      <w:r>
        <w:rPr>
          <w:i/>
          <w:color w:val="666666"/>
        </w:rPr>
        <w:t>Week 7 is a complete off week. No meeting or make-up assignment. Families continue one selected Cycle 2 method only.</w:t>
      </w:r>
    </w:p>
    <w:p w14:paraId="38AC1DC9" w14:textId="77777777" w:rsidR="008F14E6" w:rsidRDefault="00000000">
      <w:pPr>
        <w:rPr>
          <w:rFonts w:hint="eastAsia"/>
        </w:rPr>
      </w:pPr>
      <w:r>
        <w:br w:type="page"/>
      </w:r>
    </w:p>
    <w:p w14:paraId="3DFF8A40" w14:textId="77777777" w:rsidR="008F14E6" w:rsidRDefault="00000000">
      <w:pPr>
        <w:pStyle w:val="Heading1"/>
        <w:spacing w:before="200" w:after="80"/>
      </w:pPr>
      <w:r>
        <w:rPr>
          <w:rFonts w:ascii="Liberation Sans" w:hAnsi="Liberation Sans"/>
        </w:rPr>
        <w:lastRenderedPageBreak/>
        <w:t>C2-W1 — Action and Reaction: How Karma Binds</w:t>
      </w:r>
    </w:p>
    <w:p w14:paraId="0F67981D" w14:textId="77777777" w:rsidR="008F14E6" w:rsidRDefault="00000000">
      <w:pPr>
        <w:spacing w:after="160"/>
        <w:rPr>
          <w:rFonts w:hint="eastAsia"/>
        </w:rPr>
      </w:pPr>
      <w:r>
        <w:rPr>
          <w:i/>
          <w:color w:val="666666"/>
          <w:sz w:val="20"/>
        </w:rPr>
        <w:t>Cycle 2 — Karma, Rebirth and Material Nature</w:t>
      </w:r>
    </w:p>
    <w:tbl>
      <w:tblPr>
        <w:tblStyle w:val="TableGrid"/>
        <w:tblW w:w="0" w:type="auto"/>
        <w:jc w:val="center"/>
        <w:tblLook w:val="04A0" w:firstRow="1" w:lastRow="0" w:firstColumn="1" w:lastColumn="0" w:noHBand="0" w:noVBand="1"/>
      </w:tblPr>
      <w:tblGrid>
        <w:gridCol w:w="1944"/>
        <w:gridCol w:w="8280"/>
      </w:tblGrid>
      <w:tr w:rsidR="008F14E6" w14:paraId="3B0B10A3" w14:textId="77777777">
        <w:trPr>
          <w:tblHeader/>
          <w:jc w:val="center"/>
        </w:trPr>
        <w:tc>
          <w:tcPr>
            <w:tcW w:w="1944" w:type="dxa"/>
            <w:shd w:val="clear" w:color="auto" w:fill="263D5A"/>
            <w:tcMar>
              <w:top w:w="80" w:type="dxa"/>
              <w:left w:w="100" w:type="dxa"/>
              <w:bottom w:w="80" w:type="dxa"/>
              <w:right w:w="100" w:type="dxa"/>
            </w:tcMar>
          </w:tcPr>
          <w:p w14:paraId="1443425E"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7355BB9B" w14:textId="77777777" w:rsidR="008F14E6" w:rsidRDefault="00000000">
            <w:pPr>
              <w:rPr>
                <w:rFonts w:hint="eastAsia"/>
              </w:rPr>
            </w:pPr>
            <w:r>
              <w:rPr>
                <w:b/>
                <w:color w:val="FFFFFF"/>
              </w:rPr>
              <w:t>Detail</w:t>
            </w:r>
          </w:p>
        </w:tc>
      </w:tr>
      <w:tr w:rsidR="008F14E6" w14:paraId="381AC9BB" w14:textId="77777777">
        <w:trPr>
          <w:cantSplit/>
          <w:jc w:val="center"/>
        </w:trPr>
        <w:tc>
          <w:tcPr>
            <w:tcW w:w="1944" w:type="dxa"/>
            <w:shd w:val="clear" w:color="auto" w:fill="F2F2F2"/>
            <w:tcMar>
              <w:top w:w="80" w:type="dxa"/>
              <w:left w:w="100" w:type="dxa"/>
              <w:bottom w:w="80" w:type="dxa"/>
              <w:right w:w="100" w:type="dxa"/>
            </w:tcMar>
          </w:tcPr>
          <w:p w14:paraId="328A0346"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73AC67E6" w14:textId="77777777" w:rsidR="008F14E6" w:rsidRDefault="00000000">
            <w:pPr>
              <w:rPr>
                <w:rFonts w:hint="eastAsia"/>
              </w:rPr>
            </w:pPr>
            <w:r>
              <w:rPr>
                <w:sz w:val="17"/>
              </w:rPr>
              <w:t>C2-W1</w:t>
            </w:r>
          </w:p>
        </w:tc>
      </w:tr>
      <w:tr w:rsidR="008F14E6" w14:paraId="0E76FF8F" w14:textId="77777777">
        <w:trPr>
          <w:cantSplit/>
          <w:jc w:val="center"/>
        </w:trPr>
        <w:tc>
          <w:tcPr>
            <w:tcW w:w="1944" w:type="dxa"/>
            <w:shd w:val="clear" w:color="auto" w:fill="F2F2F2"/>
            <w:tcMar>
              <w:top w:w="80" w:type="dxa"/>
              <w:left w:w="100" w:type="dxa"/>
              <w:bottom w:w="80" w:type="dxa"/>
              <w:right w:w="100" w:type="dxa"/>
            </w:tcMar>
          </w:tcPr>
          <w:p w14:paraId="76B9E96A"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553C8995" w14:textId="77777777" w:rsidR="008F14E6" w:rsidRDefault="00000000">
            <w:pPr>
              <w:rPr>
                <w:rFonts w:hint="eastAsia"/>
              </w:rPr>
            </w:pPr>
            <w:r>
              <w:rPr>
                <w:sz w:val="17"/>
              </w:rPr>
              <w:t>Foundational principle</w:t>
            </w:r>
          </w:p>
        </w:tc>
      </w:tr>
      <w:tr w:rsidR="008F14E6" w14:paraId="18CE5C83" w14:textId="77777777">
        <w:trPr>
          <w:cantSplit/>
          <w:jc w:val="center"/>
        </w:trPr>
        <w:tc>
          <w:tcPr>
            <w:tcW w:w="1944" w:type="dxa"/>
            <w:shd w:val="clear" w:color="auto" w:fill="F2F2F2"/>
            <w:tcMar>
              <w:top w:w="80" w:type="dxa"/>
              <w:left w:w="100" w:type="dxa"/>
              <w:bottom w:w="80" w:type="dxa"/>
              <w:right w:w="100" w:type="dxa"/>
            </w:tcMar>
          </w:tcPr>
          <w:p w14:paraId="0636D00B"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7FD7E738" w14:textId="77777777" w:rsidR="008F14E6" w:rsidRDefault="00000000">
            <w:pPr>
              <w:rPr>
                <w:rFonts w:hint="eastAsia"/>
              </w:rPr>
            </w:pPr>
            <w:r>
              <w:rPr>
                <w:sz w:val="17"/>
              </w:rPr>
              <w:t>Introduce karma as the law by which materially motivated actions produce consequences and bind the living being, while showing that work offered for Viṣṇu can be purified.</w:t>
            </w:r>
          </w:p>
        </w:tc>
      </w:tr>
      <w:tr w:rsidR="008F14E6" w14:paraId="5B505C69" w14:textId="77777777">
        <w:trPr>
          <w:cantSplit/>
          <w:jc w:val="center"/>
        </w:trPr>
        <w:tc>
          <w:tcPr>
            <w:tcW w:w="1944" w:type="dxa"/>
            <w:shd w:val="clear" w:color="auto" w:fill="F2F2F2"/>
            <w:tcMar>
              <w:top w:w="80" w:type="dxa"/>
              <w:left w:w="100" w:type="dxa"/>
              <w:bottom w:w="80" w:type="dxa"/>
              <w:right w:w="100" w:type="dxa"/>
            </w:tcMar>
          </w:tcPr>
          <w:p w14:paraId="3FBFC928"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3B94ECE2" w14:textId="77777777" w:rsidR="008F14E6" w:rsidRDefault="00000000">
            <w:pPr>
              <w:rPr>
                <w:rFonts w:hint="eastAsia"/>
              </w:rPr>
            </w:pPr>
            <w:r>
              <w:rPr>
                <w:sz w:val="17"/>
              </w:rPr>
              <w:t>Bhagavad-gītā 3.9 — yajñārthāt karmaṇo ’nyatra ... karma-bandhanaḥ</w:t>
            </w:r>
          </w:p>
        </w:tc>
      </w:tr>
      <w:tr w:rsidR="008F14E6" w14:paraId="495C67A3" w14:textId="77777777">
        <w:trPr>
          <w:cantSplit/>
          <w:jc w:val="center"/>
        </w:trPr>
        <w:tc>
          <w:tcPr>
            <w:tcW w:w="1944" w:type="dxa"/>
            <w:shd w:val="clear" w:color="auto" w:fill="F2F2F2"/>
            <w:tcMar>
              <w:top w:w="80" w:type="dxa"/>
              <w:left w:w="100" w:type="dxa"/>
              <w:bottom w:w="80" w:type="dxa"/>
              <w:right w:w="100" w:type="dxa"/>
            </w:tcMar>
          </w:tcPr>
          <w:p w14:paraId="34F61ED5"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6109A06D" w14:textId="77777777" w:rsidR="008F14E6" w:rsidRDefault="00000000">
            <w:pPr>
              <w:rPr>
                <w:rFonts w:hint="eastAsia"/>
              </w:rPr>
            </w:pPr>
            <w:r>
              <w:rPr>
                <w:sz w:val="17"/>
              </w:rPr>
              <w:t>Work done only for separate material interest causes bondage; work done for Viṣṇu should be performed without selfish attachment.</w:t>
            </w:r>
          </w:p>
        </w:tc>
      </w:tr>
      <w:tr w:rsidR="008F14E6" w14:paraId="45A37A48" w14:textId="77777777">
        <w:trPr>
          <w:cantSplit/>
          <w:jc w:val="center"/>
        </w:trPr>
        <w:tc>
          <w:tcPr>
            <w:tcW w:w="1944" w:type="dxa"/>
            <w:shd w:val="clear" w:color="auto" w:fill="F2F2F2"/>
            <w:tcMar>
              <w:top w:w="80" w:type="dxa"/>
              <w:left w:w="100" w:type="dxa"/>
              <w:bottom w:w="80" w:type="dxa"/>
              <w:right w:w="100" w:type="dxa"/>
            </w:tcMar>
          </w:tcPr>
          <w:p w14:paraId="7900C395"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2D5C367F" w14:textId="77777777" w:rsidR="008F14E6" w:rsidRDefault="00000000">
            <w:pPr>
              <w:rPr>
                <w:rFonts w:hint="eastAsia"/>
              </w:rPr>
            </w:pPr>
            <w:r>
              <w:rPr>
                <w:sz w:val="17"/>
              </w:rPr>
              <w:t>Before–During–After Service Method</w:t>
            </w:r>
          </w:p>
        </w:tc>
      </w:tr>
      <w:tr w:rsidR="008F14E6" w14:paraId="26C03C13" w14:textId="77777777">
        <w:trPr>
          <w:cantSplit/>
          <w:jc w:val="center"/>
        </w:trPr>
        <w:tc>
          <w:tcPr>
            <w:tcW w:w="1944" w:type="dxa"/>
            <w:shd w:val="clear" w:color="auto" w:fill="F2F2F2"/>
            <w:tcMar>
              <w:top w:w="80" w:type="dxa"/>
              <w:left w:w="100" w:type="dxa"/>
              <w:bottom w:w="80" w:type="dxa"/>
              <w:right w:w="100" w:type="dxa"/>
            </w:tcMar>
          </w:tcPr>
          <w:p w14:paraId="2B96F553"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594E2A79" w14:textId="77777777" w:rsidR="008F14E6" w:rsidRDefault="00000000">
            <w:pPr>
              <w:rPr>
                <w:rFonts w:hint="eastAsia"/>
              </w:rPr>
            </w:pPr>
            <w:r>
              <w:rPr>
                <w:sz w:val="17"/>
              </w:rPr>
              <w:t>Use the before–during–after method once on a routine duty.</w:t>
            </w:r>
          </w:p>
        </w:tc>
      </w:tr>
    </w:tbl>
    <w:p w14:paraId="37CD6FC2"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43307CC2" w14:textId="77777777">
        <w:trPr>
          <w:tblHeader/>
          <w:jc w:val="center"/>
        </w:trPr>
        <w:tc>
          <w:tcPr>
            <w:tcW w:w="5112" w:type="dxa"/>
            <w:shd w:val="clear" w:color="auto" w:fill="263D5A"/>
            <w:tcMar>
              <w:top w:w="80" w:type="dxa"/>
              <w:left w:w="100" w:type="dxa"/>
              <w:bottom w:w="80" w:type="dxa"/>
              <w:right w:w="100" w:type="dxa"/>
            </w:tcMar>
          </w:tcPr>
          <w:p w14:paraId="5F452A8F"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7B7E9BEB" w14:textId="77777777" w:rsidR="008F14E6" w:rsidRDefault="00000000">
            <w:pPr>
              <w:rPr>
                <w:rFonts w:hint="eastAsia"/>
              </w:rPr>
            </w:pPr>
            <w:r>
              <w:rPr>
                <w:b/>
                <w:color w:val="FFFFFF"/>
                <w:sz w:val="17"/>
              </w:rPr>
              <w:t>By the end of the session, participants should be able to…</w:t>
            </w:r>
          </w:p>
        </w:tc>
      </w:tr>
      <w:tr w:rsidR="008F14E6" w14:paraId="72B24259" w14:textId="77777777">
        <w:trPr>
          <w:cantSplit/>
          <w:jc w:val="center"/>
        </w:trPr>
        <w:tc>
          <w:tcPr>
            <w:tcW w:w="5112" w:type="dxa"/>
            <w:shd w:val="clear" w:color="auto" w:fill="E8EEF5"/>
            <w:tcMar>
              <w:top w:w="80" w:type="dxa"/>
              <w:left w:w="100" w:type="dxa"/>
              <w:bottom w:w="80" w:type="dxa"/>
              <w:right w:w="100" w:type="dxa"/>
            </w:tcMar>
          </w:tcPr>
          <w:p w14:paraId="362EF804"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42ED8D9D" w14:textId="77777777" w:rsidR="008F14E6" w:rsidRDefault="00000000">
            <w:pPr>
              <w:pStyle w:val="ListBullet"/>
              <w:spacing w:after="20"/>
              <w:ind w:left="259" w:hanging="144"/>
              <w:rPr>
                <w:rFonts w:hint="eastAsia"/>
              </w:rPr>
            </w:pPr>
            <w:r>
              <w:rPr>
                <w:sz w:val="17"/>
              </w:rPr>
              <w:t>Define karma in this lesson as action and reaction under material nature, not merely fate or punishment.</w:t>
            </w:r>
          </w:p>
          <w:p w14:paraId="2E5EA9E9" w14:textId="77777777" w:rsidR="008F14E6" w:rsidRDefault="00000000">
            <w:pPr>
              <w:pStyle w:val="ListBullet"/>
              <w:spacing w:after="20"/>
              <w:ind w:left="259" w:hanging="144"/>
              <w:rPr>
                <w:rFonts w:hint="eastAsia"/>
              </w:rPr>
            </w:pPr>
            <w:r>
              <w:rPr>
                <w:sz w:val="17"/>
              </w:rPr>
              <w:t>Explain the distinction between ordinary action, prohibited action and action connected to Kṛṣṇa at an introductory level.</w:t>
            </w:r>
          </w:p>
          <w:p w14:paraId="00A91C60" w14:textId="77777777" w:rsidR="008F14E6" w:rsidRDefault="00000000">
            <w:pPr>
              <w:pStyle w:val="ListBullet"/>
              <w:spacing w:after="20"/>
              <w:ind w:left="259" w:hanging="144"/>
              <w:rPr>
                <w:rFonts w:hint="eastAsia"/>
              </w:rPr>
            </w:pPr>
            <w:r>
              <w:rPr>
                <w:sz w:val="17"/>
              </w:rPr>
              <w:t>State that consequences may be immediate, delayed, visible or beyond our ability to trace.</w:t>
            </w:r>
          </w:p>
        </w:tc>
      </w:tr>
      <w:tr w:rsidR="008F14E6" w14:paraId="3B2A6356" w14:textId="77777777">
        <w:trPr>
          <w:cantSplit/>
          <w:jc w:val="center"/>
        </w:trPr>
        <w:tc>
          <w:tcPr>
            <w:tcW w:w="5112" w:type="dxa"/>
            <w:shd w:val="clear" w:color="auto" w:fill="E8EEF5"/>
            <w:tcMar>
              <w:top w:w="80" w:type="dxa"/>
              <w:left w:w="100" w:type="dxa"/>
              <w:bottom w:w="80" w:type="dxa"/>
              <w:right w:w="100" w:type="dxa"/>
            </w:tcMar>
          </w:tcPr>
          <w:p w14:paraId="3BA8485E"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41ED2314" w14:textId="77777777" w:rsidR="008F14E6" w:rsidRDefault="00000000">
            <w:pPr>
              <w:pStyle w:val="ListBullet"/>
              <w:spacing w:after="20"/>
              <w:ind w:left="259" w:hanging="144"/>
              <w:rPr>
                <w:rFonts w:hint="eastAsia"/>
              </w:rPr>
            </w:pPr>
            <w:r>
              <w:rPr>
                <w:sz w:val="17"/>
              </w:rPr>
              <w:t>Analyze the intention, method and likely consequence of a family action.</w:t>
            </w:r>
          </w:p>
          <w:p w14:paraId="41678371" w14:textId="77777777" w:rsidR="008F14E6" w:rsidRDefault="00000000">
            <w:pPr>
              <w:pStyle w:val="ListBullet"/>
              <w:spacing w:after="20"/>
              <w:ind w:left="259" w:hanging="144"/>
              <w:rPr>
                <w:rFonts w:hint="eastAsia"/>
              </w:rPr>
            </w:pPr>
            <w:r>
              <w:rPr>
                <w:sz w:val="17"/>
              </w:rPr>
              <w:t>Avoid claiming certainty about the karmic cause of another person’s suffering.</w:t>
            </w:r>
          </w:p>
        </w:tc>
      </w:tr>
      <w:tr w:rsidR="008F14E6" w14:paraId="698DA461" w14:textId="77777777">
        <w:trPr>
          <w:cantSplit/>
          <w:jc w:val="center"/>
        </w:trPr>
        <w:tc>
          <w:tcPr>
            <w:tcW w:w="5112" w:type="dxa"/>
            <w:shd w:val="clear" w:color="auto" w:fill="E8EEF5"/>
            <w:tcMar>
              <w:top w:w="80" w:type="dxa"/>
              <w:left w:w="100" w:type="dxa"/>
              <w:bottom w:w="80" w:type="dxa"/>
              <w:right w:w="100" w:type="dxa"/>
            </w:tcMar>
          </w:tcPr>
          <w:p w14:paraId="6431B98D"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62A831DC" w14:textId="77777777" w:rsidR="008F14E6" w:rsidRDefault="00000000">
            <w:pPr>
              <w:pStyle w:val="ListBullet"/>
              <w:spacing w:after="20"/>
              <w:ind w:left="259" w:hanging="144"/>
              <w:rPr>
                <w:rFonts w:hint="eastAsia"/>
              </w:rPr>
            </w:pPr>
            <w:r>
              <w:rPr>
                <w:sz w:val="17"/>
              </w:rPr>
              <w:t>Transform one routine duty by performing it carefully and offering the result to Kṛṣṇa.</w:t>
            </w:r>
          </w:p>
        </w:tc>
      </w:tr>
      <w:tr w:rsidR="008F14E6" w14:paraId="000E2C9F" w14:textId="77777777">
        <w:trPr>
          <w:cantSplit/>
          <w:jc w:val="center"/>
        </w:trPr>
        <w:tc>
          <w:tcPr>
            <w:tcW w:w="5112" w:type="dxa"/>
            <w:shd w:val="clear" w:color="auto" w:fill="E8EEF5"/>
            <w:tcMar>
              <w:top w:w="80" w:type="dxa"/>
              <w:left w:w="100" w:type="dxa"/>
              <w:bottom w:w="80" w:type="dxa"/>
              <w:right w:w="100" w:type="dxa"/>
            </w:tcMar>
          </w:tcPr>
          <w:p w14:paraId="79E806CF"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555A30C7" w14:textId="77777777" w:rsidR="008F14E6" w:rsidRDefault="00000000">
            <w:pPr>
              <w:pStyle w:val="ListBullet"/>
              <w:spacing w:after="20"/>
              <w:ind w:left="259" w:hanging="144"/>
              <w:rPr>
                <w:rFonts w:hint="eastAsia"/>
              </w:rPr>
            </w:pPr>
            <w:r>
              <w:rPr>
                <w:sz w:val="17"/>
              </w:rPr>
              <w:t>Accountability, foresight, honesty and compassion.</w:t>
            </w:r>
          </w:p>
        </w:tc>
      </w:tr>
      <w:tr w:rsidR="008F14E6" w14:paraId="52AF3219" w14:textId="77777777">
        <w:trPr>
          <w:cantSplit/>
          <w:jc w:val="center"/>
        </w:trPr>
        <w:tc>
          <w:tcPr>
            <w:tcW w:w="5112" w:type="dxa"/>
            <w:shd w:val="clear" w:color="auto" w:fill="E8F0E8"/>
            <w:tcMar>
              <w:top w:w="80" w:type="dxa"/>
              <w:left w:w="100" w:type="dxa"/>
              <w:bottom w:w="80" w:type="dxa"/>
              <w:right w:w="100" w:type="dxa"/>
            </w:tcMar>
          </w:tcPr>
          <w:p w14:paraId="3AD27993"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378EBD84" w14:textId="77777777" w:rsidR="008F14E6" w:rsidRDefault="00000000">
            <w:pPr>
              <w:pStyle w:val="ListBullet"/>
              <w:spacing w:after="20"/>
              <w:ind w:left="259" w:hanging="144"/>
              <w:rPr>
                <w:rFonts w:hint="eastAsia"/>
              </w:rPr>
            </w:pPr>
            <w:r>
              <w:rPr>
                <w:sz w:val="17"/>
              </w:rPr>
              <w:t>Understand that choices plant seeds and seeds produce results.</w:t>
            </w:r>
          </w:p>
          <w:p w14:paraId="7A095282" w14:textId="77777777" w:rsidR="008F14E6" w:rsidRDefault="00000000">
            <w:pPr>
              <w:pStyle w:val="ListBullet"/>
              <w:spacing w:after="20"/>
              <w:ind w:left="259" w:hanging="144"/>
              <w:rPr>
                <w:rFonts w:hint="eastAsia"/>
              </w:rPr>
            </w:pPr>
            <w:r>
              <w:rPr>
                <w:sz w:val="17"/>
              </w:rPr>
              <w:t>Name one action that helps and one action that harms.</w:t>
            </w:r>
          </w:p>
        </w:tc>
      </w:tr>
    </w:tbl>
    <w:p w14:paraId="2621C013" w14:textId="77777777" w:rsidR="008F14E6" w:rsidRDefault="00000000">
      <w:pPr>
        <w:pStyle w:val="Heading2"/>
        <w:spacing w:before="140" w:after="80"/>
      </w:pPr>
      <w:r>
        <w:rPr>
          <w:rFonts w:ascii="Liberation Sans" w:hAnsi="Liberation Sans"/>
          <w:color w:val="263D5A"/>
        </w:rPr>
        <w:t>Primary Śrīla Prabhupāda Sources</w:t>
      </w:r>
    </w:p>
    <w:p w14:paraId="77D26E51" w14:textId="77777777" w:rsidR="008F14E6" w:rsidRDefault="00000000">
      <w:pPr>
        <w:pStyle w:val="ListBullet"/>
        <w:spacing w:after="80" w:line="240" w:lineRule="auto"/>
        <w:ind w:left="317" w:hanging="173"/>
        <w:rPr>
          <w:rFonts w:hint="eastAsia"/>
        </w:rPr>
      </w:pPr>
      <w:r>
        <w:t>Bhagavad-gītā 3.9</w:t>
      </w:r>
    </w:p>
    <w:p w14:paraId="5EDF1C53" w14:textId="77777777" w:rsidR="008F14E6" w:rsidRDefault="00000000">
      <w:pPr>
        <w:pStyle w:val="ListBullet"/>
        <w:spacing w:after="80" w:line="240" w:lineRule="auto"/>
        <w:ind w:left="317" w:hanging="173"/>
        <w:rPr>
          <w:rFonts w:hint="eastAsia"/>
        </w:rPr>
      </w:pPr>
      <w:r>
        <w:t>Bhagavad-gītā 4.16–18</w:t>
      </w:r>
    </w:p>
    <w:p w14:paraId="304E8295" w14:textId="77777777" w:rsidR="008F14E6" w:rsidRDefault="00000000">
      <w:pPr>
        <w:pStyle w:val="ListBullet"/>
        <w:spacing w:after="80" w:line="240" w:lineRule="auto"/>
        <w:ind w:left="317" w:hanging="173"/>
        <w:rPr>
          <w:rFonts w:hint="eastAsia"/>
        </w:rPr>
      </w:pPr>
      <w:r>
        <w:t>Bhagavad-gītā 3.13</w:t>
      </w:r>
    </w:p>
    <w:p w14:paraId="4EF44D38" w14:textId="77777777" w:rsidR="008F14E6" w:rsidRDefault="00000000">
      <w:pPr>
        <w:pStyle w:val="ListBullet"/>
        <w:spacing w:after="80" w:line="240" w:lineRule="auto"/>
        <w:ind w:left="317" w:hanging="173"/>
        <w:rPr>
          <w:rFonts w:hint="eastAsia"/>
        </w:rPr>
      </w:pPr>
      <w:r>
        <w:t>Kṛṣṇa, the Supreme Personality of Godhead, Chapter 64 (King Nṛga), used selectively and age-appropriately</w:t>
      </w:r>
    </w:p>
    <w:tbl>
      <w:tblPr>
        <w:tblW w:w="0" w:type="auto"/>
        <w:jc w:val="center"/>
        <w:tblLook w:val="04A0" w:firstRow="1" w:lastRow="0" w:firstColumn="1" w:lastColumn="0" w:noHBand="0" w:noVBand="1"/>
      </w:tblPr>
      <w:tblGrid>
        <w:gridCol w:w="10224"/>
      </w:tblGrid>
      <w:tr w:rsidR="008F14E6" w14:paraId="0A292B0F"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0D4334F0" w14:textId="77777777" w:rsidR="008F14E6" w:rsidRDefault="00000000">
            <w:pPr>
              <w:spacing w:after="40"/>
              <w:rPr>
                <w:rFonts w:hint="eastAsia"/>
              </w:rPr>
            </w:pPr>
            <w:r>
              <w:rPr>
                <w:b/>
                <w:color w:val="A86113"/>
                <w:sz w:val="20"/>
              </w:rPr>
              <w:t>Key verse</w:t>
            </w:r>
          </w:p>
          <w:p w14:paraId="66529BA0" w14:textId="77777777" w:rsidR="008F14E6" w:rsidRDefault="00000000">
            <w:pPr>
              <w:spacing w:line="247" w:lineRule="auto"/>
              <w:rPr>
                <w:rFonts w:hint="eastAsia"/>
              </w:rPr>
            </w:pPr>
            <w:r>
              <w:t>Bhagavad-gītā 3.9</w:t>
            </w:r>
            <w:r>
              <w:br/>
              <w:t>yajñārthāt karmaṇo ’nyatra ... karma-bandhanaḥ</w:t>
            </w:r>
            <w:r>
              <w:br/>
              <w:t>Teaching memory line: Work done only for separate material interest causes bondage; work done for Viṣṇu should be performed without selfish attachment.</w:t>
            </w:r>
          </w:p>
        </w:tc>
      </w:tr>
    </w:tbl>
    <w:p w14:paraId="6865A16F" w14:textId="77777777" w:rsidR="008F14E6" w:rsidRDefault="008F14E6">
      <w:pPr>
        <w:spacing w:after="0"/>
        <w:rPr>
          <w:rFonts w:hint="eastAsia"/>
        </w:rPr>
      </w:pPr>
    </w:p>
    <w:p w14:paraId="1DEF0800" w14:textId="77777777" w:rsidR="008F14E6" w:rsidRDefault="00000000">
      <w:pPr>
        <w:pStyle w:val="Heading2"/>
        <w:spacing w:before="140" w:after="80"/>
      </w:pPr>
      <w:r>
        <w:rPr>
          <w:rFonts w:ascii="Liberation Sans" w:hAnsi="Liberation Sans"/>
          <w:color w:val="263D5A"/>
        </w:rPr>
        <w:lastRenderedPageBreak/>
        <w:t>Prem-kī-Kathā Script</w:t>
      </w:r>
    </w:p>
    <w:p w14:paraId="7612B852"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5531489C"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47361734" w14:textId="77777777" w:rsidR="008F14E6" w:rsidRDefault="00000000">
            <w:pPr>
              <w:spacing w:after="100" w:line="259" w:lineRule="auto"/>
              <w:rPr>
                <w:rFonts w:hint="eastAsia"/>
              </w:rPr>
            </w:pPr>
            <w:r>
              <w:t>A parent sends a hurried message in anger. The message takes ten seconds to send, but the reaction continues for days. Trust is damaged, explanations multiply and the original issue becomes harder to solve. Another parent patiently repairs a child’s school project. The child feels supported, yet the parent secretly expects praise and becomes resentful when none comes. Actions are not isolated dots. They carry intention, method and consequence.</w:t>
            </w:r>
          </w:p>
          <w:p w14:paraId="0124F1A6" w14:textId="77777777" w:rsidR="008F14E6" w:rsidRDefault="00000000">
            <w:pPr>
              <w:spacing w:after="100" w:line="259" w:lineRule="auto"/>
              <w:rPr>
                <w:rFonts w:hint="eastAsia"/>
              </w:rPr>
            </w:pPr>
            <w:r>
              <w:t>Bhagavad-gītā 3.9 explains that work done without connection to sacrifice for Viṣṇu binds the worker. Kṛṣṇa does not tell Arjuna to stop all work. He teaches how action can be performed without becoming another chain. Karma is therefore not simply ‘bad things happen because you were bad.’ It is a vast law of action and reaction operating through material nature across time. We should apply it first to our own responsibility, not use it to explain someone else’s pain.</w:t>
            </w:r>
          </w:p>
          <w:p w14:paraId="015712EC" w14:textId="77777777" w:rsidR="008F14E6" w:rsidRDefault="00000000">
            <w:pPr>
              <w:spacing w:after="100" w:line="259" w:lineRule="auto"/>
              <w:rPr>
                <w:rFonts w:hint="eastAsia"/>
              </w:rPr>
            </w:pPr>
            <w:r>
              <w:t>The account of King Nṛga gives a useful caution. He was charitable, yet through an error involving the same cow being given to two brāhmaṇas, a serious reaction followed. The lesson is not to fear service. It is that good intention does not remove the need for care, truth and correction. Material action is complex. Even respectable work can bind when mixed with error, proprietorship and unresolved harm.</w:t>
            </w:r>
          </w:p>
          <w:p w14:paraId="047DA242" w14:textId="77777777" w:rsidR="008F14E6" w:rsidRDefault="00000000">
            <w:pPr>
              <w:spacing w:after="100" w:line="259" w:lineRule="auto"/>
              <w:rPr>
                <w:rFonts w:hint="eastAsia"/>
              </w:rPr>
            </w:pPr>
            <w:r>
              <w:t>A seed analogy helps. A seed may sprout quickly, much later or only under certain conditions. Once planted, it carries a tendency toward a corresponding fruit. We cannot inspect every fruit in another person’s life and confidently name its seed. But we can become more careful about the seeds we plant now.</w:t>
            </w:r>
          </w:p>
          <w:p w14:paraId="62C677A1" w14:textId="77777777" w:rsidR="008F14E6" w:rsidRDefault="00000000">
            <w:pPr>
              <w:spacing w:after="100" w:line="259" w:lineRule="auto"/>
              <w:rPr>
                <w:rFonts w:hint="eastAsia"/>
              </w:rPr>
            </w:pPr>
            <w:r>
              <w:t>Devotional action changes the center. Cooking can be done for recognition, convenience or Kṛṣṇa. Earning can be done for status alone or used responsibly to maintain dependents and support service. Correcting a child can discharge anger or protect and educate. The visible act may look similar; consciousness and method matter.</w:t>
            </w:r>
          </w:p>
          <w:p w14:paraId="72E84F26" w14:textId="77777777" w:rsidR="008F14E6" w:rsidRDefault="00000000">
            <w:pPr>
              <w:spacing w:after="100" w:line="259" w:lineRule="auto"/>
              <w:rPr>
                <w:rFonts w:hint="eastAsia"/>
              </w:rPr>
            </w:pPr>
            <w:r>
              <w:t>This week choose one recurring duty. Before beginning, ask: Is this lawful and honest? Who may be affected? What result am I demanding? How can I perform it as service to Kṛṣṇa? That pause will not erase all past karma, but it begins training action away from bondage.</w:t>
            </w:r>
          </w:p>
        </w:tc>
      </w:tr>
    </w:tbl>
    <w:p w14:paraId="5EBB6069" w14:textId="77777777" w:rsidR="008F14E6" w:rsidRDefault="00000000">
      <w:pPr>
        <w:pStyle w:val="Heading2"/>
        <w:spacing w:before="140" w:after="80"/>
      </w:pPr>
      <w:r>
        <w:rPr>
          <w:rFonts w:ascii="Liberation Sans" w:hAnsi="Liberation Sans"/>
          <w:color w:val="263D5A"/>
        </w:rPr>
        <w:t>Parent Lesson — 40 Minutes</w:t>
      </w:r>
    </w:p>
    <w:p w14:paraId="556E90E2" w14:textId="77777777" w:rsidR="008F14E6" w:rsidRDefault="00000000">
      <w:pPr>
        <w:pStyle w:val="ListNumber"/>
        <w:spacing w:after="40" w:line="240" w:lineRule="auto"/>
        <w:ind w:left="403" w:hanging="202"/>
        <w:rPr>
          <w:rFonts w:hint="eastAsia"/>
        </w:rPr>
      </w:pPr>
      <w:r>
        <w:t>0–5 min — Retrieval bridge from Cycle 1: if the soul is eternal, why do actions in a temporary body still matter?</w:t>
      </w:r>
    </w:p>
    <w:p w14:paraId="0DB907CB" w14:textId="77777777" w:rsidR="008F14E6" w:rsidRDefault="00000000">
      <w:pPr>
        <w:pStyle w:val="ListNumber"/>
        <w:spacing w:after="40" w:line="240" w:lineRule="auto"/>
        <w:ind w:left="403" w:hanging="202"/>
        <w:rPr>
          <w:rFonts w:hint="eastAsia"/>
        </w:rPr>
      </w:pPr>
      <w:r>
        <w:t>5–12 min — Read BG 3.9. Define action, reaction, bondage and yajña-centered work in plain language.</w:t>
      </w:r>
    </w:p>
    <w:p w14:paraId="0E6CBA7C" w14:textId="77777777" w:rsidR="008F14E6" w:rsidRDefault="00000000">
      <w:pPr>
        <w:pStyle w:val="ListNumber"/>
        <w:spacing w:after="40" w:line="240" w:lineRule="auto"/>
        <w:ind w:left="403" w:hanging="202"/>
        <w:rPr>
          <w:rFonts w:hint="eastAsia"/>
        </w:rPr>
      </w:pPr>
      <w:r>
        <w:t>12–20 min — Three-lens analysis: intention, method and consequence. Apply to cooking, earning, correction and online speech.</w:t>
      </w:r>
    </w:p>
    <w:p w14:paraId="7C3AE250" w14:textId="77777777" w:rsidR="008F14E6" w:rsidRDefault="00000000">
      <w:pPr>
        <w:pStyle w:val="ListNumber"/>
        <w:spacing w:after="40" w:line="240" w:lineRule="auto"/>
        <w:ind w:left="403" w:hanging="202"/>
        <w:rPr>
          <w:rFonts w:hint="eastAsia"/>
        </w:rPr>
      </w:pPr>
      <w:r>
        <w:t>20–28 min — King Nṛga summary: good intention, procedural error, unresolved conflict and reaction. Avoid detailed cosmology.</w:t>
      </w:r>
    </w:p>
    <w:p w14:paraId="7A090AE6" w14:textId="77777777" w:rsidR="008F14E6" w:rsidRDefault="00000000">
      <w:pPr>
        <w:pStyle w:val="ListNumber"/>
        <w:spacing w:after="40" w:line="240" w:lineRule="auto"/>
        <w:ind w:left="403" w:hanging="202"/>
        <w:rPr>
          <w:rFonts w:hint="eastAsia"/>
        </w:rPr>
      </w:pPr>
      <w:r>
        <w:t>28–35 min — Case cards: truthful but harsh speech, generous gift for praise, careless service and difficult duty offered sincerely.</w:t>
      </w:r>
    </w:p>
    <w:p w14:paraId="47F412DD" w14:textId="77777777" w:rsidR="008F14E6" w:rsidRDefault="00000000">
      <w:pPr>
        <w:pStyle w:val="ListNumber"/>
        <w:spacing w:after="40" w:line="240" w:lineRule="auto"/>
        <w:ind w:left="403" w:hanging="202"/>
        <w:rPr>
          <w:rFonts w:hint="eastAsia"/>
        </w:rPr>
      </w:pPr>
      <w:r>
        <w:t>35–40 min — Each adult writes one routine duty and a before–during–after service plan.</w:t>
      </w:r>
    </w:p>
    <w:p w14:paraId="7984851E" w14:textId="77777777" w:rsidR="008F14E6" w:rsidRDefault="00000000">
      <w:pPr>
        <w:pStyle w:val="Heading2"/>
        <w:spacing w:before="140" w:after="80"/>
      </w:pPr>
      <w:r>
        <w:rPr>
          <w:rFonts w:ascii="Liberation Sans" w:hAnsi="Liberation Sans"/>
          <w:color w:val="263D5A"/>
        </w:rPr>
        <w:t>Children’s Parallel Lesson — 40 Minutes</w:t>
      </w:r>
    </w:p>
    <w:p w14:paraId="6BF3D21F"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03D0E3C7" w14:textId="77777777" w:rsidR="008F14E6" w:rsidRDefault="00000000">
      <w:pPr>
        <w:pStyle w:val="Heading3"/>
        <w:spacing w:before="140" w:after="80"/>
      </w:pPr>
      <w:r>
        <w:rPr>
          <w:rFonts w:ascii="Liberation Sans" w:hAnsi="Liberation Sans"/>
          <w:color w:val="A86113"/>
        </w:rPr>
        <w:t>Age 4-6</w:t>
      </w:r>
    </w:p>
    <w:p w14:paraId="7FBF0E26" w14:textId="77777777" w:rsidR="008F14E6" w:rsidRDefault="00000000">
      <w:pPr>
        <w:pStyle w:val="ListBullet"/>
        <w:spacing w:after="80" w:line="240" w:lineRule="auto"/>
        <w:ind w:left="317" w:hanging="173"/>
        <w:rPr>
          <w:rFonts w:hint="eastAsia"/>
        </w:rPr>
      </w:pPr>
      <w:r>
        <w:t>Plant two quick-growing seeds or use picture seeds; connect kind choices with helpful results.</w:t>
      </w:r>
    </w:p>
    <w:p w14:paraId="5F8EC53C" w14:textId="77777777" w:rsidR="008F14E6" w:rsidRDefault="00000000">
      <w:pPr>
        <w:pStyle w:val="ListBullet"/>
        <w:spacing w:after="80" w:line="240" w:lineRule="auto"/>
        <w:ind w:left="317" w:hanging="173"/>
        <w:rPr>
          <w:rFonts w:hint="eastAsia"/>
        </w:rPr>
      </w:pPr>
      <w:r>
        <w:t>Action echo game: teacher names an action, children show a likely immediate result.</w:t>
      </w:r>
    </w:p>
    <w:p w14:paraId="03316B56" w14:textId="77777777" w:rsidR="008F14E6" w:rsidRDefault="00000000">
      <w:pPr>
        <w:pStyle w:val="ListBullet"/>
        <w:spacing w:after="80" w:line="240" w:lineRule="auto"/>
        <w:ind w:left="317" w:hanging="173"/>
        <w:rPr>
          <w:rFonts w:hint="eastAsia"/>
        </w:rPr>
      </w:pPr>
      <w:r>
        <w:t>Simple story: returning a borrowed item carefully versus losing it through carelessness.</w:t>
      </w:r>
    </w:p>
    <w:p w14:paraId="19EF823C" w14:textId="77777777" w:rsidR="008F14E6" w:rsidRDefault="00000000">
      <w:pPr>
        <w:pStyle w:val="ListBullet"/>
        <w:spacing w:after="80" w:line="240" w:lineRule="auto"/>
        <w:ind w:left="317" w:hanging="173"/>
        <w:rPr>
          <w:rFonts w:hint="eastAsia"/>
        </w:rPr>
      </w:pPr>
      <w:r>
        <w:t>Recall: ‘Choices are seeds. I want to plant service seeds.’</w:t>
      </w:r>
    </w:p>
    <w:p w14:paraId="1463EFEC" w14:textId="77777777" w:rsidR="008F14E6" w:rsidRDefault="00000000">
      <w:pPr>
        <w:pStyle w:val="Heading3"/>
        <w:spacing w:before="140" w:after="80"/>
      </w:pPr>
      <w:r>
        <w:rPr>
          <w:rFonts w:ascii="Liberation Sans" w:hAnsi="Liberation Sans"/>
          <w:color w:val="A86113"/>
        </w:rPr>
        <w:t>Age 7-9</w:t>
      </w:r>
    </w:p>
    <w:p w14:paraId="58F7FD16" w14:textId="77777777" w:rsidR="008F14E6" w:rsidRDefault="00000000">
      <w:pPr>
        <w:pStyle w:val="ListBullet"/>
        <w:spacing w:after="80" w:line="240" w:lineRule="auto"/>
        <w:ind w:left="317" w:hanging="173"/>
        <w:rPr>
          <w:rFonts w:hint="eastAsia"/>
        </w:rPr>
      </w:pPr>
      <w:r>
        <w:t>Seed–fruit matching cards, including delayed results such as practice leading to skill.</w:t>
      </w:r>
    </w:p>
    <w:p w14:paraId="3CB5125A" w14:textId="77777777" w:rsidR="008F14E6" w:rsidRDefault="00000000">
      <w:pPr>
        <w:pStyle w:val="ListBullet"/>
        <w:spacing w:after="80" w:line="240" w:lineRule="auto"/>
        <w:ind w:left="317" w:hanging="173"/>
        <w:rPr>
          <w:rFonts w:hint="eastAsia"/>
        </w:rPr>
      </w:pPr>
      <w:r>
        <w:t>Child-level King Nṛga summary emphasizing care and correction, not fear.</w:t>
      </w:r>
    </w:p>
    <w:p w14:paraId="098DECFA" w14:textId="77777777" w:rsidR="008F14E6" w:rsidRDefault="00000000">
      <w:pPr>
        <w:pStyle w:val="ListBullet"/>
        <w:spacing w:after="80" w:line="240" w:lineRule="auto"/>
        <w:ind w:left="317" w:hanging="173"/>
        <w:rPr>
          <w:rFonts w:hint="eastAsia"/>
        </w:rPr>
      </w:pPr>
      <w:r>
        <w:t>Analyze intention–method–result in three school or sibling situations.</w:t>
      </w:r>
    </w:p>
    <w:p w14:paraId="24C8E3FA" w14:textId="77777777" w:rsidR="008F14E6" w:rsidRDefault="00000000">
      <w:pPr>
        <w:pStyle w:val="ListBullet"/>
        <w:spacing w:after="80" w:line="240" w:lineRule="auto"/>
        <w:ind w:left="317" w:hanging="173"/>
        <w:rPr>
          <w:rFonts w:hint="eastAsia"/>
        </w:rPr>
      </w:pPr>
      <w:r>
        <w:t>Choose one duty to do as an offering without asking for praise.</w:t>
      </w:r>
    </w:p>
    <w:p w14:paraId="49DEA74A" w14:textId="77777777" w:rsidR="008F14E6" w:rsidRDefault="00000000">
      <w:pPr>
        <w:pStyle w:val="Heading3"/>
        <w:spacing w:before="140" w:after="80"/>
      </w:pPr>
      <w:r>
        <w:rPr>
          <w:rFonts w:ascii="Liberation Sans" w:hAnsi="Liberation Sans"/>
          <w:color w:val="A86113"/>
        </w:rPr>
        <w:t>Age 10-13</w:t>
      </w:r>
    </w:p>
    <w:p w14:paraId="7DC4A7EF" w14:textId="77777777" w:rsidR="008F14E6" w:rsidRDefault="00000000">
      <w:pPr>
        <w:pStyle w:val="ListBullet"/>
        <w:spacing w:after="80" w:line="240" w:lineRule="auto"/>
        <w:ind w:left="317" w:hanging="173"/>
        <w:rPr>
          <w:rFonts w:hint="eastAsia"/>
        </w:rPr>
      </w:pPr>
      <w:r>
        <w:t>Read BG 3.9 and distinguish stopping work from changing its purpose.</w:t>
      </w:r>
    </w:p>
    <w:p w14:paraId="7C6B64CC" w14:textId="77777777" w:rsidR="008F14E6" w:rsidRDefault="00000000">
      <w:pPr>
        <w:pStyle w:val="ListBullet"/>
        <w:spacing w:after="80" w:line="240" w:lineRule="auto"/>
        <w:ind w:left="317" w:hanging="173"/>
        <w:rPr>
          <w:rFonts w:hint="eastAsia"/>
        </w:rPr>
      </w:pPr>
      <w:r>
        <w:t>Discuss why good intention does not excuse dishonest or careless method.</w:t>
      </w:r>
    </w:p>
    <w:p w14:paraId="3F06D262" w14:textId="77777777" w:rsidR="008F14E6" w:rsidRDefault="00000000">
      <w:pPr>
        <w:pStyle w:val="ListBullet"/>
        <w:spacing w:after="80" w:line="240" w:lineRule="auto"/>
        <w:ind w:left="317" w:hanging="173"/>
        <w:rPr>
          <w:rFonts w:hint="eastAsia"/>
        </w:rPr>
      </w:pPr>
      <w:r>
        <w:t>Challenge the statement: ‘Every suffering person deserves what happened.’</w:t>
      </w:r>
    </w:p>
    <w:p w14:paraId="03C1BF37" w14:textId="77777777" w:rsidR="008F14E6" w:rsidRDefault="00000000">
      <w:pPr>
        <w:pStyle w:val="ListBullet"/>
        <w:spacing w:after="80" w:line="240" w:lineRule="auto"/>
        <w:ind w:left="317" w:hanging="173"/>
        <w:rPr>
          <w:rFonts w:hint="eastAsia"/>
        </w:rPr>
      </w:pPr>
      <w:r>
        <w:t>Create an action chain showing direct, indirect and delayed effects of one online post.</w:t>
      </w:r>
    </w:p>
    <w:p w14:paraId="3AD14AA4"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1B61B487" w14:textId="77777777">
        <w:trPr>
          <w:jc w:val="center"/>
        </w:trPr>
        <w:tc>
          <w:tcPr>
            <w:tcW w:w="5112" w:type="dxa"/>
            <w:shd w:val="clear" w:color="auto" w:fill="F6E9D6"/>
            <w:tcMar>
              <w:top w:w="110" w:type="dxa"/>
              <w:left w:w="120" w:type="dxa"/>
              <w:bottom w:w="110" w:type="dxa"/>
              <w:right w:w="120" w:type="dxa"/>
            </w:tcMar>
          </w:tcPr>
          <w:p w14:paraId="0A294F1F" w14:textId="77777777" w:rsidR="008F14E6" w:rsidRDefault="00000000">
            <w:pPr>
              <w:rPr>
                <w:rFonts w:hint="eastAsia"/>
              </w:rPr>
            </w:pPr>
            <w:r>
              <w:rPr>
                <w:b/>
                <w:color w:val="263D5A"/>
                <w:sz w:val="19"/>
              </w:rPr>
              <w:t>Analogy</w:t>
            </w:r>
          </w:p>
          <w:p w14:paraId="6DCD0E0F" w14:textId="77777777" w:rsidR="008F14E6" w:rsidRDefault="00000000">
            <w:pPr>
              <w:pStyle w:val="ListBullet"/>
              <w:spacing w:after="20"/>
              <w:ind w:left="245" w:hanging="144"/>
              <w:rPr>
                <w:rFonts w:hint="eastAsia"/>
              </w:rPr>
            </w:pPr>
            <w:r>
              <w:rPr>
                <w:sz w:val="17"/>
              </w:rPr>
              <w:t>Actions are seeds: they carry tendencies toward corresponding fruits, although timing and conditions may be hidden.</w:t>
            </w:r>
          </w:p>
        </w:tc>
        <w:tc>
          <w:tcPr>
            <w:tcW w:w="5112" w:type="dxa"/>
            <w:shd w:val="clear" w:color="auto" w:fill="F6E9D6"/>
            <w:tcMar>
              <w:top w:w="110" w:type="dxa"/>
              <w:left w:w="120" w:type="dxa"/>
              <w:bottom w:w="110" w:type="dxa"/>
              <w:right w:w="120" w:type="dxa"/>
            </w:tcMar>
          </w:tcPr>
          <w:p w14:paraId="6EA13F52" w14:textId="77777777" w:rsidR="008F14E6" w:rsidRDefault="00000000">
            <w:pPr>
              <w:rPr>
                <w:rFonts w:hint="eastAsia"/>
              </w:rPr>
            </w:pPr>
            <w:r>
              <w:rPr>
                <w:b/>
                <w:color w:val="263D5A"/>
                <w:sz w:val="19"/>
              </w:rPr>
              <w:t>Practical family example</w:t>
            </w:r>
          </w:p>
          <w:p w14:paraId="3B071FF4" w14:textId="77777777" w:rsidR="008F14E6" w:rsidRDefault="00000000">
            <w:pPr>
              <w:pStyle w:val="ListBullet"/>
              <w:spacing w:after="20"/>
              <w:ind w:left="245" w:hanging="144"/>
              <w:rPr>
                <w:rFonts w:hint="eastAsia"/>
              </w:rPr>
            </w:pPr>
            <w:r>
              <w:rPr>
                <w:sz w:val="17"/>
              </w:rPr>
              <w:t>A parent prepares prasāda for the group. The same task can produce resentment if done for comparison, carelessness if rushed, or purification when planned honestly, cooked cleanly and offered without demanding recognition.</w:t>
            </w:r>
          </w:p>
        </w:tc>
      </w:tr>
    </w:tbl>
    <w:p w14:paraId="0E574D34" w14:textId="77777777" w:rsidR="008F14E6" w:rsidRDefault="00000000">
      <w:pPr>
        <w:pStyle w:val="Heading2"/>
        <w:spacing w:before="140" w:after="80"/>
      </w:pPr>
      <w:r>
        <w:rPr>
          <w:rFonts w:ascii="Liberation Sans" w:hAnsi="Liberation Sans"/>
          <w:color w:val="263D5A"/>
        </w:rPr>
        <w:t>Questions: Discovery, Understanding and Application</w:t>
      </w:r>
    </w:p>
    <w:p w14:paraId="4639732C" w14:textId="77777777" w:rsidR="008F14E6" w:rsidRDefault="00000000">
      <w:pPr>
        <w:pStyle w:val="Heading3"/>
        <w:spacing w:before="140" w:after="80"/>
      </w:pPr>
      <w:r>
        <w:rPr>
          <w:rFonts w:ascii="Liberation Sans" w:hAnsi="Liberation Sans"/>
          <w:color w:val="A86113"/>
        </w:rPr>
        <w:t>Discovery</w:t>
      </w:r>
    </w:p>
    <w:p w14:paraId="25042A11" w14:textId="77777777" w:rsidR="008F14E6" w:rsidRDefault="00000000">
      <w:pPr>
        <w:pStyle w:val="ListBullet"/>
        <w:spacing w:after="80" w:line="240" w:lineRule="auto"/>
        <w:ind w:left="317" w:hanging="173"/>
        <w:rPr>
          <w:rFonts w:hint="eastAsia"/>
        </w:rPr>
      </w:pPr>
      <w:r>
        <w:t>What kind of work does BG 3.9 say causes bondage?</w:t>
      </w:r>
    </w:p>
    <w:p w14:paraId="2BCE81CE" w14:textId="77777777" w:rsidR="008F14E6" w:rsidRDefault="00000000">
      <w:pPr>
        <w:pStyle w:val="ListBullet"/>
        <w:spacing w:after="80" w:line="240" w:lineRule="auto"/>
        <w:ind w:left="317" w:hanging="173"/>
        <w:rPr>
          <w:rFonts w:hint="eastAsia"/>
        </w:rPr>
      </w:pPr>
      <w:r>
        <w:t>What elements besides the visible act shape its moral and devotional quality?</w:t>
      </w:r>
    </w:p>
    <w:p w14:paraId="2C567515" w14:textId="77777777" w:rsidR="008F14E6" w:rsidRDefault="00000000">
      <w:pPr>
        <w:pStyle w:val="ListBullet"/>
        <w:spacing w:after="80" w:line="240" w:lineRule="auto"/>
        <w:ind w:left="317" w:hanging="173"/>
        <w:rPr>
          <w:rFonts w:hint="eastAsia"/>
        </w:rPr>
      </w:pPr>
      <w:r>
        <w:t>What did King Nṛga’s situation show about care and accountability?</w:t>
      </w:r>
    </w:p>
    <w:p w14:paraId="0BD677C8" w14:textId="77777777" w:rsidR="008F14E6" w:rsidRDefault="00000000">
      <w:pPr>
        <w:pStyle w:val="Heading3"/>
        <w:spacing w:before="140" w:after="80"/>
      </w:pPr>
      <w:r>
        <w:rPr>
          <w:rFonts w:ascii="Liberation Sans" w:hAnsi="Liberation Sans"/>
          <w:color w:val="A86113"/>
        </w:rPr>
        <w:t>Understanding</w:t>
      </w:r>
    </w:p>
    <w:p w14:paraId="3DBDDC45" w14:textId="77777777" w:rsidR="008F14E6" w:rsidRDefault="00000000">
      <w:pPr>
        <w:pStyle w:val="ListBullet"/>
        <w:spacing w:after="80" w:line="240" w:lineRule="auto"/>
        <w:ind w:left="317" w:hanging="173"/>
        <w:rPr>
          <w:rFonts w:hint="eastAsia"/>
        </w:rPr>
      </w:pPr>
      <w:r>
        <w:t>Why is karma not identical to fatalism?</w:t>
      </w:r>
    </w:p>
    <w:p w14:paraId="37B807C7" w14:textId="77777777" w:rsidR="008F14E6" w:rsidRDefault="00000000">
      <w:pPr>
        <w:pStyle w:val="ListBullet"/>
        <w:spacing w:after="80" w:line="240" w:lineRule="auto"/>
        <w:ind w:left="317" w:hanging="173"/>
        <w:rPr>
          <w:rFonts w:hint="eastAsia"/>
        </w:rPr>
      </w:pPr>
      <w:r>
        <w:t>Why can we not diagnose another person’s suffering confidently?</w:t>
      </w:r>
    </w:p>
    <w:p w14:paraId="2A0F266D" w14:textId="77777777" w:rsidR="008F14E6" w:rsidRDefault="00000000">
      <w:pPr>
        <w:pStyle w:val="ListBullet"/>
        <w:spacing w:after="80" w:line="240" w:lineRule="auto"/>
        <w:ind w:left="317" w:hanging="173"/>
        <w:rPr>
          <w:rFonts w:hint="eastAsia"/>
        </w:rPr>
      </w:pPr>
      <w:r>
        <w:t>How does offering work to Kṛṣṇa differ from merely saying ‘for Kṛṣṇa’ after careless action?</w:t>
      </w:r>
    </w:p>
    <w:p w14:paraId="2241E1DD" w14:textId="77777777" w:rsidR="008F14E6" w:rsidRDefault="00000000">
      <w:pPr>
        <w:pStyle w:val="Heading3"/>
        <w:spacing w:before="140" w:after="80"/>
      </w:pPr>
      <w:r>
        <w:rPr>
          <w:rFonts w:ascii="Liberation Sans" w:hAnsi="Liberation Sans"/>
          <w:color w:val="A86113"/>
        </w:rPr>
        <w:t>Application</w:t>
      </w:r>
    </w:p>
    <w:p w14:paraId="5482B2F3" w14:textId="77777777" w:rsidR="008F14E6" w:rsidRDefault="00000000">
      <w:pPr>
        <w:pStyle w:val="ListBullet"/>
        <w:spacing w:after="80" w:line="240" w:lineRule="auto"/>
        <w:ind w:left="317" w:hanging="173"/>
        <w:rPr>
          <w:rFonts w:hint="eastAsia"/>
        </w:rPr>
      </w:pPr>
      <w:r>
        <w:t>Which routine action is most often driven by recognition, anger or haste?</w:t>
      </w:r>
    </w:p>
    <w:p w14:paraId="3518020C" w14:textId="77777777" w:rsidR="008F14E6" w:rsidRDefault="00000000">
      <w:pPr>
        <w:pStyle w:val="ListBullet"/>
        <w:spacing w:after="80" w:line="240" w:lineRule="auto"/>
        <w:ind w:left="317" w:hanging="173"/>
        <w:rPr>
          <w:rFonts w:hint="eastAsia"/>
        </w:rPr>
      </w:pPr>
      <w:r>
        <w:t>Who may be affected by that action?</w:t>
      </w:r>
    </w:p>
    <w:p w14:paraId="7513642B" w14:textId="77777777" w:rsidR="008F14E6" w:rsidRDefault="00000000">
      <w:pPr>
        <w:pStyle w:val="ListBullet"/>
        <w:spacing w:after="80" w:line="240" w:lineRule="auto"/>
        <w:ind w:left="317" w:hanging="173"/>
        <w:rPr>
          <w:rFonts w:hint="eastAsia"/>
        </w:rPr>
      </w:pPr>
      <w:r>
        <w:t>What specific change in intention or method will reduce bondage?</w:t>
      </w:r>
    </w:p>
    <w:p w14:paraId="03F6AF59" w14:textId="77777777" w:rsidR="008F14E6" w:rsidRDefault="00000000">
      <w:pPr>
        <w:pStyle w:val="Heading2"/>
        <w:spacing w:before="140" w:after="80"/>
      </w:pPr>
      <w:r>
        <w:rPr>
          <w:rFonts w:ascii="Liberation Sans" w:hAnsi="Liberation Sans"/>
          <w:color w:val="263D5A"/>
        </w:rPr>
        <w:t>Bhakti Laboratory — Before–During–After Service Method</w:t>
      </w:r>
    </w:p>
    <w:p w14:paraId="29B1A833" w14:textId="77777777" w:rsidR="008F14E6" w:rsidRDefault="00000000">
      <w:pPr>
        <w:pStyle w:val="ListNumber"/>
        <w:spacing w:after="40" w:line="240" w:lineRule="auto"/>
        <w:ind w:left="403" w:hanging="202"/>
        <w:rPr>
          <w:rFonts w:hint="eastAsia"/>
        </w:rPr>
      </w:pPr>
      <w:r>
        <w:t>Choose one simple task: setting the prasāda area, arranging shoes or preparing class materials.</w:t>
      </w:r>
    </w:p>
    <w:p w14:paraId="1F8E6F37" w14:textId="77777777" w:rsidR="008F14E6" w:rsidRDefault="00000000">
      <w:pPr>
        <w:pStyle w:val="ListNumber"/>
        <w:spacing w:after="40" w:line="240" w:lineRule="auto"/>
        <w:ind w:left="403" w:hanging="202"/>
        <w:rPr>
          <w:rFonts w:hint="eastAsia"/>
        </w:rPr>
      </w:pPr>
      <w:r>
        <w:t>Before: state purpose, safety and who is served.</w:t>
      </w:r>
    </w:p>
    <w:p w14:paraId="364D5DC8" w14:textId="77777777" w:rsidR="008F14E6" w:rsidRDefault="00000000">
      <w:pPr>
        <w:pStyle w:val="ListNumber"/>
        <w:spacing w:after="40" w:line="240" w:lineRule="auto"/>
        <w:ind w:left="403" w:hanging="202"/>
        <w:rPr>
          <w:rFonts w:hint="eastAsia"/>
        </w:rPr>
      </w:pPr>
      <w:r>
        <w:t>During: work carefully, cooperate and notice the demand for praise.</w:t>
      </w:r>
    </w:p>
    <w:p w14:paraId="5113A276" w14:textId="77777777" w:rsidR="008F14E6" w:rsidRDefault="00000000">
      <w:pPr>
        <w:pStyle w:val="ListNumber"/>
        <w:spacing w:after="40" w:line="240" w:lineRule="auto"/>
        <w:ind w:left="403" w:hanging="202"/>
        <w:rPr>
          <w:rFonts w:hint="eastAsia"/>
        </w:rPr>
      </w:pPr>
      <w:r>
        <w:t>After: inspect the result, correct defects and offer gratitude.</w:t>
      </w:r>
    </w:p>
    <w:p w14:paraId="794C7CC7" w14:textId="77777777" w:rsidR="008F14E6" w:rsidRDefault="00000000">
      <w:pPr>
        <w:pStyle w:val="ListNumber"/>
        <w:spacing w:after="40" w:line="240" w:lineRule="auto"/>
        <w:ind w:left="403" w:hanging="202"/>
        <w:rPr>
          <w:rFonts w:hint="eastAsia"/>
        </w:rPr>
      </w:pPr>
      <w:r>
        <w:t>Families identify which stage they usually skip.</w:t>
      </w:r>
    </w:p>
    <w:tbl>
      <w:tblPr>
        <w:tblW w:w="0" w:type="auto"/>
        <w:jc w:val="center"/>
        <w:tblLook w:val="04A0" w:firstRow="1" w:lastRow="0" w:firstColumn="1" w:lastColumn="0" w:noHBand="0" w:noVBand="1"/>
      </w:tblPr>
      <w:tblGrid>
        <w:gridCol w:w="10224"/>
      </w:tblGrid>
      <w:tr w:rsidR="008F14E6" w14:paraId="34BA5771"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065BDE6D" w14:textId="77777777" w:rsidR="008F14E6" w:rsidRDefault="00000000">
            <w:pPr>
              <w:spacing w:after="40"/>
              <w:rPr>
                <w:rFonts w:hint="eastAsia"/>
              </w:rPr>
            </w:pPr>
            <w:r>
              <w:rPr>
                <w:b/>
                <w:color w:val="52734D"/>
                <w:sz w:val="20"/>
              </w:rPr>
              <w:t>Competency check</w:t>
            </w:r>
          </w:p>
          <w:p w14:paraId="0D70A017" w14:textId="77777777" w:rsidR="008F14E6" w:rsidRDefault="00000000">
            <w:pPr>
              <w:spacing w:line="247" w:lineRule="auto"/>
              <w:rPr>
                <w:rFonts w:hint="eastAsia"/>
              </w:rPr>
            </w:pPr>
            <w:r>
              <w:t>Participant can perform a simple duty through all three stages and explain how careful method is part of devotional intention.</w:t>
            </w:r>
          </w:p>
        </w:tc>
      </w:tr>
    </w:tbl>
    <w:p w14:paraId="6BB94FA8" w14:textId="77777777" w:rsidR="008F14E6" w:rsidRDefault="008F14E6">
      <w:pPr>
        <w:spacing w:after="0"/>
        <w:rPr>
          <w:rFonts w:hint="eastAsia"/>
        </w:rPr>
      </w:pPr>
    </w:p>
    <w:p w14:paraId="3F31D66B"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7ABC725B" w14:textId="77777777">
        <w:trPr>
          <w:tblHeader/>
          <w:jc w:val="center"/>
        </w:trPr>
        <w:tc>
          <w:tcPr>
            <w:tcW w:w="5112" w:type="dxa"/>
            <w:shd w:val="clear" w:color="auto" w:fill="A86113"/>
            <w:tcMar>
              <w:top w:w="80" w:type="dxa"/>
              <w:left w:w="100" w:type="dxa"/>
              <w:bottom w:w="80" w:type="dxa"/>
              <w:right w:w="100" w:type="dxa"/>
            </w:tcMar>
          </w:tcPr>
          <w:p w14:paraId="75FBA068"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5145B84E" w14:textId="77777777" w:rsidR="008F14E6" w:rsidRDefault="00000000">
            <w:pPr>
              <w:rPr>
                <w:rFonts w:hint="eastAsia"/>
              </w:rPr>
            </w:pPr>
            <w:r>
              <w:rPr>
                <w:b/>
                <w:color w:val="FFFFFF"/>
              </w:rPr>
              <w:t>Detail</w:t>
            </w:r>
          </w:p>
        </w:tc>
      </w:tr>
      <w:tr w:rsidR="008F14E6" w14:paraId="380EBA05" w14:textId="77777777">
        <w:trPr>
          <w:cantSplit/>
          <w:jc w:val="center"/>
        </w:trPr>
        <w:tc>
          <w:tcPr>
            <w:tcW w:w="5112" w:type="dxa"/>
            <w:shd w:val="clear" w:color="auto" w:fill="F6E9D6"/>
            <w:tcMar>
              <w:top w:w="80" w:type="dxa"/>
              <w:left w:w="100" w:type="dxa"/>
              <w:bottom w:w="80" w:type="dxa"/>
              <w:right w:w="100" w:type="dxa"/>
            </w:tcMar>
          </w:tcPr>
          <w:p w14:paraId="2A7C0E16"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743533BC" w14:textId="77777777" w:rsidR="008F14E6" w:rsidRDefault="00000000">
            <w:pPr>
              <w:rPr>
                <w:rFonts w:hint="eastAsia"/>
              </w:rPr>
            </w:pPr>
            <w:r>
              <w:rPr>
                <w:sz w:val="17"/>
              </w:rPr>
              <w:t>Use the before–during–after method once on a routine duty.</w:t>
            </w:r>
          </w:p>
        </w:tc>
      </w:tr>
      <w:tr w:rsidR="008F14E6" w14:paraId="58AED285" w14:textId="77777777">
        <w:trPr>
          <w:cantSplit/>
          <w:jc w:val="center"/>
        </w:trPr>
        <w:tc>
          <w:tcPr>
            <w:tcW w:w="5112" w:type="dxa"/>
            <w:shd w:val="clear" w:color="auto" w:fill="F6E9D6"/>
            <w:tcMar>
              <w:top w:w="80" w:type="dxa"/>
              <w:left w:w="100" w:type="dxa"/>
              <w:bottom w:w="80" w:type="dxa"/>
              <w:right w:w="100" w:type="dxa"/>
            </w:tcMar>
          </w:tcPr>
          <w:p w14:paraId="28031C12"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1A58B89B" w14:textId="77777777" w:rsidR="008F14E6" w:rsidRDefault="00000000">
            <w:pPr>
              <w:rPr>
                <w:rFonts w:hint="eastAsia"/>
              </w:rPr>
            </w:pPr>
            <w:r>
              <w:rPr>
                <w:sz w:val="17"/>
              </w:rPr>
              <w:t>Use it three times and note one reaction prevented by greater care.</w:t>
            </w:r>
          </w:p>
        </w:tc>
      </w:tr>
      <w:tr w:rsidR="008F14E6" w14:paraId="3D7462FF" w14:textId="77777777">
        <w:trPr>
          <w:cantSplit/>
          <w:jc w:val="center"/>
        </w:trPr>
        <w:tc>
          <w:tcPr>
            <w:tcW w:w="5112" w:type="dxa"/>
            <w:shd w:val="clear" w:color="auto" w:fill="F6E9D6"/>
            <w:tcMar>
              <w:top w:w="80" w:type="dxa"/>
              <w:left w:w="100" w:type="dxa"/>
              <w:bottom w:w="80" w:type="dxa"/>
              <w:right w:w="100" w:type="dxa"/>
            </w:tcMar>
          </w:tcPr>
          <w:p w14:paraId="45CF2BB5"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37CC8E1B" w14:textId="77777777" w:rsidR="008F14E6" w:rsidRDefault="00000000">
            <w:pPr>
              <w:rPr>
                <w:rFonts w:hint="eastAsia"/>
              </w:rPr>
            </w:pPr>
            <w:r>
              <w:rPr>
                <w:sz w:val="17"/>
              </w:rPr>
              <w:t>Repair one small unresolved consequence: apologize, return, replace, clarify or complete.</w:t>
            </w:r>
          </w:p>
        </w:tc>
      </w:tr>
      <w:tr w:rsidR="008F14E6" w14:paraId="7ECC4321" w14:textId="77777777">
        <w:trPr>
          <w:cantSplit/>
          <w:jc w:val="center"/>
        </w:trPr>
        <w:tc>
          <w:tcPr>
            <w:tcW w:w="5112" w:type="dxa"/>
            <w:shd w:val="clear" w:color="auto" w:fill="F6E9D6"/>
            <w:tcMar>
              <w:top w:w="80" w:type="dxa"/>
              <w:left w:w="100" w:type="dxa"/>
              <w:bottom w:w="80" w:type="dxa"/>
              <w:right w:w="100" w:type="dxa"/>
            </w:tcMar>
          </w:tcPr>
          <w:p w14:paraId="3506AB87"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5BEF1A2E" w14:textId="77777777" w:rsidR="008F14E6" w:rsidRDefault="00000000">
            <w:pPr>
              <w:rPr>
                <w:rFonts w:hint="eastAsia"/>
              </w:rPr>
            </w:pPr>
            <w:r>
              <w:rPr>
                <w:sz w:val="17"/>
              </w:rPr>
              <w:t>Private action card; do not disclose sensitive conflicts in the group.</w:t>
            </w:r>
          </w:p>
        </w:tc>
      </w:tr>
    </w:tbl>
    <w:p w14:paraId="7D3842D1" w14:textId="77777777" w:rsidR="008F14E6" w:rsidRDefault="00000000">
      <w:pPr>
        <w:pStyle w:val="Heading2"/>
        <w:spacing w:before="140" w:after="80"/>
      </w:pPr>
      <w:r>
        <w:rPr>
          <w:rFonts w:ascii="Liberation Sans" w:hAnsi="Liberation Sans"/>
          <w:color w:val="263D5A"/>
        </w:rPr>
        <w:t>Slide Outline</w:t>
      </w:r>
    </w:p>
    <w:p w14:paraId="7268599D" w14:textId="77777777" w:rsidR="008F14E6" w:rsidRDefault="00000000">
      <w:pPr>
        <w:pStyle w:val="ListNumber"/>
        <w:spacing w:after="40" w:line="240" w:lineRule="auto"/>
        <w:ind w:left="403" w:hanging="202"/>
        <w:rPr>
          <w:rFonts w:hint="eastAsia"/>
        </w:rPr>
      </w:pPr>
      <w:r>
        <w:t>The ten-second message and the long reaction</w:t>
      </w:r>
    </w:p>
    <w:p w14:paraId="2842C875" w14:textId="77777777" w:rsidR="008F14E6" w:rsidRDefault="00000000">
      <w:pPr>
        <w:pStyle w:val="ListNumber"/>
        <w:spacing w:after="40" w:line="240" w:lineRule="auto"/>
        <w:ind w:left="403" w:hanging="202"/>
        <w:rPr>
          <w:rFonts w:hint="eastAsia"/>
        </w:rPr>
      </w:pPr>
      <w:r>
        <w:t>BG 3.9: action that binds and action for Viṣṇu</w:t>
      </w:r>
    </w:p>
    <w:p w14:paraId="2511040D" w14:textId="77777777" w:rsidR="008F14E6" w:rsidRDefault="00000000">
      <w:pPr>
        <w:pStyle w:val="ListNumber"/>
        <w:spacing w:after="40" w:line="240" w:lineRule="auto"/>
        <w:ind w:left="403" w:hanging="202"/>
        <w:rPr>
          <w:rFonts w:hint="eastAsia"/>
        </w:rPr>
      </w:pPr>
      <w:r>
        <w:t>Karma is not simplistic punishment</w:t>
      </w:r>
    </w:p>
    <w:p w14:paraId="18D52E82" w14:textId="77777777" w:rsidR="008F14E6" w:rsidRDefault="00000000">
      <w:pPr>
        <w:pStyle w:val="ListNumber"/>
        <w:spacing w:after="40" w:line="240" w:lineRule="auto"/>
        <w:ind w:left="403" w:hanging="202"/>
        <w:rPr>
          <w:rFonts w:hint="eastAsia"/>
        </w:rPr>
      </w:pPr>
      <w:r>
        <w:t>Intention, method and consequence</w:t>
      </w:r>
    </w:p>
    <w:p w14:paraId="4565E527" w14:textId="77777777" w:rsidR="008F14E6" w:rsidRDefault="00000000">
      <w:pPr>
        <w:pStyle w:val="ListNumber"/>
        <w:spacing w:after="40" w:line="240" w:lineRule="auto"/>
        <w:ind w:left="403" w:hanging="202"/>
        <w:rPr>
          <w:rFonts w:hint="eastAsia"/>
        </w:rPr>
      </w:pPr>
      <w:r>
        <w:t>King Nṛga: care matters</w:t>
      </w:r>
    </w:p>
    <w:p w14:paraId="7114DE49" w14:textId="77777777" w:rsidR="008F14E6" w:rsidRDefault="00000000">
      <w:pPr>
        <w:pStyle w:val="ListNumber"/>
        <w:spacing w:after="40" w:line="240" w:lineRule="auto"/>
        <w:ind w:left="403" w:hanging="202"/>
        <w:rPr>
          <w:rFonts w:hint="eastAsia"/>
        </w:rPr>
      </w:pPr>
      <w:r>
        <w:t>The seed–fruit analogy</w:t>
      </w:r>
    </w:p>
    <w:p w14:paraId="48A07D8C" w14:textId="77777777" w:rsidR="008F14E6" w:rsidRDefault="00000000">
      <w:pPr>
        <w:pStyle w:val="ListNumber"/>
        <w:spacing w:after="40" w:line="240" w:lineRule="auto"/>
        <w:ind w:left="403" w:hanging="202"/>
        <w:rPr>
          <w:rFonts w:hint="eastAsia"/>
        </w:rPr>
      </w:pPr>
      <w:r>
        <w:t>Do not diagnose another person’s karma</w:t>
      </w:r>
    </w:p>
    <w:p w14:paraId="4FFD3468" w14:textId="77777777" w:rsidR="008F14E6" w:rsidRDefault="00000000">
      <w:pPr>
        <w:pStyle w:val="ListNumber"/>
        <w:spacing w:after="40" w:line="240" w:lineRule="auto"/>
        <w:ind w:left="403" w:hanging="202"/>
        <w:rPr>
          <w:rFonts w:hint="eastAsia"/>
        </w:rPr>
      </w:pPr>
      <w:r>
        <w:t>Before–during–after service</w:t>
      </w:r>
    </w:p>
    <w:p w14:paraId="3FD05DBC" w14:textId="77777777" w:rsidR="008F14E6" w:rsidRDefault="00000000">
      <w:pPr>
        <w:pStyle w:val="ListNumber"/>
        <w:spacing w:after="40" w:line="240" w:lineRule="auto"/>
        <w:ind w:left="403" w:hanging="202"/>
        <w:rPr>
          <w:rFonts w:hint="eastAsia"/>
        </w:rPr>
      </w:pPr>
      <w:r>
        <w:lastRenderedPageBreak/>
        <w:t>Home action experiment</w:t>
      </w:r>
    </w:p>
    <w:p w14:paraId="37A8DAFA" w14:textId="77777777" w:rsidR="008F14E6" w:rsidRDefault="00000000">
      <w:pPr>
        <w:pStyle w:val="Heading2"/>
        <w:spacing w:before="140" w:after="80"/>
      </w:pPr>
      <w:r>
        <w:rPr>
          <w:rFonts w:ascii="Liberation Sans" w:hAnsi="Liberation Sans"/>
          <w:color w:val="263D5A"/>
        </w:rPr>
        <w:t>Teacher Preparation</w:t>
      </w:r>
    </w:p>
    <w:p w14:paraId="63E56EF4" w14:textId="77777777" w:rsidR="008F14E6" w:rsidRDefault="00000000">
      <w:pPr>
        <w:pStyle w:val="ListBullet"/>
        <w:spacing w:after="80" w:line="240" w:lineRule="auto"/>
        <w:ind w:left="317" w:hanging="173"/>
        <w:rPr>
          <w:rFonts w:hint="eastAsia"/>
        </w:rPr>
      </w:pPr>
      <w:r>
        <w:t>Read BG 3.9, 4.16–18 and the King Nṛga chapter; prepare a restrained summary.</w:t>
      </w:r>
    </w:p>
    <w:p w14:paraId="73DE6114" w14:textId="77777777" w:rsidR="008F14E6" w:rsidRDefault="00000000">
      <w:pPr>
        <w:pStyle w:val="ListBullet"/>
        <w:spacing w:after="80" w:line="240" w:lineRule="auto"/>
        <w:ind w:left="317" w:hanging="173"/>
        <w:rPr>
          <w:rFonts w:hint="eastAsia"/>
        </w:rPr>
      </w:pPr>
      <w:r>
        <w:t>Do not present a complete taxonomy of karma, vikarma and akarma beyond the level supported by the lesson.</w:t>
      </w:r>
    </w:p>
    <w:p w14:paraId="353F1F52" w14:textId="77777777" w:rsidR="008F14E6" w:rsidRDefault="00000000">
      <w:pPr>
        <w:pStyle w:val="ListBullet"/>
        <w:spacing w:after="80" w:line="240" w:lineRule="auto"/>
        <w:ind w:left="317" w:hanging="173"/>
        <w:rPr>
          <w:rFonts w:hint="eastAsia"/>
        </w:rPr>
      </w:pPr>
      <w:r>
        <w:t>Prepare scenarios that involve ordinary family responsibility rather than extreme tragedy.</w:t>
      </w:r>
    </w:p>
    <w:p w14:paraId="51A16BB9" w14:textId="77777777" w:rsidR="008F14E6" w:rsidRDefault="00000000">
      <w:pPr>
        <w:pStyle w:val="ListBullet"/>
        <w:spacing w:after="80" w:line="240" w:lineRule="auto"/>
        <w:ind w:left="317" w:hanging="173"/>
        <w:rPr>
          <w:rFonts w:hint="eastAsia"/>
        </w:rPr>
      </w:pPr>
      <w:r>
        <w:t>Brief teachers to stop victim-blaming language immediately and calmly.</w:t>
      </w:r>
    </w:p>
    <w:p w14:paraId="38AE775E" w14:textId="77777777" w:rsidR="008F14E6" w:rsidRDefault="00000000">
      <w:pPr>
        <w:pStyle w:val="ListBullet"/>
        <w:spacing w:after="80" w:line="240" w:lineRule="auto"/>
        <w:ind w:left="317" w:hanging="173"/>
        <w:rPr>
          <w:rFonts w:hint="eastAsia"/>
        </w:rPr>
      </w:pPr>
      <w:r>
        <w:t>Prepare child-safe seed activity and check allergies if soil is used.</w:t>
      </w:r>
    </w:p>
    <w:p w14:paraId="18261EDA"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5D340B85" w14:textId="77777777">
        <w:trPr>
          <w:jc w:val="center"/>
        </w:trPr>
        <w:tc>
          <w:tcPr>
            <w:tcW w:w="5112" w:type="dxa"/>
            <w:shd w:val="clear" w:color="auto" w:fill="F2F2F2"/>
            <w:tcMar>
              <w:top w:w="110" w:type="dxa"/>
              <w:left w:w="120" w:type="dxa"/>
              <w:bottom w:w="110" w:type="dxa"/>
              <w:right w:w="120" w:type="dxa"/>
            </w:tcMar>
          </w:tcPr>
          <w:p w14:paraId="097A5289" w14:textId="77777777" w:rsidR="008F14E6" w:rsidRDefault="00000000">
            <w:pPr>
              <w:rPr>
                <w:rFonts w:hint="eastAsia"/>
              </w:rPr>
            </w:pPr>
            <w:r>
              <w:rPr>
                <w:b/>
                <w:color w:val="263D5A"/>
                <w:sz w:val="19"/>
              </w:rPr>
              <w:t>Materials A</w:t>
            </w:r>
          </w:p>
          <w:p w14:paraId="34BD143B" w14:textId="77777777" w:rsidR="008F14E6" w:rsidRDefault="00000000">
            <w:pPr>
              <w:pStyle w:val="ListBullet"/>
              <w:spacing w:after="20"/>
              <w:ind w:left="245" w:hanging="144"/>
              <w:rPr>
                <w:rFonts w:hint="eastAsia"/>
              </w:rPr>
            </w:pPr>
            <w:r>
              <w:rPr>
                <w:sz w:val="17"/>
              </w:rPr>
              <w:t>Seed and fruit cards</w:t>
            </w:r>
          </w:p>
          <w:p w14:paraId="54BDF9B1" w14:textId="77777777" w:rsidR="008F14E6" w:rsidRDefault="00000000">
            <w:pPr>
              <w:pStyle w:val="ListBullet"/>
              <w:spacing w:after="20"/>
              <w:ind w:left="245" w:hanging="144"/>
              <w:rPr>
                <w:rFonts w:hint="eastAsia"/>
              </w:rPr>
            </w:pPr>
            <w:r>
              <w:rPr>
                <w:sz w:val="17"/>
              </w:rPr>
              <w:t>Small pots or picture-seed set</w:t>
            </w:r>
          </w:p>
          <w:p w14:paraId="1720E879" w14:textId="77777777" w:rsidR="008F14E6" w:rsidRDefault="00000000">
            <w:pPr>
              <w:pStyle w:val="ListBullet"/>
              <w:spacing w:after="20"/>
              <w:ind w:left="245" w:hanging="144"/>
              <w:rPr>
                <w:rFonts w:hint="eastAsia"/>
              </w:rPr>
            </w:pPr>
            <w:r>
              <w:rPr>
                <w:sz w:val="17"/>
              </w:rPr>
              <w:t>Intention–method–consequence cards</w:t>
            </w:r>
          </w:p>
          <w:p w14:paraId="64833662" w14:textId="77777777" w:rsidR="008F14E6" w:rsidRDefault="00000000">
            <w:pPr>
              <w:pStyle w:val="ListBullet"/>
              <w:spacing w:after="20"/>
              <w:ind w:left="245" w:hanging="144"/>
              <w:rPr>
                <w:rFonts w:hint="eastAsia"/>
              </w:rPr>
            </w:pPr>
            <w:r>
              <w:rPr>
                <w:sz w:val="17"/>
              </w:rPr>
              <w:t>Case cards</w:t>
            </w:r>
          </w:p>
        </w:tc>
        <w:tc>
          <w:tcPr>
            <w:tcW w:w="5112" w:type="dxa"/>
            <w:shd w:val="clear" w:color="auto" w:fill="F2F2F2"/>
            <w:tcMar>
              <w:top w:w="110" w:type="dxa"/>
              <w:left w:w="120" w:type="dxa"/>
              <w:bottom w:w="110" w:type="dxa"/>
              <w:right w:w="120" w:type="dxa"/>
            </w:tcMar>
          </w:tcPr>
          <w:p w14:paraId="18CA31EF" w14:textId="77777777" w:rsidR="008F14E6" w:rsidRDefault="00000000">
            <w:pPr>
              <w:rPr>
                <w:rFonts w:hint="eastAsia"/>
              </w:rPr>
            </w:pPr>
            <w:r>
              <w:rPr>
                <w:b/>
                <w:color w:val="263D5A"/>
                <w:sz w:val="19"/>
              </w:rPr>
              <w:t>Materials B</w:t>
            </w:r>
          </w:p>
          <w:p w14:paraId="1FEA599F" w14:textId="77777777" w:rsidR="008F14E6" w:rsidRDefault="00000000">
            <w:pPr>
              <w:pStyle w:val="ListBullet"/>
              <w:spacing w:after="20"/>
              <w:ind w:left="245" w:hanging="144"/>
              <w:rPr>
                <w:rFonts w:hint="eastAsia"/>
              </w:rPr>
            </w:pPr>
            <w:r>
              <w:rPr>
                <w:sz w:val="17"/>
              </w:rPr>
              <w:t>Service task supplies</w:t>
            </w:r>
          </w:p>
          <w:p w14:paraId="7C7CDA49" w14:textId="77777777" w:rsidR="008F14E6" w:rsidRDefault="00000000">
            <w:pPr>
              <w:pStyle w:val="ListBullet"/>
              <w:spacing w:after="20"/>
              <w:ind w:left="245" w:hanging="144"/>
              <w:rPr>
                <w:rFonts w:hint="eastAsia"/>
              </w:rPr>
            </w:pPr>
            <w:r>
              <w:rPr>
                <w:sz w:val="17"/>
              </w:rPr>
              <w:t>Action worksheets</w:t>
            </w:r>
          </w:p>
          <w:p w14:paraId="5CCF2531" w14:textId="77777777" w:rsidR="008F14E6" w:rsidRDefault="00000000">
            <w:pPr>
              <w:pStyle w:val="ListBullet"/>
              <w:spacing w:after="20"/>
              <w:ind w:left="245" w:hanging="144"/>
              <w:rPr>
                <w:rFonts w:hint="eastAsia"/>
              </w:rPr>
            </w:pPr>
            <w:r>
              <w:rPr>
                <w:sz w:val="17"/>
              </w:rPr>
              <w:t>Timer</w:t>
            </w:r>
          </w:p>
          <w:p w14:paraId="11D2C09D" w14:textId="77777777" w:rsidR="008F14E6" w:rsidRDefault="00000000">
            <w:pPr>
              <w:pStyle w:val="ListBullet"/>
              <w:spacing w:after="20"/>
              <w:ind w:left="245" w:hanging="144"/>
              <w:rPr>
                <w:rFonts w:hint="eastAsia"/>
              </w:rPr>
            </w:pPr>
            <w:r>
              <w:rPr>
                <w:sz w:val="17"/>
              </w:rPr>
              <w:t>Whiteboard</w:t>
            </w:r>
          </w:p>
        </w:tc>
      </w:tr>
    </w:tbl>
    <w:p w14:paraId="30AAC7E8" w14:textId="77777777" w:rsidR="008F14E6" w:rsidRDefault="00000000">
      <w:pPr>
        <w:pStyle w:val="Heading2"/>
        <w:spacing w:before="140" w:after="80"/>
      </w:pPr>
      <w:r>
        <w:rPr>
          <w:rFonts w:ascii="Liberation Sans" w:hAnsi="Liberation Sans"/>
          <w:color w:val="263D5A"/>
        </w:rPr>
        <w:t>Assessment</w:t>
      </w:r>
    </w:p>
    <w:p w14:paraId="22C3D9E9" w14:textId="77777777" w:rsidR="008F14E6" w:rsidRDefault="00000000">
      <w:pPr>
        <w:pStyle w:val="ListBullet"/>
        <w:spacing w:after="80" w:line="240" w:lineRule="auto"/>
        <w:ind w:left="317" w:hanging="173"/>
        <w:rPr>
          <w:rFonts w:hint="eastAsia"/>
        </w:rPr>
      </w:pPr>
      <w:r>
        <w:t>Adult defines karma without reducing it to fate or revenge.</w:t>
      </w:r>
    </w:p>
    <w:p w14:paraId="4E8B9630" w14:textId="77777777" w:rsidR="008F14E6" w:rsidRDefault="00000000">
      <w:pPr>
        <w:pStyle w:val="ListBullet"/>
        <w:spacing w:after="80" w:line="240" w:lineRule="auto"/>
        <w:ind w:left="317" w:hanging="173"/>
        <w:rPr>
          <w:rFonts w:hint="eastAsia"/>
        </w:rPr>
      </w:pPr>
      <w:r>
        <w:t>Adult analyzes one case using intention, method and consequence.</w:t>
      </w:r>
    </w:p>
    <w:p w14:paraId="5C0D8168" w14:textId="77777777" w:rsidR="008F14E6" w:rsidRDefault="00000000">
      <w:pPr>
        <w:pStyle w:val="ListBullet"/>
        <w:spacing w:after="80" w:line="240" w:lineRule="auto"/>
        <w:ind w:left="317" w:hanging="173"/>
        <w:rPr>
          <w:rFonts w:hint="eastAsia"/>
        </w:rPr>
      </w:pPr>
      <w:r>
        <w:t>Child matches at least three actions with plausible results.</w:t>
      </w:r>
    </w:p>
    <w:p w14:paraId="0D2A680C" w14:textId="77777777" w:rsidR="008F14E6" w:rsidRDefault="00000000">
      <w:pPr>
        <w:pStyle w:val="ListBullet"/>
        <w:spacing w:after="80" w:line="240" w:lineRule="auto"/>
        <w:ind w:left="317" w:hanging="173"/>
        <w:rPr>
          <w:rFonts w:hint="eastAsia"/>
        </w:rPr>
      </w:pPr>
      <w:r>
        <w:t>Facilitator watches for fatalism and victim-blaming; mark for follow-up if present.</w:t>
      </w:r>
    </w:p>
    <w:p w14:paraId="2EE6521A"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2A04BE8F"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54E87CB2" w14:textId="77777777" w:rsidR="008F14E6" w:rsidRDefault="00000000">
            <w:pPr>
              <w:spacing w:after="40"/>
              <w:rPr>
                <w:rFonts w:hint="eastAsia"/>
              </w:rPr>
            </w:pPr>
            <w:r>
              <w:rPr>
                <w:b/>
                <w:color w:val="263D5A"/>
                <w:sz w:val="20"/>
              </w:rPr>
              <w:t>KUTUMBA Setu application</w:t>
            </w:r>
          </w:p>
          <w:p w14:paraId="76049CEA" w14:textId="77777777" w:rsidR="008F14E6" w:rsidRDefault="00000000">
            <w:pPr>
              <w:spacing w:line="247" w:lineRule="auto"/>
              <w:rPr>
                <w:rFonts w:hint="eastAsia"/>
              </w:rPr>
            </w:pPr>
            <w:r>
              <w:t>Give a one-minute bridge: the soul continues, so choices have consequences beyond a single moment. Newcomers receive the seed analogy card and may choose a neutral household duty rather than discuss conflict.</w:t>
            </w:r>
          </w:p>
        </w:tc>
      </w:tr>
    </w:tbl>
    <w:p w14:paraId="130F500A" w14:textId="77777777" w:rsidR="008F14E6" w:rsidRDefault="008F14E6">
      <w:pPr>
        <w:spacing w:after="0"/>
        <w:rPr>
          <w:rFonts w:hint="eastAsia"/>
        </w:rPr>
      </w:pPr>
    </w:p>
    <w:p w14:paraId="4D7E4C2D"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479F81C1" w14:textId="77777777">
        <w:tc>
          <w:tcPr>
            <w:tcW w:w="10224" w:type="dxa"/>
            <w:shd w:val="clear" w:color="auto" w:fill="F7E6E6"/>
            <w:tcMar>
              <w:top w:w="100" w:type="dxa"/>
              <w:left w:w="130" w:type="dxa"/>
              <w:bottom w:w="100" w:type="dxa"/>
              <w:right w:w="130" w:type="dxa"/>
            </w:tcMar>
          </w:tcPr>
          <w:p w14:paraId="013D2B33" w14:textId="77777777" w:rsidR="008F14E6" w:rsidRDefault="00000000">
            <w:pPr>
              <w:pStyle w:val="ListBullet"/>
              <w:spacing w:after="40"/>
              <w:ind w:left="259" w:hanging="144"/>
              <w:rPr>
                <w:rFonts w:hint="eastAsia"/>
              </w:rPr>
            </w:pPr>
            <w:r>
              <w:rPr>
                <w:sz w:val="17"/>
              </w:rPr>
              <w:t>Never claim that illness, disability, abuse, disaster or poverty can be explained by a specific past action.</w:t>
            </w:r>
          </w:p>
          <w:p w14:paraId="22AEF6A1" w14:textId="77777777" w:rsidR="008F14E6" w:rsidRDefault="00000000">
            <w:pPr>
              <w:pStyle w:val="ListBullet"/>
              <w:spacing w:after="40"/>
              <w:ind w:left="259" w:hanging="144"/>
              <w:rPr>
                <w:rFonts w:hint="eastAsia"/>
              </w:rPr>
            </w:pPr>
            <w:r>
              <w:rPr>
                <w:sz w:val="17"/>
              </w:rPr>
              <w:t>Do not imply that devotional language cancels legal, ethical or practical consequences.</w:t>
            </w:r>
          </w:p>
          <w:p w14:paraId="2D3853AF" w14:textId="77777777" w:rsidR="008F14E6" w:rsidRDefault="00000000">
            <w:pPr>
              <w:pStyle w:val="ListBullet"/>
              <w:spacing w:after="40"/>
              <w:ind w:left="259" w:hanging="144"/>
              <w:rPr>
                <w:rFonts w:hint="eastAsia"/>
              </w:rPr>
            </w:pPr>
            <w:r>
              <w:rPr>
                <w:sz w:val="17"/>
              </w:rPr>
              <w:t>Do not frighten children with punishment narratives.</w:t>
            </w:r>
          </w:p>
          <w:p w14:paraId="64EF33B5" w14:textId="77777777" w:rsidR="008F14E6" w:rsidRDefault="00000000">
            <w:pPr>
              <w:pStyle w:val="ListBullet"/>
              <w:spacing w:after="40"/>
              <w:ind w:left="259" w:hanging="144"/>
              <w:rPr>
                <w:rFonts w:hint="eastAsia"/>
              </w:rPr>
            </w:pPr>
            <w:r>
              <w:rPr>
                <w:sz w:val="17"/>
              </w:rPr>
              <w:t>Avoid pretending that all reactions are visible or immediate.</w:t>
            </w:r>
          </w:p>
        </w:tc>
      </w:tr>
    </w:tbl>
    <w:p w14:paraId="4D41A6EC" w14:textId="77777777" w:rsidR="008F14E6" w:rsidRDefault="00000000">
      <w:pPr>
        <w:rPr>
          <w:rFonts w:hint="eastAsia"/>
        </w:rPr>
      </w:pPr>
      <w:r>
        <w:br w:type="page"/>
      </w:r>
    </w:p>
    <w:p w14:paraId="6AAD9575" w14:textId="77777777" w:rsidR="008F14E6" w:rsidRDefault="00000000">
      <w:pPr>
        <w:pStyle w:val="Heading1"/>
        <w:spacing w:before="200" w:after="80"/>
      </w:pPr>
      <w:r>
        <w:rPr>
          <w:rFonts w:ascii="Liberation Sans" w:hAnsi="Liberation Sans"/>
        </w:rPr>
        <w:lastRenderedPageBreak/>
        <w:t>Printable Worksheet — C2-W1</w:t>
      </w:r>
    </w:p>
    <w:p w14:paraId="204B8EA9" w14:textId="77777777" w:rsidR="008F14E6" w:rsidRDefault="00000000">
      <w:pPr>
        <w:spacing w:after="160"/>
        <w:rPr>
          <w:rFonts w:hint="eastAsia"/>
        </w:rPr>
      </w:pPr>
      <w:r>
        <w:rPr>
          <w:b/>
          <w:color w:val="A86113"/>
          <w:sz w:val="26"/>
        </w:rPr>
        <w:t>Action and Reaction: How Karma Binds</w:t>
      </w:r>
    </w:p>
    <w:tbl>
      <w:tblPr>
        <w:tblW w:w="0" w:type="auto"/>
        <w:jc w:val="center"/>
        <w:tblLook w:val="04A0" w:firstRow="1" w:lastRow="0" w:firstColumn="1" w:lastColumn="0" w:noHBand="0" w:noVBand="1"/>
      </w:tblPr>
      <w:tblGrid>
        <w:gridCol w:w="10224"/>
      </w:tblGrid>
      <w:tr w:rsidR="008F14E6" w14:paraId="49CEDAF0"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0DACA51E" w14:textId="77777777" w:rsidR="008F14E6" w:rsidRDefault="00000000">
            <w:pPr>
              <w:spacing w:after="40"/>
              <w:rPr>
                <w:rFonts w:hint="eastAsia"/>
              </w:rPr>
            </w:pPr>
            <w:r>
              <w:rPr>
                <w:b/>
                <w:color w:val="A86113"/>
                <w:sz w:val="20"/>
              </w:rPr>
              <w:t>Key verse and memory line</w:t>
            </w:r>
          </w:p>
          <w:p w14:paraId="33471A75" w14:textId="77777777" w:rsidR="008F14E6" w:rsidRDefault="00000000">
            <w:pPr>
              <w:spacing w:line="247" w:lineRule="auto"/>
              <w:rPr>
                <w:rFonts w:hint="eastAsia"/>
              </w:rPr>
            </w:pPr>
            <w:r>
              <w:t>Bhagavad-gītā 3.9</w:t>
            </w:r>
            <w:r>
              <w:br/>
              <w:t>Work done only for separate material interest causes bondage; work done for Viṣṇu should be performed without selfish attachment.</w:t>
            </w:r>
          </w:p>
        </w:tc>
      </w:tr>
    </w:tbl>
    <w:p w14:paraId="1FB1FA43" w14:textId="77777777" w:rsidR="008F14E6" w:rsidRDefault="008F14E6">
      <w:pPr>
        <w:spacing w:after="0"/>
        <w:rPr>
          <w:rFonts w:hint="eastAsia"/>
        </w:rPr>
      </w:pPr>
    </w:p>
    <w:p w14:paraId="09DAA459" w14:textId="77777777" w:rsidR="008F14E6" w:rsidRDefault="00000000">
      <w:pPr>
        <w:pStyle w:val="WorksheetPrompt"/>
        <w:rPr>
          <w:rFonts w:hint="eastAsia"/>
        </w:rPr>
      </w:pPr>
      <w:r>
        <w:rPr>
          <w:sz w:val="19"/>
        </w:rPr>
        <w:t>Karma in this lesson means __________.</w:t>
      </w:r>
    </w:p>
    <w:p w14:paraId="23DFB32A" w14:textId="77777777" w:rsidR="008F14E6" w:rsidRDefault="00000000">
      <w:pPr>
        <w:rPr>
          <w:rFonts w:hint="eastAsia"/>
        </w:rPr>
      </w:pPr>
      <w:r>
        <w:rPr>
          <w:color w:val="AAAAAA"/>
          <w:sz w:val="16"/>
        </w:rPr>
        <w:t>________________________________________________________________________________</w:t>
      </w:r>
    </w:p>
    <w:p w14:paraId="57E91B03" w14:textId="77777777" w:rsidR="008F14E6" w:rsidRDefault="00000000">
      <w:pPr>
        <w:rPr>
          <w:rFonts w:hint="eastAsia"/>
        </w:rPr>
      </w:pPr>
      <w:r>
        <w:rPr>
          <w:color w:val="AAAAAA"/>
          <w:sz w:val="16"/>
        </w:rPr>
        <w:t>________________________________________________________________________________</w:t>
      </w:r>
    </w:p>
    <w:p w14:paraId="24BE2A3E" w14:textId="77777777" w:rsidR="008F14E6" w:rsidRDefault="00000000">
      <w:pPr>
        <w:pStyle w:val="WorksheetPrompt"/>
        <w:rPr>
          <w:rFonts w:hint="eastAsia"/>
        </w:rPr>
      </w:pPr>
      <w:r>
        <w:rPr>
          <w:sz w:val="19"/>
        </w:rPr>
        <w:t>My chosen action: __________.</w:t>
      </w:r>
    </w:p>
    <w:p w14:paraId="2E67526F" w14:textId="77777777" w:rsidR="008F14E6" w:rsidRDefault="00000000">
      <w:pPr>
        <w:rPr>
          <w:rFonts w:hint="eastAsia"/>
        </w:rPr>
      </w:pPr>
      <w:r>
        <w:rPr>
          <w:color w:val="AAAAAA"/>
          <w:sz w:val="16"/>
        </w:rPr>
        <w:t>________________________________________________________________________________</w:t>
      </w:r>
    </w:p>
    <w:p w14:paraId="4CD231DB" w14:textId="77777777" w:rsidR="008F14E6" w:rsidRDefault="00000000">
      <w:pPr>
        <w:rPr>
          <w:rFonts w:hint="eastAsia"/>
        </w:rPr>
      </w:pPr>
      <w:r>
        <w:rPr>
          <w:color w:val="AAAAAA"/>
          <w:sz w:val="16"/>
        </w:rPr>
        <w:t>________________________________________________________________________________</w:t>
      </w:r>
    </w:p>
    <w:p w14:paraId="36CF8DFA" w14:textId="77777777" w:rsidR="008F14E6" w:rsidRDefault="00000000">
      <w:pPr>
        <w:pStyle w:val="WorksheetPrompt"/>
        <w:rPr>
          <w:rFonts w:hint="eastAsia"/>
        </w:rPr>
      </w:pPr>
      <w:r>
        <w:rPr>
          <w:sz w:val="19"/>
        </w:rPr>
        <w:t>Intention: __________. Method: __________. People affected: __________.</w:t>
      </w:r>
    </w:p>
    <w:p w14:paraId="53868D7B" w14:textId="77777777" w:rsidR="008F14E6" w:rsidRDefault="00000000">
      <w:pPr>
        <w:rPr>
          <w:rFonts w:hint="eastAsia"/>
        </w:rPr>
      </w:pPr>
      <w:r>
        <w:rPr>
          <w:color w:val="AAAAAA"/>
          <w:sz w:val="16"/>
        </w:rPr>
        <w:t>________________________________________________________________________________</w:t>
      </w:r>
    </w:p>
    <w:p w14:paraId="6BEE8378" w14:textId="77777777" w:rsidR="008F14E6" w:rsidRDefault="00000000">
      <w:pPr>
        <w:rPr>
          <w:rFonts w:hint="eastAsia"/>
        </w:rPr>
      </w:pPr>
      <w:r>
        <w:rPr>
          <w:color w:val="AAAAAA"/>
          <w:sz w:val="16"/>
        </w:rPr>
        <w:t>________________________________________________________________________________</w:t>
      </w:r>
    </w:p>
    <w:p w14:paraId="38367FFD" w14:textId="77777777" w:rsidR="008F14E6" w:rsidRDefault="00000000">
      <w:pPr>
        <w:pStyle w:val="WorksheetPrompt"/>
        <w:rPr>
          <w:rFonts w:hint="eastAsia"/>
        </w:rPr>
      </w:pPr>
      <w:r>
        <w:rPr>
          <w:sz w:val="19"/>
        </w:rPr>
        <w:t>Possible immediate result: __________. Possible delayed result: __________.</w:t>
      </w:r>
    </w:p>
    <w:p w14:paraId="1DD8EE3F" w14:textId="77777777" w:rsidR="008F14E6" w:rsidRDefault="00000000">
      <w:pPr>
        <w:rPr>
          <w:rFonts w:hint="eastAsia"/>
        </w:rPr>
      </w:pPr>
      <w:r>
        <w:rPr>
          <w:color w:val="AAAAAA"/>
          <w:sz w:val="16"/>
        </w:rPr>
        <w:t>________________________________________________________________________________</w:t>
      </w:r>
    </w:p>
    <w:p w14:paraId="2638987E" w14:textId="77777777" w:rsidR="008F14E6" w:rsidRDefault="00000000">
      <w:pPr>
        <w:rPr>
          <w:rFonts w:hint="eastAsia"/>
        </w:rPr>
      </w:pPr>
      <w:r>
        <w:rPr>
          <w:color w:val="AAAAAA"/>
          <w:sz w:val="16"/>
        </w:rPr>
        <w:t>________________________________________________________________________________</w:t>
      </w:r>
    </w:p>
    <w:p w14:paraId="643ED6B0" w14:textId="77777777" w:rsidR="008F14E6" w:rsidRDefault="00000000">
      <w:pPr>
        <w:pStyle w:val="WorksheetPrompt"/>
        <w:rPr>
          <w:rFonts w:hint="eastAsia"/>
        </w:rPr>
      </w:pPr>
      <w:r>
        <w:rPr>
          <w:sz w:val="19"/>
        </w:rPr>
        <w:t>How I will connect it to Kṛṣṇa: before ___ during ___ after ___.</w:t>
      </w:r>
    </w:p>
    <w:p w14:paraId="59BF11A0" w14:textId="77777777" w:rsidR="008F14E6" w:rsidRDefault="00000000">
      <w:pPr>
        <w:rPr>
          <w:rFonts w:hint="eastAsia"/>
        </w:rPr>
      </w:pPr>
      <w:r>
        <w:rPr>
          <w:color w:val="AAAAAA"/>
          <w:sz w:val="16"/>
        </w:rPr>
        <w:t>________________________________________________________________________________</w:t>
      </w:r>
    </w:p>
    <w:p w14:paraId="1214125A" w14:textId="77777777" w:rsidR="008F14E6" w:rsidRDefault="00000000">
      <w:pPr>
        <w:rPr>
          <w:rFonts w:hint="eastAsia"/>
        </w:rPr>
      </w:pPr>
      <w:r>
        <w:rPr>
          <w:color w:val="AAAAAA"/>
          <w:sz w:val="16"/>
        </w:rPr>
        <w:t>________________________________________________________________________________</w:t>
      </w:r>
    </w:p>
    <w:p w14:paraId="2710B767" w14:textId="77777777" w:rsidR="008F14E6" w:rsidRDefault="00000000">
      <w:pPr>
        <w:pStyle w:val="WorksheetPrompt"/>
        <w:rPr>
          <w:rFonts w:hint="eastAsia"/>
        </w:rPr>
      </w:pPr>
      <w:r>
        <w:rPr>
          <w:sz w:val="19"/>
        </w:rPr>
        <w:t>One repair I may need to make: __________.</w:t>
      </w:r>
    </w:p>
    <w:p w14:paraId="4758A071" w14:textId="77777777" w:rsidR="008F14E6" w:rsidRDefault="00000000">
      <w:pPr>
        <w:rPr>
          <w:rFonts w:hint="eastAsia"/>
        </w:rPr>
      </w:pPr>
      <w:r>
        <w:rPr>
          <w:color w:val="AAAAAA"/>
          <w:sz w:val="16"/>
        </w:rPr>
        <w:t>________________________________________________________________________________</w:t>
      </w:r>
    </w:p>
    <w:p w14:paraId="2E0FE778" w14:textId="77777777" w:rsidR="008F14E6" w:rsidRDefault="00000000">
      <w:pPr>
        <w:rPr>
          <w:rFonts w:hint="eastAsia"/>
        </w:rPr>
      </w:pPr>
      <w:r>
        <w:rPr>
          <w:color w:val="AAAAAA"/>
          <w:sz w:val="16"/>
        </w:rPr>
        <w:t>________________________________________________________________________________</w:t>
      </w:r>
    </w:p>
    <w:p w14:paraId="332FA6F5" w14:textId="77777777" w:rsidR="008F14E6" w:rsidRDefault="00000000">
      <w:pPr>
        <w:pStyle w:val="Heading2"/>
        <w:spacing w:before="140" w:after="80"/>
      </w:pPr>
      <w:r>
        <w:rPr>
          <w:rFonts w:ascii="Liberation Sans" w:hAnsi="Liberation Sans"/>
          <w:color w:val="263D5A"/>
        </w:rPr>
        <w:t>This Week’s Saṅkalpa</w:t>
      </w:r>
    </w:p>
    <w:p w14:paraId="4624DFF8"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0FB0F434"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129530D5"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007F08DD"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2483C394" w14:textId="77777777" w:rsidR="008F14E6" w:rsidRDefault="00000000">
      <w:pPr>
        <w:rPr>
          <w:rFonts w:hint="eastAsia"/>
        </w:rPr>
      </w:pPr>
      <w:r>
        <w:br w:type="page"/>
      </w:r>
    </w:p>
    <w:p w14:paraId="6DF2CE92" w14:textId="77777777" w:rsidR="008F14E6" w:rsidRDefault="00000000">
      <w:pPr>
        <w:pStyle w:val="Heading1"/>
        <w:spacing w:before="200" w:after="80"/>
      </w:pPr>
      <w:r>
        <w:rPr>
          <w:rFonts w:ascii="Liberation Sans" w:hAnsi="Liberation Sans"/>
        </w:rPr>
        <w:lastRenderedPageBreak/>
        <w:t>C2-W2 — Free Will and Responsibility: The Next Choice Matters</w:t>
      </w:r>
    </w:p>
    <w:p w14:paraId="16EB9929" w14:textId="77777777" w:rsidR="008F14E6" w:rsidRDefault="00000000">
      <w:pPr>
        <w:spacing w:after="160"/>
        <w:rPr>
          <w:rFonts w:hint="eastAsia"/>
        </w:rPr>
      </w:pPr>
      <w:r>
        <w:rPr>
          <w:i/>
          <w:color w:val="666666"/>
          <w:sz w:val="20"/>
        </w:rPr>
        <w:t>Cycle 2 — Karma, Rebirth and Material Nature</w:t>
      </w:r>
    </w:p>
    <w:tbl>
      <w:tblPr>
        <w:tblStyle w:val="TableGrid"/>
        <w:tblW w:w="0" w:type="auto"/>
        <w:jc w:val="center"/>
        <w:tblLook w:val="04A0" w:firstRow="1" w:lastRow="0" w:firstColumn="1" w:lastColumn="0" w:noHBand="0" w:noVBand="1"/>
      </w:tblPr>
      <w:tblGrid>
        <w:gridCol w:w="1944"/>
        <w:gridCol w:w="8280"/>
      </w:tblGrid>
      <w:tr w:rsidR="008F14E6" w14:paraId="2AFDAB59" w14:textId="77777777">
        <w:trPr>
          <w:tblHeader/>
          <w:jc w:val="center"/>
        </w:trPr>
        <w:tc>
          <w:tcPr>
            <w:tcW w:w="1944" w:type="dxa"/>
            <w:shd w:val="clear" w:color="auto" w:fill="263D5A"/>
            <w:tcMar>
              <w:top w:w="80" w:type="dxa"/>
              <w:left w:w="100" w:type="dxa"/>
              <w:bottom w:w="80" w:type="dxa"/>
              <w:right w:w="100" w:type="dxa"/>
            </w:tcMar>
          </w:tcPr>
          <w:p w14:paraId="675F7B28"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55048F63" w14:textId="77777777" w:rsidR="008F14E6" w:rsidRDefault="00000000">
            <w:pPr>
              <w:rPr>
                <w:rFonts w:hint="eastAsia"/>
              </w:rPr>
            </w:pPr>
            <w:r>
              <w:rPr>
                <w:b/>
                <w:color w:val="FFFFFF"/>
              </w:rPr>
              <w:t>Detail</w:t>
            </w:r>
          </w:p>
        </w:tc>
      </w:tr>
      <w:tr w:rsidR="008F14E6" w14:paraId="241810BE" w14:textId="77777777">
        <w:trPr>
          <w:cantSplit/>
          <w:jc w:val="center"/>
        </w:trPr>
        <w:tc>
          <w:tcPr>
            <w:tcW w:w="1944" w:type="dxa"/>
            <w:shd w:val="clear" w:color="auto" w:fill="F2F2F2"/>
            <w:tcMar>
              <w:top w:w="80" w:type="dxa"/>
              <w:left w:w="100" w:type="dxa"/>
              <w:bottom w:w="80" w:type="dxa"/>
              <w:right w:w="100" w:type="dxa"/>
            </w:tcMar>
          </w:tcPr>
          <w:p w14:paraId="60A33BC3"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71389E26" w14:textId="77777777" w:rsidR="008F14E6" w:rsidRDefault="00000000">
            <w:pPr>
              <w:rPr>
                <w:rFonts w:hint="eastAsia"/>
              </w:rPr>
            </w:pPr>
            <w:r>
              <w:rPr>
                <w:sz w:val="17"/>
              </w:rPr>
              <w:t>C2-W2</w:t>
            </w:r>
          </w:p>
        </w:tc>
      </w:tr>
      <w:tr w:rsidR="008F14E6" w14:paraId="5BAFB3C0" w14:textId="77777777">
        <w:trPr>
          <w:cantSplit/>
          <w:jc w:val="center"/>
        </w:trPr>
        <w:tc>
          <w:tcPr>
            <w:tcW w:w="1944" w:type="dxa"/>
            <w:shd w:val="clear" w:color="auto" w:fill="F2F2F2"/>
            <w:tcMar>
              <w:top w:w="80" w:type="dxa"/>
              <w:left w:w="100" w:type="dxa"/>
              <w:bottom w:w="80" w:type="dxa"/>
              <w:right w:w="100" w:type="dxa"/>
            </w:tcMar>
          </w:tcPr>
          <w:p w14:paraId="4A470318"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214E80CB" w14:textId="77777777" w:rsidR="008F14E6" w:rsidRDefault="00000000">
            <w:pPr>
              <w:rPr>
                <w:rFonts w:hint="eastAsia"/>
              </w:rPr>
            </w:pPr>
            <w:r>
              <w:rPr>
                <w:sz w:val="17"/>
              </w:rPr>
              <w:t>Scriptural story and application</w:t>
            </w:r>
          </w:p>
        </w:tc>
      </w:tr>
      <w:tr w:rsidR="008F14E6" w14:paraId="44A8B759" w14:textId="77777777">
        <w:trPr>
          <w:cantSplit/>
          <w:jc w:val="center"/>
        </w:trPr>
        <w:tc>
          <w:tcPr>
            <w:tcW w:w="1944" w:type="dxa"/>
            <w:shd w:val="clear" w:color="auto" w:fill="F2F2F2"/>
            <w:tcMar>
              <w:top w:w="80" w:type="dxa"/>
              <w:left w:w="100" w:type="dxa"/>
              <w:bottom w:w="80" w:type="dxa"/>
              <w:right w:w="100" w:type="dxa"/>
            </w:tcMar>
          </w:tcPr>
          <w:p w14:paraId="7E8FBBF1"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6B29FBAB" w14:textId="77777777" w:rsidR="008F14E6" w:rsidRDefault="00000000">
            <w:pPr>
              <w:rPr>
                <w:rFonts w:hint="eastAsia"/>
              </w:rPr>
            </w:pPr>
            <w:r>
              <w:rPr>
                <w:sz w:val="17"/>
              </w:rPr>
              <w:t>Teach that the conditioned soul does not control every circumstance but retains meaningful, minute choice and responsibility, especially in how one responds to guidance, habits and present conditions.</w:t>
            </w:r>
          </w:p>
        </w:tc>
      </w:tr>
      <w:tr w:rsidR="008F14E6" w14:paraId="23BD493B" w14:textId="77777777">
        <w:trPr>
          <w:cantSplit/>
          <w:jc w:val="center"/>
        </w:trPr>
        <w:tc>
          <w:tcPr>
            <w:tcW w:w="1944" w:type="dxa"/>
            <w:shd w:val="clear" w:color="auto" w:fill="F2F2F2"/>
            <w:tcMar>
              <w:top w:w="80" w:type="dxa"/>
              <w:left w:w="100" w:type="dxa"/>
              <w:bottom w:w="80" w:type="dxa"/>
              <w:right w:w="100" w:type="dxa"/>
            </w:tcMar>
          </w:tcPr>
          <w:p w14:paraId="178E9E49"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555B1EE6" w14:textId="77777777" w:rsidR="008F14E6" w:rsidRDefault="00000000">
            <w:pPr>
              <w:rPr>
                <w:rFonts w:hint="eastAsia"/>
              </w:rPr>
            </w:pPr>
            <w:r>
              <w:rPr>
                <w:sz w:val="17"/>
              </w:rPr>
              <w:t>Bhagavad-gītā 18.63 — vimṛśyaitad aśeṣeṇa yathecchasi tathā kuru</w:t>
            </w:r>
          </w:p>
        </w:tc>
      </w:tr>
      <w:tr w:rsidR="008F14E6" w14:paraId="5157C8D5" w14:textId="77777777">
        <w:trPr>
          <w:cantSplit/>
          <w:jc w:val="center"/>
        </w:trPr>
        <w:tc>
          <w:tcPr>
            <w:tcW w:w="1944" w:type="dxa"/>
            <w:shd w:val="clear" w:color="auto" w:fill="F2F2F2"/>
            <w:tcMar>
              <w:top w:w="80" w:type="dxa"/>
              <w:left w:w="100" w:type="dxa"/>
              <w:bottom w:w="80" w:type="dxa"/>
              <w:right w:w="100" w:type="dxa"/>
            </w:tcMar>
          </w:tcPr>
          <w:p w14:paraId="2FAF1096"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6A1C0E26" w14:textId="77777777" w:rsidR="008F14E6" w:rsidRDefault="00000000">
            <w:pPr>
              <w:rPr>
                <w:rFonts w:hint="eastAsia"/>
              </w:rPr>
            </w:pPr>
            <w:r>
              <w:rPr>
                <w:sz w:val="17"/>
              </w:rPr>
              <w:t>After giving knowledge, Kṛṣṇa tells Arjuna to deliberate fully and then act as he chooses.</w:t>
            </w:r>
          </w:p>
        </w:tc>
      </w:tr>
      <w:tr w:rsidR="008F14E6" w14:paraId="171325DF" w14:textId="77777777">
        <w:trPr>
          <w:cantSplit/>
          <w:jc w:val="center"/>
        </w:trPr>
        <w:tc>
          <w:tcPr>
            <w:tcW w:w="1944" w:type="dxa"/>
            <w:shd w:val="clear" w:color="auto" w:fill="F2F2F2"/>
            <w:tcMar>
              <w:top w:w="80" w:type="dxa"/>
              <w:left w:w="100" w:type="dxa"/>
              <w:bottom w:w="80" w:type="dxa"/>
              <w:right w:w="100" w:type="dxa"/>
            </w:tcMar>
          </w:tcPr>
          <w:p w14:paraId="2FC064FA"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02EE9D3F" w14:textId="77777777" w:rsidR="008F14E6" w:rsidRDefault="00000000">
            <w:pPr>
              <w:rPr>
                <w:rFonts w:hint="eastAsia"/>
              </w:rPr>
            </w:pPr>
            <w:r>
              <w:rPr>
                <w:sz w:val="17"/>
              </w:rPr>
              <w:t>Pause–Remember–Choose Practice</w:t>
            </w:r>
          </w:p>
        </w:tc>
      </w:tr>
      <w:tr w:rsidR="008F14E6" w14:paraId="3E47EA70" w14:textId="77777777">
        <w:trPr>
          <w:cantSplit/>
          <w:jc w:val="center"/>
        </w:trPr>
        <w:tc>
          <w:tcPr>
            <w:tcW w:w="1944" w:type="dxa"/>
            <w:shd w:val="clear" w:color="auto" w:fill="F2F2F2"/>
            <w:tcMar>
              <w:top w:w="80" w:type="dxa"/>
              <w:left w:w="100" w:type="dxa"/>
              <w:bottom w:w="80" w:type="dxa"/>
              <w:right w:w="100" w:type="dxa"/>
            </w:tcMar>
          </w:tcPr>
          <w:p w14:paraId="54A0A764"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32428DD5" w14:textId="77777777" w:rsidR="008F14E6" w:rsidRDefault="00000000">
            <w:pPr>
              <w:rPr>
                <w:rFonts w:hint="eastAsia"/>
              </w:rPr>
            </w:pPr>
            <w:r>
              <w:rPr>
                <w:sz w:val="17"/>
              </w:rPr>
              <w:t>Use pause–remember–choose once daily on the chosen trigger.</w:t>
            </w:r>
          </w:p>
        </w:tc>
      </w:tr>
    </w:tbl>
    <w:p w14:paraId="67F99E28"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3D854901" w14:textId="77777777">
        <w:trPr>
          <w:tblHeader/>
          <w:jc w:val="center"/>
        </w:trPr>
        <w:tc>
          <w:tcPr>
            <w:tcW w:w="5112" w:type="dxa"/>
            <w:shd w:val="clear" w:color="auto" w:fill="263D5A"/>
            <w:tcMar>
              <w:top w:w="80" w:type="dxa"/>
              <w:left w:w="100" w:type="dxa"/>
              <w:bottom w:w="80" w:type="dxa"/>
              <w:right w:w="100" w:type="dxa"/>
            </w:tcMar>
          </w:tcPr>
          <w:p w14:paraId="6E354BB4"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0DA63D2B" w14:textId="77777777" w:rsidR="008F14E6" w:rsidRDefault="00000000">
            <w:pPr>
              <w:rPr>
                <w:rFonts w:hint="eastAsia"/>
              </w:rPr>
            </w:pPr>
            <w:r>
              <w:rPr>
                <w:b/>
                <w:color w:val="FFFFFF"/>
                <w:sz w:val="17"/>
              </w:rPr>
              <w:t>By the end of the session, participants should be able to…</w:t>
            </w:r>
          </w:p>
        </w:tc>
      </w:tr>
      <w:tr w:rsidR="008F14E6" w14:paraId="69F3D882" w14:textId="77777777">
        <w:trPr>
          <w:cantSplit/>
          <w:jc w:val="center"/>
        </w:trPr>
        <w:tc>
          <w:tcPr>
            <w:tcW w:w="5112" w:type="dxa"/>
            <w:shd w:val="clear" w:color="auto" w:fill="E8EEF5"/>
            <w:tcMar>
              <w:top w:w="80" w:type="dxa"/>
              <w:left w:w="100" w:type="dxa"/>
              <w:bottom w:w="80" w:type="dxa"/>
              <w:right w:w="100" w:type="dxa"/>
            </w:tcMar>
          </w:tcPr>
          <w:p w14:paraId="3D4E6F8C"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051A32F1" w14:textId="77777777" w:rsidR="008F14E6" w:rsidRDefault="00000000">
            <w:pPr>
              <w:pStyle w:val="ListBullet"/>
              <w:spacing w:after="20"/>
              <w:ind w:left="259" w:hanging="144"/>
              <w:rPr>
                <w:rFonts w:hint="eastAsia"/>
              </w:rPr>
            </w:pPr>
            <w:r>
              <w:rPr>
                <w:sz w:val="17"/>
              </w:rPr>
              <w:t>Explain that material nature, prior conditioning, the body and other agents limit control.</w:t>
            </w:r>
          </w:p>
          <w:p w14:paraId="5920FC4D" w14:textId="77777777" w:rsidR="008F14E6" w:rsidRDefault="00000000">
            <w:pPr>
              <w:pStyle w:val="ListBullet"/>
              <w:spacing w:after="20"/>
              <w:ind w:left="259" w:hanging="144"/>
              <w:rPr>
                <w:rFonts w:hint="eastAsia"/>
              </w:rPr>
            </w:pPr>
            <w:r>
              <w:rPr>
                <w:sz w:val="17"/>
              </w:rPr>
              <w:t>State that Kṛṣṇa instructs Arjuna and then asks him to deliberate and choose.</w:t>
            </w:r>
          </w:p>
          <w:p w14:paraId="617BEB04" w14:textId="77777777" w:rsidR="008F14E6" w:rsidRDefault="00000000">
            <w:pPr>
              <w:pStyle w:val="ListBullet"/>
              <w:spacing w:after="20"/>
              <w:ind w:left="259" w:hanging="144"/>
              <w:rPr>
                <w:rFonts w:hint="eastAsia"/>
              </w:rPr>
            </w:pPr>
            <w:r>
              <w:rPr>
                <w:sz w:val="17"/>
              </w:rPr>
              <w:t>Distinguish responsibility from total control and freedom from impulsiveness.</w:t>
            </w:r>
          </w:p>
        </w:tc>
      </w:tr>
      <w:tr w:rsidR="008F14E6" w14:paraId="5704FE8E" w14:textId="77777777">
        <w:trPr>
          <w:cantSplit/>
          <w:jc w:val="center"/>
        </w:trPr>
        <w:tc>
          <w:tcPr>
            <w:tcW w:w="5112" w:type="dxa"/>
            <w:shd w:val="clear" w:color="auto" w:fill="E8EEF5"/>
            <w:tcMar>
              <w:top w:w="80" w:type="dxa"/>
              <w:left w:w="100" w:type="dxa"/>
              <w:bottom w:w="80" w:type="dxa"/>
              <w:right w:w="100" w:type="dxa"/>
            </w:tcMar>
          </w:tcPr>
          <w:p w14:paraId="4AC5EE2F"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264F5DB0" w14:textId="77777777" w:rsidR="008F14E6" w:rsidRDefault="00000000">
            <w:pPr>
              <w:pStyle w:val="ListBullet"/>
              <w:spacing w:after="20"/>
              <w:ind w:left="259" w:hanging="144"/>
              <w:rPr>
                <w:rFonts w:hint="eastAsia"/>
              </w:rPr>
            </w:pPr>
            <w:r>
              <w:rPr>
                <w:sz w:val="17"/>
              </w:rPr>
              <w:t>Separate what is controlled, influenced and not controlled in a difficult situation.</w:t>
            </w:r>
          </w:p>
          <w:p w14:paraId="4DC9EFE5" w14:textId="77777777" w:rsidR="008F14E6" w:rsidRDefault="00000000">
            <w:pPr>
              <w:pStyle w:val="ListBullet"/>
              <w:spacing w:after="20"/>
              <w:ind w:left="259" w:hanging="144"/>
              <w:rPr>
                <w:rFonts w:hint="eastAsia"/>
              </w:rPr>
            </w:pPr>
            <w:r>
              <w:rPr>
                <w:sz w:val="17"/>
              </w:rPr>
              <w:t>Use a pause–remember–choose method before reacting.</w:t>
            </w:r>
          </w:p>
        </w:tc>
      </w:tr>
      <w:tr w:rsidR="008F14E6" w14:paraId="476AA32D" w14:textId="77777777">
        <w:trPr>
          <w:cantSplit/>
          <w:jc w:val="center"/>
        </w:trPr>
        <w:tc>
          <w:tcPr>
            <w:tcW w:w="5112" w:type="dxa"/>
            <w:shd w:val="clear" w:color="auto" w:fill="E8EEF5"/>
            <w:tcMar>
              <w:top w:w="80" w:type="dxa"/>
              <w:left w:w="100" w:type="dxa"/>
              <w:bottom w:w="80" w:type="dxa"/>
              <w:right w:w="100" w:type="dxa"/>
            </w:tcMar>
          </w:tcPr>
          <w:p w14:paraId="75A669AB"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0C30CE65" w14:textId="77777777" w:rsidR="008F14E6" w:rsidRDefault="00000000">
            <w:pPr>
              <w:pStyle w:val="ListBullet"/>
              <w:spacing w:after="20"/>
              <w:ind w:left="259" w:hanging="144"/>
              <w:rPr>
                <w:rFonts w:hint="eastAsia"/>
              </w:rPr>
            </w:pPr>
            <w:r>
              <w:rPr>
                <w:sz w:val="17"/>
              </w:rPr>
              <w:t>Apply the three-step choice pause to one predictable trigger each day.</w:t>
            </w:r>
          </w:p>
        </w:tc>
      </w:tr>
      <w:tr w:rsidR="008F14E6" w14:paraId="716F981B" w14:textId="77777777">
        <w:trPr>
          <w:cantSplit/>
          <w:jc w:val="center"/>
        </w:trPr>
        <w:tc>
          <w:tcPr>
            <w:tcW w:w="5112" w:type="dxa"/>
            <w:shd w:val="clear" w:color="auto" w:fill="E8EEF5"/>
            <w:tcMar>
              <w:top w:w="80" w:type="dxa"/>
              <w:left w:w="100" w:type="dxa"/>
              <w:bottom w:w="80" w:type="dxa"/>
              <w:right w:w="100" w:type="dxa"/>
            </w:tcMar>
          </w:tcPr>
          <w:p w14:paraId="6102CECF"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43C4D6C2" w14:textId="77777777" w:rsidR="008F14E6" w:rsidRDefault="00000000">
            <w:pPr>
              <w:pStyle w:val="ListBullet"/>
              <w:spacing w:after="20"/>
              <w:ind w:left="259" w:hanging="144"/>
              <w:rPr>
                <w:rFonts w:hint="eastAsia"/>
              </w:rPr>
            </w:pPr>
            <w:r>
              <w:rPr>
                <w:sz w:val="17"/>
              </w:rPr>
              <w:t>Responsibility, courage, patience and willingness to seek guidance.</w:t>
            </w:r>
          </w:p>
        </w:tc>
      </w:tr>
      <w:tr w:rsidR="008F14E6" w14:paraId="583EED0D" w14:textId="77777777">
        <w:trPr>
          <w:cantSplit/>
          <w:jc w:val="center"/>
        </w:trPr>
        <w:tc>
          <w:tcPr>
            <w:tcW w:w="5112" w:type="dxa"/>
            <w:shd w:val="clear" w:color="auto" w:fill="E8F0E8"/>
            <w:tcMar>
              <w:top w:w="80" w:type="dxa"/>
              <w:left w:w="100" w:type="dxa"/>
              <w:bottom w:w="80" w:type="dxa"/>
              <w:right w:w="100" w:type="dxa"/>
            </w:tcMar>
          </w:tcPr>
          <w:p w14:paraId="612B3686"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51D7901D" w14:textId="77777777" w:rsidR="008F14E6" w:rsidRDefault="00000000">
            <w:pPr>
              <w:pStyle w:val="ListBullet"/>
              <w:spacing w:after="20"/>
              <w:ind w:left="259" w:hanging="144"/>
              <w:rPr>
                <w:rFonts w:hint="eastAsia"/>
              </w:rPr>
            </w:pPr>
            <w:r>
              <w:rPr>
                <w:sz w:val="17"/>
              </w:rPr>
              <w:t>Understand that feelings can be strong while choices still matter.</w:t>
            </w:r>
          </w:p>
          <w:p w14:paraId="55C095C8" w14:textId="77777777" w:rsidR="008F14E6" w:rsidRDefault="00000000">
            <w:pPr>
              <w:pStyle w:val="ListBullet"/>
              <w:spacing w:after="20"/>
              <w:ind w:left="259" w:hanging="144"/>
              <w:rPr>
                <w:rFonts w:hint="eastAsia"/>
              </w:rPr>
            </w:pPr>
            <w:r>
              <w:rPr>
                <w:sz w:val="17"/>
              </w:rPr>
              <w:t>Use a simple stop–remember–choose routine.</w:t>
            </w:r>
          </w:p>
        </w:tc>
      </w:tr>
    </w:tbl>
    <w:p w14:paraId="0118EBEF" w14:textId="77777777" w:rsidR="008F14E6" w:rsidRDefault="00000000">
      <w:pPr>
        <w:pStyle w:val="Heading2"/>
        <w:spacing w:before="140" w:after="80"/>
      </w:pPr>
      <w:r>
        <w:rPr>
          <w:rFonts w:ascii="Liberation Sans" w:hAnsi="Liberation Sans"/>
          <w:color w:val="263D5A"/>
        </w:rPr>
        <w:t>Primary Śrīla Prabhupāda Sources</w:t>
      </w:r>
    </w:p>
    <w:p w14:paraId="341FEBFE" w14:textId="77777777" w:rsidR="008F14E6" w:rsidRDefault="00000000">
      <w:pPr>
        <w:pStyle w:val="ListBullet"/>
        <w:spacing w:after="80" w:line="240" w:lineRule="auto"/>
        <w:ind w:left="317" w:hanging="173"/>
        <w:rPr>
          <w:rFonts w:hint="eastAsia"/>
        </w:rPr>
      </w:pPr>
      <w:r>
        <w:t>Bhagavad-gītā 18.61–63, especially 18.63</w:t>
      </w:r>
    </w:p>
    <w:p w14:paraId="47AD43A5" w14:textId="77777777" w:rsidR="008F14E6" w:rsidRDefault="00000000">
      <w:pPr>
        <w:pStyle w:val="ListBullet"/>
        <w:spacing w:after="80" w:line="240" w:lineRule="auto"/>
        <w:ind w:left="317" w:hanging="173"/>
        <w:rPr>
          <w:rFonts w:hint="eastAsia"/>
        </w:rPr>
      </w:pPr>
      <w:r>
        <w:t>Bhagavad-gītā 3.33–34</w:t>
      </w:r>
    </w:p>
    <w:p w14:paraId="5D08E426" w14:textId="77777777" w:rsidR="008F14E6" w:rsidRDefault="00000000">
      <w:pPr>
        <w:pStyle w:val="ListBullet"/>
        <w:spacing w:after="80" w:line="240" w:lineRule="auto"/>
        <w:ind w:left="317" w:hanging="173"/>
        <w:rPr>
          <w:rFonts w:hint="eastAsia"/>
        </w:rPr>
      </w:pPr>
      <w:r>
        <w:t>Bhagavad-gītā 5.14–15</w:t>
      </w:r>
    </w:p>
    <w:p w14:paraId="392567D0" w14:textId="77777777" w:rsidR="008F14E6" w:rsidRDefault="00000000">
      <w:pPr>
        <w:pStyle w:val="ListBullet"/>
        <w:spacing w:after="80" w:line="240" w:lineRule="auto"/>
        <w:ind w:left="317" w:hanging="173"/>
        <w:rPr>
          <w:rFonts w:hint="eastAsia"/>
        </w:rPr>
      </w:pPr>
      <w:r>
        <w:t>Bhagavad-gītā 2.7 and 18.73 (Arjuna seeks guidance and chooses)</w:t>
      </w:r>
    </w:p>
    <w:tbl>
      <w:tblPr>
        <w:tblW w:w="0" w:type="auto"/>
        <w:jc w:val="center"/>
        <w:tblLook w:val="04A0" w:firstRow="1" w:lastRow="0" w:firstColumn="1" w:lastColumn="0" w:noHBand="0" w:noVBand="1"/>
      </w:tblPr>
      <w:tblGrid>
        <w:gridCol w:w="10224"/>
      </w:tblGrid>
      <w:tr w:rsidR="008F14E6" w14:paraId="1F1E2814"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6B0C6084" w14:textId="77777777" w:rsidR="008F14E6" w:rsidRDefault="00000000">
            <w:pPr>
              <w:spacing w:after="40"/>
              <w:rPr>
                <w:rFonts w:hint="eastAsia"/>
              </w:rPr>
            </w:pPr>
            <w:r>
              <w:rPr>
                <w:b/>
                <w:color w:val="A86113"/>
                <w:sz w:val="20"/>
              </w:rPr>
              <w:t>Key verse</w:t>
            </w:r>
          </w:p>
          <w:p w14:paraId="54DF8C82" w14:textId="77777777" w:rsidR="008F14E6" w:rsidRDefault="00000000">
            <w:pPr>
              <w:spacing w:line="247" w:lineRule="auto"/>
              <w:rPr>
                <w:rFonts w:hint="eastAsia"/>
              </w:rPr>
            </w:pPr>
            <w:r>
              <w:t>Bhagavad-gītā 18.63</w:t>
            </w:r>
            <w:r>
              <w:br/>
              <w:t>vimṛśyaitad aśeṣeṇa yathecchasi tathā kuru</w:t>
            </w:r>
            <w:r>
              <w:br/>
              <w:t>Teaching memory line: After giving knowledge, Kṛṣṇa tells Arjuna to deliberate fully and then act as he chooses.</w:t>
            </w:r>
          </w:p>
        </w:tc>
      </w:tr>
    </w:tbl>
    <w:p w14:paraId="62F43A5D" w14:textId="77777777" w:rsidR="008F14E6" w:rsidRDefault="008F14E6">
      <w:pPr>
        <w:spacing w:after="0"/>
        <w:rPr>
          <w:rFonts w:hint="eastAsia"/>
        </w:rPr>
      </w:pPr>
    </w:p>
    <w:p w14:paraId="4E6FFD57" w14:textId="77777777" w:rsidR="008F14E6" w:rsidRDefault="00000000">
      <w:pPr>
        <w:pStyle w:val="Heading2"/>
        <w:spacing w:before="140" w:after="80"/>
      </w:pPr>
      <w:r>
        <w:rPr>
          <w:rFonts w:ascii="Liberation Sans" w:hAnsi="Liberation Sans"/>
          <w:color w:val="263D5A"/>
        </w:rPr>
        <w:lastRenderedPageBreak/>
        <w:t>Prem-kī-Kathā Script</w:t>
      </w:r>
    </w:p>
    <w:p w14:paraId="3956E09A"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319ED513"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54F3404C" w14:textId="77777777" w:rsidR="008F14E6" w:rsidRDefault="00000000">
            <w:pPr>
              <w:spacing w:after="100" w:line="259" w:lineRule="auto"/>
              <w:rPr>
                <w:rFonts w:hint="eastAsia"/>
              </w:rPr>
            </w:pPr>
            <w:r>
              <w:t>Two statements often appear in the same home. First: ‘I had no choice; you made me angry.’ Second: ‘I should be able to control everything if I am spiritual.’ Both are inaccurate. We do not control every circumstance, body, emotion, other person or result. But we are not merely helpless machines either.</w:t>
            </w:r>
          </w:p>
          <w:p w14:paraId="12F680F9" w14:textId="77777777" w:rsidR="008F14E6" w:rsidRDefault="00000000">
            <w:pPr>
              <w:spacing w:after="100" w:line="259" w:lineRule="auto"/>
              <w:rPr>
                <w:rFonts w:hint="eastAsia"/>
              </w:rPr>
            </w:pPr>
            <w:r>
              <w:t>Arjuna stands in a situation he did not design. Family loyalties, social duty, fear, grief and the momentum of history press upon him. Kṛṣṇa explains reality, action, devotion and surrender. Then in Bhagavad-gītā 18.63, Kṛṣṇa tells Arjuna to deliberate fully and act as he chooses. Guidance does not erase choice; it makes responsible choice possible. Arjuna later says that his illusion is dispelled and he will act according to Kṛṣṇa’s instruction.</w:t>
            </w:r>
          </w:p>
          <w:p w14:paraId="15BE9060" w14:textId="77777777" w:rsidR="008F14E6" w:rsidRDefault="00000000">
            <w:pPr>
              <w:spacing w:after="100" w:line="259" w:lineRule="auto"/>
              <w:rPr>
                <w:rFonts w:hint="eastAsia"/>
              </w:rPr>
            </w:pPr>
            <w:r>
              <w:t>Conditioning is real. Bhagavad-gītā 3.33–34 explains that embodied beings act according to nature and experience attraction and aversion. A tired parent, anxious child or habit-driven mind does not begin from a perfectly neutral place. That explains difficulty; it does not make every reaction acceptable. Our freedom is minute but meaningful: whom we hear from, whether we pause, whether we tell the truth, whether we ask for help and whether we repeat or repair.</w:t>
            </w:r>
          </w:p>
          <w:p w14:paraId="4AB56407" w14:textId="77777777" w:rsidR="008F14E6" w:rsidRDefault="00000000">
            <w:pPr>
              <w:spacing w:after="100" w:line="259" w:lineRule="auto"/>
              <w:rPr>
                <w:rFonts w:hint="eastAsia"/>
              </w:rPr>
            </w:pPr>
            <w:r>
              <w:t>Imagine sailing. We do not control the wind, current or weather. We do control whether we study the chart, adjust the sail, maintain the boat and heed an experienced guide. Claiming total control is arrogance. Throwing away the rudder is fatalism. Devotional responsibility means using the small rudder while depending on Kṛṣṇa.</w:t>
            </w:r>
          </w:p>
          <w:p w14:paraId="2BCB4061" w14:textId="77777777" w:rsidR="008F14E6" w:rsidRDefault="00000000">
            <w:pPr>
              <w:spacing w:after="100" w:line="259" w:lineRule="auto"/>
              <w:rPr>
                <w:rFonts w:hint="eastAsia"/>
              </w:rPr>
            </w:pPr>
            <w:r>
              <w:t>When triggered, use three steps. Pause: stop the immediate reaction if safety allows. Remember: ‘I am a servant, not the center; Kṛṣṇa’s instruction matters.’ Choose: identify the next truthful, non-harmful action. Sometimes the choice is to speak. Sometimes it is to become quiet, leave temporarily, seek help or apologize.</w:t>
            </w:r>
          </w:p>
          <w:p w14:paraId="2F7188EE" w14:textId="77777777" w:rsidR="008F14E6" w:rsidRDefault="00000000">
            <w:pPr>
              <w:spacing w:after="100" w:line="259" w:lineRule="auto"/>
              <w:rPr>
                <w:rFonts w:hint="eastAsia"/>
              </w:rPr>
            </w:pPr>
            <w:r>
              <w:t>This week choose one predictable trigger—phone distraction, sibling conflict, criticism, late arrival or food craving. You may not control the first feeling. Train the next choice. That is where responsibility becomes practical.</w:t>
            </w:r>
          </w:p>
        </w:tc>
      </w:tr>
    </w:tbl>
    <w:p w14:paraId="3560FFBD" w14:textId="77777777" w:rsidR="008F14E6" w:rsidRDefault="00000000">
      <w:pPr>
        <w:pStyle w:val="Heading2"/>
        <w:spacing w:before="140" w:after="80"/>
      </w:pPr>
      <w:r>
        <w:rPr>
          <w:rFonts w:ascii="Liberation Sans" w:hAnsi="Liberation Sans"/>
          <w:color w:val="263D5A"/>
        </w:rPr>
        <w:t>Parent Lesson — 40 Minutes</w:t>
      </w:r>
    </w:p>
    <w:p w14:paraId="653FB439" w14:textId="77777777" w:rsidR="008F14E6" w:rsidRDefault="00000000">
      <w:pPr>
        <w:pStyle w:val="ListNumber"/>
        <w:spacing w:after="40" w:line="240" w:lineRule="auto"/>
        <w:ind w:left="403" w:hanging="202"/>
        <w:rPr>
          <w:rFonts w:hint="eastAsia"/>
        </w:rPr>
      </w:pPr>
      <w:r>
        <w:t>0–5 min — Control circle: write one current concern and sort elements into control, influence and no control.</w:t>
      </w:r>
    </w:p>
    <w:p w14:paraId="57F1E23F" w14:textId="77777777" w:rsidR="008F14E6" w:rsidRDefault="00000000">
      <w:pPr>
        <w:pStyle w:val="ListNumber"/>
        <w:spacing w:after="40" w:line="240" w:lineRule="auto"/>
        <w:ind w:left="403" w:hanging="202"/>
        <w:rPr>
          <w:rFonts w:hint="eastAsia"/>
        </w:rPr>
      </w:pPr>
      <w:r>
        <w:t>5–12 min — Read BG 18.63 and 18.73. Note instruction, deliberation, choice and willing alignment.</w:t>
      </w:r>
    </w:p>
    <w:p w14:paraId="7581682B" w14:textId="77777777" w:rsidR="008F14E6" w:rsidRDefault="00000000">
      <w:pPr>
        <w:pStyle w:val="ListNumber"/>
        <w:spacing w:after="40" w:line="240" w:lineRule="auto"/>
        <w:ind w:left="403" w:hanging="202"/>
        <w:rPr>
          <w:rFonts w:hint="eastAsia"/>
        </w:rPr>
      </w:pPr>
      <w:r>
        <w:t>12–18 min — Brief reading of BG 3.33–34. Discuss conditioning without excusing harmful behavior.</w:t>
      </w:r>
    </w:p>
    <w:p w14:paraId="00863F4C" w14:textId="77777777" w:rsidR="008F14E6" w:rsidRDefault="00000000">
      <w:pPr>
        <w:pStyle w:val="ListNumber"/>
        <w:spacing w:after="40" w:line="240" w:lineRule="auto"/>
        <w:ind w:left="403" w:hanging="202"/>
        <w:rPr>
          <w:rFonts w:hint="eastAsia"/>
        </w:rPr>
      </w:pPr>
      <w:r>
        <w:t>18–28 min — Trigger chain: event → body sensation → thought → urge → choice → consequence. Map a low-risk example.</w:t>
      </w:r>
    </w:p>
    <w:p w14:paraId="3936FBE2" w14:textId="77777777" w:rsidR="008F14E6" w:rsidRDefault="00000000">
      <w:pPr>
        <w:pStyle w:val="ListNumber"/>
        <w:spacing w:after="40" w:line="240" w:lineRule="auto"/>
        <w:ind w:left="403" w:hanging="202"/>
        <w:rPr>
          <w:rFonts w:hint="eastAsia"/>
        </w:rPr>
      </w:pPr>
      <w:r>
        <w:t>28–35 min — Practice pause–remember–choose in pairs using prepared scenarios.</w:t>
      </w:r>
    </w:p>
    <w:p w14:paraId="0D69EC91" w14:textId="77777777" w:rsidR="008F14E6" w:rsidRDefault="00000000">
      <w:pPr>
        <w:pStyle w:val="ListNumber"/>
        <w:spacing w:after="40" w:line="240" w:lineRule="auto"/>
        <w:ind w:left="403" w:hanging="202"/>
        <w:rPr>
          <w:rFonts w:hint="eastAsia"/>
        </w:rPr>
      </w:pPr>
      <w:r>
        <w:t>35–40 min — Select one trigger and design an environmental support: reminder card, delay, device boundary or help request.</w:t>
      </w:r>
    </w:p>
    <w:p w14:paraId="33A51EFD" w14:textId="77777777" w:rsidR="008F14E6" w:rsidRDefault="00000000">
      <w:pPr>
        <w:pStyle w:val="Heading2"/>
        <w:spacing w:before="140" w:after="80"/>
      </w:pPr>
      <w:r>
        <w:rPr>
          <w:rFonts w:ascii="Liberation Sans" w:hAnsi="Liberation Sans"/>
          <w:color w:val="263D5A"/>
        </w:rPr>
        <w:t>Children’s Parallel Lesson — 40 Minutes</w:t>
      </w:r>
    </w:p>
    <w:p w14:paraId="60A29F1C"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59BECEC9" w14:textId="77777777" w:rsidR="008F14E6" w:rsidRDefault="00000000">
      <w:pPr>
        <w:pStyle w:val="Heading3"/>
        <w:spacing w:before="140" w:after="80"/>
      </w:pPr>
      <w:r>
        <w:rPr>
          <w:rFonts w:ascii="Liberation Sans" w:hAnsi="Liberation Sans"/>
          <w:color w:val="A86113"/>
        </w:rPr>
        <w:t>Age 4-6</w:t>
      </w:r>
    </w:p>
    <w:p w14:paraId="080FD827" w14:textId="77777777" w:rsidR="008F14E6" w:rsidRDefault="00000000">
      <w:pPr>
        <w:pStyle w:val="ListBullet"/>
        <w:spacing w:after="80" w:line="240" w:lineRule="auto"/>
        <w:ind w:left="317" w:hanging="173"/>
        <w:rPr>
          <w:rFonts w:hint="eastAsia"/>
        </w:rPr>
      </w:pPr>
      <w:r>
        <w:t>Traffic-light routine: red stop, yellow remember Kṛṣṇa and the rule, green choose a safe action.</w:t>
      </w:r>
    </w:p>
    <w:p w14:paraId="62E40F8E" w14:textId="77777777" w:rsidR="008F14E6" w:rsidRDefault="00000000">
      <w:pPr>
        <w:pStyle w:val="ListBullet"/>
        <w:spacing w:after="80" w:line="240" w:lineRule="auto"/>
        <w:ind w:left="317" w:hanging="173"/>
        <w:rPr>
          <w:rFonts w:hint="eastAsia"/>
        </w:rPr>
      </w:pPr>
      <w:r>
        <w:t>Puppet scenario: toy taken, strong anger, two possible choices.</w:t>
      </w:r>
    </w:p>
    <w:p w14:paraId="6235AE0C" w14:textId="77777777" w:rsidR="008F14E6" w:rsidRDefault="00000000">
      <w:pPr>
        <w:pStyle w:val="ListBullet"/>
        <w:spacing w:after="80" w:line="240" w:lineRule="auto"/>
        <w:ind w:left="317" w:hanging="173"/>
        <w:rPr>
          <w:rFonts w:hint="eastAsia"/>
        </w:rPr>
      </w:pPr>
      <w:r>
        <w:t>Body signal game: identify tight fists, loud voice and fast breathing as signals to pause.</w:t>
      </w:r>
    </w:p>
    <w:p w14:paraId="4062FF0A" w14:textId="77777777" w:rsidR="008F14E6" w:rsidRDefault="00000000">
      <w:pPr>
        <w:pStyle w:val="ListBullet"/>
        <w:spacing w:after="80" w:line="240" w:lineRule="auto"/>
        <w:ind w:left="317" w:hanging="173"/>
        <w:rPr>
          <w:rFonts w:hint="eastAsia"/>
        </w:rPr>
      </w:pPr>
      <w:r>
        <w:t>Practice asking an adult for help.</w:t>
      </w:r>
    </w:p>
    <w:p w14:paraId="30DF0610" w14:textId="77777777" w:rsidR="008F14E6" w:rsidRDefault="00000000">
      <w:pPr>
        <w:pStyle w:val="Heading3"/>
        <w:spacing w:before="140" w:after="80"/>
      </w:pPr>
      <w:r>
        <w:rPr>
          <w:rFonts w:ascii="Liberation Sans" w:hAnsi="Liberation Sans"/>
          <w:color w:val="A86113"/>
        </w:rPr>
        <w:t>Age 7-9</w:t>
      </w:r>
    </w:p>
    <w:p w14:paraId="76F86F12" w14:textId="77777777" w:rsidR="008F14E6" w:rsidRDefault="00000000">
      <w:pPr>
        <w:pStyle w:val="ListBullet"/>
        <w:spacing w:after="80" w:line="240" w:lineRule="auto"/>
        <w:ind w:left="317" w:hanging="173"/>
        <w:rPr>
          <w:rFonts w:hint="eastAsia"/>
        </w:rPr>
      </w:pPr>
      <w:r>
        <w:t>Arjuna choice story: confused, asks Kṛṣṇa, hears, thinks and acts.</w:t>
      </w:r>
    </w:p>
    <w:p w14:paraId="33CA0EE2" w14:textId="77777777" w:rsidR="008F14E6" w:rsidRDefault="00000000">
      <w:pPr>
        <w:pStyle w:val="ListBullet"/>
        <w:spacing w:after="80" w:line="240" w:lineRule="auto"/>
        <w:ind w:left="317" w:hanging="173"/>
        <w:rPr>
          <w:rFonts w:hint="eastAsia"/>
        </w:rPr>
      </w:pPr>
      <w:r>
        <w:t>Control/influence/no-control sorting with school and family situations.</w:t>
      </w:r>
    </w:p>
    <w:p w14:paraId="69A9CBFD" w14:textId="77777777" w:rsidR="008F14E6" w:rsidRDefault="00000000">
      <w:pPr>
        <w:pStyle w:val="ListBullet"/>
        <w:spacing w:after="80" w:line="240" w:lineRule="auto"/>
        <w:ind w:left="317" w:hanging="173"/>
        <w:rPr>
          <w:rFonts w:hint="eastAsia"/>
        </w:rPr>
      </w:pPr>
      <w:r>
        <w:t>Traffic-light role plays with a respectful redo after an unhelpful choice.</w:t>
      </w:r>
    </w:p>
    <w:p w14:paraId="3203AB96" w14:textId="77777777" w:rsidR="008F14E6" w:rsidRDefault="00000000">
      <w:pPr>
        <w:pStyle w:val="ListBullet"/>
        <w:spacing w:after="80" w:line="240" w:lineRule="auto"/>
        <w:ind w:left="317" w:hanging="173"/>
        <w:rPr>
          <w:rFonts w:hint="eastAsia"/>
        </w:rPr>
      </w:pPr>
      <w:r>
        <w:t>Create a pocket pause card.</w:t>
      </w:r>
    </w:p>
    <w:p w14:paraId="51DA6AF0" w14:textId="77777777" w:rsidR="008F14E6" w:rsidRDefault="00000000">
      <w:pPr>
        <w:pStyle w:val="Heading3"/>
        <w:spacing w:before="140" w:after="80"/>
      </w:pPr>
      <w:r>
        <w:rPr>
          <w:rFonts w:ascii="Liberation Sans" w:hAnsi="Liberation Sans"/>
          <w:color w:val="A86113"/>
        </w:rPr>
        <w:t>Age 10-13</w:t>
      </w:r>
    </w:p>
    <w:p w14:paraId="43456409" w14:textId="77777777" w:rsidR="008F14E6" w:rsidRDefault="00000000">
      <w:pPr>
        <w:pStyle w:val="ListBullet"/>
        <w:spacing w:after="80" w:line="240" w:lineRule="auto"/>
        <w:ind w:left="317" w:hanging="173"/>
        <w:rPr>
          <w:rFonts w:hint="eastAsia"/>
        </w:rPr>
      </w:pPr>
      <w:r>
        <w:t>Read BG 18.63 and discuss whether choice means ‘do whatever you feel.’</w:t>
      </w:r>
    </w:p>
    <w:p w14:paraId="581B87DB" w14:textId="77777777" w:rsidR="008F14E6" w:rsidRDefault="00000000">
      <w:pPr>
        <w:pStyle w:val="ListBullet"/>
        <w:spacing w:after="80" w:line="240" w:lineRule="auto"/>
        <w:ind w:left="317" w:hanging="173"/>
        <w:rPr>
          <w:rFonts w:hint="eastAsia"/>
        </w:rPr>
      </w:pPr>
      <w:r>
        <w:t>Map one digital habit trigger and identify the smallest point of intervention.</w:t>
      </w:r>
    </w:p>
    <w:p w14:paraId="3337CD8D" w14:textId="77777777" w:rsidR="008F14E6" w:rsidRDefault="00000000">
      <w:pPr>
        <w:pStyle w:val="ListBullet"/>
        <w:spacing w:after="80" w:line="240" w:lineRule="auto"/>
        <w:ind w:left="317" w:hanging="173"/>
        <w:rPr>
          <w:rFonts w:hint="eastAsia"/>
        </w:rPr>
      </w:pPr>
      <w:r>
        <w:t>Discuss coercion, peer pressure and when to seek a trusted adult rather than manage alone.</w:t>
      </w:r>
    </w:p>
    <w:p w14:paraId="7ED570C3" w14:textId="77777777" w:rsidR="008F14E6" w:rsidRDefault="00000000">
      <w:pPr>
        <w:pStyle w:val="ListBullet"/>
        <w:spacing w:after="80" w:line="240" w:lineRule="auto"/>
        <w:ind w:left="317" w:hanging="173"/>
        <w:rPr>
          <w:rFonts w:hint="eastAsia"/>
        </w:rPr>
      </w:pPr>
      <w:r>
        <w:t>Write a choice statement: ‘I cannot control ___; I can choose ___.’</w:t>
      </w:r>
    </w:p>
    <w:p w14:paraId="5D53E12C"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4B88B967" w14:textId="77777777">
        <w:trPr>
          <w:jc w:val="center"/>
        </w:trPr>
        <w:tc>
          <w:tcPr>
            <w:tcW w:w="5112" w:type="dxa"/>
            <w:shd w:val="clear" w:color="auto" w:fill="F6E9D6"/>
            <w:tcMar>
              <w:top w:w="110" w:type="dxa"/>
              <w:left w:w="120" w:type="dxa"/>
              <w:bottom w:w="110" w:type="dxa"/>
              <w:right w:w="120" w:type="dxa"/>
            </w:tcMar>
          </w:tcPr>
          <w:p w14:paraId="75F24A65" w14:textId="77777777" w:rsidR="008F14E6" w:rsidRDefault="00000000">
            <w:pPr>
              <w:rPr>
                <w:rFonts w:hint="eastAsia"/>
              </w:rPr>
            </w:pPr>
            <w:r>
              <w:rPr>
                <w:b/>
                <w:color w:val="263D5A"/>
                <w:sz w:val="19"/>
              </w:rPr>
              <w:t>Analogy</w:t>
            </w:r>
          </w:p>
          <w:p w14:paraId="6B1CF6BB" w14:textId="77777777" w:rsidR="008F14E6" w:rsidRDefault="00000000">
            <w:pPr>
              <w:pStyle w:val="ListBullet"/>
              <w:spacing w:after="20"/>
              <w:ind w:left="245" w:hanging="144"/>
              <w:rPr>
                <w:rFonts w:hint="eastAsia"/>
              </w:rPr>
            </w:pPr>
            <w:r>
              <w:rPr>
                <w:sz w:val="17"/>
              </w:rPr>
              <w:t>Free will is like a small rudder on a boat: it does not control wind and current, but abandoning it changes the journey.</w:t>
            </w:r>
          </w:p>
        </w:tc>
        <w:tc>
          <w:tcPr>
            <w:tcW w:w="5112" w:type="dxa"/>
            <w:shd w:val="clear" w:color="auto" w:fill="F6E9D6"/>
            <w:tcMar>
              <w:top w:w="110" w:type="dxa"/>
              <w:left w:w="120" w:type="dxa"/>
              <w:bottom w:w="110" w:type="dxa"/>
              <w:right w:w="120" w:type="dxa"/>
            </w:tcMar>
          </w:tcPr>
          <w:p w14:paraId="51324F74" w14:textId="77777777" w:rsidR="008F14E6" w:rsidRDefault="00000000">
            <w:pPr>
              <w:rPr>
                <w:rFonts w:hint="eastAsia"/>
              </w:rPr>
            </w:pPr>
            <w:r>
              <w:rPr>
                <w:b/>
                <w:color w:val="263D5A"/>
                <w:sz w:val="19"/>
              </w:rPr>
              <w:t>Practical family example</w:t>
            </w:r>
          </w:p>
          <w:p w14:paraId="121F0829" w14:textId="77777777" w:rsidR="008F14E6" w:rsidRDefault="00000000">
            <w:pPr>
              <w:pStyle w:val="ListBullet"/>
              <w:spacing w:after="20"/>
              <w:ind w:left="245" w:hanging="144"/>
              <w:rPr>
                <w:rFonts w:hint="eastAsia"/>
              </w:rPr>
            </w:pPr>
            <w:r>
              <w:rPr>
                <w:sz w:val="17"/>
              </w:rPr>
              <w:t>A child refuses bedtime. The parent cannot instantly control the child’s mood, but can lower voice, repeat the boundary, offer two acceptable choices and avoid turning frustration into humiliation.</w:t>
            </w:r>
          </w:p>
        </w:tc>
      </w:tr>
    </w:tbl>
    <w:p w14:paraId="573D7A36" w14:textId="77777777" w:rsidR="008F14E6" w:rsidRDefault="00000000">
      <w:pPr>
        <w:pStyle w:val="Heading2"/>
        <w:spacing w:before="140" w:after="80"/>
      </w:pPr>
      <w:r>
        <w:rPr>
          <w:rFonts w:ascii="Liberation Sans" w:hAnsi="Liberation Sans"/>
          <w:color w:val="263D5A"/>
        </w:rPr>
        <w:t>Questions: Discovery, Understanding and Application</w:t>
      </w:r>
    </w:p>
    <w:p w14:paraId="6C8642A1" w14:textId="77777777" w:rsidR="008F14E6" w:rsidRDefault="00000000">
      <w:pPr>
        <w:pStyle w:val="Heading3"/>
        <w:spacing w:before="140" w:after="80"/>
      </w:pPr>
      <w:r>
        <w:rPr>
          <w:rFonts w:ascii="Liberation Sans" w:hAnsi="Liberation Sans"/>
          <w:color w:val="A86113"/>
        </w:rPr>
        <w:t>Discovery</w:t>
      </w:r>
    </w:p>
    <w:p w14:paraId="75B71298" w14:textId="77777777" w:rsidR="008F14E6" w:rsidRDefault="00000000">
      <w:pPr>
        <w:pStyle w:val="ListBullet"/>
        <w:spacing w:after="80" w:line="240" w:lineRule="auto"/>
        <w:ind w:left="317" w:hanging="173"/>
        <w:rPr>
          <w:rFonts w:hint="eastAsia"/>
        </w:rPr>
      </w:pPr>
      <w:r>
        <w:t>What does Kṛṣṇa tell Arjuna to do before choosing?</w:t>
      </w:r>
    </w:p>
    <w:p w14:paraId="0B515805" w14:textId="77777777" w:rsidR="008F14E6" w:rsidRDefault="00000000">
      <w:pPr>
        <w:pStyle w:val="ListBullet"/>
        <w:spacing w:after="80" w:line="240" w:lineRule="auto"/>
        <w:ind w:left="317" w:hanging="173"/>
        <w:rPr>
          <w:rFonts w:hint="eastAsia"/>
        </w:rPr>
      </w:pPr>
      <w:r>
        <w:t>What factors influence conditioned behavior?</w:t>
      </w:r>
    </w:p>
    <w:p w14:paraId="4AAA629A" w14:textId="77777777" w:rsidR="008F14E6" w:rsidRDefault="00000000">
      <w:pPr>
        <w:pStyle w:val="ListBullet"/>
        <w:spacing w:after="80" w:line="240" w:lineRule="auto"/>
        <w:ind w:left="317" w:hanging="173"/>
        <w:rPr>
          <w:rFonts w:hint="eastAsia"/>
        </w:rPr>
      </w:pPr>
      <w:r>
        <w:t>What choice does Arjuna make in BG 18.73?</w:t>
      </w:r>
    </w:p>
    <w:p w14:paraId="05957CEC" w14:textId="77777777" w:rsidR="008F14E6" w:rsidRDefault="00000000">
      <w:pPr>
        <w:pStyle w:val="Heading3"/>
        <w:spacing w:before="140" w:after="80"/>
      </w:pPr>
      <w:r>
        <w:rPr>
          <w:rFonts w:ascii="Liberation Sans" w:hAnsi="Liberation Sans"/>
          <w:color w:val="A86113"/>
        </w:rPr>
        <w:t>Understanding</w:t>
      </w:r>
    </w:p>
    <w:p w14:paraId="52E62E71" w14:textId="77777777" w:rsidR="008F14E6" w:rsidRDefault="00000000">
      <w:pPr>
        <w:pStyle w:val="ListBullet"/>
        <w:spacing w:after="80" w:line="240" w:lineRule="auto"/>
        <w:ind w:left="317" w:hanging="173"/>
        <w:rPr>
          <w:rFonts w:hint="eastAsia"/>
        </w:rPr>
      </w:pPr>
      <w:r>
        <w:t>Why is responsibility not the same as controlling every result?</w:t>
      </w:r>
    </w:p>
    <w:p w14:paraId="6390948B" w14:textId="77777777" w:rsidR="008F14E6" w:rsidRDefault="00000000">
      <w:pPr>
        <w:pStyle w:val="ListBullet"/>
        <w:spacing w:after="80" w:line="240" w:lineRule="auto"/>
        <w:ind w:left="317" w:hanging="173"/>
        <w:rPr>
          <w:rFonts w:hint="eastAsia"/>
        </w:rPr>
      </w:pPr>
      <w:r>
        <w:t>How can conditioning explain behavior without excusing harm?</w:t>
      </w:r>
    </w:p>
    <w:p w14:paraId="3C9F7D20" w14:textId="77777777" w:rsidR="008F14E6" w:rsidRDefault="00000000">
      <w:pPr>
        <w:pStyle w:val="ListBullet"/>
        <w:spacing w:after="80" w:line="240" w:lineRule="auto"/>
        <w:ind w:left="317" w:hanging="173"/>
        <w:rPr>
          <w:rFonts w:hint="eastAsia"/>
        </w:rPr>
      </w:pPr>
      <w:r>
        <w:t>Why does good guidance strengthen rather than remove freedom?</w:t>
      </w:r>
    </w:p>
    <w:p w14:paraId="4D900C4A" w14:textId="77777777" w:rsidR="008F14E6" w:rsidRDefault="00000000">
      <w:pPr>
        <w:pStyle w:val="Heading3"/>
        <w:spacing w:before="140" w:after="80"/>
      </w:pPr>
      <w:r>
        <w:rPr>
          <w:rFonts w:ascii="Liberation Sans" w:hAnsi="Liberation Sans"/>
          <w:color w:val="A86113"/>
        </w:rPr>
        <w:t>Application</w:t>
      </w:r>
    </w:p>
    <w:p w14:paraId="2A3460A8" w14:textId="77777777" w:rsidR="008F14E6" w:rsidRDefault="00000000">
      <w:pPr>
        <w:pStyle w:val="ListBullet"/>
        <w:spacing w:after="80" w:line="240" w:lineRule="auto"/>
        <w:ind w:left="317" w:hanging="173"/>
        <w:rPr>
          <w:rFonts w:hint="eastAsia"/>
        </w:rPr>
      </w:pPr>
      <w:r>
        <w:t>What trigger repeatedly narrows your choices?</w:t>
      </w:r>
    </w:p>
    <w:p w14:paraId="366CC47B" w14:textId="77777777" w:rsidR="008F14E6" w:rsidRDefault="00000000">
      <w:pPr>
        <w:pStyle w:val="ListBullet"/>
        <w:spacing w:after="80" w:line="240" w:lineRule="auto"/>
        <w:ind w:left="317" w:hanging="173"/>
        <w:rPr>
          <w:rFonts w:hint="eastAsia"/>
        </w:rPr>
      </w:pPr>
      <w:r>
        <w:t>What signal tells you to pause?</w:t>
      </w:r>
    </w:p>
    <w:p w14:paraId="05BA660C" w14:textId="77777777" w:rsidR="008F14E6" w:rsidRDefault="00000000">
      <w:pPr>
        <w:pStyle w:val="ListBullet"/>
        <w:spacing w:after="80" w:line="240" w:lineRule="auto"/>
        <w:ind w:left="317" w:hanging="173"/>
        <w:rPr>
          <w:rFonts w:hint="eastAsia"/>
        </w:rPr>
      </w:pPr>
      <w:r>
        <w:t>What is one safe next choice and one support you will use?</w:t>
      </w:r>
    </w:p>
    <w:p w14:paraId="5AE99926" w14:textId="77777777" w:rsidR="008F14E6" w:rsidRDefault="00000000">
      <w:pPr>
        <w:pStyle w:val="Heading2"/>
        <w:spacing w:before="140" w:after="80"/>
      </w:pPr>
      <w:r>
        <w:rPr>
          <w:rFonts w:ascii="Liberation Sans" w:hAnsi="Liberation Sans"/>
          <w:color w:val="263D5A"/>
        </w:rPr>
        <w:t>Bhakti Laboratory — Pause–Remember–Choose Practice</w:t>
      </w:r>
    </w:p>
    <w:p w14:paraId="4EA528E3" w14:textId="77777777" w:rsidR="008F14E6" w:rsidRDefault="00000000">
      <w:pPr>
        <w:pStyle w:val="ListNumber"/>
        <w:spacing w:after="40" w:line="240" w:lineRule="auto"/>
        <w:ind w:left="403" w:hanging="202"/>
        <w:rPr>
          <w:rFonts w:hint="eastAsia"/>
        </w:rPr>
      </w:pPr>
      <w:r>
        <w:t>Teach a physical pause signal: hand to heart or touching a pocket card.</w:t>
      </w:r>
    </w:p>
    <w:p w14:paraId="311E5D63" w14:textId="77777777" w:rsidR="008F14E6" w:rsidRDefault="00000000">
      <w:pPr>
        <w:pStyle w:val="ListNumber"/>
        <w:spacing w:after="40" w:line="240" w:lineRule="auto"/>
        <w:ind w:left="403" w:hanging="202"/>
        <w:rPr>
          <w:rFonts w:hint="eastAsia"/>
        </w:rPr>
      </w:pPr>
      <w:r>
        <w:t>Remember one line: ‘I am Kṛṣṇa’s servant; choose truth and care.’</w:t>
      </w:r>
    </w:p>
    <w:p w14:paraId="74F17F65" w14:textId="77777777" w:rsidR="008F14E6" w:rsidRDefault="00000000">
      <w:pPr>
        <w:pStyle w:val="ListNumber"/>
        <w:spacing w:after="40" w:line="240" w:lineRule="auto"/>
        <w:ind w:left="403" w:hanging="202"/>
        <w:rPr>
          <w:rFonts w:hint="eastAsia"/>
        </w:rPr>
      </w:pPr>
      <w:r>
        <w:t>Offer two or three acceptable next actions for each scenario.</w:t>
      </w:r>
    </w:p>
    <w:p w14:paraId="6FB13D20" w14:textId="77777777" w:rsidR="008F14E6" w:rsidRDefault="00000000">
      <w:pPr>
        <w:pStyle w:val="ListNumber"/>
        <w:spacing w:after="40" w:line="240" w:lineRule="auto"/>
        <w:ind w:left="403" w:hanging="202"/>
        <w:rPr>
          <w:rFonts w:hint="eastAsia"/>
        </w:rPr>
      </w:pPr>
      <w:r>
        <w:t>Role-play once, receive one correction and repeat successfully.</w:t>
      </w:r>
    </w:p>
    <w:p w14:paraId="7D82E324" w14:textId="77777777" w:rsidR="008F14E6" w:rsidRDefault="00000000">
      <w:pPr>
        <w:pStyle w:val="ListNumber"/>
        <w:spacing w:after="40" w:line="240" w:lineRule="auto"/>
        <w:ind w:left="403" w:hanging="202"/>
        <w:rPr>
          <w:rFonts w:hint="eastAsia"/>
        </w:rPr>
      </w:pPr>
      <w:r>
        <w:t>For unsafe situations, the correct choice is immediate adult help or leaving—not quiet endurance.</w:t>
      </w:r>
    </w:p>
    <w:tbl>
      <w:tblPr>
        <w:tblW w:w="0" w:type="auto"/>
        <w:jc w:val="center"/>
        <w:tblLook w:val="04A0" w:firstRow="1" w:lastRow="0" w:firstColumn="1" w:lastColumn="0" w:noHBand="0" w:noVBand="1"/>
      </w:tblPr>
      <w:tblGrid>
        <w:gridCol w:w="10224"/>
      </w:tblGrid>
      <w:tr w:rsidR="008F14E6" w14:paraId="37ACFDA6"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2150D949" w14:textId="77777777" w:rsidR="008F14E6" w:rsidRDefault="00000000">
            <w:pPr>
              <w:spacing w:after="40"/>
              <w:rPr>
                <w:rFonts w:hint="eastAsia"/>
              </w:rPr>
            </w:pPr>
            <w:r>
              <w:rPr>
                <w:b/>
                <w:color w:val="52734D"/>
                <w:sz w:val="20"/>
              </w:rPr>
              <w:t>Competency check</w:t>
            </w:r>
          </w:p>
          <w:p w14:paraId="35AC8D14" w14:textId="77777777" w:rsidR="008F14E6" w:rsidRDefault="00000000">
            <w:pPr>
              <w:spacing w:line="247" w:lineRule="auto"/>
              <w:rPr>
                <w:rFonts w:hint="eastAsia"/>
              </w:rPr>
            </w:pPr>
            <w:r>
              <w:t>Participant can interrupt one trigger chain and name a safer, more devotional next action.</w:t>
            </w:r>
          </w:p>
        </w:tc>
      </w:tr>
    </w:tbl>
    <w:p w14:paraId="028BAACA" w14:textId="77777777" w:rsidR="008F14E6" w:rsidRDefault="008F14E6">
      <w:pPr>
        <w:spacing w:after="0"/>
        <w:rPr>
          <w:rFonts w:hint="eastAsia"/>
        </w:rPr>
      </w:pPr>
    </w:p>
    <w:p w14:paraId="4323C6EC"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79A0AAD6" w14:textId="77777777">
        <w:trPr>
          <w:tblHeader/>
          <w:jc w:val="center"/>
        </w:trPr>
        <w:tc>
          <w:tcPr>
            <w:tcW w:w="5112" w:type="dxa"/>
            <w:shd w:val="clear" w:color="auto" w:fill="A86113"/>
            <w:tcMar>
              <w:top w:w="80" w:type="dxa"/>
              <w:left w:w="100" w:type="dxa"/>
              <w:bottom w:w="80" w:type="dxa"/>
              <w:right w:w="100" w:type="dxa"/>
            </w:tcMar>
          </w:tcPr>
          <w:p w14:paraId="4E9326C6"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7E435F01" w14:textId="77777777" w:rsidR="008F14E6" w:rsidRDefault="00000000">
            <w:pPr>
              <w:rPr>
                <w:rFonts w:hint="eastAsia"/>
              </w:rPr>
            </w:pPr>
            <w:r>
              <w:rPr>
                <w:b/>
                <w:color w:val="FFFFFF"/>
              </w:rPr>
              <w:t>Detail</w:t>
            </w:r>
          </w:p>
        </w:tc>
      </w:tr>
      <w:tr w:rsidR="008F14E6" w14:paraId="016106C1" w14:textId="77777777">
        <w:trPr>
          <w:cantSplit/>
          <w:jc w:val="center"/>
        </w:trPr>
        <w:tc>
          <w:tcPr>
            <w:tcW w:w="5112" w:type="dxa"/>
            <w:shd w:val="clear" w:color="auto" w:fill="F6E9D6"/>
            <w:tcMar>
              <w:top w:w="80" w:type="dxa"/>
              <w:left w:w="100" w:type="dxa"/>
              <w:bottom w:w="80" w:type="dxa"/>
              <w:right w:w="100" w:type="dxa"/>
            </w:tcMar>
          </w:tcPr>
          <w:p w14:paraId="23C6CF27"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1D05C4F1" w14:textId="77777777" w:rsidR="008F14E6" w:rsidRDefault="00000000">
            <w:pPr>
              <w:rPr>
                <w:rFonts w:hint="eastAsia"/>
              </w:rPr>
            </w:pPr>
            <w:r>
              <w:rPr>
                <w:sz w:val="17"/>
              </w:rPr>
              <w:t>Use pause–remember–choose once daily on the chosen trigger.</w:t>
            </w:r>
          </w:p>
        </w:tc>
      </w:tr>
      <w:tr w:rsidR="008F14E6" w14:paraId="6DA00CE6" w14:textId="77777777">
        <w:trPr>
          <w:cantSplit/>
          <w:jc w:val="center"/>
        </w:trPr>
        <w:tc>
          <w:tcPr>
            <w:tcW w:w="5112" w:type="dxa"/>
            <w:shd w:val="clear" w:color="auto" w:fill="F6E9D6"/>
            <w:tcMar>
              <w:top w:w="80" w:type="dxa"/>
              <w:left w:w="100" w:type="dxa"/>
              <w:bottom w:w="80" w:type="dxa"/>
              <w:right w:w="100" w:type="dxa"/>
            </w:tcMar>
          </w:tcPr>
          <w:p w14:paraId="024CCC3F"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57442DDB" w14:textId="77777777" w:rsidR="008F14E6" w:rsidRDefault="00000000">
            <w:pPr>
              <w:rPr>
                <w:rFonts w:hint="eastAsia"/>
              </w:rPr>
            </w:pPr>
            <w:r>
              <w:rPr>
                <w:sz w:val="17"/>
              </w:rPr>
              <w:t>Track trigger, first urge and chosen action for three days.</w:t>
            </w:r>
          </w:p>
        </w:tc>
      </w:tr>
      <w:tr w:rsidR="008F14E6" w14:paraId="14D9A8FE" w14:textId="77777777">
        <w:trPr>
          <w:cantSplit/>
          <w:jc w:val="center"/>
        </w:trPr>
        <w:tc>
          <w:tcPr>
            <w:tcW w:w="5112" w:type="dxa"/>
            <w:shd w:val="clear" w:color="auto" w:fill="F6E9D6"/>
            <w:tcMar>
              <w:top w:w="80" w:type="dxa"/>
              <w:left w:w="100" w:type="dxa"/>
              <w:bottom w:w="80" w:type="dxa"/>
              <w:right w:w="100" w:type="dxa"/>
            </w:tcMar>
          </w:tcPr>
          <w:p w14:paraId="301BB915"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32983944" w14:textId="77777777" w:rsidR="008F14E6" w:rsidRDefault="00000000">
            <w:pPr>
              <w:rPr>
                <w:rFonts w:hint="eastAsia"/>
              </w:rPr>
            </w:pPr>
            <w:r>
              <w:rPr>
                <w:sz w:val="17"/>
              </w:rPr>
              <w:t>Repair one poor choice within twenty-four hours through apology, correction or restitution.</w:t>
            </w:r>
          </w:p>
        </w:tc>
      </w:tr>
      <w:tr w:rsidR="008F14E6" w14:paraId="5EE94448" w14:textId="77777777">
        <w:trPr>
          <w:cantSplit/>
          <w:jc w:val="center"/>
        </w:trPr>
        <w:tc>
          <w:tcPr>
            <w:tcW w:w="5112" w:type="dxa"/>
            <w:shd w:val="clear" w:color="auto" w:fill="F6E9D6"/>
            <w:tcMar>
              <w:top w:w="80" w:type="dxa"/>
              <w:left w:w="100" w:type="dxa"/>
              <w:bottom w:w="80" w:type="dxa"/>
              <w:right w:w="100" w:type="dxa"/>
            </w:tcMar>
          </w:tcPr>
          <w:p w14:paraId="7D34D017"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6E200EEB" w14:textId="77777777" w:rsidR="008F14E6" w:rsidRDefault="00000000">
            <w:pPr>
              <w:rPr>
                <w:rFonts w:hint="eastAsia"/>
              </w:rPr>
            </w:pPr>
            <w:r>
              <w:rPr>
                <w:sz w:val="17"/>
              </w:rPr>
              <w:t>Private three-line log; no one must reveal sensitive family conflict.</w:t>
            </w:r>
          </w:p>
        </w:tc>
      </w:tr>
    </w:tbl>
    <w:p w14:paraId="35ED6230" w14:textId="77777777" w:rsidR="008F14E6" w:rsidRDefault="00000000">
      <w:pPr>
        <w:pStyle w:val="Heading2"/>
        <w:spacing w:before="140" w:after="80"/>
      </w:pPr>
      <w:r>
        <w:rPr>
          <w:rFonts w:ascii="Liberation Sans" w:hAnsi="Liberation Sans"/>
          <w:color w:val="263D5A"/>
        </w:rPr>
        <w:t>Slide Outline</w:t>
      </w:r>
    </w:p>
    <w:p w14:paraId="6EDC91B8" w14:textId="77777777" w:rsidR="008F14E6" w:rsidRDefault="00000000">
      <w:pPr>
        <w:pStyle w:val="ListNumber"/>
        <w:spacing w:after="40" w:line="240" w:lineRule="auto"/>
        <w:ind w:left="403" w:hanging="202"/>
        <w:rPr>
          <w:rFonts w:hint="eastAsia"/>
        </w:rPr>
      </w:pPr>
      <w:r>
        <w:t>‘You made me’ versus ‘I control everything’</w:t>
      </w:r>
    </w:p>
    <w:p w14:paraId="1ECF2839" w14:textId="77777777" w:rsidR="008F14E6" w:rsidRDefault="00000000">
      <w:pPr>
        <w:pStyle w:val="ListNumber"/>
        <w:spacing w:after="40" w:line="240" w:lineRule="auto"/>
        <w:ind w:left="403" w:hanging="202"/>
        <w:rPr>
          <w:rFonts w:hint="eastAsia"/>
        </w:rPr>
      </w:pPr>
      <w:r>
        <w:t>BG 18.63: hear, deliberate, choose</w:t>
      </w:r>
    </w:p>
    <w:p w14:paraId="0C46C73C" w14:textId="77777777" w:rsidR="008F14E6" w:rsidRDefault="00000000">
      <w:pPr>
        <w:pStyle w:val="ListNumber"/>
        <w:spacing w:after="40" w:line="240" w:lineRule="auto"/>
        <w:ind w:left="403" w:hanging="202"/>
        <w:rPr>
          <w:rFonts w:hint="eastAsia"/>
        </w:rPr>
      </w:pPr>
      <w:r>
        <w:t>Arjuna’s guided decision</w:t>
      </w:r>
    </w:p>
    <w:p w14:paraId="125608F0" w14:textId="77777777" w:rsidR="008F14E6" w:rsidRDefault="00000000">
      <w:pPr>
        <w:pStyle w:val="ListNumber"/>
        <w:spacing w:after="40" w:line="240" w:lineRule="auto"/>
        <w:ind w:left="403" w:hanging="202"/>
        <w:rPr>
          <w:rFonts w:hint="eastAsia"/>
        </w:rPr>
      </w:pPr>
      <w:r>
        <w:t>Conditioning is real</w:t>
      </w:r>
    </w:p>
    <w:p w14:paraId="09A1A540" w14:textId="77777777" w:rsidR="008F14E6" w:rsidRDefault="00000000">
      <w:pPr>
        <w:pStyle w:val="ListNumber"/>
        <w:spacing w:after="40" w:line="240" w:lineRule="auto"/>
        <w:ind w:left="403" w:hanging="202"/>
        <w:rPr>
          <w:rFonts w:hint="eastAsia"/>
        </w:rPr>
      </w:pPr>
      <w:r>
        <w:t>Responsibility remains</w:t>
      </w:r>
    </w:p>
    <w:p w14:paraId="194D355C" w14:textId="77777777" w:rsidR="008F14E6" w:rsidRDefault="00000000">
      <w:pPr>
        <w:pStyle w:val="ListNumber"/>
        <w:spacing w:after="40" w:line="240" w:lineRule="auto"/>
        <w:ind w:left="403" w:hanging="202"/>
        <w:rPr>
          <w:rFonts w:hint="eastAsia"/>
        </w:rPr>
      </w:pPr>
      <w:r>
        <w:t>The small-rudder analogy</w:t>
      </w:r>
    </w:p>
    <w:p w14:paraId="4204CB3C" w14:textId="77777777" w:rsidR="008F14E6" w:rsidRDefault="00000000">
      <w:pPr>
        <w:pStyle w:val="ListNumber"/>
        <w:spacing w:after="40" w:line="240" w:lineRule="auto"/>
        <w:ind w:left="403" w:hanging="202"/>
        <w:rPr>
          <w:rFonts w:hint="eastAsia"/>
        </w:rPr>
      </w:pPr>
      <w:r>
        <w:t>Trigger chain</w:t>
      </w:r>
    </w:p>
    <w:p w14:paraId="4CF59B35" w14:textId="77777777" w:rsidR="008F14E6" w:rsidRDefault="00000000">
      <w:pPr>
        <w:pStyle w:val="ListNumber"/>
        <w:spacing w:after="40" w:line="240" w:lineRule="auto"/>
        <w:ind w:left="403" w:hanging="202"/>
        <w:rPr>
          <w:rFonts w:hint="eastAsia"/>
        </w:rPr>
      </w:pPr>
      <w:r>
        <w:t>Pause–remember–choose</w:t>
      </w:r>
    </w:p>
    <w:p w14:paraId="05501500" w14:textId="77777777" w:rsidR="008F14E6" w:rsidRDefault="00000000">
      <w:pPr>
        <w:pStyle w:val="ListNumber"/>
        <w:spacing w:after="40" w:line="240" w:lineRule="auto"/>
        <w:ind w:left="403" w:hanging="202"/>
        <w:rPr>
          <w:rFonts w:hint="eastAsia"/>
        </w:rPr>
      </w:pPr>
      <w:r>
        <w:t>Home trigger experiment</w:t>
      </w:r>
    </w:p>
    <w:p w14:paraId="6C42652F" w14:textId="77777777" w:rsidR="008F14E6" w:rsidRDefault="00000000">
      <w:pPr>
        <w:pStyle w:val="Heading2"/>
        <w:spacing w:before="140" w:after="80"/>
      </w:pPr>
      <w:r>
        <w:rPr>
          <w:rFonts w:ascii="Liberation Sans" w:hAnsi="Liberation Sans"/>
          <w:color w:val="263D5A"/>
        </w:rPr>
        <w:lastRenderedPageBreak/>
        <w:t>Teacher Preparation</w:t>
      </w:r>
    </w:p>
    <w:p w14:paraId="4A30A127" w14:textId="77777777" w:rsidR="008F14E6" w:rsidRDefault="00000000">
      <w:pPr>
        <w:pStyle w:val="ListBullet"/>
        <w:spacing w:after="80" w:line="240" w:lineRule="auto"/>
        <w:ind w:left="317" w:hanging="173"/>
        <w:rPr>
          <w:rFonts w:hint="eastAsia"/>
        </w:rPr>
      </w:pPr>
      <w:r>
        <w:t>Read BG 18.61–63, 18.73, 3.33–34 and 5.14–15 with purports.</w:t>
      </w:r>
    </w:p>
    <w:p w14:paraId="46A3305B" w14:textId="77777777" w:rsidR="008F14E6" w:rsidRDefault="00000000">
      <w:pPr>
        <w:pStyle w:val="ListBullet"/>
        <w:spacing w:after="80" w:line="240" w:lineRule="auto"/>
        <w:ind w:left="317" w:hanging="173"/>
        <w:rPr>
          <w:rFonts w:hint="eastAsia"/>
        </w:rPr>
      </w:pPr>
      <w:r>
        <w:t>Prepare low-risk scenarios; do not invite public disclosure of abuse, addiction or severe conflict.</w:t>
      </w:r>
    </w:p>
    <w:p w14:paraId="7D82EF11" w14:textId="77777777" w:rsidR="008F14E6" w:rsidRDefault="00000000">
      <w:pPr>
        <w:pStyle w:val="ListBullet"/>
        <w:spacing w:after="80" w:line="240" w:lineRule="auto"/>
        <w:ind w:left="317" w:hanging="173"/>
        <w:rPr>
          <w:rFonts w:hint="eastAsia"/>
        </w:rPr>
      </w:pPr>
      <w:r>
        <w:t>Brief volunteers on mandatory safety escalation: a child’s request for help is not merely a self-regulation exercise.</w:t>
      </w:r>
    </w:p>
    <w:p w14:paraId="231A617A" w14:textId="77777777" w:rsidR="008F14E6" w:rsidRDefault="00000000">
      <w:pPr>
        <w:pStyle w:val="ListBullet"/>
        <w:spacing w:after="80" w:line="240" w:lineRule="auto"/>
        <w:ind w:left="317" w:hanging="173"/>
        <w:rPr>
          <w:rFonts w:hint="eastAsia"/>
        </w:rPr>
      </w:pPr>
      <w:r>
        <w:t>Prepare traffic-light cards and control-circle sheets.</w:t>
      </w:r>
    </w:p>
    <w:p w14:paraId="461A5A5D" w14:textId="77777777" w:rsidR="008F14E6" w:rsidRDefault="00000000">
      <w:pPr>
        <w:pStyle w:val="ListBullet"/>
        <w:spacing w:after="80" w:line="240" w:lineRule="auto"/>
        <w:ind w:left="317" w:hanging="173"/>
        <w:rPr>
          <w:rFonts w:hint="eastAsia"/>
        </w:rPr>
      </w:pPr>
      <w:r>
        <w:t>Avoid presenting free will as unlimited independence from Kṛṣṇa or nature.</w:t>
      </w:r>
    </w:p>
    <w:p w14:paraId="7C0981D7"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7C7D6DFF" w14:textId="77777777">
        <w:trPr>
          <w:jc w:val="center"/>
        </w:trPr>
        <w:tc>
          <w:tcPr>
            <w:tcW w:w="5112" w:type="dxa"/>
            <w:shd w:val="clear" w:color="auto" w:fill="F2F2F2"/>
            <w:tcMar>
              <w:top w:w="110" w:type="dxa"/>
              <w:left w:w="120" w:type="dxa"/>
              <w:bottom w:w="110" w:type="dxa"/>
              <w:right w:w="120" w:type="dxa"/>
            </w:tcMar>
          </w:tcPr>
          <w:p w14:paraId="13C71011" w14:textId="77777777" w:rsidR="008F14E6" w:rsidRDefault="00000000">
            <w:pPr>
              <w:rPr>
                <w:rFonts w:hint="eastAsia"/>
              </w:rPr>
            </w:pPr>
            <w:r>
              <w:rPr>
                <w:b/>
                <w:color w:val="263D5A"/>
                <w:sz w:val="19"/>
              </w:rPr>
              <w:t>Materials A</w:t>
            </w:r>
          </w:p>
          <w:p w14:paraId="56C0127F" w14:textId="77777777" w:rsidR="008F14E6" w:rsidRDefault="00000000">
            <w:pPr>
              <w:pStyle w:val="ListBullet"/>
              <w:spacing w:after="20"/>
              <w:ind w:left="245" w:hanging="144"/>
              <w:rPr>
                <w:rFonts w:hint="eastAsia"/>
              </w:rPr>
            </w:pPr>
            <w:r>
              <w:rPr>
                <w:sz w:val="17"/>
              </w:rPr>
              <w:t>Traffic-light cards</w:t>
            </w:r>
          </w:p>
          <w:p w14:paraId="2192866D" w14:textId="77777777" w:rsidR="008F14E6" w:rsidRDefault="00000000">
            <w:pPr>
              <w:pStyle w:val="ListBullet"/>
              <w:spacing w:after="20"/>
              <w:ind w:left="245" w:hanging="144"/>
              <w:rPr>
                <w:rFonts w:hint="eastAsia"/>
              </w:rPr>
            </w:pPr>
            <w:r>
              <w:rPr>
                <w:sz w:val="17"/>
              </w:rPr>
              <w:t>Puppets</w:t>
            </w:r>
          </w:p>
          <w:p w14:paraId="0D3BD9D8" w14:textId="77777777" w:rsidR="008F14E6" w:rsidRDefault="00000000">
            <w:pPr>
              <w:pStyle w:val="ListBullet"/>
              <w:spacing w:after="20"/>
              <w:ind w:left="245" w:hanging="144"/>
              <w:rPr>
                <w:rFonts w:hint="eastAsia"/>
              </w:rPr>
            </w:pPr>
            <w:r>
              <w:rPr>
                <w:sz w:val="17"/>
              </w:rPr>
              <w:t>Control-circle sheets</w:t>
            </w:r>
          </w:p>
          <w:p w14:paraId="4C20E991" w14:textId="77777777" w:rsidR="008F14E6" w:rsidRDefault="00000000">
            <w:pPr>
              <w:pStyle w:val="ListBullet"/>
              <w:spacing w:after="20"/>
              <w:ind w:left="245" w:hanging="144"/>
              <w:rPr>
                <w:rFonts w:hint="eastAsia"/>
              </w:rPr>
            </w:pPr>
            <w:r>
              <w:rPr>
                <w:sz w:val="17"/>
              </w:rPr>
              <w:t>Trigger-chain cards</w:t>
            </w:r>
          </w:p>
          <w:p w14:paraId="25AD3F10" w14:textId="77777777" w:rsidR="008F14E6" w:rsidRDefault="00000000">
            <w:pPr>
              <w:pStyle w:val="ListBullet"/>
              <w:spacing w:after="20"/>
              <w:ind w:left="245" w:hanging="144"/>
              <w:rPr>
                <w:rFonts w:hint="eastAsia"/>
              </w:rPr>
            </w:pPr>
            <w:r>
              <w:rPr>
                <w:sz w:val="17"/>
              </w:rPr>
              <w:t>Pocket pause cards</w:t>
            </w:r>
          </w:p>
        </w:tc>
        <w:tc>
          <w:tcPr>
            <w:tcW w:w="5112" w:type="dxa"/>
            <w:shd w:val="clear" w:color="auto" w:fill="F2F2F2"/>
            <w:tcMar>
              <w:top w:w="110" w:type="dxa"/>
              <w:left w:w="120" w:type="dxa"/>
              <w:bottom w:w="110" w:type="dxa"/>
              <w:right w:w="120" w:type="dxa"/>
            </w:tcMar>
          </w:tcPr>
          <w:p w14:paraId="0259050F" w14:textId="77777777" w:rsidR="008F14E6" w:rsidRDefault="00000000">
            <w:pPr>
              <w:rPr>
                <w:rFonts w:hint="eastAsia"/>
              </w:rPr>
            </w:pPr>
            <w:r>
              <w:rPr>
                <w:b/>
                <w:color w:val="263D5A"/>
                <w:sz w:val="19"/>
              </w:rPr>
              <w:t>Materials B</w:t>
            </w:r>
          </w:p>
          <w:p w14:paraId="2C23C56D" w14:textId="77777777" w:rsidR="008F14E6" w:rsidRDefault="00000000">
            <w:pPr>
              <w:pStyle w:val="ListBullet"/>
              <w:spacing w:after="20"/>
              <w:ind w:left="245" w:hanging="144"/>
              <w:rPr>
                <w:rFonts w:hint="eastAsia"/>
              </w:rPr>
            </w:pPr>
            <w:r>
              <w:rPr>
                <w:sz w:val="17"/>
              </w:rPr>
              <w:t>Scenario cards</w:t>
            </w:r>
          </w:p>
          <w:p w14:paraId="7359AA2F" w14:textId="77777777" w:rsidR="008F14E6" w:rsidRDefault="00000000">
            <w:pPr>
              <w:pStyle w:val="ListBullet"/>
              <w:spacing w:after="20"/>
              <w:ind w:left="245" w:hanging="144"/>
              <w:rPr>
                <w:rFonts w:hint="eastAsia"/>
              </w:rPr>
            </w:pPr>
            <w:r>
              <w:rPr>
                <w:sz w:val="17"/>
              </w:rPr>
              <w:t>Pencils</w:t>
            </w:r>
          </w:p>
          <w:p w14:paraId="51E2B7C5" w14:textId="77777777" w:rsidR="008F14E6" w:rsidRDefault="00000000">
            <w:pPr>
              <w:pStyle w:val="ListBullet"/>
              <w:spacing w:after="20"/>
              <w:ind w:left="245" w:hanging="144"/>
              <w:rPr>
                <w:rFonts w:hint="eastAsia"/>
              </w:rPr>
            </w:pPr>
            <w:r>
              <w:rPr>
                <w:sz w:val="17"/>
              </w:rPr>
              <w:t>Timer</w:t>
            </w:r>
          </w:p>
          <w:p w14:paraId="01B0F396" w14:textId="77777777" w:rsidR="008F14E6" w:rsidRDefault="00000000">
            <w:pPr>
              <w:pStyle w:val="ListBullet"/>
              <w:spacing w:after="20"/>
              <w:ind w:left="245" w:hanging="144"/>
              <w:rPr>
                <w:rFonts w:hint="eastAsia"/>
              </w:rPr>
            </w:pPr>
            <w:r>
              <w:rPr>
                <w:sz w:val="17"/>
              </w:rPr>
              <w:t>Whiteboard</w:t>
            </w:r>
          </w:p>
        </w:tc>
      </w:tr>
    </w:tbl>
    <w:p w14:paraId="72F1CBCB" w14:textId="77777777" w:rsidR="008F14E6" w:rsidRDefault="00000000">
      <w:pPr>
        <w:pStyle w:val="Heading2"/>
        <w:spacing w:before="140" w:after="80"/>
      </w:pPr>
      <w:r>
        <w:rPr>
          <w:rFonts w:ascii="Liberation Sans" w:hAnsi="Liberation Sans"/>
          <w:color w:val="263D5A"/>
        </w:rPr>
        <w:t>Assessment</w:t>
      </w:r>
    </w:p>
    <w:p w14:paraId="41241AC4" w14:textId="77777777" w:rsidR="008F14E6" w:rsidRDefault="00000000">
      <w:pPr>
        <w:pStyle w:val="ListBullet"/>
        <w:spacing w:after="80" w:line="240" w:lineRule="auto"/>
        <w:ind w:left="317" w:hanging="173"/>
        <w:rPr>
          <w:rFonts w:hint="eastAsia"/>
        </w:rPr>
      </w:pPr>
      <w:r>
        <w:t>Adult correctly separates control, influence and no control.</w:t>
      </w:r>
    </w:p>
    <w:p w14:paraId="212399F6" w14:textId="77777777" w:rsidR="008F14E6" w:rsidRDefault="00000000">
      <w:pPr>
        <w:pStyle w:val="ListBullet"/>
        <w:spacing w:after="80" w:line="240" w:lineRule="auto"/>
        <w:ind w:left="317" w:hanging="173"/>
        <w:rPr>
          <w:rFonts w:hint="eastAsia"/>
        </w:rPr>
      </w:pPr>
      <w:r>
        <w:t>Adult demonstrates pause–remember–choose in one scenario.</w:t>
      </w:r>
    </w:p>
    <w:p w14:paraId="6DD63427" w14:textId="77777777" w:rsidR="008F14E6" w:rsidRDefault="00000000">
      <w:pPr>
        <w:pStyle w:val="ListBullet"/>
        <w:spacing w:after="80" w:line="240" w:lineRule="auto"/>
        <w:ind w:left="317" w:hanging="173"/>
        <w:rPr>
          <w:rFonts w:hint="eastAsia"/>
        </w:rPr>
      </w:pPr>
      <w:r>
        <w:t>Child uses traffic-light steps and identifies when adult help is needed.</w:t>
      </w:r>
    </w:p>
    <w:p w14:paraId="4D9BA870" w14:textId="77777777" w:rsidR="008F14E6" w:rsidRDefault="00000000">
      <w:pPr>
        <w:pStyle w:val="ListBullet"/>
        <w:spacing w:after="80" w:line="240" w:lineRule="auto"/>
        <w:ind w:left="317" w:hanging="173"/>
        <w:rPr>
          <w:rFonts w:hint="eastAsia"/>
        </w:rPr>
      </w:pPr>
      <w:r>
        <w:t>Teacher notes whether participants drift toward blame or helplessness.</w:t>
      </w:r>
    </w:p>
    <w:p w14:paraId="6799BCA8"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68CFD94E"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0FE76F6C" w14:textId="77777777" w:rsidR="008F14E6" w:rsidRDefault="00000000">
            <w:pPr>
              <w:spacing w:after="40"/>
              <w:rPr>
                <w:rFonts w:hint="eastAsia"/>
              </w:rPr>
            </w:pPr>
            <w:r>
              <w:rPr>
                <w:b/>
                <w:color w:val="263D5A"/>
                <w:sz w:val="20"/>
              </w:rPr>
              <w:t>KUTUMBA Setu application</w:t>
            </w:r>
          </w:p>
          <w:p w14:paraId="3CAA3569" w14:textId="77777777" w:rsidR="008F14E6" w:rsidRDefault="00000000">
            <w:pPr>
              <w:spacing w:line="247" w:lineRule="auto"/>
              <w:rPr>
                <w:rFonts w:hint="eastAsia"/>
              </w:rPr>
            </w:pPr>
            <w:r>
              <w:t>Provide the action–reaction seed card from the previous week, then explain that today focuses on the next available choice. Newcomers may use a neutral trigger such as phone checking.</w:t>
            </w:r>
          </w:p>
        </w:tc>
      </w:tr>
    </w:tbl>
    <w:p w14:paraId="08D06F37" w14:textId="77777777" w:rsidR="008F14E6" w:rsidRDefault="008F14E6">
      <w:pPr>
        <w:spacing w:after="0"/>
        <w:rPr>
          <w:rFonts w:hint="eastAsia"/>
        </w:rPr>
      </w:pPr>
    </w:p>
    <w:p w14:paraId="3F473758"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073A84B3" w14:textId="77777777">
        <w:tc>
          <w:tcPr>
            <w:tcW w:w="10224" w:type="dxa"/>
            <w:shd w:val="clear" w:color="auto" w:fill="F7E6E6"/>
            <w:tcMar>
              <w:top w:w="100" w:type="dxa"/>
              <w:left w:w="130" w:type="dxa"/>
              <w:bottom w:w="100" w:type="dxa"/>
              <w:right w:w="130" w:type="dxa"/>
            </w:tcMar>
          </w:tcPr>
          <w:p w14:paraId="2A2304CF" w14:textId="77777777" w:rsidR="008F14E6" w:rsidRDefault="00000000">
            <w:pPr>
              <w:pStyle w:val="ListBullet"/>
              <w:spacing w:after="40"/>
              <w:ind w:left="259" w:hanging="144"/>
              <w:rPr>
                <w:rFonts w:hint="eastAsia"/>
              </w:rPr>
            </w:pPr>
            <w:r>
              <w:rPr>
                <w:sz w:val="17"/>
              </w:rPr>
              <w:t>Do not tell victims they freely chose the harm done to them.</w:t>
            </w:r>
          </w:p>
          <w:p w14:paraId="1C7C4AE0" w14:textId="77777777" w:rsidR="008F14E6" w:rsidRDefault="00000000">
            <w:pPr>
              <w:pStyle w:val="ListBullet"/>
              <w:spacing w:after="40"/>
              <w:ind w:left="259" w:hanging="144"/>
              <w:rPr>
                <w:rFonts w:hint="eastAsia"/>
              </w:rPr>
            </w:pPr>
            <w:r>
              <w:rPr>
                <w:sz w:val="17"/>
              </w:rPr>
              <w:t>Do not use free-will teaching to avoid safeguarding, professional help or legal responsibility.</w:t>
            </w:r>
          </w:p>
          <w:p w14:paraId="67512666" w14:textId="77777777" w:rsidR="008F14E6" w:rsidRDefault="00000000">
            <w:pPr>
              <w:pStyle w:val="ListBullet"/>
              <w:spacing w:after="40"/>
              <w:ind w:left="259" w:hanging="144"/>
              <w:rPr>
                <w:rFonts w:hint="eastAsia"/>
              </w:rPr>
            </w:pPr>
            <w:r>
              <w:rPr>
                <w:sz w:val="17"/>
              </w:rPr>
              <w:t>Do not shame neurodivergent or emotionally dysregulated children; add support and smaller steps.</w:t>
            </w:r>
          </w:p>
          <w:p w14:paraId="2F3B0BA5" w14:textId="77777777" w:rsidR="008F14E6" w:rsidRDefault="00000000">
            <w:pPr>
              <w:pStyle w:val="ListBullet"/>
              <w:spacing w:after="40"/>
              <w:ind w:left="259" w:hanging="144"/>
              <w:rPr>
                <w:rFonts w:hint="eastAsia"/>
              </w:rPr>
            </w:pPr>
            <w:r>
              <w:rPr>
                <w:sz w:val="17"/>
              </w:rPr>
              <w:t>Do not imply that one pause guarantees a desired outcome.</w:t>
            </w:r>
          </w:p>
        </w:tc>
      </w:tr>
    </w:tbl>
    <w:p w14:paraId="6B016CA4" w14:textId="77777777" w:rsidR="008F14E6" w:rsidRDefault="00000000">
      <w:pPr>
        <w:rPr>
          <w:rFonts w:hint="eastAsia"/>
        </w:rPr>
      </w:pPr>
      <w:r>
        <w:br w:type="page"/>
      </w:r>
    </w:p>
    <w:p w14:paraId="30B1B076" w14:textId="77777777" w:rsidR="008F14E6" w:rsidRDefault="00000000">
      <w:pPr>
        <w:pStyle w:val="Heading1"/>
        <w:spacing w:before="200" w:after="80"/>
      </w:pPr>
      <w:r>
        <w:rPr>
          <w:rFonts w:ascii="Liberation Sans" w:hAnsi="Liberation Sans"/>
        </w:rPr>
        <w:lastRenderedPageBreak/>
        <w:t>Printable Worksheet — C2-W2</w:t>
      </w:r>
    </w:p>
    <w:p w14:paraId="2BCB7376" w14:textId="77777777" w:rsidR="008F14E6" w:rsidRDefault="00000000">
      <w:pPr>
        <w:spacing w:after="160"/>
        <w:rPr>
          <w:rFonts w:hint="eastAsia"/>
        </w:rPr>
      </w:pPr>
      <w:r>
        <w:rPr>
          <w:b/>
          <w:color w:val="A86113"/>
          <w:sz w:val="26"/>
        </w:rPr>
        <w:t>Free Will and Responsibility: The Next Choice Matters</w:t>
      </w:r>
    </w:p>
    <w:tbl>
      <w:tblPr>
        <w:tblW w:w="0" w:type="auto"/>
        <w:jc w:val="center"/>
        <w:tblLook w:val="04A0" w:firstRow="1" w:lastRow="0" w:firstColumn="1" w:lastColumn="0" w:noHBand="0" w:noVBand="1"/>
      </w:tblPr>
      <w:tblGrid>
        <w:gridCol w:w="10224"/>
      </w:tblGrid>
      <w:tr w:rsidR="008F14E6" w14:paraId="39C510F1"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3719527B" w14:textId="77777777" w:rsidR="008F14E6" w:rsidRDefault="00000000">
            <w:pPr>
              <w:spacing w:after="40"/>
              <w:rPr>
                <w:rFonts w:hint="eastAsia"/>
              </w:rPr>
            </w:pPr>
            <w:r>
              <w:rPr>
                <w:b/>
                <w:color w:val="A86113"/>
                <w:sz w:val="20"/>
              </w:rPr>
              <w:t>Key verse and memory line</w:t>
            </w:r>
          </w:p>
          <w:p w14:paraId="617DFFA4" w14:textId="77777777" w:rsidR="008F14E6" w:rsidRDefault="00000000">
            <w:pPr>
              <w:spacing w:line="247" w:lineRule="auto"/>
              <w:rPr>
                <w:rFonts w:hint="eastAsia"/>
              </w:rPr>
            </w:pPr>
            <w:r>
              <w:t>Bhagavad-gītā 18.63</w:t>
            </w:r>
            <w:r>
              <w:br/>
              <w:t>After giving knowledge, Kṛṣṇa tells Arjuna to deliberate fully and then act as he chooses.</w:t>
            </w:r>
          </w:p>
        </w:tc>
      </w:tr>
    </w:tbl>
    <w:p w14:paraId="5827C9A3" w14:textId="77777777" w:rsidR="008F14E6" w:rsidRDefault="008F14E6">
      <w:pPr>
        <w:spacing w:after="0"/>
        <w:rPr>
          <w:rFonts w:hint="eastAsia"/>
        </w:rPr>
      </w:pPr>
    </w:p>
    <w:p w14:paraId="096F5520" w14:textId="77777777" w:rsidR="008F14E6" w:rsidRDefault="00000000">
      <w:pPr>
        <w:pStyle w:val="WorksheetPrompt"/>
        <w:rPr>
          <w:rFonts w:hint="eastAsia"/>
        </w:rPr>
      </w:pPr>
      <w:r>
        <w:rPr>
          <w:sz w:val="19"/>
        </w:rPr>
        <w:t>Situation: __________.</w:t>
      </w:r>
    </w:p>
    <w:p w14:paraId="0F21571D" w14:textId="77777777" w:rsidR="008F14E6" w:rsidRDefault="00000000">
      <w:pPr>
        <w:rPr>
          <w:rFonts w:hint="eastAsia"/>
        </w:rPr>
      </w:pPr>
      <w:r>
        <w:rPr>
          <w:color w:val="AAAAAA"/>
          <w:sz w:val="16"/>
        </w:rPr>
        <w:t>________________________________________________________________________________</w:t>
      </w:r>
    </w:p>
    <w:p w14:paraId="0D17A6A4" w14:textId="77777777" w:rsidR="008F14E6" w:rsidRDefault="00000000">
      <w:pPr>
        <w:rPr>
          <w:rFonts w:hint="eastAsia"/>
        </w:rPr>
      </w:pPr>
      <w:r>
        <w:rPr>
          <w:color w:val="AAAAAA"/>
          <w:sz w:val="16"/>
        </w:rPr>
        <w:t>________________________________________________________________________________</w:t>
      </w:r>
    </w:p>
    <w:p w14:paraId="5F609068" w14:textId="77777777" w:rsidR="008F14E6" w:rsidRDefault="00000000">
      <w:pPr>
        <w:pStyle w:val="WorksheetPrompt"/>
        <w:rPr>
          <w:rFonts w:hint="eastAsia"/>
        </w:rPr>
      </w:pPr>
      <w:r>
        <w:rPr>
          <w:sz w:val="19"/>
        </w:rPr>
        <w:t>What I control: __________. What I influence: __________. What I do not control: __________.</w:t>
      </w:r>
    </w:p>
    <w:p w14:paraId="1690D3C7" w14:textId="77777777" w:rsidR="008F14E6" w:rsidRDefault="00000000">
      <w:pPr>
        <w:rPr>
          <w:rFonts w:hint="eastAsia"/>
        </w:rPr>
      </w:pPr>
      <w:r>
        <w:rPr>
          <w:color w:val="AAAAAA"/>
          <w:sz w:val="16"/>
        </w:rPr>
        <w:t>________________________________________________________________________________</w:t>
      </w:r>
    </w:p>
    <w:p w14:paraId="4D1945A5" w14:textId="77777777" w:rsidR="008F14E6" w:rsidRDefault="00000000">
      <w:pPr>
        <w:rPr>
          <w:rFonts w:hint="eastAsia"/>
        </w:rPr>
      </w:pPr>
      <w:r>
        <w:rPr>
          <w:color w:val="AAAAAA"/>
          <w:sz w:val="16"/>
        </w:rPr>
        <w:t>________________________________________________________________________________</w:t>
      </w:r>
    </w:p>
    <w:p w14:paraId="5D91A84D" w14:textId="77777777" w:rsidR="008F14E6" w:rsidRDefault="00000000">
      <w:pPr>
        <w:pStyle w:val="WorksheetPrompt"/>
        <w:rPr>
          <w:rFonts w:hint="eastAsia"/>
        </w:rPr>
      </w:pPr>
      <w:r>
        <w:rPr>
          <w:sz w:val="19"/>
        </w:rPr>
        <w:t>My body signal: __________. My usual urge: __________.</w:t>
      </w:r>
    </w:p>
    <w:p w14:paraId="37F27840" w14:textId="77777777" w:rsidR="008F14E6" w:rsidRDefault="00000000">
      <w:pPr>
        <w:rPr>
          <w:rFonts w:hint="eastAsia"/>
        </w:rPr>
      </w:pPr>
      <w:r>
        <w:rPr>
          <w:color w:val="AAAAAA"/>
          <w:sz w:val="16"/>
        </w:rPr>
        <w:t>________________________________________________________________________________</w:t>
      </w:r>
    </w:p>
    <w:p w14:paraId="6BFC06C4" w14:textId="77777777" w:rsidR="008F14E6" w:rsidRDefault="00000000">
      <w:pPr>
        <w:rPr>
          <w:rFonts w:hint="eastAsia"/>
        </w:rPr>
      </w:pPr>
      <w:r>
        <w:rPr>
          <w:color w:val="AAAAAA"/>
          <w:sz w:val="16"/>
        </w:rPr>
        <w:t>________________________________________________________________________________</w:t>
      </w:r>
    </w:p>
    <w:p w14:paraId="3E9C6D09" w14:textId="77777777" w:rsidR="008F14E6" w:rsidRDefault="00000000">
      <w:pPr>
        <w:pStyle w:val="WorksheetPrompt"/>
        <w:rPr>
          <w:rFonts w:hint="eastAsia"/>
        </w:rPr>
      </w:pPr>
      <w:r>
        <w:rPr>
          <w:sz w:val="19"/>
        </w:rPr>
        <w:t>Pause action: __________. Remember line: __________.</w:t>
      </w:r>
    </w:p>
    <w:p w14:paraId="120FD866" w14:textId="77777777" w:rsidR="008F14E6" w:rsidRDefault="00000000">
      <w:pPr>
        <w:rPr>
          <w:rFonts w:hint="eastAsia"/>
        </w:rPr>
      </w:pPr>
      <w:r>
        <w:rPr>
          <w:color w:val="AAAAAA"/>
          <w:sz w:val="16"/>
        </w:rPr>
        <w:t>________________________________________________________________________________</w:t>
      </w:r>
    </w:p>
    <w:p w14:paraId="04ED8AA3" w14:textId="77777777" w:rsidR="008F14E6" w:rsidRDefault="00000000">
      <w:pPr>
        <w:rPr>
          <w:rFonts w:hint="eastAsia"/>
        </w:rPr>
      </w:pPr>
      <w:r>
        <w:rPr>
          <w:color w:val="AAAAAA"/>
          <w:sz w:val="16"/>
        </w:rPr>
        <w:t>________________________________________________________________________________</w:t>
      </w:r>
    </w:p>
    <w:p w14:paraId="27EC50EE" w14:textId="77777777" w:rsidR="008F14E6" w:rsidRDefault="00000000">
      <w:pPr>
        <w:pStyle w:val="WorksheetPrompt"/>
        <w:rPr>
          <w:rFonts w:hint="eastAsia"/>
        </w:rPr>
      </w:pPr>
      <w:r>
        <w:rPr>
          <w:sz w:val="19"/>
        </w:rPr>
        <w:t>Two acceptable choices: 1) ___ 2) ___.</w:t>
      </w:r>
    </w:p>
    <w:p w14:paraId="2FE97967" w14:textId="77777777" w:rsidR="008F14E6" w:rsidRDefault="00000000">
      <w:pPr>
        <w:rPr>
          <w:rFonts w:hint="eastAsia"/>
        </w:rPr>
      </w:pPr>
      <w:r>
        <w:rPr>
          <w:color w:val="AAAAAA"/>
          <w:sz w:val="16"/>
        </w:rPr>
        <w:t>________________________________________________________________________________</w:t>
      </w:r>
    </w:p>
    <w:p w14:paraId="2AE32E13" w14:textId="77777777" w:rsidR="008F14E6" w:rsidRDefault="00000000">
      <w:pPr>
        <w:rPr>
          <w:rFonts w:hint="eastAsia"/>
        </w:rPr>
      </w:pPr>
      <w:r>
        <w:rPr>
          <w:color w:val="AAAAAA"/>
          <w:sz w:val="16"/>
        </w:rPr>
        <w:t>________________________________________________________________________________</w:t>
      </w:r>
    </w:p>
    <w:p w14:paraId="686B5795" w14:textId="77777777" w:rsidR="008F14E6" w:rsidRDefault="00000000">
      <w:pPr>
        <w:pStyle w:val="WorksheetPrompt"/>
        <w:rPr>
          <w:rFonts w:hint="eastAsia"/>
        </w:rPr>
      </w:pPr>
      <w:r>
        <w:rPr>
          <w:sz w:val="19"/>
        </w:rPr>
        <w:t>If I choose poorly, my repair will be __________.</w:t>
      </w:r>
    </w:p>
    <w:p w14:paraId="790BD04F" w14:textId="77777777" w:rsidR="008F14E6" w:rsidRDefault="00000000">
      <w:pPr>
        <w:rPr>
          <w:rFonts w:hint="eastAsia"/>
        </w:rPr>
      </w:pPr>
      <w:r>
        <w:rPr>
          <w:color w:val="AAAAAA"/>
          <w:sz w:val="16"/>
        </w:rPr>
        <w:t>________________________________________________________________________________</w:t>
      </w:r>
    </w:p>
    <w:p w14:paraId="55435717" w14:textId="77777777" w:rsidR="008F14E6" w:rsidRDefault="00000000">
      <w:pPr>
        <w:rPr>
          <w:rFonts w:hint="eastAsia"/>
        </w:rPr>
      </w:pPr>
      <w:r>
        <w:rPr>
          <w:color w:val="AAAAAA"/>
          <w:sz w:val="16"/>
        </w:rPr>
        <w:t>________________________________________________________________________________</w:t>
      </w:r>
    </w:p>
    <w:p w14:paraId="1370F8E1" w14:textId="77777777" w:rsidR="008F14E6" w:rsidRDefault="00000000">
      <w:pPr>
        <w:pStyle w:val="Heading2"/>
        <w:spacing w:before="140" w:after="80"/>
      </w:pPr>
      <w:r>
        <w:rPr>
          <w:rFonts w:ascii="Liberation Sans" w:hAnsi="Liberation Sans"/>
          <w:color w:val="263D5A"/>
        </w:rPr>
        <w:t>This Week’s Saṅkalpa</w:t>
      </w:r>
    </w:p>
    <w:p w14:paraId="70089C50"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15619B55"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5C90BF81"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380F9779"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4932CE1B" w14:textId="77777777" w:rsidR="008F14E6" w:rsidRDefault="00000000">
      <w:pPr>
        <w:rPr>
          <w:rFonts w:hint="eastAsia"/>
        </w:rPr>
      </w:pPr>
      <w:r>
        <w:br w:type="page"/>
      </w:r>
    </w:p>
    <w:p w14:paraId="3D19B0C9" w14:textId="77777777" w:rsidR="008F14E6" w:rsidRDefault="00000000">
      <w:pPr>
        <w:pStyle w:val="Heading1"/>
        <w:spacing w:before="200" w:after="80"/>
      </w:pPr>
      <w:r>
        <w:rPr>
          <w:rFonts w:ascii="Liberation Sans" w:hAnsi="Liberation Sans"/>
        </w:rPr>
        <w:lastRenderedPageBreak/>
        <w:t>C2-W3 — Birth, Death and Reincarnation</w:t>
      </w:r>
    </w:p>
    <w:p w14:paraId="1D9FD3BB" w14:textId="77777777" w:rsidR="008F14E6" w:rsidRDefault="00000000">
      <w:pPr>
        <w:spacing w:after="160"/>
        <w:rPr>
          <w:rFonts w:hint="eastAsia"/>
        </w:rPr>
      </w:pPr>
      <w:r>
        <w:rPr>
          <w:i/>
          <w:color w:val="666666"/>
          <w:sz w:val="20"/>
        </w:rPr>
        <w:t>Cycle 2 — Karma, Rebirth and Material Nature</w:t>
      </w:r>
    </w:p>
    <w:tbl>
      <w:tblPr>
        <w:tblStyle w:val="TableGrid"/>
        <w:tblW w:w="0" w:type="auto"/>
        <w:jc w:val="center"/>
        <w:tblLook w:val="04A0" w:firstRow="1" w:lastRow="0" w:firstColumn="1" w:lastColumn="0" w:noHBand="0" w:noVBand="1"/>
      </w:tblPr>
      <w:tblGrid>
        <w:gridCol w:w="1944"/>
        <w:gridCol w:w="8280"/>
      </w:tblGrid>
      <w:tr w:rsidR="008F14E6" w14:paraId="737C4EB7" w14:textId="77777777">
        <w:trPr>
          <w:tblHeader/>
          <w:jc w:val="center"/>
        </w:trPr>
        <w:tc>
          <w:tcPr>
            <w:tcW w:w="1944" w:type="dxa"/>
            <w:shd w:val="clear" w:color="auto" w:fill="263D5A"/>
            <w:tcMar>
              <w:top w:w="80" w:type="dxa"/>
              <w:left w:w="100" w:type="dxa"/>
              <w:bottom w:w="80" w:type="dxa"/>
              <w:right w:w="100" w:type="dxa"/>
            </w:tcMar>
          </w:tcPr>
          <w:p w14:paraId="178A7611"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35E02871" w14:textId="77777777" w:rsidR="008F14E6" w:rsidRDefault="00000000">
            <w:pPr>
              <w:rPr>
                <w:rFonts w:hint="eastAsia"/>
              </w:rPr>
            </w:pPr>
            <w:r>
              <w:rPr>
                <w:b/>
                <w:color w:val="FFFFFF"/>
              </w:rPr>
              <w:t>Detail</w:t>
            </w:r>
          </w:p>
        </w:tc>
      </w:tr>
      <w:tr w:rsidR="008F14E6" w14:paraId="3316BA0C" w14:textId="77777777">
        <w:trPr>
          <w:cantSplit/>
          <w:jc w:val="center"/>
        </w:trPr>
        <w:tc>
          <w:tcPr>
            <w:tcW w:w="1944" w:type="dxa"/>
            <w:shd w:val="clear" w:color="auto" w:fill="F2F2F2"/>
            <w:tcMar>
              <w:top w:w="80" w:type="dxa"/>
              <w:left w:w="100" w:type="dxa"/>
              <w:bottom w:w="80" w:type="dxa"/>
              <w:right w:w="100" w:type="dxa"/>
            </w:tcMar>
          </w:tcPr>
          <w:p w14:paraId="02E4B041"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1A4A6523" w14:textId="77777777" w:rsidR="008F14E6" w:rsidRDefault="00000000">
            <w:pPr>
              <w:rPr>
                <w:rFonts w:hint="eastAsia"/>
              </w:rPr>
            </w:pPr>
            <w:r>
              <w:rPr>
                <w:sz w:val="17"/>
              </w:rPr>
              <w:t>C2-W3</w:t>
            </w:r>
          </w:p>
        </w:tc>
      </w:tr>
      <w:tr w:rsidR="008F14E6" w14:paraId="7EDC3DD5" w14:textId="77777777">
        <w:trPr>
          <w:cantSplit/>
          <w:jc w:val="center"/>
        </w:trPr>
        <w:tc>
          <w:tcPr>
            <w:tcW w:w="1944" w:type="dxa"/>
            <w:shd w:val="clear" w:color="auto" w:fill="F2F2F2"/>
            <w:tcMar>
              <w:top w:w="80" w:type="dxa"/>
              <w:left w:w="100" w:type="dxa"/>
              <w:bottom w:w="80" w:type="dxa"/>
              <w:right w:w="100" w:type="dxa"/>
            </w:tcMar>
          </w:tcPr>
          <w:p w14:paraId="09EC3009"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44FB7C4C" w14:textId="77777777" w:rsidR="008F14E6" w:rsidRDefault="00000000">
            <w:pPr>
              <w:rPr>
                <w:rFonts w:hint="eastAsia"/>
              </w:rPr>
            </w:pPr>
            <w:r>
              <w:rPr>
                <w:sz w:val="17"/>
              </w:rPr>
              <w:t>Practical worldview laboratory</w:t>
            </w:r>
          </w:p>
        </w:tc>
      </w:tr>
      <w:tr w:rsidR="008F14E6" w14:paraId="5873D349" w14:textId="77777777">
        <w:trPr>
          <w:cantSplit/>
          <w:jc w:val="center"/>
        </w:trPr>
        <w:tc>
          <w:tcPr>
            <w:tcW w:w="1944" w:type="dxa"/>
            <w:shd w:val="clear" w:color="auto" w:fill="F2F2F2"/>
            <w:tcMar>
              <w:top w:w="80" w:type="dxa"/>
              <w:left w:w="100" w:type="dxa"/>
              <w:bottom w:w="80" w:type="dxa"/>
              <w:right w:w="100" w:type="dxa"/>
            </w:tcMar>
          </w:tcPr>
          <w:p w14:paraId="623D067E"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5A2F0230" w14:textId="77777777" w:rsidR="008F14E6" w:rsidRDefault="00000000">
            <w:pPr>
              <w:rPr>
                <w:rFonts w:hint="eastAsia"/>
              </w:rPr>
            </w:pPr>
            <w:r>
              <w:rPr>
                <w:sz w:val="17"/>
              </w:rPr>
              <w:t>Teach transmigration as the soul’s movement through changing bodies under karma and consciousness, in a calm and age-appropriate way that supports responsibility and spiritual hope rather than fear or speculation.</w:t>
            </w:r>
          </w:p>
        </w:tc>
      </w:tr>
      <w:tr w:rsidR="008F14E6" w14:paraId="58D323E7" w14:textId="77777777">
        <w:trPr>
          <w:cantSplit/>
          <w:jc w:val="center"/>
        </w:trPr>
        <w:tc>
          <w:tcPr>
            <w:tcW w:w="1944" w:type="dxa"/>
            <w:shd w:val="clear" w:color="auto" w:fill="F2F2F2"/>
            <w:tcMar>
              <w:top w:w="80" w:type="dxa"/>
              <w:left w:w="100" w:type="dxa"/>
              <w:bottom w:w="80" w:type="dxa"/>
              <w:right w:w="100" w:type="dxa"/>
            </w:tcMar>
          </w:tcPr>
          <w:p w14:paraId="6E7D8E47"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61C8362C" w14:textId="77777777" w:rsidR="008F14E6" w:rsidRDefault="00000000">
            <w:pPr>
              <w:rPr>
                <w:rFonts w:hint="eastAsia"/>
              </w:rPr>
            </w:pPr>
            <w:r>
              <w:rPr>
                <w:sz w:val="17"/>
              </w:rPr>
              <w:t>Bhagavad-gītā 2.22 — vāsāṁsi jīrṇāni yathā vihāya</w:t>
            </w:r>
          </w:p>
        </w:tc>
      </w:tr>
      <w:tr w:rsidR="008F14E6" w14:paraId="59765910" w14:textId="77777777">
        <w:trPr>
          <w:cantSplit/>
          <w:jc w:val="center"/>
        </w:trPr>
        <w:tc>
          <w:tcPr>
            <w:tcW w:w="1944" w:type="dxa"/>
            <w:shd w:val="clear" w:color="auto" w:fill="F2F2F2"/>
            <w:tcMar>
              <w:top w:w="80" w:type="dxa"/>
              <w:left w:w="100" w:type="dxa"/>
              <w:bottom w:w="80" w:type="dxa"/>
              <w:right w:w="100" w:type="dxa"/>
            </w:tcMar>
          </w:tcPr>
          <w:p w14:paraId="371540AA"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455E9B3D" w14:textId="77777777" w:rsidR="008F14E6" w:rsidRDefault="00000000">
            <w:pPr>
              <w:rPr>
                <w:rFonts w:hint="eastAsia"/>
              </w:rPr>
            </w:pPr>
            <w:r>
              <w:rPr>
                <w:sz w:val="17"/>
              </w:rPr>
              <w:t>As a person puts aside worn clothes and accepts new ones, the soul leaves an old body and receives another.</w:t>
            </w:r>
          </w:p>
        </w:tc>
      </w:tr>
      <w:tr w:rsidR="008F14E6" w14:paraId="0BA32D40" w14:textId="77777777">
        <w:trPr>
          <w:cantSplit/>
          <w:jc w:val="center"/>
        </w:trPr>
        <w:tc>
          <w:tcPr>
            <w:tcW w:w="1944" w:type="dxa"/>
            <w:shd w:val="clear" w:color="auto" w:fill="F2F2F2"/>
            <w:tcMar>
              <w:top w:w="80" w:type="dxa"/>
              <w:left w:w="100" w:type="dxa"/>
              <w:bottom w:w="80" w:type="dxa"/>
              <w:right w:w="100" w:type="dxa"/>
            </w:tcMar>
          </w:tcPr>
          <w:p w14:paraId="2C4395DA"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37D89A45" w14:textId="77777777" w:rsidR="008F14E6" w:rsidRDefault="00000000">
            <w:pPr>
              <w:rPr>
                <w:rFonts w:hint="eastAsia"/>
              </w:rPr>
            </w:pPr>
            <w:r>
              <w:rPr>
                <w:sz w:val="17"/>
              </w:rPr>
              <w:t>Bedtime Remembrance Routine</w:t>
            </w:r>
          </w:p>
        </w:tc>
      </w:tr>
      <w:tr w:rsidR="008F14E6" w14:paraId="6FFD661C" w14:textId="77777777">
        <w:trPr>
          <w:cantSplit/>
          <w:jc w:val="center"/>
        </w:trPr>
        <w:tc>
          <w:tcPr>
            <w:tcW w:w="1944" w:type="dxa"/>
            <w:shd w:val="clear" w:color="auto" w:fill="F2F2F2"/>
            <w:tcMar>
              <w:top w:w="80" w:type="dxa"/>
              <w:left w:w="100" w:type="dxa"/>
              <w:bottom w:w="80" w:type="dxa"/>
              <w:right w:w="100" w:type="dxa"/>
            </w:tcMar>
          </w:tcPr>
          <w:p w14:paraId="0E0B9E1C"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6EBD51F0" w14:textId="77777777" w:rsidR="008F14E6" w:rsidRDefault="00000000">
            <w:pPr>
              <w:rPr>
                <w:rFonts w:hint="eastAsia"/>
              </w:rPr>
            </w:pPr>
            <w:r>
              <w:rPr>
                <w:sz w:val="17"/>
              </w:rPr>
              <w:t>Complete the one-minute bedtime remembrance three nights.</w:t>
            </w:r>
          </w:p>
        </w:tc>
      </w:tr>
    </w:tbl>
    <w:p w14:paraId="67433F2C"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2D69E41F" w14:textId="77777777">
        <w:trPr>
          <w:tblHeader/>
          <w:jc w:val="center"/>
        </w:trPr>
        <w:tc>
          <w:tcPr>
            <w:tcW w:w="5112" w:type="dxa"/>
            <w:shd w:val="clear" w:color="auto" w:fill="263D5A"/>
            <w:tcMar>
              <w:top w:w="80" w:type="dxa"/>
              <w:left w:w="100" w:type="dxa"/>
              <w:bottom w:w="80" w:type="dxa"/>
              <w:right w:w="100" w:type="dxa"/>
            </w:tcMar>
          </w:tcPr>
          <w:p w14:paraId="19DB76B2"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136539DF" w14:textId="77777777" w:rsidR="008F14E6" w:rsidRDefault="00000000">
            <w:pPr>
              <w:rPr>
                <w:rFonts w:hint="eastAsia"/>
              </w:rPr>
            </w:pPr>
            <w:r>
              <w:rPr>
                <w:b/>
                <w:color w:val="FFFFFF"/>
                <w:sz w:val="17"/>
              </w:rPr>
              <w:t>By the end of the session, participants should be able to…</w:t>
            </w:r>
          </w:p>
        </w:tc>
      </w:tr>
      <w:tr w:rsidR="008F14E6" w14:paraId="644E50C6" w14:textId="77777777">
        <w:trPr>
          <w:cantSplit/>
          <w:jc w:val="center"/>
        </w:trPr>
        <w:tc>
          <w:tcPr>
            <w:tcW w:w="5112" w:type="dxa"/>
            <w:shd w:val="clear" w:color="auto" w:fill="E8EEF5"/>
            <w:tcMar>
              <w:top w:w="80" w:type="dxa"/>
              <w:left w:w="100" w:type="dxa"/>
              <w:bottom w:w="80" w:type="dxa"/>
              <w:right w:w="100" w:type="dxa"/>
            </w:tcMar>
          </w:tcPr>
          <w:p w14:paraId="5261575F"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7B61B6BE" w14:textId="77777777" w:rsidR="008F14E6" w:rsidRDefault="00000000">
            <w:pPr>
              <w:pStyle w:val="ListBullet"/>
              <w:spacing w:after="20"/>
              <w:ind w:left="259" w:hanging="144"/>
              <w:rPr>
                <w:rFonts w:hint="eastAsia"/>
              </w:rPr>
            </w:pPr>
            <w:r>
              <w:rPr>
                <w:sz w:val="17"/>
              </w:rPr>
              <w:t>Explain reincarnation using BG 2.13 and the clothes analogy of BG 2.22.</w:t>
            </w:r>
          </w:p>
          <w:p w14:paraId="6EAC920E" w14:textId="77777777" w:rsidR="008F14E6" w:rsidRDefault="00000000">
            <w:pPr>
              <w:pStyle w:val="ListBullet"/>
              <w:spacing w:after="20"/>
              <w:ind w:left="259" w:hanging="144"/>
              <w:rPr>
                <w:rFonts w:hint="eastAsia"/>
              </w:rPr>
            </w:pPr>
            <w:r>
              <w:rPr>
                <w:sz w:val="17"/>
              </w:rPr>
              <w:t>State that death ends a particular body, not the eternal soul.</w:t>
            </w:r>
          </w:p>
          <w:p w14:paraId="6D6C06D0" w14:textId="77777777" w:rsidR="008F14E6" w:rsidRDefault="00000000">
            <w:pPr>
              <w:pStyle w:val="ListBullet"/>
              <w:spacing w:after="20"/>
              <w:ind w:left="259" w:hanging="144"/>
              <w:rPr>
                <w:rFonts w:hint="eastAsia"/>
              </w:rPr>
            </w:pPr>
            <w:r>
              <w:rPr>
                <w:sz w:val="17"/>
              </w:rPr>
              <w:t>Recognize that consciousness, karma and Kṛṣṇa’s supervision are involved, while avoiding claims about a specific person’s next birth.</w:t>
            </w:r>
          </w:p>
        </w:tc>
      </w:tr>
      <w:tr w:rsidR="008F14E6" w14:paraId="6CD0CFA2" w14:textId="77777777">
        <w:trPr>
          <w:cantSplit/>
          <w:jc w:val="center"/>
        </w:trPr>
        <w:tc>
          <w:tcPr>
            <w:tcW w:w="5112" w:type="dxa"/>
            <w:shd w:val="clear" w:color="auto" w:fill="E8EEF5"/>
            <w:tcMar>
              <w:top w:w="80" w:type="dxa"/>
              <w:left w:w="100" w:type="dxa"/>
              <w:bottom w:w="80" w:type="dxa"/>
              <w:right w:w="100" w:type="dxa"/>
            </w:tcMar>
          </w:tcPr>
          <w:p w14:paraId="2B7D9578"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0BDBF8C2" w14:textId="77777777" w:rsidR="008F14E6" w:rsidRDefault="00000000">
            <w:pPr>
              <w:pStyle w:val="ListBullet"/>
              <w:spacing w:after="20"/>
              <w:ind w:left="259" w:hanging="144"/>
              <w:rPr>
                <w:rFonts w:hint="eastAsia"/>
              </w:rPr>
            </w:pPr>
            <w:r>
              <w:rPr>
                <w:sz w:val="17"/>
              </w:rPr>
              <w:t>Answer a basic question about death with truth, calmness and developmental sensitivity.</w:t>
            </w:r>
          </w:p>
          <w:p w14:paraId="10E2EDFD" w14:textId="77777777" w:rsidR="008F14E6" w:rsidRDefault="00000000">
            <w:pPr>
              <w:pStyle w:val="ListBullet"/>
              <w:spacing w:after="20"/>
              <w:ind w:left="259" w:hanging="144"/>
              <w:rPr>
                <w:rFonts w:hint="eastAsia"/>
              </w:rPr>
            </w:pPr>
            <w:r>
              <w:rPr>
                <w:sz w:val="17"/>
              </w:rPr>
              <w:t>Use the clothes analogy while naming its limit: changing bodies is not a casual choice under our present control.</w:t>
            </w:r>
          </w:p>
        </w:tc>
      </w:tr>
      <w:tr w:rsidR="008F14E6" w14:paraId="53CF97BC" w14:textId="77777777">
        <w:trPr>
          <w:cantSplit/>
          <w:jc w:val="center"/>
        </w:trPr>
        <w:tc>
          <w:tcPr>
            <w:tcW w:w="5112" w:type="dxa"/>
            <w:shd w:val="clear" w:color="auto" w:fill="E8EEF5"/>
            <w:tcMar>
              <w:top w:w="80" w:type="dxa"/>
              <w:left w:w="100" w:type="dxa"/>
              <w:bottom w:w="80" w:type="dxa"/>
              <w:right w:w="100" w:type="dxa"/>
            </w:tcMar>
          </w:tcPr>
          <w:p w14:paraId="21BA7A0E"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09E93CD6" w14:textId="77777777" w:rsidR="008F14E6" w:rsidRDefault="00000000">
            <w:pPr>
              <w:pStyle w:val="ListBullet"/>
              <w:spacing w:after="20"/>
              <w:ind w:left="259" w:hanging="144"/>
              <w:rPr>
                <w:rFonts w:hint="eastAsia"/>
              </w:rPr>
            </w:pPr>
            <w:r>
              <w:rPr>
                <w:sz w:val="17"/>
              </w:rPr>
              <w:t>End the day with one minute of Kṛṣṇa remembrance rather than uncontrolled media.</w:t>
            </w:r>
          </w:p>
        </w:tc>
      </w:tr>
      <w:tr w:rsidR="008F14E6" w14:paraId="12C61356" w14:textId="77777777">
        <w:trPr>
          <w:cantSplit/>
          <w:jc w:val="center"/>
        </w:trPr>
        <w:tc>
          <w:tcPr>
            <w:tcW w:w="5112" w:type="dxa"/>
            <w:shd w:val="clear" w:color="auto" w:fill="E8EEF5"/>
            <w:tcMar>
              <w:top w:w="80" w:type="dxa"/>
              <w:left w:w="100" w:type="dxa"/>
              <w:bottom w:w="80" w:type="dxa"/>
              <w:right w:w="100" w:type="dxa"/>
            </w:tcMar>
          </w:tcPr>
          <w:p w14:paraId="5DFCF7C3"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4CB9E654" w14:textId="77777777" w:rsidR="008F14E6" w:rsidRDefault="00000000">
            <w:pPr>
              <w:pStyle w:val="ListBullet"/>
              <w:spacing w:after="20"/>
              <w:ind w:left="259" w:hanging="144"/>
              <w:rPr>
                <w:rFonts w:hint="eastAsia"/>
              </w:rPr>
            </w:pPr>
            <w:r>
              <w:rPr>
                <w:sz w:val="17"/>
              </w:rPr>
              <w:t>Sobriety, hope, compassion and reduced denial of mortality.</w:t>
            </w:r>
          </w:p>
        </w:tc>
      </w:tr>
      <w:tr w:rsidR="008F14E6" w14:paraId="5E1B234F" w14:textId="77777777">
        <w:trPr>
          <w:cantSplit/>
          <w:jc w:val="center"/>
        </w:trPr>
        <w:tc>
          <w:tcPr>
            <w:tcW w:w="5112" w:type="dxa"/>
            <w:shd w:val="clear" w:color="auto" w:fill="E8F0E8"/>
            <w:tcMar>
              <w:top w:w="80" w:type="dxa"/>
              <w:left w:w="100" w:type="dxa"/>
              <w:bottom w:w="80" w:type="dxa"/>
              <w:right w:w="100" w:type="dxa"/>
            </w:tcMar>
          </w:tcPr>
          <w:p w14:paraId="53E09685"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69FB42B5" w14:textId="77777777" w:rsidR="008F14E6" w:rsidRDefault="00000000">
            <w:pPr>
              <w:pStyle w:val="ListBullet"/>
              <w:spacing w:after="20"/>
              <w:ind w:left="259" w:hanging="144"/>
              <w:rPr>
                <w:rFonts w:hint="eastAsia"/>
              </w:rPr>
            </w:pPr>
            <w:r>
              <w:rPr>
                <w:sz w:val="17"/>
              </w:rPr>
              <w:t>Understand that the soul continues when the body stops working.</w:t>
            </w:r>
          </w:p>
          <w:p w14:paraId="673B0426" w14:textId="77777777" w:rsidR="008F14E6" w:rsidRDefault="00000000">
            <w:pPr>
              <w:pStyle w:val="ListBullet"/>
              <w:spacing w:after="20"/>
              <w:ind w:left="259" w:hanging="144"/>
              <w:rPr>
                <w:rFonts w:hint="eastAsia"/>
              </w:rPr>
            </w:pPr>
            <w:r>
              <w:rPr>
                <w:sz w:val="17"/>
              </w:rPr>
              <w:t>Know that questions and feelings about death are allowed and should be brought to trusted adults.</w:t>
            </w:r>
          </w:p>
        </w:tc>
      </w:tr>
    </w:tbl>
    <w:p w14:paraId="5226710E" w14:textId="77777777" w:rsidR="008F14E6" w:rsidRDefault="00000000">
      <w:pPr>
        <w:pStyle w:val="Heading2"/>
        <w:spacing w:before="140" w:after="80"/>
      </w:pPr>
      <w:r>
        <w:rPr>
          <w:rFonts w:ascii="Liberation Sans" w:hAnsi="Liberation Sans"/>
          <w:color w:val="263D5A"/>
        </w:rPr>
        <w:t>Primary Śrīla Prabhupāda Sources</w:t>
      </w:r>
    </w:p>
    <w:p w14:paraId="27CBFA62" w14:textId="77777777" w:rsidR="008F14E6" w:rsidRDefault="00000000">
      <w:pPr>
        <w:pStyle w:val="ListBullet"/>
        <w:spacing w:after="80" w:line="240" w:lineRule="auto"/>
        <w:ind w:left="317" w:hanging="173"/>
        <w:rPr>
          <w:rFonts w:hint="eastAsia"/>
        </w:rPr>
      </w:pPr>
      <w:r>
        <w:t>Bhagavad-gītā 2.13</w:t>
      </w:r>
    </w:p>
    <w:p w14:paraId="57514257" w14:textId="77777777" w:rsidR="008F14E6" w:rsidRDefault="00000000">
      <w:pPr>
        <w:pStyle w:val="ListBullet"/>
        <w:spacing w:after="80" w:line="240" w:lineRule="auto"/>
        <w:ind w:left="317" w:hanging="173"/>
        <w:rPr>
          <w:rFonts w:hint="eastAsia"/>
        </w:rPr>
      </w:pPr>
      <w:r>
        <w:t>Bhagavad-gītā 2.20 and 2.22</w:t>
      </w:r>
    </w:p>
    <w:p w14:paraId="636ADB0C" w14:textId="77777777" w:rsidR="008F14E6" w:rsidRDefault="00000000">
      <w:pPr>
        <w:pStyle w:val="ListBullet"/>
        <w:spacing w:after="80" w:line="240" w:lineRule="auto"/>
        <w:ind w:left="317" w:hanging="173"/>
        <w:rPr>
          <w:rFonts w:hint="eastAsia"/>
        </w:rPr>
      </w:pPr>
      <w:r>
        <w:t>Bhagavad-gītā 2.27</w:t>
      </w:r>
    </w:p>
    <w:p w14:paraId="1562343A" w14:textId="77777777" w:rsidR="008F14E6" w:rsidRDefault="00000000">
      <w:pPr>
        <w:pStyle w:val="ListBullet"/>
        <w:spacing w:after="80" w:line="240" w:lineRule="auto"/>
        <w:ind w:left="317" w:hanging="173"/>
        <w:rPr>
          <w:rFonts w:hint="eastAsia"/>
        </w:rPr>
      </w:pPr>
      <w:r>
        <w:t>Bhagavad-gītā 8.5–6</w:t>
      </w:r>
    </w:p>
    <w:p w14:paraId="737A58E1" w14:textId="77777777" w:rsidR="008F14E6" w:rsidRDefault="00000000">
      <w:pPr>
        <w:pStyle w:val="ListBullet"/>
        <w:spacing w:after="80" w:line="240" w:lineRule="auto"/>
        <w:ind w:left="317" w:hanging="173"/>
        <w:rPr>
          <w:rFonts w:hint="eastAsia"/>
        </w:rPr>
      </w:pPr>
      <w:r>
        <w:t>Bhagavad-gītā 14.14–15, introduced only at recognition level</w:t>
      </w:r>
    </w:p>
    <w:tbl>
      <w:tblPr>
        <w:tblW w:w="0" w:type="auto"/>
        <w:jc w:val="center"/>
        <w:tblLook w:val="04A0" w:firstRow="1" w:lastRow="0" w:firstColumn="1" w:lastColumn="0" w:noHBand="0" w:noVBand="1"/>
      </w:tblPr>
      <w:tblGrid>
        <w:gridCol w:w="10224"/>
      </w:tblGrid>
      <w:tr w:rsidR="008F14E6" w14:paraId="4A9E528A"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37B09857" w14:textId="77777777" w:rsidR="008F14E6" w:rsidRDefault="00000000">
            <w:pPr>
              <w:spacing w:after="40"/>
              <w:rPr>
                <w:rFonts w:hint="eastAsia"/>
              </w:rPr>
            </w:pPr>
            <w:r>
              <w:rPr>
                <w:b/>
                <w:color w:val="A86113"/>
                <w:sz w:val="20"/>
              </w:rPr>
              <w:t>Key verse</w:t>
            </w:r>
          </w:p>
          <w:p w14:paraId="0CD10AF7" w14:textId="77777777" w:rsidR="008F14E6" w:rsidRDefault="00000000">
            <w:pPr>
              <w:spacing w:line="247" w:lineRule="auto"/>
              <w:rPr>
                <w:rFonts w:hint="eastAsia"/>
              </w:rPr>
            </w:pPr>
            <w:r>
              <w:t>Bhagavad-gītā 2.22</w:t>
            </w:r>
            <w:r>
              <w:br/>
              <w:t>vāsāṁsi jīrṇāni yathā vihāya</w:t>
            </w:r>
            <w:r>
              <w:br/>
              <w:t xml:space="preserve">Teaching memory line: As a person puts aside worn clothes and accepts new ones, the soul leaves an old body and receives </w:t>
            </w:r>
            <w:r>
              <w:lastRenderedPageBreak/>
              <w:t>another.</w:t>
            </w:r>
          </w:p>
        </w:tc>
      </w:tr>
    </w:tbl>
    <w:p w14:paraId="36D14370" w14:textId="77777777" w:rsidR="008F14E6" w:rsidRDefault="008F14E6">
      <w:pPr>
        <w:spacing w:after="0"/>
        <w:rPr>
          <w:rFonts w:hint="eastAsia"/>
        </w:rPr>
      </w:pPr>
    </w:p>
    <w:p w14:paraId="1514E839" w14:textId="77777777" w:rsidR="008F14E6" w:rsidRDefault="00000000">
      <w:pPr>
        <w:pStyle w:val="Heading2"/>
        <w:spacing w:before="140" w:after="80"/>
      </w:pPr>
      <w:r>
        <w:rPr>
          <w:rFonts w:ascii="Liberation Sans" w:hAnsi="Liberation Sans"/>
          <w:color w:val="263D5A"/>
        </w:rPr>
        <w:t>Prem-kī-Kathā Script</w:t>
      </w:r>
    </w:p>
    <w:p w14:paraId="5E1D7F96"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7FE13F19"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2CB49621" w14:textId="77777777" w:rsidR="008F14E6" w:rsidRDefault="00000000">
            <w:pPr>
              <w:spacing w:after="100" w:line="259" w:lineRule="auto"/>
              <w:rPr>
                <w:rFonts w:hint="eastAsia"/>
              </w:rPr>
            </w:pPr>
            <w:r>
              <w:t>A child asks at bedtime, ‘What happens when someone dies?’ Adults often move toward one of two extremes. We may avoid the question because it is uncomfortable, or give a frightening amount of detail because we think philosophy requires bluntness. Kṛṣṇa gives a sober middle path: the body changes and ends, but the soul is not destroyed.</w:t>
            </w:r>
          </w:p>
          <w:p w14:paraId="26F03466" w14:textId="77777777" w:rsidR="008F14E6" w:rsidRDefault="00000000">
            <w:pPr>
              <w:spacing w:after="100" w:line="259" w:lineRule="auto"/>
              <w:rPr>
                <w:rFonts w:hint="eastAsia"/>
              </w:rPr>
            </w:pPr>
            <w:r>
              <w:t>Bhagavad-gītā 2.13 begins with changes we already observe—childhood, youth and old age—and then extends the principle to another body at death. Bhagavad-gītā 2.22 compares the change to putting aside worn clothes and accepting new ones. The analogy gives hope, but it should not be made casual. We do not presently select bodies as easily as clothing. Material nature, karma, consciousness and the Lord’s supervision shape the next condition.</w:t>
            </w:r>
          </w:p>
          <w:p w14:paraId="681700AC" w14:textId="77777777" w:rsidR="008F14E6" w:rsidRDefault="00000000">
            <w:pPr>
              <w:spacing w:after="100" w:line="259" w:lineRule="auto"/>
              <w:rPr>
                <w:rFonts w:hint="eastAsia"/>
              </w:rPr>
            </w:pPr>
            <w:r>
              <w:t>Bhagavad-gītā 8.6 teaches that remembrance and absorption influence the next destination. This is not an invitation to panic about a single passing thought. It is a reason to shape the direction of life. What we repeatedly hear, desire, practice and serve forms consciousness. Daily remembrance matters because final remembrance grows from lived habits.</w:t>
            </w:r>
          </w:p>
          <w:p w14:paraId="5581BB99" w14:textId="77777777" w:rsidR="008F14E6" w:rsidRDefault="00000000">
            <w:pPr>
              <w:spacing w:after="100" w:line="259" w:lineRule="auto"/>
              <w:rPr>
                <w:rFonts w:hint="eastAsia"/>
              </w:rPr>
            </w:pPr>
            <w:r>
              <w:t>For a grieving person, philosophy should not become a weapon. We do not say, ‘Do not cry; the soul is eternal.’ Arjuna knew spiritual truths and still experienced grief. We can say, ‘The relationship mattered. The body is gone, and that hurts. Kṛṣṇa teaches that the soul continues. Let us remember, pray and seek shelter.’ Truth and compassion belong together.</w:t>
            </w:r>
          </w:p>
          <w:p w14:paraId="6D06B2BF" w14:textId="77777777" w:rsidR="008F14E6" w:rsidRDefault="00000000">
            <w:pPr>
              <w:spacing w:after="100" w:line="259" w:lineRule="auto"/>
              <w:rPr>
                <w:rFonts w:hint="eastAsia"/>
              </w:rPr>
            </w:pPr>
            <w:r>
              <w:t>Think of moving from one room to another while the person remains. We may no longer see the person in the first room, and the separation is real for those left there. The analogy is imperfect, but it helps children understand continuity without graphic detail.</w:t>
            </w:r>
          </w:p>
          <w:p w14:paraId="3504453F" w14:textId="77777777" w:rsidR="008F14E6" w:rsidRDefault="00000000">
            <w:pPr>
              <w:spacing w:after="100" w:line="259" w:lineRule="auto"/>
              <w:rPr>
                <w:rFonts w:hint="eastAsia"/>
              </w:rPr>
            </w:pPr>
            <w:r>
              <w:t>This week, protect the last minute before sleep. Put down the device. Chant, hear one name of Kṛṣṇa, look toward the altar or offer a simple prayer. We are training the direction of consciousness one evening at a time.</w:t>
            </w:r>
          </w:p>
        </w:tc>
      </w:tr>
    </w:tbl>
    <w:p w14:paraId="7F3EB1A4" w14:textId="77777777" w:rsidR="008F14E6" w:rsidRDefault="00000000">
      <w:pPr>
        <w:pStyle w:val="Heading2"/>
        <w:spacing w:before="140" w:after="80"/>
      </w:pPr>
      <w:r>
        <w:rPr>
          <w:rFonts w:ascii="Liberation Sans" w:hAnsi="Liberation Sans"/>
          <w:color w:val="263D5A"/>
        </w:rPr>
        <w:t>Parent Lesson — 40 Minutes</w:t>
      </w:r>
    </w:p>
    <w:p w14:paraId="2331E1AF" w14:textId="77777777" w:rsidR="008F14E6" w:rsidRDefault="00000000">
      <w:pPr>
        <w:pStyle w:val="ListNumber"/>
        <w:spacing w:after="40" w:line="240" w:lineRule="auto"/>
        <w:ind w:left="403" w:hanging="202"/>
        <w:rPr>
          <w:rFonts w:hint="eastAsia"/>
        </w:rPr>
      </w:pPr>
      <w:r>
        <w:t>0–5 min — Anonymous question box: participants may submit a question about death or reincarnation without discussion of personal loss.</w:t>
      </w:r>
    </w:p>
    <w:p w14:paraId="4BABA8DA" w14:textId="77777777" w:rsidR="008F14E6" w:rsidRDefault="00000000">
      <w:pPr>
        <w:pStyle w:val="ListNumber"/>
        <w:spacing w:after="40" w:line="240" w:lineRule="auto"/>
        <w:ind w:left="403" w:hanging="202"/>
        <w:rPr>
          <w:rFonts w:hint="eastAsia"/>
        </w:rPr>
      </w:pPr>
      <w:r>
        <w:t>5–13 min — Read BG 2.13 and 2.22. Identify continuity, change and analogy limits.</w:t>
      </w:r>
    </w:p>
    <w:p w14:paraId="13798877" w14:textId="77777777" w:rsidR="008F14E6" w:rsidRDefault="00000000">
      <w:pPr>
        <w:pStyle w:val="ListNumber"/>
        <w:spacing w:after="40" w:line="240" w:lineRule="auto"/>
        <w:ind w:left="403" w:hanging="202"/>
        <w:rPr>
          <w:rFonts w:hint="eastAsia"/>
        </w:rPr>
      </w:pPr>
      <w:r>
        <w:t>13–20 min — Read the memory line from BG 8.6. Explain life-direction and repeated consciousness rather than superstition about one thought.</w:t>
      </w:r>
    </w:p>
    <w:p w14:paraId="38750BD5" w14:textId="77777777" w:rsidR="008F14E6" w:rsidRDefault="00000000">
      <w:pPr>
        <w:pStyle w:val="ListNumber"/>
        <w:spacing w:after="40" w:line="240" w:lineRule="auto"/>
        <w:ind w:left="403" w:hanging="202"/>
        <w:rPr>
          <w:rFonts w:hint="eastAsia"/>
        </w:rPr>
      </w:pPr>
      <w:r>
        <w:t>20–30 min — Response practice: answer a five-year-old, ten-year-old and grieving adult in two or three sentences.</w:t>
      </w:r>
    </w:p>
    <w:p w14:paraId="7D53B29B" w14:textId="77777777" w:rsidR="008F14E6" w:rsidRDefault="00000000">
      <w:pPr>
        <w:pStyle w:val="ListNumber"/>
        <w:spacing w:after="40" w:line="240" w:lineRule="auto"/>
        <w:ind w:left="403" w:hanging="202"/>
        <w:rPr>
          <w:rFonts w:hint="eastAsia"/>
        </w:rPr>
      </w:pPr>
      <w:r>
        <w:t>30–35 min — Misconception check: ghost stories, choosing any next body, guessing a deceased person’s destination and minimizing grief.</w:t>
      </w:r>
    </w:p>
    <w:p w14:paraId="0EF7E869" w14:textId="77777777" w:rsidR="008F14E6" w:rsidRDefault="00000000">
      <w:pPr>
        <w:pStyle w:val="ListNumber"/>
        <w:spacing w:after="40" w:line="240" w:lineRule="auto"/>
        <w:ind w:left="403" w:hanging="202"/>
        <w:rPr>
          <w:rFonts w:hint="eastAsia"/>
        </w:rPr>
      </w:pPr>
      <w:r>
        <w:t>35–40 min — Design a one-minute bedtime remembrance practice.</w:t>
      </w:r>
    </w:p>
    <w:p w14:paraId="579BC09C" w14:textId="77777777" w:rsidR="008F14E6" w:rsidRDefault="00000000">
      <w:pPr>
        <w:pStyle w:val="Heading2"/>
        <w:spacing w:before="140" w:after="80"/>
      </w:pPr>
      <w:r>
        <w:rPr>
          <w:rFonts w:ascii="Liberation Sans" w:hAnsi="Liberation Sans"/>
          <w:color w:val="263D5A"/>
        </w:rPr>
        <w:t>Children’s Parallel Lesson — 40 Minutes</w:t>
      </w:r>
    </w:p>
    <w:p w14:paraId="0D3910EB"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614ABE97" w14:textId="77777777" w:rsidR="008F14E6" w:rsidRDefault="00000000">
      <w:pPr>
        <w:pStyle w:val="Heading3"/>
        <w:spacing w:before="140" w:after="80"/>
      </w:pPr>
      <w:r>
        <w:rPr>
          <w:rFonts w:ascii="Liberation Sans" w:hAnsi="Liberation Sans"/>
          <w:color w:val="A86113"/>
        </w:rPr>
        <w:t>Age 4-6</w:t>
      </w:r>
    </w:p>
    <w:p w14:paraId="0B7EA20B" w14:textId="77777777" w:rsidR="008F14E6" w:rsidRDefault="00000000">
      <w:pPr>
        <w:pStyle w:val="ListBullet"/>
        <w:spacing w:after="80" w:line="240" w:lineRule="auto"/>
        <w:ind w:left="317" w:hanging="173"/>
        <w:rPr>
          <w:rFonts w:hint="eastAsia"/>
        </w:rPr>
      </w:pPr>
      <w:r>
        <w:t>Use a doll with changeable clothes: the doll/person stays while clothes change; explain simply that the soul stays while bodies change.</w:t>
      </w:r>
    </w:p>
    <w:p w14:paraId="141B24CA" w14:textId="77777777" w:rsidR="008F14E6" w:rsidRDefault="00000000">
      <w:pPr>
        <w:pStyle w:val="ListBullet"/>
        <w:spacing w:after="80" w:line="240" w:lineRule="auto"/>
        <w:ind w:left="317" w:hanging="173"/>
        <w:rPr>
          <w:rFonts w:hint="eastAsia"/>
        </w:rPr>
      </w:pPr>
      <w:r>
        <w:t>Read a gentle original story about a caterpillar leaving one stage and continuing, while noting it is only a picture, not proof.</w:t>
      </w:r>
    </w:p>
    <w:p w14:paraId="705F13F9" w14:textId="77777777" w:rsidR="008F14E6" w:rsidRDefault="00000000">
      <w:pPr>
        <w:pStyle w:val="ListBullet"/>
        <w:spacing w:after="80" w:line="240" w:lineRule="auto"/>
        <w:ind w:left="317" w:hanging="173"/>
        <w:rPr>
          <w:rFonts w:hint="eastAsia"/>
        </w:rPr>
      </w:pPr>
      <w:r>
        <w:t>Feelings cards: sad, confused, peaceful, worried. All can be shared with a trusted adult.</w:t>
      </w:r>
    </w:p>
    <w:p w14:paraId="0A8E3950" w14:textId="77777777" w:rsidR="008F14E6" w:rsidRDefault="00000000">
      <w:pPr>
        <w:pStyle w:val="ListBullet"/>
        <w:spacing w:after="80" w:line="240" w:lineRule="auto"/>
        <w:ind w:left="317" w:hanging="173"/>
        <w:rPr>
          <w:rFonts w:hint="eastAsia"/>
        </w:rPr>
      </w:pPr>
      <w:r>
        <w:t>Practice a bedtime prayer: ‘Kṛṣṇa, please help me remember You.’</w:t>
      </w:r>
    </w:p>
    <w:p w14:paraId="0D395D4D" w14:textId="77777777" w:rsidR="008F14E6" w:rsidRDefault="00000000">
      <w:pPr>
        <w:pStyle w:val="Heading3"/>
        <w:spacing w:before="140" w:after="80"/>
      </w:pPr>
      <w:r>
        <w:rPr>
          <w:rFonts w:ascii="Liberation Sans" w:hAnsi="Liberation Sans"/>
          <w:color w:val="A86113"/>
        </w:rPr>
        <w:t>Age 7-9</w:t>
      </w:r>
    </w:p>
    <w:p w14:paraId="6CBCFF07" w14:textId="77777777" w:rsidR="008F14E6" w:rsidRDefault="00000000">
      <w:pPr>
        <w:pStyle w:val="ListBullet"/>
        <w:spacing w:after="80" w:line="240" w:lineRule="auto"/>
        <w:ind w:left="317" w:hanging="173"/>
        <w:rPr>
          <w:rFonts w:hint="eastAsia"/>
        </w:rPr>
      </w:pPr>
      <w:r>
        <w:t>Sequence BG 2.13: baby, child, adult, old body, another body.</w:t>
      </w:r>
    </w:p>
    <w:p w14:paraId="2990A841" w14:textId="77777777" w:rsidR="008F14E6" w:rsidRDefault="00000000">
      <w:pPr>
        <w:pStyle w:val="ListBullet"/>
        <w:spacing w:after="80" w:line="240" w:lineRule="auto"/>
        <w:ind w:left="317" w:hanging="173"/>
        <w:rPr>
          <w:rFonts w:hint="eastAsia"/>
        </w:rPr>
      </w:pPr>
      <w:r>
        <w:t>Clothes analogy and its limit: bodies are not chosen from a closet.</w:t>
      </w:r>
    </w:p>
    <w:p w14:paraId="2D939111" w14:textId="77777777" w:rsidR="008F14E6" w:rsidRDefault="00000000">
      <w:pPr>
        <w:pStyle w:val="ListBullet"/>
        <w:spacing w:after="80" w:line="240" w:lineRule="auto"/>
        <w:ind w:left="317" w:hanging="173"/>
        <w:rPr>
          <w:rFonts w:hint="eastAsia"/>
        </w:rPr>
      </w:pPr>
      <w:r>
        <w:t>Question sorting: what scripture tells us, what we can infer and what we should not guess.</w:t>
      </w:r>
    </w:p>
    <w:p w14:paraId="11310FA5" w14:textId="77777777" w:rsidR="008F14E6" w:rsidRDefault="00000000">
      <w:pPr>
        <w:pStyle w:val="ListBullet"/>
        <w:spacing w:after="80" w:line="240" w:lineRule="auto"/>
        <w:ind w:left="317" w:hanging="173"/>
        <w:rPr>
          <w:rFonts w:hint="eastAsia"/>
        </w:rPr>
      </w:pPr>
      <w:r>
        <w:t>Create a remembrance card for bedtime.</w:t>
      </w:r>
    </w:p>
    <w:p w14:paraId="2231F7F2" w14:textId="77777777" w:rsidR="008F14E6" w:rsidRDefault="00000000">
      <w:pPr>
        <w:pStyle w:val="Heading3"/>
        <w:spacing w:before="140" w:after="80"/>
      </w:pPr>
      <w:r>
        <w:rPr>
          <w:rFonts w:ascii="Liberation Sans" w:hAnsi="Liberation Sans"/>
          <w:color w:val="A86113"/>
        </w:rPr>
        <w:t>Age 10-13</w:t>
      </w:r>
    </w:p>
    <w:p w14:paraId="7201D1EF" w14:textId="77777777" w:rsidR="008F14E6" w:rsidRDefault="00000000">
      <w:pPr>
        <w:pStyle w:val="ListBullet"/>
        <w:spacing w:after="80" w:line="240" w:lineRule="auto"/>
        <w:ind w:left="317" w:hanging="173"/>
        <w:rPr>
          <w:rFonts w:hint="eastAsia"/>
        </w:rPr>
      </w:pPr>
      <w:r>
        <w:t>Compare BG 2.13, 2.20 and 2.22 in a three-column chart.</w:t>
      </w:r>
    </w:p>
    <w:p w14:paraId="4ADFA18E" w14:textId="77777777" w:rsidR="008F14E6" w:rsidRDefault="00000000">
      <w:pPr>
        <w:pStyle w:val="ListBullet"/>
        <w:spacing w:after="80" w:line="240" w:lineRule="auto"/>
        <w:ind w:left="317" w:hanging="173"/>
        <w:rPr>
          <w:rFonts w:hint="eastAsia"/>
        </w:rPr>
      </w:pPr>
      <w:r>
        <w:t>Discuss how repeated media, desires and habits shape consciousness.</w:t>
      </w:r>
    </w:p>
    <w:p w14:paraId="00459570" w14:textId="77777777" w:rsidR="008F14E6" w:rsidRDefault="00000000">
      <w:pPr>
        <w:pStyle w:val="ListBullet"/>
        <w:spacing w:after="80" w:line="240" w:lineRule="auto"/>
        <w:ind w:left="317" w:hanging="173"/>
        <w:rPr>
          <w:rFonts w:hint="eastAsia"/>
        </w:rPr>
      </w:pPr>
      <w:r>
        <w:t>Analyze compassionate and uncompassionate responses to grief.</w:t>
      </w:r>
    </w:p>
    <w:p w14:paraId="08829CCB" w14:textId="77777777" w:rsidR="008F14E6" w:rsidRDefault="00000000">
      <w:pPr>
        <w:pStyle w:val="ListBullet"/>
        <w:spacing w:after="80" w:line="240" w:lineRule="auto"/>
        <w:ind w:left="317" w:hanging="173"/>
        <w:rPr>
          <w:rFonts w:hint="eastAsia"/>
        </w:rPr>
      </w:pPr>
      <w:r>
        <w:lastRenderedPageBreak/>
        <w:t>Prepare a two-sentence answer to ‘Why should present choices matter if the soul continues?’</w:t>
      </w:r>
    </w:p>
    <w:p w14:paraId="15C5C695" w14:textId="77777777" w:rsidR="008F14E6" w:rsidRDefault="00000000">
      <w:pPr>
        <w:pStyle w:val="Heading2"/>
        <w:spacing w:before="140" w:after="80"/>
      </w:pPr>
      <w:r>
        <w:rPr>
          <w:rFonts w:ascii="Liberation Sans" w:hAnsi="Liberation Sans"/>
          <w:color w:val="263D5A"/>
        </w:rPr>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08C48196" w14:textId="77777777">
        <w:trPr>
          <w:jc w:val="center"/>
        </w:trPr>
        <w:tc>
          <w:tcPr>
            <w:tcW w:w="5112" w:type="dxa"/>
            <w:shd w:val="clear" w:color="auto" w:fill="F6E9D6"/>
            <w:tcMar>
              <w:top w:w="110" w:type="dxa"/>
              <w:left w:w="120" w:type="dxa"/>
              <w:bottom w:w="110" w:type="dxa"/>
              <w:right w:w="120" w:type="dxa"/>
            </w:tcMar>
          </w:tcPr>
          <w:p w14:paraId="5F5FF1C6" w14:textId="77777777" w:rsidR="008F14E6" w:rsidRDefault="00000000">
            <w:pPr>
              <w:rPr>
                <w:rFonts w:hint="eastAsia"/>
              </w:rPr>
            </w:pPr>
            <w:r>
              <w:rPr>
                <w:b/>
                <w:color w:val="263D5A"/>
                <w:sz w:val="19"/>
              </w:rPr>
              <w:t>Analogy</w:t>
            </w:r>
          </w:p>
          <w:p w14:paraId="7ECB1799" w14:textId="77777777" w:rsidR="008F14E6" w:rsidRDefault="00000000">
            <w:pPr>
              <w:pStyle w:val="ListBullet"/>
              <w:spacing w:after="20"/>
              <w:ind w:left="245" w:hanging="144"/>
              <w:rPr>
                <w:rFonts w:hint="eastAsia"/>
              </w:rPr>
            </w:pPr>
            <w:r>
              <w:rPr>
                <w:sz w:val="17"/>
              </w:rPr>
              <w:t>Changing bodies is compared to changing worn clothes; the analogy shows continuity of the wearer, but not unrestricted control over the next body.</w:t>
            </w:r>
          </w:p>
        </w:tc>
        <w:tc>
          <w:tcPr>
            <w:tcW w:w="5112" w:type="dxa"/>
            <w:shd w:val="clear" w:color="auto" w:fill="F6E9D6"/>
            <w:tcMar>
              <w:top w:w="110" w:type="dxa"/>
              <w:left w:w="120" w:type="dxa"/>
              <w:bottom w:w="110" w:type="dxa"/>
              <w:right w:w="120" w:type="dxa"/>
            </w:tcMar>
          </w:tcPr>
          <w:p w14:paraId="505548DC" w14:textId="77777777" w:rsidR="008F14E6" w:rsidRDefault="00000000">
            <w:pPr>
              <w:rPr>
                <w:rFonts w:hint="eastAsia"/>
              </w:rPr>
            </w:pPr>
            <w:r>
              <w:rPr>
                <w:b/>
                <w:color w:val="263D5A"/>
                <w:sz w:val="19"/>
              </w:rPr>
              <w:t>Practical family example</w:t>
            </w:r>
          </w:p>
          <w:p w14:paraId="72D8F88F" w14:textId="77777777" w:rsidR="008F14E6" w:rsidRDefault="00000000">
            <w:pPr>
              <w:pStyle w:val="ListBullet"/>
              <w:spacing w:after="20"/>
              <w:ind w:left="245" w:hanging="144"/>
              <w:rPr>
                <w:rFonts w:hint="eastAsia"/>
              </w:rPr>
            </w:pPr>
            <w:r>
              <w:rPr>
                <w:sz w:val="17"/>
              </w:rPr>
              <w:t>After a pet dies, a parent says: ‘We are sad because we cared for this living being. Kṛṣṇa teaches that the soul continues. We do not know the soul’s next situation, so we will not invent a story. We can pray and remember the care we shared.’</w:t>
            </w:r>
          </w:p>
        </w:tc>
      </w:tr>
    </w:tbl>
    <w:p w14:paraId="75ABFFE0" w14:textId="77777777" w:rsidR="008F14E6" w:rsidRDefault="00000000">
      <w:pPr>
        <w:pStyle w:val="Heading2"/>
        <w:spacing w:before="140" w:after="80"/>
      </w:pPr>
      <w:r>
        <w:rPr>
          <w:rFonts w:ascii="Liberation Sans" w:hAnsi="Liberation Sans"/>
          <w:color w:val="263D5A"/>
        </w:rPr>
        <w:t>Questions: Discovery, Understanding and Application</w:t>
      </w:r>
    </w:p>
    <w:p w14:paraId="628430E7" w14:textId="77777777" w:rsidR="008F14E6" w:rsidRDefault="00000000">
      <w:pPr>
        <w:pStyle w:val="Heading3"/>
        <w:spacing w:before="140" w:after="80"/>
      </w:pPr>
      <w:r>
        <w:rPr>
          <w:rFonts w:ascii="Liberation Sans" w:hAnsi="Liberation Sans"/>
          <w:color w:val="A86113"/>
        </w:rPr>
        <w:t>Discovery</w:t>
      </w:r>
    </w:p>
    <w:p w14:paraId="045509EE" w14:textId="77777777" w:rsidR="008F14E6" w:rsidRDefault="00000000">
      <w:pPr>
        <w:pStyle w:val="ListBullet"/>
        <w:spacing w:after="80" w:line="240" w:lineRule="auto"/>
        <w:ind w:left="317" w:hanging="173"/>
        <w:rPr>
          <w:rFonts w:hint="eastAsia"/>
        </w:rPr>
      </w:pPr>
      <w:r>
        <w:t>What changes are named before death in BG 2.13?</w:t>
      </w:r>
    </w:p>
    <w:p w14:paraId="4D6A942D" w14:textId="77777777" w:rsidR="008F14E6" w:rsidRDefault="00000000">
      <w:pPr>
        <w:pStyle w:val="ListBullet"/>
        <w:spacing w:after="80" w:line="240" w:lineRule="auto"/>
        <w:ind w:left="317" w:hanging="173"/>
        <w:rPr>
          <w:rFonts w:hint="eastAsia"/>
        </w:rPr>
      </w:pPr>
      <w:r>
        <w:t>What continues in BG 2.20?</w:t>
      </w:r>
    </w:p>
    <w:p w14:paraId="0CC35C57" w14:textId="77777777" w:rsidR="008F14E6" w:rsidRDefault="00000000">
      <w:pPr>
        <w:pStyle w:val="ListBullet"/>
        <w:spacing w:after="80" w:line="240" w:lineRule="auto"/>
        <w:ind w:left="317" w:hanging="173"/>
        <w:rPr>
          <w:rFonts w:hint="eastAsia"/>
        </w:rPr>
      </w:pPr>
      <w:r>
        <w:t>What comparison is used in BG 2.22?</w:t>
      </w:r>
    </w:p>
    <w:p w14:paraId="3DBA2EDA" w14:textId="77777777" w:rsidR="008F14E6" w:rsidRDefault="00000000">
      <w:pPr>
        <w:pStyle w:val="Heading3"/>
        <w:spacing w:before="140" w:after="80"/>
      </w:pPr>
      <w:r>
        <w:rPr>
          <w:rFonts w:ascii="Liberation Sans" w:hAnsi="Liberation Sans"/>
          <w:color w:val="A86113"/>
        </w:rPr>
        <w:t>Understanding</w:t>
      </w:r>
    </w:p>
    <w:p w14:paraId="2AA43258" w14:textId="77777777" w:rsidR="008F14E6" w:rsidRDefault="00000000">
      <w:pPr>
        <w:pStyle w:val="ListBullet"/>
        <w:spacing w:after="80" w:line="240" w:lineRule="auto"/>
        <w:ind w:left="317" w:hanging="173"/>
        <w:rPr>
          <w:rFonts w:hint="eastAsia"/>
        </w:rPr>
      </w:pPr>
      <w:r>
        <w:t>Why is the clothing analogy helpful and limited?</w:t>
      </w:r>
    </w:p>
    <w:p w14:paraId="782C28F1" w14:textId="77777777" w:rsidR="008F14E6" w:rsidRDefault="00000000">
      <w:pPr>
        <w:pStyle w:val="ListBullet"/>
        <w:spacing w:after="80" w:line="240" w:lineRule="auto"/>
        <w:ind w:left="317" w:hanging="173"/>
        <w:rPr>
          <w:rFonts w:hint="eastAsia"/>
        </w:rPr>
      </w:pPr>
      <w:r>
        <w:t>How does repeated consciousness relate to future direction?</w:t>
      </w:r>
    </w:p>
    <w:p w14:paraId="512B909F" w14:textId="77777777" w:rsidR="008F14E6" w:rsidRDefault="00000000">
      <w:pPr>
        <w:pStyle w:val="ListBullet"/>
        <w:spacing w:after="80" w:line="240" w:lineRule="auto"/>
        <w:ind w:left="317" w:hanging="173"/>
        <w:rPr>
          <w:rFonts w:hint="eastAsia"/>
        </w:rPr>
      </w:pPr>
      <w:r>
        <w:t>Why should grief be respected even when the soul is eternal?</w:t>
      </w:r>
    </w:p>
    <w:p w14:paraId="0F581355" w14:textId="77777777" w:rsidR="008F14E6" w:rsidRDefault="00000000">
      <w:pPr>
        <w:pStyle w:val="Heading3"/>
        <w:spacing w:before="140" w:after="80"/>
      </w:pPr>
      <w:r>
        <w:rPr>
          <w:rFonts w:ascii="Liberation Sans" w:hAnsi="Liberation Sans"/>
          <w:color w:val="A86113"/>
        </w:rPr>
        <w:t>Application</w:t>
      </w:r>
    </w:p>
    <w:p w14:paraId="40EA691D" w14:textId="77777777" w:rsidR="008F14E6" w:rsidRDefault="00000000">
      <w:pPr>
        <w:pStyle w:val="ListBullet"/>
        <w:spacing w:after="80" w:line="240" w:lineRule="auto"/>
        <w:ind w:left="317" w:hanging="173"/>
        <w:rPr>
          <w:rFonts w:hint="eastAsia"/>
        </w:rPr>
      </w:pPr>
      <w:r>
        <w:t>What fills the final minutes of your day now?</w:t>
      </w:r>
    </w:p>
    <w:p w14:paraId="7BCF5114" w14:textId="77777777" w:rsidR="008F14E6" w:rsidRDefault="00000000">
      <w:pPr>
        <w:pStyle w:val="ListBullet"/>
        <w:spacing w:after="80" w:line="240" w:lineRule="auto"/>
        <w:ind w:left="317" w:hanging="173"/>
        <w:rPr>
          <w:rFonts w:hint="eastAsia"/>
        </w:rPr>
      </w:pPr>
      <w:r>
        <w:t>What simple remembrance can replace one minute of distraction?</w:t>
      </w:r>
    </w:p>
    <w:p w14:paraId="5B665A69" w14:textId="77777777" w:rsidR="008F14E6" w:rsidRDefault="00000000">
      <w:pPr>
        <w:pStyle w:val="ListBullet"/>
        <w:spacing w:after="80" w:line="240" w:lineRule="auto"/>
        <w:ind w:left="317" w:hanging="173"/>
        <w:rPr>
          <w:rFonts w:hint="eastAsia"/>
        </w:rPr>
      </w:pPr>
      <w:r>
        <w:t>How will you answer a child without fear or false certainty?</w:t>
      </w:r>
    </w:p>
    <w:p w14:paraId="00A74896" w14:textId="77777777" w:rsidR="008F14E6" w:rsidRDefault="00000000">
      <w:pPr>
        <w:pStyle w:val="Heading2"/>
        <w:spacing w:before="140" w:after="80"/>
      </w:pPr>
      <w:r>
        <w:rPr>
          <w:rFonts w:ascii="Liberation Sans" w:hAnsi="Liberation Sans"/>
          <w:color w:val="263D5A"/>
        </w:rPr>
        <w:t>Bhakti Laboratory — Bedtime Remembrance Routine</w:t>
      </w:r>
    </w:p>
    <w:p w14:paraId="2C985F30" w14:textId="77777777" w:rsidR="008F14E6" w:rsidRDefault="00000000">
      <w:pPr>
        <w:pStyle w:val="ListNumber"/>
        <w:spacing w:after="40" w:line="240" w:lineRule="auto"/>
        <w:ind w:left="403" w:hanging="202"/>
        <w:rPr>
          <w:rFonts w:hint="eastAsia"/>
        </w:rPr>
      </w:pPr>
      <w:r>
        <w:t>Choose a fixed cue: device charging, teeth brushing or entering the bedroom.</w:t>
      </w:r>
    </w:p>
    <w:p w14:paraId="6C886CDB" w14:textId="77777777" w:rsidR="008F14E6" w:rsidRDefault="00000000">
      <w:pPr>
        <w:pStyle w:val="ListNumber"/>
        <w:spacing w:after="40" w:line="240" w:lineRule="auto"/>
        <w:ind w:left="403" w:hanging="202"/>
        <w:rPr>
          <w:rFonts w:hint="eastAsia"/>
        </w:rPr>
      </w:pPr>
      <w:r>
        <w:t>Sit or stand safely before the sacred space or a clean image.</w:t>
      </w:r>
    </w:p>
    <w:p w14:paraId="48C510A5" w14:textId="77777777" w:rsidR="008F14E6" w:rsidRDefault="00000000">
      <w:pPr>
        <w:pStyle w:val="ListNumber"/>
        <w:spacing w:after="40" w:line="240" w:lineRule="auto"/>
        <w:ind w:left="403" w:hanging="202"/>
        <w:rPr>
          <w:rFonts w:hint="eastAsia"/>
        </w:rPr>
      </w:pPr>
      <w:r>
        <w:t>Chant the mahā-mantra once slowly or hear a short approved recording.</w:t>
      </w:r>
    </w:p>
    <w:p w14:paraId="4B1C6E92" w14:textId="77777777" w:rsidR="008F14E6" w:rsidRDefault="00000000">
      <w:pPr>
        <w:pStyle w:val="ListNumber"/>
        <w:spacing w:after="40" w:line="240" w:lineRule="auto"/>
        <w:ind w:left="403" w:hanging="202"/>
        <w:rPr>
          <w:rFonts w:hint="eastAsia"/>
        </w:rPr>
      </w:pPr>
      <w:r>
        <w:t>Name one gratitude and one request for remembrance.</w:t>
      </w:r>
    </w:p>
    <w:p w14:paraId="1CCAAEB5" w14:textId="77777777" w:rsidR="008F14E6" w:rsidRDefault="00000000">
      <w:pPr>
        <w:pStyle w:val="ListNumber"/>
        <w:spacing w:after="40" w:line="240" w:lineRule="auto"/>
        <w:ind w:left="403" w:hanging="202"/>
        <w:rPr>
          <w:rFonts w:hint="eastAsia"/>
        </w:rPr>
      </w:pPr>
      <w:r>
        <w:t>End without extending into a lecture or forced emotional sharing.</w:t>
      </w:r>
    </w:p>
    <w:tbl>
      <w:tblPr>
        <w:tblW w:w="0" w:type="auto"/>
        <w:jc w:val="center"/>
        <w:tblLook w:val="04A0" w:firstRow="1" w:lastRow="0" w:firstColumn="1" w:lastColumn="0" w:noHBand="0" w:noVBand="1"/>
      </w:tblPr>
      <w:tblGrid>
        <w:gridCol w:w="10224"/>
      </w:tblGrid>
      <w:tr w:rsidR="008F14E6" w14:paraId="3620621E"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269D1D2A" w14:textId="77777777" w:rsidR="008F14E6" w:rsidRDefault="00000000">
            <w:pPr>
              <w:spacing w:after="40"/>
              <w:rPr>
                <w:rFonts w:hint="eastAsia"/>
              </w:rPr>
            </w:pPr>
            <w:r>
              <w:rPr>
                <w:b/>
                <w:color w:val="52734D"/>
                <w:sz w:val="20"/>
              </w:rPr>
              <w:t>Competency check</w:t>
            </w:r>
          </w:p>
          <w:p w14:paraId="74748BB4" w14:textId="77777777" w:rsidR="008F14E6" w:rsidRDefault="00000000">
            <w:pPr>
              <w:spacing w:line="247" w:lineRule="auto"/>
              <w:rPr>
                <w:rFonts w:hint="eastAsia"/>
              </w:rPr>
            </w:pPr>
            <w:r>
              <w:t>Family can perform a calm one-minute remembrance routine suitable for children.</w:t>
            </w:r>
          </w:p>
        </w:tc>
      </w:tr>
    </w:tbl>
    <w:p w14:paraId="1360D7C4" w14:textId="77777777" w:rsidR="008F14E6" w:rsidRDefault="008F14E6">
      <w:pPr>
        <w:spacing w:after="0"/>
        <w:rPr>
          <w:rFonts w:hint="eastAsia"/>
        </w:rPr>
      </w:pPr>
    </w:p>
    <w:p w14:paraId="05423CE5"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1015A92A" w14:textId="77777777">
        <w:trPr>
          <w:tblHeader/>
          <w:jc w:val="center"/>
        </w:trPr>
        <w:tc>
          <w:tcPr>
            <w:tcW w:w="5112" w:type="dxa"/>
            <w:shd w:val="clear" w:color="auto" w:fill="A86113"/>
            <w:tcMar>
              <w:top w:w="80" w:type="dxa"/>
              <w:left w:w="100" w:type="dxa"/>
              <w:bottom w:w="80" w:type="dxa"/>
              <w:right w:w="100" w:type="dxa"/>
            </w:tcMar>
          </w:tcPr>
          <w:p w14:paraId="5926C3A1"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3F2BD84C" w14:textId="77777777" w:rsidR="008F14E6" w:rsidRDefault="00000000">
            <w:pPr>
              <w:rPr>
                <w:rFonts w:hint="eastAsia"/>
              </w:rPr>
            </w:pPr>
            <w:r>
              <w:rPr>
                <w:b/>
                <w:color w:val="FFFFFF"/>
              </w:rPr>
              <w:t>Detail</w:t>
            </w:r>
          </w:p>
        </w:tc>
      </w:tr>
      <w:tr w:rsidR="008F14E6" w14:paraId="71413D97" w14:textId="77777777">
        <w:trPr>
          <w:cantSplit/>
          <w:jc w:val="center"/>
        </w:trPr>
        <w:tc>
          <w:tcPr>
            <w:tcW w:w="5112" w:type="dxa"/>
            <w:shd w:val="clear" w:color="auto" w:fill="F6E9D6"/>
            <w:tcMar>
              <w:top w:w="80" w:type="dxa"/>
              <w:left w:w="100" w:type="dxa"/>
              <w:bottom w:w="80" w:type="dxa"/>
              <w:right w:w="100" w:type="dxa"/>
            </w:tcMar>
          </w:tcPr>
          <w:p w14:paraId="2A0763A9"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78871518" w14:textId="77777777" w:rsidR="008F14E6" w:rsidRDefault="00000000">
            <w:pPr>
              <w:rPr>
                <w:rFonts w:hint="eastAsia"/>
              </w:rPr>
            </w:pPr>
            <w:r>
              <w:rPr>
                <w:sz w:val="17"/>
              </w:rPr>
              <w:t>Complete the one-minute bedtime remembrance three nights.</w:t>
            </w:r>
          </w:p>
        </w:tc>
      </w:tr>
      <w:tr w:rsidR="008F14E6" w14:paraId="70D5F717" w14:textId="77777777">
        <w:trPr>
          <w:cantSplit/>
          <w:jc w:val="center"/>
        </w:trPr>
        <w:tc>
          <w:tcPr>
            <w:tcW w:w="5112" w:type="dxa"/>
            <w:shd w:val="clear" w:color="auto" w:fill="F6E9D6"/>
            <w:tcMar>
              <w:top w:w="80" w:type="dxa"/>
              <w:left w:w="100" w:type="dxa"/>
              <w:bottom w:w="80" w:type="dxa"/>
              <w:right w:w="100" w:type="dxa"/>
            </w:tcMar>
          </w:tcPr>
          <w:p w14:paraId="6EE4BE11"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585C87E3" w14:textId="77777777" w:rsidR="008F14E6" w:rsidRDefault="00000000">
            <w:pPr>
              <w:rPr>
                <w:rFonts w:hint="eastAsia"/>
              </w:rPr>
            </w:pPr>
            <w:r>
              <w:rPr>
                <w:sz w:val="17"/>
              </w:rPr>
              <w:t>Complete it five nights and reduce device use for the final five minutes.</w:t>
            </w:r>
          </w:p>
        </w:tc>
      </w:tr>
      <w:tr w:rsidR="008F14E6" w14:paraId="7AC91F2C" w14:textId="77777777">
        <w:trPr>
          <w:cantSplit/>
          <w:jc w:val="center"/>
        </w:trPr>
        <w:tc>
          <w:tcPr>
            <w:tcW w:w="5112" w:type="dxa"/>
            <w:shd w:val="clear" w:color="auto" w:fill="F6E9D6"/>
            <w:tcMar>
              <w:top w:w="80" w:type="dxa"/>
              <w:left w:w="100" w:type="dxa"/>
              <w:bottom w:w="80" w:type="dxa"/>
              <w:right w:w="100" w:type="dxa"/>
            </w:tcMar>
          </w:tcPr>
          <w:p w14:paraId="5B750F36"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34D56D26" w14:textId="77777777" w:rsidR="008F14E6" w:rsidRDefault="00000000">
            <w:pPr>
              <w:rPr>
                <w:rFonts w:hint="eastAsia"/>
              </w:rPr>
            </w:pPr>
            <w:r>
              <w:rPr>
                <w:sz w:val="17"/>
              </w:rPr>
              <w:t>Read BG 2.22 together once and discuss the analogy’s limit.</w:t>
            </w:r>
          </w:p>
        </w:tc>
      </w:tr>
      <w:tr w:rsidR="008F14E6" w14:paraId="5FFADBE4" w14:textId="77777777">
        <w:trPr>
          <w:cantSplit/>
          <w:jc w:val="center"/>
        </w:trPr>
        <w:tc>
          <w:tcPr>
            <w:tcW w:w="5112" w:type="dxa"/>
            <w:shd w:val="clear" w:color="auto" w:fill="F6E9D6"/>
            <w:tcMar>
              <w:top w:w="80" w:type="dxa"/>
              <w:left w:w="100" w:type="dxa"/>
              <w:bottom w:w="80" w:type="dxa"/>
              <w:right w:w="100" w:type="dxa"/>
            </w:tcMar>
          </w:tcPr>
          <w:p w14:paraId="10BDC90F"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5BD6F17B" w14:textId="77777777" w:rsidR="008F14E6" w:rsidRDefault="00000000">
            <w:pPr>
              <w:rPr>
                <w:rFonts w:hint="eastAsia"/>
              </w:rPr>
            </w:pPr>
            <w:r>
              <w:rPr>
                <w:sz w:val="17"/>
              </w:rPr>
              <w:t>Private check marks; no reporting of grief stories.</w:t>
            </w:r>
          </w:p>
        </w:tc>
      </w:tr>
    </w:tbl>
    <w:p w14:paraId="35D29C5C" w14:textId="77777777" w:rsidR="008F14E6" w:rsidRDefault="00000000">
      <w:pPr>
        <w:pStyle w:val="Heading2"/>
        <w:spacing w:before="140" w:after="80"/>
      </w:pPr>
      <w:r>
        <w:rPr>
          <w:rFonts w:ascii="Liberation Sans" w:hAnsi="Liberation Sans"/>
          <w:color w:val="263D5A"/>
        </w:rPr>
        <w:t>Slide Outline</w:t>
      </w:r>
    </w:p>
    <w:p w14:paraId="6BC549CA" w14:textId="77777777" w:rsidR="008F14E6" w:rsidRDefault="00000000">
      <w:pPr>
        <w:pStyle w:val="ListNumber"/>
        <w:spacing w:after="40" w:line="240" w:lineRule="auto"/>
        <w:ind w:left="403" w:hanging="202"/>
        <w:rPr>
          <w:rFonts w:hint="eastAsia"/>
        </w:rPr>
      </w:pPr>
      <w:r>
        <w:t>A child asks about death</w:t>
      </w:r>
    </w:p>
    <w:p w14:paraId="0AACB875" w14:textId="77777777" w:rsidR="008F14E6" w:rsidRDefault="00000000">
      <w:pPr>
        <w:pStyle w:val="ListNumber"/>
        <w:spacing w:after="40" w:line="240" w:lineRule="auto"/>
        <w:ind w:left="403" w:hanging="202"/>
        <w:rPr>
          <w:rFonts w:hint="eastAsia"/>
        </w:rPr>
      </w:pPr>
      <w:r>
        <w:t>BG 2.13: continuity through change</w:t>
      </w:r>
    </w:p>
    <w:p w14:paraId="1F2D0D8A" w14:textId="77777777" w:rsidR="008F14E6" w:rsidRDefault="00000000">
      <w:pPr>
        <w:pStyle w:val="ListNumber"/>
        <w:spacing w:after="40" w:line="240" w:lineRule="auto"/>
        <w:ind w:left="403" w:hanging="202"/>
        <w:rPr>
          <w:rFonts w:hint="eastAsia"/>
        </w:rPr>
      </w:pPr>
      <w:r>
        <w:t>BG 2.20: the soul is not destroyed</w:t>
      </w:r>
    </w:p>
    <w:p w14:paraId="1E6D20FB" w14:textId="77777777" w:rsidR="008F14E6" w:rsidRDefault="00000000">
      <w:pPr>
        <w:pStyle w:val="ListNumber"/>
        <w:spacing w:after="40" w:line="240" w:lineRule="auto"/>
        <w:ind w:left="403" w:hanging="202"/>
        <w:rPr>
          <w:rFonts w:hint="eastAsia"/>
        </w:rPr>
      </w:pPr>
      <w:r>
        <w:t>BG 2.22: worn clothes</w:t>
      </w:r>
    </w:p>
    <w:p w14:paraId="5B96F95A" w14:textId="77777777" w:rsidR="008F14E6" w:rsidRDefault="00000000">
      <w:pPr>
        <w:pStyle w:val="ListNumber"/>
        <w:spacing w:after="40" w:line="240" w:lineRule="auto"/>
        <w:ind w:left="403" w:hanging="202"/>
        <w:rPr>
          <w:rFonts w:hint="eastAsia"/>
        </w:rPr>
      </w:pPr>
      <w:r>
        <w:t>What shapes future consciousness</w:t>
      </w:r>
    </w:p>
    <w:p w14:paraId="49E8C610" w14:textId="77777777" w:rsidR="008F14E6" w:rsidRDefault="00000000">
      <w:pPr>
        <w:pStyle w:val="ListNumber"/>
        <w:spacing w:after="40" w:line="240" w:lineRule="auto"/>
        <w:ind w:left="403" w:hanging="202"/>
        <w:rPr>
          <w:rFonts w:hint="eastAsia"/>
        </w:rPr>
      </w:pPr>
      <w:r>
        <w:t>What we do not claim</w:t>
      </w:r>
    </w:p>
    <w:p w14:paraId="020341E3" w14:textId="77777777" w:rsidR="008F14E6" w:rsidRDefault="00000000">
      <w:pPr>
        <w:pStyle w:val="ListNumber"/>
        <w:spacing w:after="40" w:line="240" w:lineRule="auto"/>
        <w:ind w:left="403" w:hanging="202"/>
        <w:rPr>
          <w:rFonts w:hint="eastAsia"/>
        </w:rPr>
      </w:pPr>
      <w:r>
        <w:t>Truth plus compassion in grief</w:t>
      </w:r>
    </w:p>
    <w:p w14:paraId="52034E6C" w14:textId="77777777" w:rsidR="008F14E6" w:rsidRDefault="00000000">
      <w:pPr>
        <w:pStyle w:val="ListNumber"/>
        <w:spacing w:after="40" w:line="240" w:lineRule="auto"/>
        <w:ind w:left="403" w:hanging="202"/>
        <w:rPr>
          <w:rFonts w:hint="eastAsia"/>
        </w:rPr>
      </w:pPr>
      <w:r>
        <w:lastRenderedPageBreak/>
        <w:t>Bedtime remembrance</w:t>
      </w:r>
    </w:p>
    <w:p w14:paraId="63E45E79" w14:textId="77777777" w:rsidR="008F14E6" w:rsidRDefault="00000000">
      <w:pPr>
        <w:pStyle w:val="ListNumber"/>
        <w:spacing w:after="40" w:line="240" w:lineRule="auto"/>
        <w:ind w:left="403" w:hanging="202"/>
        <w:rPr>
          <w:rFonts w:hint="eastAsia"/>
        </w:rPr>
      </w:pPr>
      <w:r>
        <w:t>Home practice</w:t>
      </w:r>
    </w:p>
    <w:p w14:paraId="4B09459D" w14:textId="77777777" w:rsidR="008F14E6" w:rsidRDefault="00000000">
      <w:pPr>
        <w:pStyle w:val="Heading2"/>
        <w:spacing w:before="140" w:after="80"/>
      </w:pPr>
      <w:r>
        <w:rPr>
          <w:rFonts w:ascii="Liberation Sans" w:hAnsi="Liberation Sans"/>
          <w:color w:val="263D5A"/>
        </w:rPr>
        <w:t>Teacher Preparation</w:t>
      </w:r>
    </w:p>
    <w:p w14:paraId="3DC062F7" w14:textId="77777777" w:rsidR="008F14E6" w:rsidRDefault="00000000">
      <w:pPr>
        <w:pStyle w:val="ListBullet"/>
        <w:spacing w:after="80" w:line="240" w:lineRule="auto"/>
        <w:ind w:left="317" w:hanging="173"/>
        <w:rPr>
          <w:rFonts w:hint="eastAsia"/>
        </w:rPr>
      </w:pPr>
      <w:r>
        <w:t>Read the assigned verses and prepare only the level needed for foundational teaching.</w:t>
      </w:r>
    </w:p>
    <w:p w14:paraId="18A169C9" w14:textId="77777777" w:rsidR="008F14E6" w:rsidRDefault="00000000">
      <w:pPr>
        <w:pStyle w:val="ListBullet"/>
        <w:spacing w:after="80" w:line="240" w:lineRule="auto"/>
        <w:ind w:left="317" w:hanging="173"/>
        <w:rPr>
          <w:rFonts w:hint="eastAsia"/>
        </w:rPr>
      </w:pPr>
      <w:r>
        <w:t>Check whether any participating family has a recent bereavement; offer an opt-out or private warning.</w:t>
      </w:r>
    </w:p>
    <w:p w14:paraId="03640583" w14:textId="77777777" w:rsidR="008F14E6" w:rsidRDefault="00000000">
      <w:pPr>
        <w:pStyle w:val="ListBullet"/>
        <w:spacing w:after="80" w:line="240" w:lineRule="auto"/>
        <w:ind w:left="317" w:hanging="173"/>
        <w:rPr>
          <w:rFonts w:hint="eastAsia"/>
        </w:rPr>
      </w:pPr>
      <w:r>
        <w:t>Prepare gentle materials; no graphic images, frightening stories or public testimony requests.</w:t>
      </w:r>
    </w:p>
    <w:p w14:paraId="2F341CA0" w14:textId="77777777" w:rsidR="008F14E6" w:rsidRDefault="00000000">
      <w:pPr>
        <w:pStyle w:val="ListBullet"/>
        <w:spacing w:after="80" w:line="240" w:lineRule="auto"/>
        <w:ind w:left="317" w:hanging="173"/>
        <w:rPr>
          <w:rFonts w:hint="eastAsia"/>
        </w:rPr>
      </w:pPr>
      <w:r>
        <w:t>Brief teachers not to interpret dreams, paranormal claims or a specific person’s rebirth.</w:t>
      </w:r>
    </w:p>
    <w:p w14:paraId="7D3AFC24" w14:textId="77777777" w:rsidR="008F14E6" w:rsidRDefault="00000000">
      <w:pPr>
        <w:pStyle w:val="ListBullet"/>
        <w:spacing w:after="80" w:line="240" w:lineRule="auto"/>
        <w:ind w:left="317" w:hanging="173"/>
        <w:rPr>
          <w:rFonts w:hint="eastAsia"/>
        </w:rPr>
      </w:pPr>
      <w:r>
        <w:t>Have a plan to refer intense grief or trauma to appropriate pastoral or professional support.</w:t>
      </w:r>
    </w:p>
    <w:p w14:paraId="5AE7DEFF"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72EC4238" w14:textId="77777777">
        <w:trPr>
          <w:jc w:val="center"/>
        </w:trPr>
        <w:tc>
          <w:tcPr>
            <w:tcW w:w="5112" w:type="dxa"/>
            <w:shd w:val="clear" w:color="auto" w:fill="F2F2F2"/>
            <w:tcMar>
              <w:top w:w="110" w:type="dxa"/>
              <w:left w:w="120" w:type="dxa"/>
              <w:bottom w:w="110" w:type="dxa"/>
              <w:right w:w="120" w:type="dxa"/>
            </w:tcMar>
          </w:tcPr>
          <w:p w14:paraId="0C62C876" w14:textId="77777777" w:rsidR="008F14E6" w:rsidRDefault="00000000">
            <w:pPr>
              <w:rPr>
                <w:rFonts w:hint="eastAsia"/>
              </w:rPr>
            </w:pPr>
            <w:r>
              <w:rPr>
                <w:b/>
                <w:color w:val="263D5A"/>
                <w:sz w:val="19"/>
              </w:rPr>
              <w:t>Materials A</w:t>
            </w:r>
          </w:p>
          <w:p w14:paraId="44B118F4" w14:textId="77777777" w:rsidR="008F14E6" w:rsidRDefault="00000000">
            <w:pPr>
              <w:pStyle w:val="ListBullet"/>
              <w:spacing w:after="20"/>
              <w:ind w:left="245" w:hanging="144"/>
              <w:rPr>
                <w:rFonts w:hint="eastAsia"/>
              </w:rPr>
            </w:pPr>
            <w:r>
              <w:rPr>
                <w:sz w:val="17"/>
              </w:rPr>
              <w:t>Doll and changeable clothes</w:t>
            </w:r>
          </w:p>
          <w:p w14:paraId="59172A6C" w14:textId="77777777" w:rsidR="008F14E6" w:rsidRDefault="00000000">
            <w:pPr>
              <w:pStyle w:val="ListBullet"/>
              <w:spacing w:after="20"/>
              <w:ind w:left="245" w:hanging="144"/>
              <w:rPr>
                <w:rFonts w:hint="eastAsia"/>
              </w:rPr>
            </w:pPr>
            <w:r>
              <w:rPr>
                <w:sz w:val="17"/>
              </w:rPr>
              <w:t>Life-stage cards</w:t>
            </w:r>
          </w:p>
          <w:p w14:paraId="68C34CA5" w14:textId="77777777" w:rsidR="008F14E6" w:rsidRDefault="00000000">
            <w:pPr>
              <w:pStyle w:val="ListBullet"/>
              <w:spacing w:after="20"/>
              <w:ind w:left="245" w:hanging="144"/>
              <w:rPr>
                <w:rFonts w:hint="eastAsia"/>
              </w:rPr>
            </w:pPr>
            <w:r>
              <w:rPr>
                <w:sz w:val="17"/>
              </w:rPr>
              <w:t>Feelings cards</w:t>
            </w:r>
          </w:p>
          <w:p w14:paraId="276046DC" w14:textId="77777777" w:rsidR="008F14E6" w:rsidRDefault="00000000">
            <w:pPr>
              <w:pStyle w:val="ListBullet"/>
              <w:spacing w:after="20"/>
              <w:ind w:left="245" w:hanging="144"/>
              <w:rPr>
                <w:rFonts w:hint="eastAsia"/>
              </w:rPr>
            </w:pPr>
            <w:r>
              <w:rPr>
                <w:sz w:val="17"/>
              </w:rPr>
              <w:t>Question sorting cards</w:t>
            </w:r>
          </w:p>
        </w:tc>
        <w:tc>
          <w:tcPr>
            <w:tcW w:w="5112" w:type="dxa"/>
            <w:shd w:val="clear" w:color="auto" w:fill="F2F2F2"/>
            <w:tcMar>
              <w:top w:w="110" w:type="dxa"/>
              <w:left w:w="120" w:type="dxa"/>
              <w:bottom w:w="110" w:type="dxa"/>
              <w:right w:w="120" w:type="dxa"/>
            </w:tcMar>
          </w:tcPr>
          <w:p w14:paraId="338B357F" w14:textId="77777777" w:rsidR="008F14E6" w:rsidRDefault="00000000">
            <w:pPr>
              <w:rPr>
                <w:rFonts w:hint="eastAsia"/>
              </w:rPr>
            </w:pPr>
            <w:r>
              <w:rPr>
                <w:b/>
                <w:color w:val="263D5A"/>
                <w:sz w:val="19"/>
              </w:rPr>
              <w:t>Materials B</w:t>
            </w:r>
          </w:p>
          <w:p w14:paraId="7E901F3A" w14:textId="77777777" w:rsidR="008F14E6" w:rsidRDefault="00000000">
            <w:pPr>
              <w:pStyle w:val="ListBullet"/>
              <w:spacing w:after="20"/>
              <w:ind w:left="245" w:hanging="144"/>
              <w:rPr>
                <w:rFonts w:hint="eastAsia"/>
              </w:rPr>
            </w:pPr>
            <w:r>
              <w:rPr>
                <w:sz w:val="17"/>
              </w:rPr>
              <w:t>Bedtime reminder cards</w:t>
            </w:r>
          </w:p>
          <w:p w14:paraId="7A0AE8F5" w14:textId="77777777" w:rsidR="008F14E6" w:rsidRDefault="00000000">
            <w:pPr>
              <w:pStyle w:val="ListBullet"/>
              <w:spacing w:after="20"/>
              <w:ind w:left="245" w:hanging="144"/>
              <w:rPr>
                <w:rFonts w:hint="eastAsia"/>
              </w:rPr>
            </w:pPr>
            <w:r>
              <w:rPr>
                <w:sz w:val="17"/>
              </w:rPr>
              <w:t>Verse comparison sheets</w:t>
            </w:r>
          </w:p>
          <w:p w14:paraId="0F97E6A2" w14:textId="77777777" w:rsidR="008F14E6" w:rsidRDefault="00000000">
            <w:pPr>
              <w:pStyle w:val="ListBullet"/>
              <w:spacing w:after="20"/>
              <w:ind w:left="245" w:hanging="144"/>
              <w:rPr>
                <w:rFonts w:hint="eastAsia"/>
              </w:rPr>
            </w:pPr>
            <w:r>
              <w:rPr>
                <w:sz w:val="17"/>
              </w:rPr>
              <w:t>Pencils</w:t>
            </w:r>
          </w:p>
          <w:p w14:paraId="5177906B" w14:textId="77777777" w:rsidR="008F14E6" w:rsidRDefault="00000000">
            <w:pPr>
              <w:pStyle w:val="ListBullet"/>
              <w:spacing w:after="20"/>
              <w:ind w:left="245" w:hanging="144"/>
              <w:rPr>
                <w:rFonts w:hint="eastAsia"/>
              </w:rPr>
            </w:pPr>
            <w:r>
              <w:rPr>
                <w:sz w:val="17"/>
              </w:rPr>
              <w:t>Soft timer or bell</w:t>
            </w:r>
          </w:p>
        </w:tc>
      </w:tr>
    </w:tbl>
    <w:p w14:paraId="6CB54704" w14:textId="77777777" w:rsidR="008F14E6" w:rsidRDefault="00000000">
      <w:pPr>
        <w:pStyle w:val="Heading2"/>
        <w:spacing w:before="140" w:after="80"/>
      </w:pPr>
      <w:r>
        <w:rPr>
          <w:rFonts w:ascii="Liberation Sans" w:hAnsi="Liberation Sans"/>
          <w:color w:val="263D5A"/>
        </w:rPr>
        <w:t>Assessment</w:t>
      </w:r>
    </w:p>
    <w:p w14:paraId="01725B38" w14:textId="77777777" w:rsidR="008F14E6" w:rsidRDefault="00000000">
      <w:pPr>
        <w:pStyle w:val="ListBullet"/>
        <w:spacing w:after="80" w:line="240" w:lineRule="auto"/>
        <w:ind w:left="317" w:hanging="173"/>
        <w:rPr>
          <w:rFonts w:hint="eastAsia"/>
        </w:rPr>
      </w:pPr>
      <w:r>
        <w:t>Adult explains reincarnation using continuity and change without speculation.</w:t>
      </w:r>
    </w:p>
    <w:p w14:paraId="1B222313" w14:textId="77777777" w:rsidR="008F14E6" w:rsidRDefault="00000000">
      <w:pPr>
        <w:pStyle w:val="ListBullet"/>
        <w:spacing w:after="80" w:line="240" w:lineRule="auto"/>
        <w:ind w:left="317" w:hanging="173"/>
        <w:rPr>
          <w:rFonts w:hint="eastAsia"/>
        </w:rPr>
      </w:pPr>
      <w:r>
        <w:t>Adult gives a compassionate response that allows grief.</w:t>
      </w:r>
    </w:p>
    <w:p w14:paraId="07A85E6F" w14:textId="77777777" w:rsidR="008F14E6" w:rsidRDefault="00000000">
      <w:pPr>
        <w:pStyle w:val="ListBullet"/>
        <w:spacing w:after="80" w:line="240" w:lineRule="auto"/>
        <w:ind w:left="317" w:hanging="173"/>
        <w:rPr>
          <w:rFonts w:hint="eastAsia"/>
        </w:rPr>
      </w:pPr>
      <w:r>
        <w:t>Child states that the soul continues and knows to ask a trusted adult.</w:t>
      </w:r>
    </w:p>
    <w:p w14:paraId="613B6EB9" w14:textId="77777777" w:rsidR="008F14E6" w:rsidRDefault="00000000">
      <w:pPr>
        <w:pStyle w:val="ListBullet"/>
        <w:spacing w:after="80" w:line="240" w:lineRule="auto"/>
        <w:ind w:left="317" w:hanging="173"/>
        <w:rPr>
          <w:rFonts w:hint="eastAsia"/>
        </w:rPr>
      </w:pPr>
      <w:r>
        <w:t>No public quiz about destinations, species or personal deceased relatives.</w:t>
      </w:r>
    </w:p>
    <w:p w14:paraId="40139FB6"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4D0DD93A"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4BE2EBDF" w14:textId="77777777" w:rsidR="008F14E6" w:rsidRDefault="00000000">
            <w:pPr>
              <w:spacing w:after="40"/>
              <w:rPr>
                <w:rFonts w:hint="eastAsia"/>
              </w:rPr>
            </w:pPr>
            <w:r>
              <w:rPr>
                <w:b/>
                <w:color w:val="263D5A"/>
                <w:sz w:val="20"/>
              </w:rPr>
              <w:t>KUTUMBA Setu application</w:t>
            </w:r>
          </w:p>
          <w:p w14:paraId="5B7FB349" w14:textId="77777777" w:rsidR="008F14E6" w:rsidRDefault="00000000">
            <w:pPr>
              <w:spacing w:line="247" w:lineRule="auto"/>
              <w:rPr>
                <w:rFonts w:hint="eastAsia"/>
              </w:rPr>
            </w:pPr>
            <w:r>
              <w:t>Give the Cycle 1 body–soul summary before class. New families may skip personal questions and simply learn the clothes analogy plus bedtime remembrance.</w:t>
            </w:r>
          </w:p>
        </w:tc>
      </w:tr>
    </w:tbl>
    <w:p w14:paraId="27535A84" w14:textId="77777777" w:rsidR="008F14E6" w:rsidRDefault="008F14E6">
      <w:pPr>
        <w:spacing w:after="0"/>
        <w:rPr>
          <w:rFonts w:hint="eastAsia"/>
        </w:rPr>
      </w:pPr>
    </w:p>
    <w:p w14:paraId="43C448A1"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231BAAE1" w14:textId="77777777">
        <w:tc>
          <w:tcPr>
            <w:tcW w:w="10224" w:type="dxa"/>
            <w:shd w:val="clear" w:color="auto" w:fill="F7E6E6"/>
            <w:tcMar>
              <w:top w:w="100" w:type="dxa"/>
              <w:left w:w="130" w:type="dxa"/>
              <w:bottom w:w="100" w:type="dxa"/>
              <w:right w:w="130" w:type="dxa"/>
            </w:tcMar>
          </w:tcPr>
          <w:p w14:paraId="5C2317B0" w14:textId="77777777" w:rsidR="008F14E6" w:rsidRDefault="00000000">
            <w:pPr>
              <w:pStyle w:val="ListBullet"/>
              <w:spacing w:after="40"/>
              <w:ind w:left="259" w:hanging="144"/>
              <w:rPr>
                <w:rFonts w:hint="eastAsia"/>
              </w:rPr>
            </w:pPr>
            <w:r>
              <w:rPr>
                <w:sz w:val="17"/>
              </w:rPr>
              <w:t>This topic can trigger grief or fear; never force participation.</w:t>
            </w:r>
          </w:p>
          <w:p w14:paraId="4950948D" w14:textId="77777777" w:rsidR="008F14E6" w:rsidRDefault="00000000">
            <w:pPr>
              <w:pStyle w:val="ListBullet"/>
              <w:spacing w:after="40"/>
              <w:ind w:left="259" w:hanging="144"/>
              <w:rPr>
                <w:rFonts w:hint="eastAsia"/>
              </w:rPr>
            </w:pPr>
            <w:r>
              <w:rPr>
                <w:sz w:val="17"/>
              </w:rPr>
              <w:t>Do not predict a next birth or explain a death through karma.</w:t>
            </w:r>
          </w:p>
          <w:p w14:paraId="335FC85B" w14:textId="77777777" w:rsidR="008F14E6" w:rsidRDefault="00000000">
            <w:pPr>
              <w:pStyle w:val="ListBullet"/>
              <w:spacing w:after="40"/>
              <w:ind w:left="259" w:hanging="144"/>
              <w:rPr>
                <w:rFonts w:hint="eastAsia"/>
              </w:rPr>
            </w:pPr>
            <w:r>
              <w:rPr>
                <w:sz w:val="17"/>
              </w:rPr>
              <w:t>Do not use fear of lower birth to control children.</w:t>
            </w:r>
          </w:p>
          <w:p w14:paraId="7C960A72" w14:textId="77777777" w:rsidR="008F14E6" w:rsidRDefault="00000000">
            <w:pPr>
              <w:pStyle w:val="ListBullet"/>
              <w:spacing w:after="40"/>
              <w:ind w:left="259" w:hanging="144"/>
              <w:rPr>
                <w:rFonts w:hint="eastAsia"/>
              </w:rPr>
            </w:pPr>
            <w:r>
              <w:rPr>
                <w:sz w:val="17"/>
              </w:rPr>
              <w:t>Do not suppress healthy mourning with philosophy.</w:t>
            </w:r>
          </w:p>
        </w:tc>
      </w:tr>
    </w:tbl>
    <w:p w14:paraId="77775021" w14:textId="77777777" w:rsidR="008F14E6" w:rsidRDefault="00000000">
      <w:pPr>
        <w:rPr>
          <w:rFonts w:hint="eastAsia"/>
        </w:rPr>
      </w:pPr>
      <w:r>
        <w:br w:type="page"/>
      </w:r>
    </w:p>
    <w:p w14:paraId="3749EC63" w14:textId="77777777" w:rsidR="008F14E6" w:rsidRDefault="00000000">
      <w:pPr>
        <w:pStyle w:val="Heading1"/>
        <w:spacing w:before="200" w:after="80"/>
      </w:pPr>
      <w:r>
        <w:rPr>
          <w:rFonts w:ascii="Liberation Sans" w:hAnsi="Liberation Sans"/>
        </w:rPr>
        <w:lastRenderedPageBreak/>
        <w:t>Printable Worksheet — C2-W3</w:t>
      </w:r>
    </w:p>
    <w:p w14:paraId="29FE691C" w14:textId="77777777" w:rsidR="008F14E6" w:rsidRDefault="00000000">
      <w:pPr>
        <w:spacing w:after="160"/>
        <w:rPr>
          <w:rFonts w:hint="eastAsia"/>
        </w:rPr>
      </w:pPr>
      <w:r>
        <w:rPr>
          <w:b/>
          <w:color w:val="A86113"/>
          <w:sz w:val="26"/>
        </w:rPr>
        <w:t>Birth, Death and Reincarnation</w:t>
      </w:r>
    </w:p>
    <w:tbl>
      <w:tblPr>
        <w:tblW w:w="0" w:type="auto"/>
        <w:jc w:val="center"/>
        <w:tblLook w:val="04A0" w:firstRow="1" w:lastRow="0" w:firstColumn="1" w:lastColumn="0" w:noHBand="0" w:noVBand="1"/>
      </w:tblPr>
      <w:tblGrid>
        <w:gridCol w:w="10224"/>
      </w:tblGrid>
      <w:tr w:rsidR="008F14E6" w14:paraId="786CFF52"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2013142A" w14:textId="77777777" w:rsidR="008F14E6" w:rsidRDefault="00000000">
            <w:pPr>
              <w:spacing w:after="40"/>
              <w:rPr>
                <w:rFonts w:hint="eastAsia"/>
              </w:rPr>
            </w:pPr>
            <w:r>
              <w:rPr>
                <w:b/>
                <w:color w:val="A86113"/>
                <w:sz w:val="20"/>
              </w:rPr>
              <w:t>Key verse and memory line</w:t>
            </w:r>
          </w:p>
          <w:p w14:paraId="16F9638E" w14:textId="77777777" w:rsidR="008F14E6" w:rsidRDefault="00000000">
            <w:pPr>
              <w:spacing w:line="247" w:lineRule="auto"/>
              <w:rPr>
                <w:rFonts w:hint="eastAsia"/>
              </w:rPr>
            </w:pPr>
            <w:r>
              <w:t>Bhagavad-gītā 2.22</w:t>
            </w:r>
            <w:r>
              <w:br/>
              <w:t>As a person puts aside worn clothes and accepts new ones, the soul leaves an old body and receives another.</w:t>
            </w:r>
          </w:p>
        </w:tc>
      </w:tr>
    </w:tbl>
    <w:p w14:paraId="088BEA99" w14:textId="77777777" w:rsidR="008F14E6" w:rsidRDefault="008F14E6">
      <w:pPr>
        <w:spacing w:after="0"/>
        <w:rPr>
          <w:rFonts w:hint="eastAsia"/>
        </w:rPr>
      </w:pPr>
    </w:p>
    <w:p w14:paraId="7AB3A228" w14:textId="77777777" w:rsidR="008F14E6" w:rsidRDefault="00000000">
      <w:pPr>
        <w:pStyle w:val="WorksheetPrompt"/>
        <w:rPr>
          <w:rFonts w:hint="eastAsia"/>
        </w:rPr>
      </w:pPr>
      <w:r>
        <w:rPr>
          <w:sz w:val="19"/>
        </w:rPr>
        <w:t>BG 2.13 teaches continuity through __________.</w:t>
      </w:r>
    </w:p>
    <w:p w14:paraId="5860C9AC" w14:textId="77777777" w:rsidR="008F14E6" w:rsidRDefault="00000000">
      <w:pPr>
        <w:rPr>
          <w:rFonts w:hint="eastAsia"/>
        </w:rPr>
      </w:pPr>
      <w:r>
        <w:rPr>
          <w:color w:val="AAAAAA"/>
          <w:sz w:val="16"/>
        </w:rPr>
        <w:t>________________________________________________________________________________</w:t>
      </w:r>
    </w:p>
    <w:p w14:paraId="1425B01E" w14:textId="77777777" w:rsidR="008F14E6" w:rsidRDefault="00000000">
      <w:pPr>
        <w:rPr>
          <w:rFonts w:hint="eastAsia"/>
        </w:rPr>
      </w:pPr>
      <w:r>
        <w:rPr>
          <w:color w:val="AAAAAA"/>
          <w:sz w:val="16"/>
        </w:rPr>
        <w:t>________________________________________________________________________________</w:t>
      </w:r>
    </w:p>
    <w:p w14:paraId="04E22035" w14:textId="77777777" w:rsidR="008F14E6" w:rsidRDefault="00000000">
      <w:pPr>
        <w:pStyle w:val="WorksheetPrompt"/>
        <w:rPr>
          <w:rFonts w:hint="eastAsia"/>
        </w:rPr>
      </w:pPr>
      <w:r>
        <w:rPr>
          <w:sz w:val="19"/>
        </w:rPr>
        <w:t>BG 2.20 teaches that the soul __________.</w:t>
      </w:r>
    </w:p>
    <w:p w14:paraId="71FA324B" w14:textId="77777777" w:rsidR="008F14E6" w:rsidRDefault="00000000">
      <w:pPr>
        <w:rPr>
          <w:rFonts w:hint="eastAsia"/>
        </w:rPr>
      </w:pPr>
      <w:r>
        <w:rPr>
          <w:color w:val="AAAAAA"/>
          <w:sz w:val="16"/>
        </w:rPr>
        <w:t>________________________________________________________________________________</w:t>
      </w:r>
    </w:p>
    <w:p w14:paraId="26686B6C" w14:textId="77777777" w:rsidR="008F14E6" w:rsidRDefault="00000000">
      <w:pPr>
        <w:rPr>
          <w:rFonts w:hint="eastAsia"/>
        </w:rPr>
      </w:pPr>
      <w:r>
        <w:rPr>
          <w:color w:val="AAAAAA"/>
          <w:sz w:val="16"/>
        </w:rPr>
        <w:t>________________________________________________________________________________</w:t>
      </w:r>
    </w:p>
    <w:p w14:paraId="0EEDD199" w14:textId="77777777" w:rsidR="008F14E6" w:rsidRDefault="00000000">
      <w:pPr>
        <w:pStyle w:val="WorksheetPrompt"/>
        <w:rPr>
          <w:rFonts w:hint="eastAsia"/>
        </w:rPr>
      </w:pPr>
      <w:r>
        <w:rPr>
          <w:sz w:val="19"/>
        </w:rPr>
        <w:t>BG 2.22 compares bodies to __________.</w:t>
      </w:r>
    </w:p>
    <w:p w14:paraId="548E995F" w14:textId="77777777" w:rsidR="008F14E6" w:rsidRDefault="00000000">
      <w:pPr>
        <w:rPr>
          <w:rFonts w:hint="eastAsia"/>
        </w:rPr>
      </w:pPr>
      <w:r>
        <w:rPr>
          <w:color w:val="AAAAAA"/>
          <w:sz w:val="16"/>
        </w:rPr>
        <w:t>________________________________________________________________________________</w:t>
      </w:r>
    </w:p>
    <w:p w14:paraId="7D9EB397" w14:textId="77777777" w:rsidR="008F14E6" w:rsidRDefault="00000000">
      <w:pPr>
        <w:rPr>
          <w:rFonts w:hint="eastAsia"/>
        </w:rPr>
      </w:pPr>
      <w:r>
        <w:rPr>
          <w:color w:val="AAAAAA"/>
          <w:sz w:val="16"/>
        </w:rPr>
        <w:t>________________________________________________________________________________</w:t>
      </w:r>
    </w:p>
    <w:p w14:paraId="4C5C9F24" w14:textId="77777777" w:rsidR="008F14E6" w:rsidRDefault="00000000">
      <w:pPr>
        <w:pStyle w:val="WorksheetPrompt"/>
        <w:rPr>
          <w:rFonts w:hint="eastAsia"/>
        </w:rPr>
      </w:pPr>
      <w:r>
        <w:rPr>
          <w:sz w:val="19"/>
        </w:rPr>
        <w:t>The analogy helps because __________. Its limit is __________.</w:t>
      </w:r>
    </w:p>
    <w:p w14:paraId="18520883" w14:textId="77777777" w:rsidR="008F14E6" w:rsidRDefault="00000000">
      <w:pPr>
        <w:rPr>
          <w:rFonts w:hint="eastAsia"/>
        </w:rPr>
      </w:pPr>
      <w:r>
        <w:rPr>
          <w:color w:val="AAAAAA"/>
          <w:sz w:val="16"/>
        </w:rPr>
        <w:t>________________________________________________________________________________</w:t>
      </w:r>
    </w:p>
    <w:p w14:paraId="1E1D5AAA" w14:textId="77777777" w:rsidR="008F14E6" w:rsidRDefault="00000000">
      <w:pPr>
        <w:rPr>
          <w:rFonts w:hint="eastAsia"/>
        </w:rPr>
      </w:pPr>
      <w:r>
        <w:rPr>
          <w:color w:val="AAAAAA"/>
          <w:sz w:val="16"/>
        </w:rPr>
        <w:t>________________________________________________________________________________</w:t>
      </w:r>
    </w:p>
    <w:p w14:paraId="672BF3C3" w14:textId="77777777" w:rsidR="008F14E6" w:rsidRDefault="00000000">
      <w:pPr>
        <w:pStyle w:val="WorksheetPrompt"/>
        <w:rPr>
          <w:rFonts w:hint="eastAsia"/>
        </w:rPr>
      </w:pPr>
      <w:r>
        <w:rPr>
          <w:sz w:val="19"/>
        </w:rPr>
        <w:t>My bedtime cue: __________. My one-minute remembrance: __________.</w:t>
      </w:r>
    </w:p>
    <w:p w14:paraId="1C336F09" w14:textId="77777777" w:rsidR="008F14E6" w:rsidRDefault="00000000">
      <w:pPr>
        <w:rPr>
          <w:rFonts w:hint="eastAsia"/>
        </w:rPr>
      </w:pPr>
      <w:r>
        <w:rPr>
          <w:color w:val="AAAAAA"/>
          <w:sz w:val="16"/>
        </w:rPr>
        <w:t>________________________________________________________________________________</w:t>
      </w:r>
    </w:p>
    <w:p w14:paraId="7C377506" w14:textId="77777777" w:rsidR="008F14E6" w:rsidRDefault="00000000">
      <w:pPr>
        <w:rPr>
          <w:rFonts w:hint="eastAsia"/>
        </w:rPr>
      </w:pPr>
      <w:r>
        <w:rPr>
          <w:color w:val="AAAAAA"/>
          <w:sz w:val="16"/>
        </w:rPr>
        <w:t>________________________________________________________________________________</w:t>
      </w:r>
    </w:p>
    <w:p w14:paraId="76914F54" w14:textId="77777777" w:rsidR="008F14E6" w:rsidRDefault="00000000">
      <w:pPr>
        <w:pStyle w:val="WorksheetPrompt"/>
        <w:rPr>
          <w:rFonts w:hint="eastAsia"/>
        </w:rPr>
      </w:pPr>
      <w:r>
        <w:rPr>
          <w:sz w:val="19"/>
        </w:rPr>
        <w:t>A compassionate sentence I can use: __________.</w:t>
      </w:r>
    </w:p>
    <w:p w14:paraId="3F9D35F0" w14:textId="77777777" w:rsidR="008F14E6" w:rsidRDefault="00000000">
      <w:pPr>
        <w:rPr>
          <w:rFonts w:hint="eastAsia"/>
        </w:rPr>
      </w:pPr>
      <w:r>
        <w:rPr>
          <w:color w:val="AAAAAA"/>
          <w:sz w:val="16"/>
        </w:rPr>
        <w:t>________________________________________________________________________________</w:t>
      </w:r>
    </w:p>
    <w:p w14:paraId="0D2B0BBC" w14:textId="77777777" w:rsidR="008F14E6" w:rsidRDefault="00000000">
      <w:pPr>
        <w:rPr>
          <w:rFonts w:hint="eastAsia"/>
        </w:rPr>
      </w:pPr>
      <w:r>
        <w:rPr>
          <w:color w:val="AAAAAA"/>
          <w:sz w:val="16"/>
        </w:rPr>
        <w:t>________________________________________________________________________________</w:t>
      </w:r>
    </w:p>
    <w:p w14:paraId="476DF314" w14:textId="77777777" w:rsidR="008F14E6" w:rsidRDefault="00000000">
      <w:pPr>
        <w:pStyle w:val="Heading2"/>
        <w:spacing w:before="140" w:after="80"/>
      </w:pPr>
      <w:r>
        <w:rPr>
          <w:rFonts w:ascii="Liberation Sans" w:hAnsi="Liberation Sans"/>
          <w:color w:val="263D5A"/>
        </w:rPr>
        <w:t>This Week’s Saṅkalpa</w:t>
      </w:r>
    </w:p>
    <w:p w14:paraId="6013208D"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58D4BCB4"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74582C6A"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75ACD557"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02816E1C" w14:textId="77777777" w:rsidR="008F14E6" w:rsidRDefault="00000000">
      <w:pPr>
        <w:rPr>
          <w:rFonts w:hint="eastAsia"/>
        </w:rPr>
      </w:pPr>
      <w:r>
        <w:br w:type="page"/>
      </w:r>
    </w:p>
    <w:p w14:paraId="3A69D342" w14:textId="77777777" w:rsidR="008F14E6" w:rsidRDefault="00000000">
      <w:pPr>
        <w:pStyle w:val="Heading1"/>
        <w:spacing w:before="200" w:after="80"/>
      </w:pPr>
      <w:r>
        <w:rPr>
          <w:rFonts w:ascii="Liberation Sans" w:hAnsi="Liberation Sans"/>
        </w:rPr>
        <w:lastRenderedPageBreak/>
        <w:t>C2-W4 — The Three Modes of Material Nature</w:t>
      </w:r>
    </w:p>
    <w:p w14:paraId="08DA4F78" w14:textId="77777777" w:rsidR="008F14E6" w:rsidRDefault="00000000">
      <w:pPr>
        <w:spacing w:after="160"/>
        <w:rPr>
          <w:rFonts w:hint="eastAsia"/>
        </w:rPr>
      </w:pPr>
      <w:r>
        <w:rPr>
          <w:i/>
          <w:color w:val="666666"/>
          <w:sz w:val="20"/>
        </w:rPr>
        <w:t>Cycle 2 — Karma, Rebirth and Material Nature</w:t>
      </w:r>
    </w:p>
    <w:tbl>
      <w:tblPr>
        <w:tblStyle w:val="TableGrid"/>
        <w:tblW w:w="0" w:type="auto"/>
        <w:jc w:val="center"/>
        <w:tblLook w:val="04A0" w:firstRow="1" w:lastRow="0" w:firstColumn="1" w:lastColumn="0" w:noHBand="0" w:noVBand="1"/>
      </w:tblPr>
      <w:tblGrid>
        <w:gridCol w:w="1944"/>
        <w:gridCol w:w="8280"/>
      </w:tblGrid>
      <w:tr w:rsidR="008F14E6" w14:paraId="17F32E55" w14:textId="77777777">
        <w:trPr>
          <w:tblHeader/>
          <w:jc w:val="center"/>
        </w:trPr>
        <w:tc>
          <w:tcPr>
            <w:tcW w:w="1944" w:type="dxa"/>
            <w:shd w:val="clear" w:color="auto" w:fill="263D5A"/>
            <w:tcMar>
              <w:top w:w="80" w:type="dxa"/>
              <w:left w:w="100" w:type="dxa"/>
              <w:bottom w:w="80" w:type="dxa"/>
              <w:right w:w="100" w:type="dxa"/>
            </w:tcMar>
          </w:tcPr>
          <w:p w14:paraId="3A275376"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11B9976F" w14:textId="77777777" w:rsidR="008F14E6" w:rsidRDefault="00000000">
            <w:pPr>
              <w:rPr>
                <w:rFonts w:hint="eastAsia"/>
              </w:rPr>
            </w:pPr>
            <w:r>
              <w:rPr>
                <w:b/>
                <w:color w:val="FFFFFF"/>
              </w:rPr>
              <w:t>Detail</w:t>
            </w:r>
          </w:p>
        </w:tc>
      </w:tr>
      <w:tr w:rsidR="008F14E6" w14:paraId="342E00EA" w14:textId="77777777">
        <w:trPr>
          <w:cantSplit/>
          <w:jc w:val="center"/>
        </w:trPr>
        <w:tc>
          <w:tcPr>
            <w:tcW w:w="1944" w:type="dxa"/>
            <w:shd w:val="clear" w:color="auto" w:fill="F2F2F2"/>
            <w:tcMar>
              <w:top w:w="80" w:type="dxa"/>
              <w:left w:w="100" w:type="dxa"/>
              <w:bottom w:w="80" w:type="dxa"/>
              <w:right w:w="100" w:type="dxa"/>
            </w:tcMar>
          </w:tcPr>
          <w:p w14:paraId="67451E69"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61AC9070" w14:textId="77777777" w:rsidR="008F14E6" w:rsidRDefault="00000000">
            <w:pPr>
              <w:rPr>
                <w:rFonts w:hint="eastAsia"/>
              </w:rPr>
            </w:pPr>
            <w:r>
              <w:rPr>
                <w:sz w:val="17"/>
              </w:rPr>
              <w:t>C2-W4</w:t>
            </w:r>
          </w:p>
        </w:tc>
      </w:tr>
      <w:tr w:rsidR="008F14E6" w14:paraId="730D972A" w14:textId="77777777">
        <w:trPr>
          <w:cantSplit/>
          <w:jc w:val="center"/>
        </w:trPr>
        <w:tc>
          <w:tcPr>
            <w:tcW w:w="1944" w:type="dxa"/>
            <w:shd w:val="clear" w:color="auto" w:fill="F2F2F2"/>
            <w:tcMar>
              <w:top w:w="80" w:type="dxa"/>
              <w:left w:w="100" w:type="dxa"/>
              <w:bottom w:w="80" w:type="dxa"/>
              <w:right w:w="100" w:type="dxa"/>
            </w:tcMar>
          </w:tcPr>
          <w:p w14:paraId="63E5DDE2"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047E0EE2" w14:textId="77777777" w:rsidR="008F14E6" w:rsidRDefault="00000000">
            <w:pPr>
              <w:rPr>
                <w:rFonts w:hint="eastAsia"/>
              </w:rPr>
            </w:pPr>
            <w:r>
              <w:rPr>
                <w:sz w:val="17"/>
              </w:rPr>
              <w:t>Parent and child formation</w:t>
            </w:r>
          </w:p>
        </w:tc>
      </w:tr>
      <w:tr w:rsidR="008F14E6" w14:paraId="7D136507" w14:textId="77777777">
        <w:trPr>
          <w:cantSplit/>
          <w:jc w:val="center"/>
        </w:trPr>
        <w:tc>
          <w:tcPr>
            <w:tcW w:w="1944" w:type="dxa"/>
            <w:shd w:val="clear" w:color="auto" w:fill="F2F2F2"/>
            <w:tcMar>
              <w:top w:w="80" w:type="dxa"/>
              <w:left w:w="100" w:type="dxa"/>
              <w:bottom w:w="80" w:type="dxa"/>
              <w:right w:w="100" w:type="dxa"/>
            </w:tcMar>
          </w:tcPr>
          <w:p w14:paraId="6B6D26C2"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5574CE18" w14:textId="77777777" w:rsidR="008F14E6" w:rsidRDefault="00000000">
            <w:pPr>
              <w:rPr>
                <w:rFonts w:hint="eastAsia"/>
              </w:rPr>
            </w:pPr>
            <w:r>
              <w:rPr>
                <w:sz w:val="17"/>
              </w:rPr>
              <w:t>Introduce goodness, passion and ignorance as changing influences that condition perception and behavior, while preventing fixed labels and directing families toward habits favorable for bhakti.</w:t>
            </w:r>
          </w:p>
        </w:tc>
      </w:tr>
      <w:tr w:rsidR="008F14E6" w14:paraId="3F672B43" w14:textId="77777777">
        <w:trPr>
          <w:cantSplit/>
          <w:jc w:val="center"/>
        </w:trPr>
        <w:tc>
          <w:tcPr>
            <w:tcW w:w="1944" w:type="dxa"/>
            <w:shd w:val="clear" w:color="auto" w:fill="F2F2F2"/>
            <w:tcMar>
              <w:top w:w="80" w:type="dxa"/>
              <w:left w:w="100" w:type="dxa"/>
              <w:bottom w:w="80" w:type="dxa"/>
              <w:right w:w="100" w:type="dxa"/>
            </w:tcMar>
          </w:tcPr>
          <w:p w14:paraId="6C17B67A"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64C046C0" w14:textId="77777777" w:rsidR="008F14E6" w:rsidRDefault="00000000">
            <w:pPr>
              <w:rPr>
                <w:rFonts w:hint="eastAsia"/>
              </w:rPr>
            </w:pPr>
            <w:r>
              <w:rPr>
                <w:sz w:val="17"/>
              </w:rPr>
              <w:t>Bhagavad-gītā 14.5 — sattvaṁ rajas tama iti guṇāḥ prakṛti-sambhavāḥ</w:t>
            </w:r>
          </w:p>
        </w:tc>
      </w:tr>
      <w:tr w:rsidR="008F14E6" w14:paraId="774F87EB" w14:textId="77777777">
        <w:trPr>
          <w:cantSplit/>
          <w:jc w:val="center"/>
        </w:trPr>
        <w:tc>
          <w:tcPr>
            <w:tcW w:w="1944" w:type="dxa"/>
            <w:shd w:val="clear" w:color="auto" w:fill="F2F2F2"/>
            <w:tcMar>
              <w:top w:w="80" w:type="dxa"/>
              <w:left w:w="100" w:type="dxa"/>
              <w:bottom w:w="80" w:type="dxa"/>
              <w:right w:w="100" w:type="dxa"/>
            </w:tcMar>
          </w:tcPr>
          <w:p w14:paraId="73F37850"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5E5B8022" w14:textId="77777777" w:rsidR="008F14E6" w:rsidRDefault="00000000">
            <w:pPr>
              <w:rPr>
                <w:rFonts w:hint="eastAsia"/>
              </w:rPr>
            </w:pPr>
            <w:r>
              <w:rPr>
                <w:sz w:val="17"/>
              </w:rPr>
              <w:t>Material nature has three modes—goodness, passion and ignorance—that condition the eternal living being.</w:t>
            </w:r>
          </w:p>
        </w:tc>
      </w:tr>
      <w:tr w:rsidR="008F14E6" w14:paraId="62C6995C" w14:textId="77777777">
        <w:trPr>
          <w:cantSplit/>
          <w:jc w:val="center"/>
        </w:trPr>
        <w:tc>
          <w:tcPr>
            <w:tcW w:w="1944" w:type="dxa"/>
            <w:shd w:val="clear" w:color="auto" w:fill="F2F2F2"/>
            <w:tcMar>
              <w:top w:w="80" w:type="dxa"/>
              <w:left w:w="100" w:type="dxa"/>
              <w:bottom w:w="80" w:type="dxa"/>
              <w:right w:w="100" w:type="dxa"/>
            </w:tcMar>
          </w:tcPr>
          <w:p w14:paraId="411E2DF8"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3DD656A4" w14:textId="77777777" w:rsidR="008F14E6" w:rsidRDefault="00000000">
            <w:pPr>
              <w:rPr>
                <w:rFonts w:hint="eastAsia"/>
              </w:rPr>
            </w:pPr>
            <w:r>
              <w:rPr>
                <w:sz w:val="17"/>
              </w:rPr>
              <w:t>Clarity Before Chanting</w:t>
            </w:r>
          </w:p>
        </w:tc>
      </w:tr>
      <w:tr w:rsidR="008F14E6" w14:paraId="2C53ABD3" w14:textId="77777777">
        <w:trPr>
          <w:cantSplit/>
          <w:jc w:val="center"/>
        </w:trPr>
        <w:tc>
          <w:tcPr>
            <w:tcW w:w="1944" w:type="dxa"/>
            <w:shd w:val="clear" w:color="auto" w:fill="F2F2F2"/>
            <w:tcMar>
              <w:top w:w="80" w:type="dxa"/>
              <w:left w:w="100" w:type="dxa"/>
              <w:bottom w:w="80" w:type="dxa"/>
              <w:right w:w="100" w:type="dxa"/>
            </w:tcMar>
          </w:tcPr>
          <w:p w14:paraId="77F638B5"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3BEA733C" w14:textId="77777777" w:rsidR="008F14E6" w:rsidRDefault="00000000">
            <w:pPr>
              <w:rPr>
                <w:rFonts w:hint="eastAsia"/>
              </w:rPr>
            </w:pPr>
            <w:r>
              <w:rPr>
                <w:sz w:val="17"/>
              </w:rPr>
              <w:t>Complete one five-minute environment reset before family chanting or reading.</w:t>
            </w:r>
          </w:p>
        </w:tc>
      </w:tr>
    </w:tbl>
    <w:p w14:paraId="20F38E21"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71E077B6" w14:textId="77777777">
        <w:trPr>
          <w:tblHeader/>
          <w:jc w:val="center"/>
        </w:trPr>
        <w:tc>
          <w:tcPr>
            <w:tcW w:w="5112" w:type="dxa"/>
            <w:shd w:val="clear" w:color="auto" w:fill="263D5A"/>
            <w:tcMar>
              <w:top w:w="80" w:type="dxa"/>
              <w:left w:w="100" w:type="dxa"/>
              <w:bottom w:w="80" w:type="dxa"/>
              <w:right w:w="100" w:type="dxa"/>
            </w:tcMar>
          </w:tcPr>
          <w:p w14:paraId="3AA03E9D"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308ED079" w14:textId="77777777" w:rsidR="008F14E6" w:rsidRDefault="00000000">
            <w:pPr>
              <w:rPr>
                <w:rFonts w:hint="eastAsia"/>
              </w:rPr>
            </w:pPr>
            <w:r>
              <w:rPr>
                <w:b/>
                <w:color w:val="FFFFFF"/>
                <w:sz w:val="17"/>
              </w:rPr>
              <w:t>By the end of the session, participants should be able to…</w:t>
            </w:r>
          </w:p>
        </w:tc>
      </w:tr>
      <w:tr w:rsidR="008F14E6" w14:paraId="3D19C658" w14:textId="77777777">
        <w:trPr>
          <w:cantSplit/>
          <w:jc w:val="center"/>
        </w:trPr>
        <w:tc>
          <w:tcPr>
            <w:tcW w:w="5112" w:type="dxa"/>
            <w:shd w:val="clear" w:color="auto" w:fill="E8EEF5"/>
            <w:tcMar>
              <w:top w:w="80" w:type="dxa"/>
              <w:left w:w="100" w:type="dxa"/>
              <w:bottom w:w="80" w:type="dxa"/>
              <w:right w:w="100" w:type="dxa"/>
            </w:tcMar>
          </w:tcPr>
          <w:p w14:paraId="4B5D8571"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5DD5117F" w14:textId="77777777" w:rsidR="008F14E6" w:rsidRDefault="00000000">
            <w:pPr>
              <w:pStyle w:val="ListBullet"/>
              <w:spacing w:after="20"/>
              <w:ind w:left="259" w:hanging="144"/>
              <w:rPr>
                <w:rFonts w:hint="eastAsia"/>
              </w:rPr>
            </w:pPr>
            <w:r>
              <w:rPr>
                <w:sz w:val="17"/>
              </w:rPr>
              <w:t>Name sattva, rajas and tamas and describe their basic tendencies.</w:t>
            </w:r>
          </w:p>
          <w:p w14:paraId="520D1FFC" w14:textId="77777777" w:rsidR="008F14E6" w:rsidRDefault="00000000">
            <w:pPr>
              <w:pStyle w:val="ListBullet"/>
              <w:spacing w:after="20"/>
              <w:ind w:left="259" w:hanging="144"/>
              <w:rPr>
                <w:rFonts w:hint="eastAsia"/>
              </w:rPr>
            </w:pPr>
            <w:r>
              <w:rPr>
                <w:sz w:val="17"/>
              </w:rPr>
              <w:t>Explain that the modes mix, change and bind the living entity; they are not permanent identities.</w:t>
            </w:r>
          </w:p>
          <w:p w14:paraId="5C90E122" w14:textId="77777777" w:rsidR="008F14E6" w:rsidRDefault="00000000">
            <w:pPr>
              <w:pStyle w:val="ListBullet"/>
              <w:spacing w:after="20"/>
              <w:ind w:left="259" w:hanging="144"/>
              <w:rPr>
                <w:rFonts w:hint="eastAsia"/>
              </w:rPr>
            </w:pPr>
            <w:r>
              <w:rPr>
                <w:sz w:val="17"/>
              </w:rPr>
              <w:t>Recognize that even goodness can bind through attachment to happiness and knowledge.</w:t>
            </w:r>
          </w:p>
        </w:tc>
      </w:tr>
      <w:tr w:rsidR="008F14E6" w14:paraId="6E8D01B8" w14:textId="77777777">
        <w:trPr>
          <w:cantSplit/>
          <w:jc w:val="center"/>
        </w:trPr>
        <w:tc>
          <w:tcPr>
            <w:tcW w:w="5112" w:type="dxa"/>
            <w:shd w:val="clear" w:color="auto" w:fill="E8EEF5"/>
            <w:tcMar>
              <w:top w:w="80" w:type="dxa"/>
              <w:left w:w="100" w:type="dxa"/>
              <w:bottom w:w="80" w:type="dxa"/>
              <w:right w:w="100" w:type="dxa"/>
            </w:tcMar>
          </w:tcPr>
          <w:p w14:paraId="20DAF483"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0AE31791" w14:textId="77777777" w:rsidR="008F14E6" w:rsidRDefault="00000000">
            <w:pPr>
              <w:pStyle w:val="ListBullet"/>
              <w:spacing w:after="20"/>
              <w:ind w:left="259" w:hanging="144"/>
              <w:rPr>
                <w:rFonts w:hint="eastAsia"/>
              </w:rPr>
            </w:pPr>
            <w:r>
              <w:rPr>
                <w:sz w:val="17"/>
              </w:rPr>
              <w:t>Identify mode-like influences in an environment, habit or decision without labeling a person.</w:t>
            </w:r>
          </w:p>
          <w:p w14:paraId="450BBE36" w14:textId="77777777" w:rsidR="008F14E6" w:rsidRDefault="00000000">
            <w:pPr>
              <w:pStyle w:val="ListBullet"/>
              <w:spacing w:after="20"/>
              <w:ind w:left="259" w:hanging="144"/>
              <w:rPr>
                <w:rFonts w:hint="eastAsia"/>
              </w:rPr>
            </w:pPr>
            <w:r>
              <w:rPr>
                <w:sz w:val="17"/>
              </w:rPr>
              <w:t>Redesign one evening routine toward clarity and devotional practice.</w:t>
            </w:r>
          </w:p>
        </w:tc>
      </w:tr>
      <w:tr w:rsidR="008F14E6" w14:paraId="558A4489" w14:textId="77777777">
        <w:trPr>
          <w:cantSplit/>
          <w:jc w:val="center"/>
        </w:trPr>
        <w:tc>
          <w:tcPr>
            <w:tcW w:w="5112" w:type="dxa"/>
            <w:shd w:val="clear" w:color="auto" w:fill="E8EEF5"/>
            <w:tcMar>
              <w:top w:w="80" w:type="dxa"/>
              <w:left w:w="100" w:type="dxa"/>
              <w:bottom w:w="80" w:type="dxa"/>
              <w:right w:w="100" w:type="dxa"/>
            </w:tcMar>
          </w:tcPr>
          <w:p w14:paraId="3287E376"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222DE3D6" w14:textId="77777777" w:rsidR="008F14E6" w:rsidRDefault="00000000">
            <w:pPr>
              <w:pStyle w:val="ListBullet"/>
              <w:spacing w:after="20"/>
              <w:ind w:left="259" w:hanging="144"/>
              <w:rPr>
                <w:rFonts w:hint="eastAsia"/>
              </w:rPr>
            </w:pPr>
            <w:r>
              <w:rPr>
                <w:sz w:val="17"/>
              </w:rPr>
              <w:t>Complete one ‘clarity before chanting’ routine this week.</w:t>
            </w:r>
          </w:p>
        </w:tc>
      </w:tr>
      <w:tr w:rsidR="008F14E6" w14:paraId="312AEF34" w14:textId="77777777">
        <w:trPr>
          <w:cantSplit/>
          <w:jc w:val="center"/>
        </w:trPr>
        <w:tc>
          <w:tcPr>
            <w:tcW w:w="5112" w:type="dxa"/>
            <w:shd w:val="clear" w:color="auto" w:fill="E8EEF5"/>
            <w:tcMar>
              <w:top w:w="80" w:type="dxa"/>
              <w:left w:w="100" w:type="dxa"/>
              <w:bottom w:w="80" w:type="dxa"/>
              <w:right w:w="100" w:type="dxa"/>
            </w:tcMar>
          </w:tcPr>
          <w:p w14:paraId="347413A9"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642316B4" w14:textId="77777777" w:rsidR="008F14E6" w:rsidRDefault="00000000">
            <w:pPr>
              <w:pStyle w:val="ListBullet"/>
              <w:spacing w:after="20"/>
              <w:ind w:left="259" w:hanging="144"/>
              <w:rPr>
                <w:rFonts w:hint="eastAsia"/>
              </w:rPr>
            </w:pPr>
            <w:r>
              <w:rPr>
                <w:sz w:val="17"/>
              </w:rPr>
              <w:t>Discernment, moderation, orderliness and compassion.</w:t>
            </w:r>
          </w:p>
        </w:tc>
      </w:tr>
      <w:tr w:rsidR="008F14E6" w14:paraId="26A86077" w14:textId="77777777">
        <w:trPr>
          <w:cantSplit/>
          <w:jc w:val="center"/>
        </w:trPr>
        <w:tc>
          <w:tcPr>
            <w:tcW w:w="5112" w:type="dxa"/>
            <w:shd w:val="clear" w:color="auto" w:fill="E8F0E8"/>
            <w:tcMar>
              <w:top w:w="80" w:type="dxa"/>
              <w:left w:w="100" w:type="dxa"/>
              <w:bottom w:w="80" w:type="dxa"/>
              <w:right w:w="100" w:type="dxa"/>
            </w:tcMar>
          </w:tcPr>
          <w:p w14:paraId="57276260"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1CF5D777" w14:textId="77777777" w:rsidR="008F14E6" w:rsidRDefault="00000000">
            <w:pPr>
              <w:pStyle w:val="ListBullet"/>
              <w:spacing w:after="20"/>
              <w:ind w:left="259" w:hanging="144"/>
              <w:rPr>
                <w:rFonts w:hint="eastAsia"/>
              </w:rPr>
            </w:pPr>
            <w:r>
              <w:rPr>
                <w:sz w:val="17"/>
              </w:rPr>
              <w:t>Identify calm/clear, restless/grabbing and dull/confused patterns in simple situations.</w:t>
            </w:r>
          </w:p>
          <w:p w14:paraId="1E57BADD" w14:textId="77777777" w:rsidR="008F14E6" w:rsidRDefault="00000000">
            <w:pPr>
              <w:pStyle w:val="ListBullet"/>
              <w:spacing w:after="20"/>
              <w:ind w:left="259" w:hanging="144"/>
              <w:rPr>
                <w:rFonts w:hint="eastAsia"/>
              </w:rPr>
            </w:pPr>
            <w:r>
              <w:rPr>
                <w:sz w:val="17"/>
              </w:rPr>
              <w:t>Choose one habit that supports clarity and kindness.</w:t>
            </w:r>
          </w:p>
        </w:tc>
      </w:tr>
    </w:tbl>
    <w:p w14:paraId="24898734" w14:textId="77777777" w:rsidR="008F14E6" w:rsidRDefault="00000000">
      <w:pPr>
        <w:pStyle w:val="Heading2"/>
        <w:spacing w:before="140" w:after="80"/>
      </w:pPr>
      <w:r>
        <w:rPr>
          <w:rFonts w:ascii="Liberation Sans" w:hAnsi="Liberation Sans"/>
          <w:color w:val="263D5A"/>
        </w:rPr>
        <w:t>Primary Śrīla Prabhupāda Sources</w:t>
      </w:r>
    </w:p>
    <w:p w14:paraId="4B14A4CA" w14:textId="77777777" w:rsidR="008F14E6" w:rsidRDefault="00000000">
      <w:pPr>
        <w:pStyle w:val="ListBullet"/>
        <w:spacing w:after="80" w:line="240" w:lineRule="auto"/>
        <w:ind w:left="317" w:hanging="173"/>
        <w:rPr>
          <w:rFonts w:hint="eastAsia"/>
        </w:rPr>
      </w:pPr>
      <w:r>
        <w:t>Bhagavad-gītā 14.5–9</w:t>
      </w:r>
    </w:p>
    <w:p w14:paraId="7202BD7C" w14:textId="77777777" w:rsidR="008F14E6" w:rsidRDefault="00000000">
      <w:pPr>
        <w:pStyle w:val="ListBullet"/>
        <w:spacing w:after="80" w:line="240" w:lineRule="auto"/>
        <w:ind w:left="317" w:hanging="173"/>
        <w:rPr>
          <w:rFonts w:hint="eastAsia"/>
        </w:rPr>
      </w:pPr>
      <w:r>
        <w:t>Bhagavad-gītā 14.17–18</w:t>
      </w:r>
    </w:p>
    <w:p w14:paraId="6E2C31A9" w14:textId="77777777" w:rsidR="008F14E6" w:rsidRDefault="00000000">
      <w:pPr>
        <w:pStyle w:val="ListBullet"/>
        <w:spacing w:after="80" w:line="240" w:lineRule="auto"/>
        <w:ind w:left="317" w:hanging="173"/>
        <w:rPr>
          <w:rFonts w:hint="eastAsia"/>
        </w:rPr>
      </w:pPr>
      <w:r>
        <w:t>Bhagavad-gītā 17.8–10, used carefully for general food tendencies rather than policing families</w:t>
      </w:r>
    </w:p>
    <w:p w14:paraId="307A04BA" w14:textId="77777777" w:rsidR="008F14E6" w:rsidRDefault="00000000">
      <w:pPr>
        <w:pStyle w:val="ListBullet"/>
        <w:spacing w:after="80" w:line="240" w:lineRule="auto"/>
        <w:ind w:left="317" w:hanging="173"/>
        <w:rPr>
          <w:rFonts w:hint="eastAsia"/>
        </w:rPr>
      </w:pPr>
      <w:r>
        <w:t>Bhagavad-gītā 14.26</w:t>
      </w:r>
    </w:p>
    <w:tbl>
      <w:tblPr>
        <w:tblW w:w="0" w:type="auto"/>
        <w:jc w:val="center"/>
        <w:tblLook w:val="04A0" w:firstRow="1" w:lastRow="0" w:firstColumn="1" w:lastColumn="0" w:noHBand="0" w:noVBand="1"/>
      </w:tblPr>
      <w:tblGrid>
        <w:gridCol w:w="10224"/>
      </w:tblGrid>
      <w:tr w:rsidR="008F14E6" w14:paraId="5F84450C"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54140F70" w14:textId="77777777" w:rsidR="008F14E6" w:rsidRDefault="00000000">
            <w:pPr>
              <w:spacing w:after="40"/>
              <w:rPr>
                <w:rFonts w:hint="eastAsia"/>
              </w:rPr>
            </w:pPr>
            <w:r>
              <w:rPr>
                <w:b/>
                <w:color w:val="A86113"/>
                <w:sz w:val="20"/>
              </w:rPr>
              <w:t>Key verse</w:t>
            </w:r>
          </w:p>
          <w:p w14:paraId="20A11A8D" w14:textId="77777777" w:rsidR="008F14E6" w:rsidRDefault="00000000">
            <w:pPr>
              <w:spacing w:line="247" w:lineRule="auto"/>
              <w:rPr>
                <w:rFonts w:hint="eastAsia"/>
              </w:rPr>
            </w:pPr>
            <w:r>
              <w:t>Bhagavad-gītā 14.5</w:t>
            </w:r>
            <w:r>
              <w:br/>
              <w:t>sattvaṁ rajas tama iti guṇāḥ prakṛti-sambhavāḥ</w:t>
            </w:r>
            <w:r>
              <w:br/>
              <w:t>Teaching memory line: Material nature has three modes—goodness, passion and ignorance—that condition the eternal living being.</w:t>
            </w:r>
          </w:p>
        </w:tc>
      </w:tr>
    </w:tbl>
    <w:p w14:paraId="7059D58B" w14:textId="77777777" w:rsidR="008F14E6" w:rsidRDefault="008F14E6">
      <w:pPr>
        <w:spacing w:after="0"/>
        <w:rPr>
          <w:rFonts w:hint="eastAsia"/>
        </w:rPr>
      </w:pPr>
    </w:p>
    <w:p w14:paraId="41621CD3" w14:textId="77777777" w:rsidR="008F14E6" w:rsidRDefault="00000000">
      <w:pPr>
        <w:pStyle w:val="Heading2"/>
        <w:spacing w:before="140" w:after="80"/>
      </w:pPr>
      <w:r>
        <w:rPr>
          <w:rFonts w:ascii="Liberation Sans" w:hAnsi="Liberation Sans"/>
          <w:color w:val="263D5A"/>
        </w:rPr>
        <w:lastRenderedPageBreak/>
        <w:t>Prem-kī-Kathā Script</w:t>
      </w:r>
    </w:p>
    <w:p w14:paraId="6BF890B5"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05BABFDC"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39D46997" w14:textId="77777777" w:rsidR="008F14E6" w:rsidRDefault="00000000">
            <w:pPr>
              <w:spacing w:after="100" w:line="259" w:lineRule="auto"/>
              <w:rPr>
                <w:rFonts w:hint="eastAsia"/>
              </w:rPr>
            </w:pPr>
            <w:r>
              <w:t>The same family can experience three very different evenings. On one evening, the room is reasonably clean, the meal is timely, voices are calm and a short reading feels possible. On another, everyone is rushing, several screens are active, plans keep changing and irritation rises. On a third, dishes remain for days, people oversleep, avoid responsibility and feel too dull to begin anything.</w:t>
            </w:r>
          </w:p>
          <w:p w14:paraId="24E386D2" w14:textId="77777777" w:rsidR="008F14E6" w:rsidRDefault="00000000">
            <w:pPr>
              <w:spacing w:after="100" w:line="259" w:lineRule="auto"/>
              <w:rPr>
                <w:rFonts w:hint="eastAsia"/>
              </w:rPr>
            </w:pPr>
            <w:r>
              <w:t>Bhagavad-gītā describes three modes of material nature: goodness, passion and ignorance. Goodness brings relative clarity, knowledge and happiness. Passion brings intense desire, activity, competition and dissatisfaction. Ignorance brings darkness, confusion, negligence and inertia. These modes mix. A person may be clear in one area, restless in another and dull when exhausted.</w:t>
            </w:r>
          </w:p>
          <w:p w14:paraId="47B7EC46" w14:textId="77777777" w:rsidR="008F14E6" w:rsidRDefault="00000000">
            <w:pPr>
              <w:spacing w:after="100" w:line="259" w:lineRule="auto"/>
              <w:rPr>
                <w:rFonts w:hint="eastAsia"/>
              </w:rPr>
            </w:pPr>
            <w:r>
              <w:t>The modes are influences, not insults. Saying ‘You are tamasic’ freezes a person into a label and usually produces pride in the speaker. A better question is: ‘Which influence is shaping this moment, and what action would make hearing and service easier?’ The soul is beyond the modes by nature, although conditioned by them.</w:t>
            </w:r>
          </w:p>
          <w:p w14:paraId="75F005EE" w14:textId="77777777" w:rsidR="008F14E6" w:rsidRDefault="00000000">
            <w:pPr>
              <w:spacing w:after="100" w:line="259" w:lineRule="auto"/>
              <w:rPr>
                <w:rFonts w:hint="eastAsia"/>
              </w:rPr>
            </w:pPr>
            <w:r>
              <w:t>Imagine three colored filters placed over a clear lamp. The lamp remains the source, but the environment appears different through each filter. The analogy is limited—the soul is not simply shining independently while unaffected—but it shows that conditioning alters perception and behavior.</w:t>
            </w:r>
          </w:p>
          <w:p w14:paraId="142066C3" w14:textId="77777777" w:rsidR="008F14E6" w:rsidRDefault="00000000">
            <w:pPr>
              <w:spacing w:after="100" w:line="259" w:lineRule="auto"/>
              <w:rPr>
                <w:rFonts w:hint="eastAsia"/>
              </w:rPr>
            </w:pPr>
            <w:r>
              <w:t>Goodness is useful because it supports clarity, truth and discipline, yet it is not the final goal. One can become proud of being clean, knowledgeable or controlled. Bhagavad-gītā 14.26 directs us beyond the modes through steady devotional service. KUTUMBA therefore does not become a lifestyle competition. We cultivate favorable conditions so we can hear, chant and serve.</w:t>
            </w:r>
          </w:p>
          <w:p w14:paraId="3A12FE83" w14:textId="77777777" w:rsidR="008F14E6" w:rsidRDefault="00000000">
            <w:pPr>
              <w:spacing w:after="100" w:line="259" w:lineRule="auto"/>
              <w:rPr>
                <w:rFonts w:hint="eastAsia"/>
              </w:rPr>
            </w:pPr>
            <w:r>
              <w:t>This week redesign one evening. Reduce one agitating input, remove one source of disorder, choose a suitable meal and begin the devotional practice before everyone is exhausted. Do not label the family. Change the conditions.</w:t>
            </w:r>
          </w:p>
        </w:tc>
      </w:tr>
    </w:tbl>
    <w:p w14:paraId="685F0D59" w14:textId="77777777" w:rsidR="008F14E6" w:rsidRDefault="00000000">
      <w:pPr>
        <w:pStyle w:val="Heading2"/>
        <w:spacing w:before="140" w:after="80"/>
      </w:pPr>
      <w:r>
        <w:rPr>
          <w:rFonts w:ascii="Liberation Sans" w:hAnsi="Liberation Sans"/>
          <w:color w:val="263D5A"/>
        </w:rPr>
        <w:t>Parent Lesson — 40 Minutes</w:t>
      </w:r>
    </w:p>
    <w:p w14:paraId="218FF28A" w14:textId="77777777" w:rsidR="008F14E6" w:rsidRDefault="00000000">
      <w:pPr>
        <w:pStyle w:val="ListNumber"/>
        <w:spacing w:after="40" w:line="240" w:lineRule="auto"/>
        <w:ind w:left="403" w:hanging="202"/>
        <w:rPr>
          <w:rFonts w:hint="eastAsia"/>
        </w:rPr>
      </w:pPr>
      <w:r>
        <w:t>0–5 min — Observe three room images: calm/ordered, overstimulated and neglected. Describe conditions, not people.</w:t>
      </w:r>
    </w:p>
    <w:p w14:paraId="2A585E7E" w14:textId="77777777" w:rsidR="008F14E6" w:rsidRDefault="00000000">
      <w:pPr>
        <w:pStyle w:val="ListNumber"/>
        <w:spacing w:after="40" w:line="240" w:lineRule="auto"/>
        <w:ind w:left="403" w:hanging="202"/>
        <w:rPr>
          <w:rFonts w:hint="eastAsia"/>
        </w:rPr>
      </w:pPr>
      <w:r>
        <w:t>5–14 min — Read BG 14.5–9 in summarized form. Build a three-column tendency chart.</w:t>
      </w:r>
    </w:p>
    <w:p w14:paraId="1B2DD0C2" w14:textId="77777777" w:rsidR="008F14E6" w:rsidRDefault="00000000">
      <w:pPr>
        <w:pStyle w:val="ListNumber"/>
        <w:spacing w:after="40" w:line="240" w:lineRule="auto"/>
        <w:ind w:left="403" w:hanging="202"/>
        <w:rPr>
          <w:rFonts w:hint="eastAsia"/>
        </w:rPr>
      </w:pPr>
      <w:r>
        <w:t>14–20 min — Explain mixing and change; discuss how fatigue, media, food, company and time of day influence behavior.</w:t>
      </w:r>
    </w:p>
    <w:p w14:paraId="47AE52CE" w14:textId="77777777" w:rsidR="008F14E6" w:rsidRDefault="00000000">
      <w:pPr>
        <w:pStyle w:val="ListNumber"/>
        <w:spacing w:after="40" w:line="240" w:lineRule="auto"/>
        <w:ind w:left="403" w:hanging="202"/>
        <w:rPr>
          <w:rFonts w:hint="eastAsia"/>
        </w:rPr>
      </w:pPr>
      <w:r>
        <w:t>20–29 min — Scenario analysis: study session, temple service, shopping, family argument and weekend sleep. Identify dominant influences and one elevating action.</w:t>
      </w:r>
    </w:p>
    <w:p w14:paraId="05AB88BF" w14:textId="77777777" w:rsidR="008F14E6" w:rsidRDefault="00000000">
      <w:pPr>
        <w:pStyle w:val="ListNumber"/>
        <w:spacing w:after="40" w:line="240" w:lineRule="auto"/>
        <w:ind w:left="403" w:hanging="202"/>
        <w:rPr>
          <w:rFonts w:hint="eastAsia"/>
        </w:rPr>
      </w:pPr>
      <w:r>
        <w:t>29–35 min — Goodness trap: pride, comfort attachment and judging others. Connect to BG 14.26.</w:t>
      </w:r>
    </w:p>
    <w:p w14:paraId="20A9CE0C" w14:textId="77777777" w:rsidR="008F14E6" w:rsidRDefault="00000000">
      <w:pPr>
        <w:pStyle w:val="ListNumber"/>
        <w:spacing w:after="40" w:line="240" w:lineRule="auto"/>
        <w:ind w:left="403" w:hanging="202"/>
        <w:rPr>
          <w:rFonts w:hint="eastAsia"/>
        </w:rPr>
      </w:pPr>
      <w:r>
        <w:t>35–40 min — Redesign one evening routine using remove, add, move earlier and simplify.</w:t>
      </w:r>
    </w:p>
    <w:p w14:paraId="2D5260DA" w14:textId="77777777" w:rsidR="008F14E6" w:rsidRDefault="00000000">
      <w:pPr>
        <w:pStyle w:val="Heading2"/>
        <w:spacing w:before="140" w:after="80"/>
      </w:pPr>
      <w:r>
        <w:rPr>
          <w:rFonts w:ascii="Liberation Sans" w:hAnsi="Liberation Sans"/>
          <w:color w:val="263D5A"/>
        </w:rPr>
        <w:t>Children’s Parallel Lesson — 40 Minutes</w:t>
      </w:r>
    </w:p>
    <w:p w14:paraId="4C5A5167"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3FF1BDD3" w14:textId="77777777" w:rsidR="008F14E6" w:rsidRDefault="00000000">
      <w:pPr>
        <w:pStyle w:val="Heading3"/>
        <w:spacing w:before="140" w:after="80"/>
      </w:pPr>
      <w:r>
        <w:rPr>
          <w:rFonts w:ascii="Liberation Sans" w:hAnsi="Liberation Sans"/>
          <w:color w:val="A86113"/>
        </w:rPr>
        <w:t>Age 4-6</w:t>
      </w:r>
    </w:p>
    <w:p w14:paraId="380C2696" w14:textId="77777777" w:rsidR="008F14E6" w:rsidRDefault="00000000">
      <w:pPr>
        <w:pStyle w:val="ListBullet"/>
        <w:spacing w:after="80" w:line="240" w:lineRule="auto"/>
        <w:ind w:left="317" w:hanging="173"/>
        <w:rPr>
          <w:rFonts w:hint="eastAsia"/>
        </w:rPr>
      </w:pPr>
      <w:r>
        <w:t>Three weather faces: clear sky, windy storm and dark fog. Match simple behaviors without calling children a mode.</w:t>
      </w:r>
    </w:p>
    <w:p w14:paraId="453127A7" w14:textId="77777777" w:rsidR="008F14E6" w:rsidRDefault="00000000">
      <w:pPr>
        <w:pStyle w:val="ListBullet"/>
        <w:spacing w:after="80" w:line="240" w:lineRule="auto"/>
        <w:ind w:left="317" w:hanging="173"/>
        <w:rPr>
          <w:rFonts w:hint="eastAsia"/>
        </w:rPr>
      </w:pPr>
      <w:r>
        <w:t>Room reset game: tidy three items, lower noise and sit for one chant.</w:t>
      </w:r>
    </w:p>
    <w:p w14:paraId="09CAFF5F" w14:textId="77777777" w:rsidR="008F14E6" w:rsidRDefault="00000000">
      <w:pPr>
        <w:pStyle w:val="ListBullet"/>
        <w:spacing w:after="80" w:line="240" w:lineRule="auto"/>
        <w:ind w:left="317" w:hanging="173"/>
        <w:rPr>
          <w:rFonts w:hint="eastAsia"/>
        </w:rPr>
      </w:pPr>
      <w:r>
        <w:t>Food picture discussion focused on freshness and moderation, not shame.</w:t>
      </w:r>
    </w:p>
    <w:p w14:paraId="4BB3A0D9" w14:textId="77777777" w:rsidR="008F14E6" w:rsidRDefault="00000000">
      <w:pPr>
        <w:pStyle w:val="ListBullet"/>
        <w:spacing w:after="80" w:line="240" w:lineRule="auto"/>
        <w:ind w:left="317" w:hanging="173"/>
        <w:rPr>
          <w:rFonts w:hint="eastAsia"/>
        </w:rPr>
      </w:pPr>
      <w:r>
        <w:t>Recall: ‘I can choose habits that help me hear Kṛṣṇa.’</w:t>
      </w:r>
    </w:p>
    <w:p w14:paraId="452E8DA8" w14:textId="77777777" w:rsidR="008F14E6" w:rsidRDefault="00000000">
      <w:pPr>
        <w:pStyle w:val="Heading3"/>
        <w:spacing w:before="140" w:after="80"/>
      </w:pPr>
      <w:r>
        <w:rPr>
          <w:rFonts w:ascii="Liberation Sans" w:hAnsi="Liberation Sans"/>
          <w:color w:val="A86113"/>
        </w:rPr>
        <w:t>Age 7-9</w:t>
      </w:r>
    </w:p>
    <w:p w14:paraId="25FD444B" w14:textId="77777777" w:rsidR="008F14E6" w:rsidRDefault="00000000">
      <w:pPr>
        <w:pStyle w:val="ListBullet"/>
        <w:spacing w:after="80" w:line="240" w:lineRule="auto"/>
        <w:ind w:left="317" w:hanging="173"/>
        <w:rPr>
          <w:rFonts w:hint="eastAsia"/>
        </w:rPr>
      </w:pPr>
      <w:r>
        <w:t>Mode detectives: identify clues in short stories and suggest one better choice.</w:t>
      </w:r>
    </w:p>
    <w:p w14:paraId="0031B80F" w14:textId="77777777" w:rsidR="008F14E6" w:rsidRDefault="00000000">
      <w:pPr>
        <w:pStyle w:val="ListBullet"/>
        <w:spacing w:after="80" w:line="240" w:lineRule="auto"/>
        <w:ind w:left="317" w:hanging="173"/>
        <w:rPr>
          <w:rFonts w:hint="eastAsia"/>
        </w:rPr>
      </w:pPr>
      <w:r>
        <w:t>Colored-filter lamp demonstration.</w:t>
      </w:r>
    </w:p>
    <w:p w14:paraId="0E6EBD84" w14:textId="77777777" w:rsidR="008F14E6" w:rsidRDefault="00000000">
      <w:pPr>
        <w:pStyle w:val="ListBullet"/>
        <w:spacing w:after="80" w:line="240" w:lineRule="auto"/>
        <w:ind w:left="317" w:hanging="173"/>
        <w:rPr>
          <w:rFonts w:hint="eastAsia"/>
        </w:rPr>
      </w:pPr>
      <w:r>
        <w:t>Create a before-bed clarity checklist: tidy, wash, reduce screen, chant, sleep.</w:t>
      </w:r>
    </w:p>
    <w:p w14:paraId="49692EEC" w14:textId="77777777" w:rsidR="008F14E6" w:rsidRDefault="00000000">
      <w:pPr>
        <w:pStyle w:val="ListBullet"/>
        <w:spacing w:after="80" w:line="240" w:lineRule="auto"/>
        <w:ind w:left="317" w:hanging="173"/>
        <w:rPr>
          <w:rFonts w:hint="eastAsia"/>
        </w:rPr>
      </w:pPr>
      <w:r>
        <w:t>Discuss why people can change and should not be labeled.</w:t>
      </w:r>
    </w:p>
    <w:p w14:paraId="6339DDE5" w14:textId="77777777" w:rsidR="008F14E6" w:rsidRDefault="00000000">
      <w:pPr>
        <w:pStyle w:val="Heading3"/>
        <w:spacing w:before="140" w:after="80"/>
      </w:pPr>
      <w:r>
        <w:rPr>
          <w:rFonts w:ascii="Liberation Sans" w:hAnsi="Liberation Sans"/>
          <w:color w:val="A86113"/>
        </w:rPr>
        <w:t>Age 10-13</w:t>
      </w:r>
    </w:p>
    <w:p w14:paraId="3E027528" w14:textId="77777777" w:rsidR="008F14E6" w:rsidRDefault="00000000">
      <w:pPr>
        <w:pStyle w:val="ListBullet"/>
        <w:spacing w:after="80" w:line="240" w:lineRule="auto"/>
        <w:ind w:left="317" w:hanging="173"/>
        <w:rPr>
          <w:rFonts w:hint="eastAsia"/>
        </w:rPr>
      </w:pPr>
      <w:r>
        <w:t>Read BG 14.5 and summarize each mode in one sentence.</w:t>
      </w:r>
    </w:p>
    <w:p w14:paraId="7F5546A2" w14:textId="77777777" w:rsidR="008F14E6" w:rsidRDefault="00000000">
      <w:pPr>
        <w:pStyle w:val="ListBullet"/>
        <w:spacing w:after="80" w:line="240" w:lineRule="auto"/>
        <w:ind w:left="317" w:hanging="173"/>
        <w:rPr>
          <w:rFonts w:hint="eastAsia"/>
        </w:rPr>
      </w:pPr>
      <w:r>
        <w:t>Analyze an algorithm-driven media feed for passion and ignorance influences.</w:t>
      </w:r>
    </w:p>
    <w:p w14:paraId="0583C385" w14:textId="77777777" w:rsidR="008F14E6" w:rsidRDefault="00000000">
      <w:pPr>
        <w:pStyle w:val="ListBullet"/>
        <w:spacing w:after="80" w:line="240" w:lineRule="auto"/>
        <w:ind w:left="317" w:hanging="173"/>
        <w:rPr>
          <w:rFonts w:hint="eastAsia"/>
        </w:rPr>
      </w:pPr>
      <w:r>
        <w:t>Discuss how goodness can create superiority.</w:t>
      </w:r>
    </w:p>
    <w:p w14:paraId="2AF072CD" w14:textId="77777777" w:rsidR="008F14E6" w:rsidRDefault="00000000">
      <w:pPr>
        <w:pStyle w:val="ListBullet"/>
        <w:spacing w:after="80" w:line="240" w:lineRule="auto"/>
        <w:ind w:left="317" w:hanging="173"/>
        <w:rPr>
          <w:rFonts w:hint="eastAsia"/>
        </w:rPr>
      </w:pPr>
      <w:r>
        <w:t>Design a two-hour evening environment that supports school duties and bhakti.</w:t>
      </w:r>
    </w:p>
    <w:p w14:paraId="6570DFC3"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4E6EB7B6" w14:textId="77777777">
        <w:trPr>
          <w:jc w:val="center"/>
        </w:trPr>
        <w:tc>
          <w:tcPr>
            <w:tcW w:w="5112" w:type="dxa"/>
            <w:shd w:val="clear" w:color="auto" w:fill="F6E9D6"/>
            <w:tcMar>
              <w:top w:w="110" w:type="dxa"/>
              <w:left w:w="120" w:type="dxa"/>
              <w:bottom w:w="110" w:type="dxa"/>
              <w:right w:w="120" w:type="dxa"/>
            </w:tcMar>
          </w:tcPr>
          <w:p w14:paraId="36452C02" w14:textId="77777777" w:rsidR="008F14E6" w:rsidRDefault="00000000">
            <w:pPr>
              <w:rPr>
                <w:rFonts w:hint="eastAsia"/>
              </w:rPr>
            </w:pPr>
            <w:r>
              <w:rPr>
                <w:b/>
                <w:color w:val="263D5A"/>
                <w:sz w:val="19"/>
              </w:rPr>
              <w:t>Analogy</w:t>
            </w:r>
          </w:p>
          <w:p w14:paraId="16B61F59" w14:textId="77777777" w:rsidR="008F14E6" w:rsidRDefault="00000000">
            <w:pPr>
              <w:pStyle w:val="ListBullet"/>
              <w:spacing w:after="20"/>
              <w:ind w:left="245" w:hanging="144"/>
              <w:rPr>
                <w:rFonts w:hint="eastAsia"/>
              </w:rPr>
            </w:pPr>
            <w:r>
              <w:rPr>
                <w:sz w:val="17"/>
              </w:rPr>
              <w:t>The modes are like colored filters affecting how a situation appears; change the filter conditions rather than confusing the filter with the eternal self.</w:t>
            </w:r>
          </w:p>
        </w:tc>
        <w:tc>
          <w:tcPr>
            <w:tcW w:w="5112" w:type="dxa"/>
            <w:shd w:val="clear" w:color="auto" w:fill="F6E9D6"/>
            <w:tcMar>
              <w:top w:w="110" w:type="dxa"/>
              <w:left w:w="120" w:type="dxa"/>
              <w:bottom w:w="110" w:type="dxa"/>
              <w:right w:w="120" w:type="dxa"/>
            </w:tcMar>
          </w:tcPr>
          <w:p w14:paraId="63DD4BE8" w14:textId="77777777" w:rsidR="008F14E6" w:rsidRDefault="00000000">
            <w:pPr>
              <w:rPr>
                <w:rFonts w:hint="eastAsia"/>
              </w:rPr>
            </w:pPr>
            <w:r>
              <w:rPr>
                <w:b/>
                <w:color w:val="263D5A"/>
                <w:sz w:val="19"/>
              </w:rPr>
              <w:t>Practical family example</w:t>
            </w:r>
          </w:p>
          <w:p w14:paraId="3BB5F46C" w14:textId="77777777" w:rsidR="008F14E6" w:rsidRDefault="00000000">
            <w:pPr>
              <w:pStyle w:val="ListBullet"/>
              <w:spacing w:after="20"/>
              <w:ind w:left="245" w:hanging="144"/>
              <w:rPr>
                <w:rFonts w:hint="eastAsia"/>
              </w:rPr>
            </w:pPr>
            <w:r>
              <w:rPr>
                <w:sz w:val="17"/>
              </w:rPr>
              <w:t>Instead of calling a child lazy, a parent notices late bedtime, a cluttered room and an overwhelming task. The parent reduces the task, removes the device, works beside the child for five minutes and restores a clear routine.</w:t>
            </w:r>
          </w:p>
        </w:tc>
      </w:tr>
    </w:tbl>
    <w:p w14:paraId="088AB137" w14:textId="77777777" w:rsidR="008F14E6" w:rsidRDefault="00000000">
      <w:pPr>
        <w:pStyle w:val="Heading2"/>
        <w:spacing w:before="140" w:after="80"/>
      </w:pPr>
      <w:r>
        <w:rPr>
          <w:rFonts w:ascii="Liberation Sans" w:hAnsi="Liberation Sans"/>
          <w:color w:val="263D5A"/>
        </w:rPr>
        <w:t>Questions: Discovery, Understanding and Application</w:t>
      </w:r>
    </w:p>
    <w:p w14:paraId="4BBD3444" w14:textId="77777777" w:rsidR="008F14E6" w:rsidRDefault="00000000">
      <w:pPr>
        <w:pStyle w:val="Heading3"/>
        <w:spacing w:before="140" w:after="80"/>
      </w:pPr>
      <w:r>
        <w:rPr>
          <w:rFonts w:ascii="Liberation Sans" w:hAnsi="Liberation Sans"/>
          <w:color w:val="A86113"/>
        </w:rPr>
        <w:t>Discovery</w:t>
      </w:r>
    </w:p>
    <w:p w14:paraId="348AF1C4" w14:textId="77777777" w:rsidR="008F14E6" w:rsidRDefault="00000000">
      <w:pPr>
        <w:pStyle w:val="ListBullet"/>
        <w:spacing w:after="80" w:line="240" w:lineRule="auto"/>
        <w:ind w:left="317" w:hanging="173"/>
        <w:rPr>
          <w:rFonts w:hint="eastAsia"/>
        </w:rPr>
      </w:pPr>
      <w:r>
        <w:t>What three modes are named in BG 14.5?</w:t>
      </w:r>
    </w:p>
    <w:p w14:paraId="5169B69B" w14:textId="77777777" w:rsidR="008F14E6" w:rsidRDefault="00000000">
      <w:pPr>
        <w:pStyle w:val="ListBullet"/>
        <w:spacing w:after="80" w:line="240" w:lineRule="auto"/>
        <w:ind w:left="317" w:hanging="173"/>
        <w:rPr>
          <w:rFonts w:hint="eastAsia"/>
        </w:rPr>
      </w:pPr>
      <w:r>
        <w:t>What tendencies are associated with each?</w:t>
      </w:r>
    </w:p>
    <w:p w14:paraId="5F8F404F" w14:textId="77777777" w:rsidR="008F14E6" w:rsidRDefault="00000000">
      <w:pPr>
        <w:pStyle w:val="ListBullet"/>
        <w:spacing w:after="80" w:line="240" w:lineRule="auto"/>
        <w:ind w:left="317" w:hanging="173"/>
        <w:rPr>
          <w:rFonts w:hint="eastAsia"/>
        </w:rPr>
      </w:pPr>
      <w:r>
        <w:t>What does BG 14.26 say about transcending the modes?</w:t>
      </w:r>
    </w:p>
    <w:p w14:paraId="15A2F509" w14:textId="77777777" w:rsidR="008F14E6" w:rsidRDefault="00000000">
      <w:pPr>
        <w:pStyle w:val="Heading3"/>
        <w:spacing w:before="140" w:after="80"/>
      </w:pPr>
      <w:r>
        <w:rPr>
          <w:rFonts w:ascii="Liberation Sans" w:hAnsi="Liberation Sans"/>
          <w:color w:val="A86113"/>
        </w:rPr>
        <w:t>Understanding</w:t>
      </w:r>
    </w:p>
    <w:p w14:paraId="279F280C" w14:textId="77777777" w:rsidR="008F14E6" w:rsidRDefault="00000000">
      <w:pPr>
        <w:pStyle w:val="ListBullet"/>
        <w:spacing w:after="80" w:line="240" w:lineRule="auto"/>
        <w:ind w:left="317" w:hanging="173"/>
        <w:rPr>
          <w:rFonts w:hint="eastAsia"/>
        </w:rPr>
      </w:pPr>
      <w:r>
        <w:t>Why should modes describe influences rather than fixed people?</w:t>
      </w:r>
    </w:p>
    <w:p w14:paraId="1FD01CAB" w14:textId="77777777" w:rsidR="008F14E6" w:rsidRDefault="00000000">
      <w:pPr>
        <w:pStyle w:val="ListBullet"/>
        <w:spacing w:after="80" w:line="240" w:lineRule="auto"/>
        <w:ind w:left="317" w:hanging="173"/>
        <w:rPr>
          <w:rFonts w:hint="eastAsia"/>
        </w:rPr>
      </w:pPr>
      <w:r>
        <w:t>How can goodness still bind?</w:t>
      </w:r>
    </w:p>
    <w:p w14:paraId="0DE88A77" w14:textId="77777777" w:rsidR="008F14E6" w:rsidRDefault="00000000">
      <w:pPr>
        <w:pStyle w:val="ListBullet"/>
        <w:spacing w:after="80" w:line="240" w:lineRule="auto"/>
        <w:ind w:left="317" w:hanging="173"/>
        <w:rPr>
          <w:rFonts w:hint="eastAsia"/>
        </w:rPr>
      </w:pPr>
      <w:r>
        <w:t>Why is environmental design spiritually relevant?</w:t>
      </w:r>
    </w:p>
    <w:p w14:paraId="2D14AF81" w14:textId="77777777" w:rsidR="008F14E6" w:rsidRDefault="00000000">
      <w:pPr>
        <w:pStyle w:val="Heading3"/>
        <w:spacing w:before="140" w:after="80"/>
      </w:pPr>
      <w:r>
        <w:rPr>
          <w:rFonts w:ascii="Liberation Sans" w:hAnsi="Liberation Sans"/>
          <w:color w:val="A86113"/>
        </w:rPr>
        <w:t>Application</w:t>
      </w:r>
    </w:p>
    <w:p w14:paraId="0D9DAB27" w14:textId="77777777" w:rsidR="008F14E6" w:rsidRDefault="00000000">
      <w:pPr>
        <w:pStyle w:val="ListBullet"/>
        <w:spacing w:after="80" w:line="240" w:lineRule="auto"/>
        <w:ind w:left="317" w:hanging="173"/>
        <w:rPr>
          <w:rFonts w:hint="eastAsia"/>
        </w:rPr>
      </w:pPr>
      <w:r>
        <w:t>Which input most agitates your home?</w:t>
      </w:r>
    </w:p>
    <w:p w14:paraId="74BBAEFD" w14:textId="77777777" w:rsidR="008F14E6" w:rsidRDefault="00000000">
      <w:pPr>
        <w:pStyle w:val="ListBullet"/>
        <w:spacing w:after="80" w:line="240" w:lineRule="auto"/>
        <w:ind w:left="317" w:hanging="173"/>
        <w:rPr>
          <w:rFonts w:hint="eastAsia"/>
        </w:rPr>
      </w:pPr>
      <w:r>
        <w:t>Which neglected condition makes practice harder?</w:t>
      </w:r>
    </w:p>
    <w:p w14:paraId="5F35061C" w14:textId="77777777" w:rsidR="008F14E6" w:rsidRDefault="00000000">
      <w:pPr>
        <w:pStyle w:val="ListBullet"/>
        <w:spacing w:after="80" w:line="240" w:lineRule="auto"/>
        <w:ind w:left="317" w:hanging="173"/>
        <w:rPr>
          <w:rFonts w:hint="eastAsia"/>
        </w:rPr>
      </w:pPr>
      <w:r>
        <w:t>What will you remove, add, move earlier or simplify?</w:t>
      </w:r>
    </w:p>
    <w:p w14:paraId="10385716" w14:textId="77777777" w:rsidR="008F14E6" w:rsidRDefault="00000000">
      <w:pPr>
        <w:pStyle w:val="Heading2"/>
        <w:spacing w:before="140" w:after="80"/>
      </w:pPr>
      <w:r>
        <w:rPr>
          <w:rFonts w:ascii="Liberation Sans" w:hAnsi="Liberation Sans"/>
          <w:color w:val="263D5A"/>
        </w:rPr>
        <w:t>Bhakti Laboratory — Clarity Before Chanting</w:t>
      </w:r>
    </w:p>
    <w:p w14:paraId="5C71A495" w14:textId="77777777" w:rsidR="008F14E6" w:rsidRDefault="00000000">
      <w:pPr>
        <w:pStyle w:val="ListNumber"/>
        <w:spacing w:after="40" w:line="240" w:lineRule="auto"/>
        <w:ind w:left="403" w:hanging="202"/>
        <w:rPr>
          <w:rFonts w:hint="eastAsia"/>
        </w:rPr>
      </w:pPr>
      <w:r>
        <w:t>Compare a noisy, cluttered setup with a simple clean setup.</w:t>
      </w:r>
    </w:p>
    <w:p w14:paraId="0EC3CDCF" w14:textId="77777777" w:rsidR="008F14E6" w:rsidRDefault="00000000">
      <w:pPr>
        <w:pStyle w:val="ListNumber"/>
        <w:spacing w:after="40" w:line="240" w:lineRule="auto"/>
        <w:ind w:left="403" w:hanging="202"/>
        <w:rPr>
          <w:rFonts w:hint="eastAsia"/>
        </w:rPr>
      </w:pPr>
      <w:r>
        <w:t>Families perform a five-minute reset: put away items, wash hands, silence devices and arrange seating.</w:t>
      </w:r>
    </w:p>
    <w:p w14:paraId="08BB4456" w14:textId="77777777" w:rsidR="008F14E6" w:rsidRDefault="00000000">
      <w:pPr>
        <w:pStyle w:val="ListNumber"/>
        <w:spacing w:after="40" w:line="240" w:lineRule="auto"/>
        <w:ind w:left="403" w:hanging="202"/>
        <w:rPr>
          <w:rFonts w:hint="eastAsia"/>
        </w:rPr>
      </w:pPr>
      <w:r>
        <w:t>Lead three minutes of attentive mahā-mantra response chanting.</w:t>
      </w:r>
    </w:p>
    <w:p w14:paraId="13394B52" w14:textId="77777777" w:rsidR="008F14E6" w:rsidRDefault="00000000">
      <w:pPr>
        <w:pStyle w:val="ListNumber"/>
        <w:spacing w:after="40" w:line="240" w:lineRule="auto"/>
        <w:ind w:left="403" w:hanging="202"/>
        <w:rPr>
          <w:rFonts w:hint="eastAsia"/>
        </w:rPr>
      </w:pPr>
      <w:r>
        <w:t>Reflect: which physical changes altered attention?</w:t>
      </w:r>
    </w:p>
    <w:p w14:paraId="180B457C" w14:textId="77777777" w:rsidR="008F14E6" w:rsidRDefault="00000000">
      <w:pPr>
        <w:pStyle w:val="ListNumber"/>
        <w:spacing w:after="40" w:line="240" w:lineRule="auto"/>
        <w:ind w:left="403" w:hanging="202"/>
        <w:rPr>
          <w:rFonts w:hint="eastAsia"/>
        </w:rPr>
      </w:pPr>
      <w:r>
        <w:t>Clarify that external goodness supports bhakti but is not itself pure devotion.</w:t>
      </w:r>
    </w:p>
    <w:tbl>
      <w:tblPr>
        <w:tblW w:w="0" w:type="auto"/>
        <w:jc w:val="center"/>
        <w:tblLook w:val="04A0" w:firstRow="1" w:lastRow="0" w:firstColumn="1" w:lastColumn="0" w:noHBand="0" w:noVBand="1"/>
      </w:tblPr>
      <w:tblGrid>
        <w:gridCol w:w="10224"/>
      </w:tblGrid>
      <w:tr w:rsidR="008F14E6" w14:paraId="073111DF"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03755E79" w14:textId="77777777" w:rsidR="008F14E6" w:rsidRDefault="00000000">
            <w:pPr>
              <w:spacing w:after="40"/>
              <w:rPr>
                <w:rFonts w:hint="eastAsia"/>
              </w:rPr>
            </w:pPr>
            <w:r>
              <w:rPr>
                <w:b/>
                <w:color w:val="52734D"/>
                <w:sz w:val="20"/>
              </w:rPr>
              <w:t>Competency check</w:t>
            </w:r>
          </w:p>
          <w:p w14:paraId="48B5F2D1" w14:textId="77777777" w:rsidR="008F14E6" w:rsidRDefault="00000000">
            <w:pPr>
              <w:spacing w:line="247" w:lineRule="auto"/>
              <w:rPr>
                <w:rFonts w:hint="eastAsia"/>
              </w:rPr>
            </w:pPr>
            <w:r>
              <w:t>Family can prepare a basic environment that reduces agitation and negligence before hearing or chanting.</w:t>
            </w:r>
          </w:p>
        </w:tc>
      </w:tr>
    </w:tbl>
    <w:p w14:paraId="0087589B" w14:textId="77777777" w:rsidR="008F14E6" w:rsidRDefault="008F14E6">
      <w:pPr>
        <w:spacing w:after="0"/>
        <w:rPr>
          <w:rFonts w:hint="eastAsia"/>
        </w:rPr>
      </w:pPr>
    </w:p>
    <w:p w14:paraId="635ED573"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6DF34089" w14:textId="77777777">
        <w:trPr>
          <w:tblHeader/>
          <w:jc w:val="center"/>
        </w:trPr>
        <w:tc>
          <w:tcPr>
            <w:tcW w:w="5112" w:type="dxa"/>
            <w:shd w:val="clear" w:color="auto" w:fill="A86113"/>
            <w:tcMar>
              <w:top w:w="80" w:type="dxa"/>
              <w:left w:w="100" w:type="dxa"/>
              <w:bottom w:w="80" w:type="dxa"/>
              <w:right w:w="100" w:type="dxa"/>
            </w:tcMar>
          </w:tcPr>
          <w:p w14:paraId="482F7DE3"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60FD3BFD" w14:textId="77777777" w:rsidR="008F14E6" w:rsidRDefault="00000000">
            <w:pPr>
              <w:rPr>
                <w:rFonts w:hint="eastAsia"/>
              </w:rPr>
            </w:pPr>
            <w:r>
              <w:rPr>
                <w:b/>
                <w:color w:val="FFFFFF"/>
              </w:rPr>
              <w:t>Detail</w:t>
            </w:r>
          </w:p>
        </w:tc>
      </w:tr>
      <w:tr w:rsidR="008F14E6" w14:paraId="2EB29E67" w14:textId="77777777">
        <w:trPr>
          <w:cantSplit/>
          <w:jc w:val="center"/>
        </w:trPr>
        <w:tc>
          <w:tcPr>
            <w:tcW w:w="5112" w:type="dxa"/>
            <w:shd w:val="clear" w:color="auto" w:fill="F6E9D6"/>
            <w:tcMar>
              <w:top w:w="80" w:type="dxa"/>
              <w:left w:w="100" w:type="dxa"/>
              <w:bottom w:w="80" w:type="dxa"/>
              <w:right w:w="100" w:type="dxa"/>
            </w:tcMar>
          </w:tcPr>
          <w:p w14:paraId="27FFA9A1"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161B41A9" w14:textId="77777777" w:rsidR="008F14E6" w:rsidRDefault="00000000">
            <w:pPr>
              <w:rPr>
                <w:rFonts w:hint="eastAsia"/>
              </w:rPr>
            </w:pPr>
            <w:r>
              <w:rPr>
                <w:sz w:val="17"/>
              </w:rPr>
              <w:t>Complete one five-minute environment reset before family chanting or reading.</w:t>
            </w:r>
          </w:p>
        </w:tc>
      </w:tr>
      <w:tr w:rsidR="008F14E6" w14:paraId="63BAC827" w14:textId="77777777">
        <w:trPr>
          <w:cantSplit/>
          <w:jc w:val="center"/>
        </w:trPr>
        <w:tc>
          <w:tcPr>
            <w:tcW w:w="5112" w:type="dxa"/>
            <w:shd w:val="clear" w:color="auto" w:fill="F6E9D6"/>
            <w:tcMar>
              <w:top w:w="80" w:type="dxa"/>
              <w:left w:w="100" w:type="dxa"/>
              <w:bottom w:w="80" w:type="dxa"/>
              <w:right w:w="100" w:type="dxa"/>
            </w:tcMar>
          </w:tcPr>
          <w:p w14:paraId="15739D21"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0F5FA7F3" w14:textId="77777777" w:rsidR="008F14E6" w:rsidRDefault="00000000">
            <w:pPr>
              <w:rPr>
                <w:rFonts w:hint="eastAsia"/>
              </w:rPr>
            </w:pPr>
            <w:r>
              <w:rPr>
                <w:sz w:val="17"/>
              </w:rPr>
              <w:t>Redesign one evening using remove, add, move earlier and simplify.</w:t>
            </w:r>
          </w:p>
        </w:tc>
      </w:tr>
      <w:tr w:rsidR="008F14E6" w14:paraId="1E5A6DC0" w14:textId="77777777">
        <w:trPr>
          <w:cantSplit/>
          <w:jc w:val="center"/>
        </w:trPr>
        <w:tc>
          <w:tcPr>
            <w:tcW w:w="5112" w:type="dxa"/>
            <w:shd w:val="clear" w:color="auto" w:fill="F6E9D6"/>
            <w:tcMar>
              <w:top w:w="80" w:type="dxa"/>
              <w:left w:w="100" w:type="dxa"/>
              <w:bottom w:w="80" w:type="dxa"/>
              <w:right w:w="100" w:type="dxa"/>
            </w:tcMar>
          </w:tcPr>
          <w:p w14:paraId="0F9D66D3"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247E5A49" w14:textId="77777777" w:rsidR="008F14E6" w:rsidRDefault="00000000">
            <w:pPr>
              <w:rPr>
                <w:rFonts w:hint="eastAsia"/>
              </w:rPr>
            </w:pPr>
            <w:r>
              <w:rPr>
                <w:sz w:val="17"/>
              </w:rPr>
              <w:t>Track energy and attention before and after the routine for three evenings.</w:t>
            </w:r>
          </w:p>
        </w:tc>
      </w:tr>
      <w:tr w:rsidR="008F14E6" w14:paraId="6BCC71DB" w14:textId="77777777">
        <w:trPr>
          <w:cantSplit/>
          <w:jc w:val="center"/>
        </w:trPr>
        <w:tc>
          <w:tcPr>
            <w:tcW w:w="5112" w:type="dxa"/>
            <w:shd w:val="clear" w:color="auto" w:fill="F6E9D6"/>
            <w:tcMar>
              <w:top w:w="80" w:type="dxa"/>
              <w:left w:w="100" w:type="dxa"/>
              <w:bottom w:w="80" w:type="dxa"/>
              <w:right w:w="100" w:type="dxa"/>
            </w:tcMar>
          </w:tcPr>
          <w:p w14:paraId="0E312051"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0DB1746F" w14:textId="77777777" w:rsidR="008F14E6" w:rsidRDefault="00000000">
            <w:pPr>
              <w:rPr>
                <w:rFonts w:hint="eastAsia"/>
              </w:rPr>
            </w:pPr>
            <w:r>
              <w:rPr>
                <w:sz w:val="17"/>
              </w:rPr>
              <w:t>Private rating of clarity from 1–5; no family ranking.</w:t>
            </w:r>
          </w:p>
        </w:tc>
      </w:tr>
    </w:tbl>
    <w:p w14:paraId="1D38CCDB" w14:textId="77777777" w:rsidR="008F14E6" w:rsidRDefault="00000000">
      <w:pPr>
        <w:pStyle w:val="Heading2"/>
        <w:spacing w:before="140" w:after="80"/>
      </w:pPr>
      <w:r>
        <w:rPr>
          <w:rFonts w:ascii="Liberation Sans" w:hAnsi="Liberation Sans"/>
          <w:color w:val="263D5A"/>
        </w:rPr>
        <w:t>Slide Outline</w:t>
      </w:r>
    </w:p>
    <w:p w14:paraId="2717AF6C" w14:textId="77777777" w:rsidR="008F14E6" w:rsidRDefault="00000000">
      <w:pPr>
        <w:pStyle w:val="ListNumber"/>
        <w:spacing w:after="40" w:line="240" w:lineRule="auto"/>
        <w:ind w:left="403" w:hanging="202"/>
        <w:rPr>
          <w:rFonts w:hint="eastAsia"/>
        </w:rPr>
      </w:pPr>
      <w:r>
        <w:t>Three different evenings</w:t>
      </w:r>
    </w:p>
    <w:p w14:paraId="52B18F1C" w14:textId="77777777" w:rsidR="008F14E6" w:rsidRDefault="00000000">
      <w:pPr>
        <w:pStyle w:val="ListNumber"/>
        <w:spacing w:after="40" w:line="240" w:lineRule="auto"/>
        <w:ind w:left="403" w:hanging="202"/>
        <w:rPr>
          <w:rFonts w:hint="eastAsia"/>
        </w:rPr>
      </w:pPr>
      <w:r>
        <w:t>BG 14.5: the three modes</w:t>
      </w:r>
    </w:p>
    <w:p w14:paraId="00CC0CF4" w14:textId="77777777" w:rsidR="008F14E6" w:rsidRDefault="00000000">
      <w:pPr>
        <w:pStyle w:val="ListNumber"/>
        <w:spacing w:after="40" w:line="240" w:lineRule="auto"/>
        <w:ind w:left="403" w:hanging="202"/>
        <w:rPr>
          <w:rFonts w:hint="eastAsia"/>
        </w:rPr>
      </w:pPr>
      <w:r>
        <w:t>Goodness, passion and ignorance</w:t>
      </w:r>
    </w:p>
    <w:p w14:paraId="2F198FB5" w14:textId="77777777" w:rsidR="008F14E6" w:rsidRDefault="00000000">
      <w:pPr>
        <w:pStyle w:val="ListNumber"/>
        <w:spacing w:after="40" w:line="240" w:lineRule="auto"/>
        <w:ind w:left="403" w:hanging="202"/>
        <w:rPr>
          <w:rFonts w:hint="eastAsia"/>
        </w:rPr>
      </w:pPr>
      <w:r>
        <w:t>Modes mix and change</w:t>
      </w:r>
    </w:p>
    <w:p w14:paraId="02AAECE6" w14:textId="77777777" w:rsidR="008F14E6" w:rsidRDefault="00000000">
      <w:pPr>
        <w:pStyle w:val="ListNumber"/>
        <w:spacing w:after="40" w:line="240" w:lineRule="auto"/>
        <w:ind w:left="403" w:hanging="202"/>
        <w:rPr>
          <w:rFonts w:hint="eastAsia"/>
        </w:rPr>
      </w:pPr>
      <w:r>
        <w:t>Do not label people</w:t>
      </w:r>
    </w:p>
    <w:p w14:paraId="724EDFDF" w14:textId="77777777" w:rsidR="008F14E6" w:rsidRDefault="00000000">
      <w:pPr>
        <w:pStyle w:val="ListNumber"/>
        <w:spacing w:after="40" w:line="240" w:lineRule="auto"/>
        <w:ind w:left="403" w:hanging="202"/>
        <w:rPr>
          <w:rFonts w:hint="eastAsia"/>
        </w:rPr>
      </w:pPr>
      <w:r>
        <w:t>The colored-filter analogy</w:t>
      </w:r>
    </w:p>
    <w:p w14:paraId="56EF6BEE" w14:textId="77777777" w:rsidR="008F14E6" w:rsidRDefault="00000000">
      <w:pPr>
        <w:pStyle w:val="ListNumber"/>
        <w:spacing w:after="40" w:line="240" w:lineRule="auto"/>
        <w:ind w:left="403" w:hanging="202"/>
        <w:rPr>
          <w:rFonts w:hint="eastAsia"/>
        </w:rPr>
      </w:pPr>
      <w:r>
        <w:t>The goodness trap</w:t>
      </w:r>
    </w:p>
    <w:p w14:paraId="3A0C70A3" w14:textId="77777777" w:rsidR="008F14E6" w:rsidRDefault="00000000">
      <w:pPr>
        <w:pStyle w:val="ListNumber"/>
        <w:spacing w:after="40" w:line="240" w:lineRule="auto"/>
        <w:ind w:left="403" w:hanging="202"/>
        <w:rPr>
          <w:rFonts w:hint="eastAsia"/>
        </w:rPr>
      </w:pPr>
      <w:r>
        <w:t>BG 14.26: devotion beyond the modes</w:t>
      </w:r>
    </w:p>
    <w:p w14:paraId="0A49FBA1" w14:textId="77777777" w:rsidR="008F14E6" w:rsidRDefault="00000000">
      <w:pPr>
        <w:pStyle w:val="ListNumber"/>
        <w:spacing w:after="40" w:line="240" w:lineRule="auto"/>
        <w:ind w:left="403" w:hanging="202"/>
        <w:rPr>
          <w:rFonts w:hint="eastAsia"/>
        </w:rPr>
      </w:pPr>
      <w:r>
        <w:lastRenderedPageBreak/>
        <w:t>Evening redesign</w:t>
      </w:r>
    </w:p>
    <w:p w14:paraId="5346FDDE" w14:textId="77777777" w:rsidR="008F14E6" w:rsidRDefault="00000000">
      <w:pPr>
        <w:pStyle w:val="Heading2"/>
        <w:spacing w:before="140" w:after="80"/>
      </w:pPr>
      <w:r>
        <w:rPr>
          <w:rFonts w:ascii="Liberation Sans" w:hAnsi="Liberation Sans"/>
          <w:color w:val="263D5A"/>
        </w:rPr>
        <w:t>Teacher Preparation</w:t>
      </w:r>
    </w:p>
    <w:p w14:paraId="65861832" w14:textId="77777777" w:rsidR="008F14E6" w:rsidRDefault="00000000">
      <w:pPr>
        <w:pStyle w:val="ListBullet"/>
        <w:spacing w:after="80" w:line="240" w:lineRule="auto"/>
        <w:ind w:left="317" w:hanging="173"/>
        <w:rPr>
          <w:rFonts w:hint="eastAsia"/>
        </w:rPr>
      </w:pPr>
      <w:r>
        <w:t>Read BG 14.5–9, 14.17–18 and 14.26 with purports.</w:t>
      </w:r>
    </w:p>
    <w:p w14:paraId="645B1B3E" w14:textId="77777777" w:rsidR="008F14E6" w:rsidRDefault="00000000">
      <w:pPr>
        <w:pStyle w:val="ListBullet"/>
        <w:spacing w:after="80" w:line="240" w:lineRule="auto"/>
        <w:ind w:left="317" w:hanging="173"/>
        <w:rPr>
          <w:rFonts w:hint="eastAsia"/>
        </w:rPr>
      </w:pPr>
      <w:r>
        <w:t>Prepare mode descriptions as tendencies, not personality tests.</w:t>
      </w:r>
    </w:p>
    <w:p w14:paraId="1630F4A4" w14:textId="77777777" w:rsidR="008F14E6" w:rsidRDefault="00000000">
      <w:pPr>
        <w:pStyle w:val="ListBullet"/>
        <w:spacing w:after="80" w:line="240" w:lineRule="auto"/>
        <w:ind w:left="317" w:hanging="173"/>
        <w:rPr>
          <w:rFonts w:hint="eastAsia"/>
        </w:rPr>
      </w:pPr>
      <w:r>
        <w:t>Avoid cultural, gender, class or mental-health stereotypes.</w:t>
      </w:r>
    </w:p>
    <w:p w14:paraId="6F25E642" w14:textId="77777777" w:rsidR="008F14E6" w:rsidRDefault="00000000">
      <w:pPr>
        <w:pStyle w:val="ListBullet"/>
        <w:spacing w:after="80" w:line="240" w:lineRule="auto"/>
        <w:ind w:left="317" w:hanging="173"/>
        <w:rPr>
          <w:rFonts w:hint="eastAsia"/>
        </w:rPr>
      </w:pPr>
      <w:r>
        <w:t>Use food examples cautiously; do not police allergies, medical diets or family budgets.</w:t>
      </w:r>
    </w:p>
    <w:p w14:paraId="1BFF520A" w14:textId="77777777" w:rsidR="008F14E6" w:rsidRDefault="00000000">
      <w:pPr>
        <w:pStyle w:val="ListBullet"/>
        <w:spacing w:after="80" w:line="240" w:lineRule="auto"/>
        <w:ind w:left="317" w:hanging="173"/>
        <w:rPr>
          <w:rFonts w:hint="eastAsia"/>
        </w:rPr>
      </w:pPr>
      <w:r>
        <w:t>Prepare room images, safe colored filters and reset materials.</w:t>
      </w:r>
    </w:p>
    <w:p w14:paraId="2CFAF804"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6B5622D2" w14:textId="77777777">
        <w:trPr>
          <w:jc w:val="center"/>
        </w:trPr>
        <w:tc>
          <w:tcPr>
            <w:tcW w:w="5112" w:type="dxa"/>
            <w:shd w:val="clear" w:color="auto" w:fill="F2F2F2"/>
            <w:tcMar>
              <w:top w:w="110" w:type="dxa"/>
              <w:left w:w="120" w:type="dxa"/>
              <w:bottom w:w="110" w:type="dxa"/>
              <w:right w:w="120" w:type="dxa"/>
            </w:tcMar>
          </w:tcPr>
          <w:p w14:paraId="330975A4" w14:textId="77777777" w:rsidR="008F14E6" w:rsidRDefault="00000000">
            <w:pPr>
              <w:rPr>
                <w:rFonts w:hint="eastAsia"/>
              </w:rPr>
            </w:pPr>
            <w:r>
              <w:rPr>
                <w:b/>
                <w:color w:val="263D5A"/>
                <w:sz w:val="19"/>
              </w:rPr>
              <w:t>Materials A</w:t>
            </w:r>
          </w:p>
          <w:p w14:paraId="0CF2D34C" w14:textId="77777777" w:rsidR="008F14E6" w:rsidRDefault="00000000">
            <w:pPr>
              <w:pStyle w:val="ListBullet"/>
              <w:spacing w:after="20"/>
              <w:ind w:left="245" w:hanging="144"/>
              <w:rPr>
                <w:rFonts w:hint="eastAsia"/>
              </w:rPr>
            </w:pPr>
            <w:r>
              <w:rPr>
                <w:sz w:val="17"/>
              </w:rPr>
              <w:t>Room images</w:t>
            </w:r>
          </w:p>
          <w:p w14:paraId="5AA0BF5C" w14:textId="77777777" w:rsidR="008F14E6" w:rsidRDefault="00000000">
            <w:pPr>
              <w:pStyle w:val="ListBullet"/>
              <w:spacing w:after="20"/>
              <w:ind w:left="245" w:hanging="144"/>
              <w:rPr>
                <w:rFonts w:hint="eastAsia"/>
              </w:rPr>
            </w:pPr>
            <w:r>
              <w:rPr>
                <w:sz w:val="17"/>
              </w:rPr>
              <w:t>Colored transparent sheets and LED lamp</w:t>
            </w:r>
          </w:p>
          <w:p w14:paraId="63DA0177" w14:textId="77777777" w:rsidR="008F14E6" w:rsidRDefault="00000000">
            <w:pPr>
              <w:pStyle w:val="ListBullet"/>
              <w:spacing w:after="20"/>
              <w:ind w:left="245" w:hanging="144"/>
              <w:rPr>
                <w:rFonts w:hint="eastAsia"/>
              </w:rPr>
            </w:pPr>
            <w:r>
              <w:rPr>
                <w:sz w:val="17"/>
              </w:rPr>
              <w:t>Mode tendency cards</w:t>
            </w:r>
          </w:p>
          <w:p w14:paraId="3D77124A" w14:textId="77777777" w:rsidR="008F14E6" w:rsidRDefault="00000000">
            <w:pPr>
              <w:pStyle w:val="ListBullet"/>
              <w:spacing w:after="20"/>
              <w:ind w:left="245" w:hanging="144"/>
              <w:rPr>
                <w:rFonts w:hint="eastAsia"/>
              </w:rPr>
            </w:pPr>
            <w:r>
              <w:rPr>
                <w:sz w:val="17"/>
              </w:rPr>
              <w:t>Scenario cards</w:t>
            </w:r>
          </w:p>
        </w:tc>
        <w:tc>
          <w:tcPr>
            <w:tcW w:w="5112" w:type="dxa"/>
            <w:shd w:val="clear" w:color="auto" w:fill="F2F2F2"/>
            <w:tcMar>
              <w:top w:w="110" w:type="dxa"/>
              <w:left w:w="120" w:type="dxa"/>
              <w:bottom w:w="110" w:type="dxa"/>
              <w:right w:w="120" w:type="dxa"/>
            </w:tcMar>
          </w:tcPr>
          <w:p w14:paraId="1C05757B" w14:textId="77777777" w:rsidR="008F14E6" w:rsidRDefault="00000000">
            <w:pPr>
              <w:rPr>
                <w:rFonts w:hint="eastAsia"/>
              </w:rPr>
            </w:pPr>
            <w:r>
              <w:rPr>
                <w:b/>
                <w:color w:val="263D5A"/>
                <w:sz w:val="19"/>
              </w:rPr>
              <w:t>Materials B</w:t>
            </w:r>
          </w:p>
          <w:p w14:paraId="1878A5EF" w14:textId="77777777" w:rsidR="008F14E6" w:rsidRDefault="00000000">
            <w:pPr>
              <w:pStyle w:val="ListBullet"/>
              <w:spacing w:after="20"/>
              <w:ind w:left="245" w:hanging="144"/>
              <w:rPr>
                <w:rFonts w:hint="eastAsia"/>
              </w:rPr>
            </w:pPr>
            <w:r>
              <w:rPr>
                <w:sz w:val="17"/>
              </w:rPr>
              <w:t>Reset basket</w:t>
            </w:r>
          </w:p>
          <w:p w14:paraId="678288C7" w14:textId="77777777" w:rsidR="008F14E6" w:rsidRDefault="00000000">
            <w:pPr>
              <w:pStyle w:val="ListBullet"/>
              <w:spacing w:after="20"/>
              <w:ind w:left="245" w:hanging="144"/>
              <w:rPr>
                <w:rFonts w:hint="eastAsia"/>
              </w:rPr>
            </w:pPr>
            <w:r>
              <w:rPr>
                <w:sz w:val="17"/>
              </w:rPr>
              <w:t>Device basket or mock phones</w:t>
            </w:r>
          </w:p>
          <w:p w14:paraId="15C63B06" w14:textId="77777777" w:rsidR="008F14E6" w:rsidRDefault="00000000">
            <w:pPr>
              <w:pStyle w:val="ListBullet"/>
              <w:spacing w:after="20"/>
              <w:ind w:left="245" w:hanging="144"/>
              <w:rPr>
                <w:rFonts w:hint="eastAsia"/>
              </w:rPr>
            </w:pPr>
            <w:r>
              <w:rPr>
                <w:sz w:val="17"/>
              </w:rPr>
              <w:t>Evening-planning sheets</w:t>
            </w:r>
          </w:p>
          <w:p w14:paraId="70D30AE7" w14:textId="77777777" w:rsidR="008F14E6" w:rsidRDefault="00000000">
            <w:pPr>
              <w:pStyle w:val="ListBullet"/>
              <w:spacing w:after="20"/>
              <w:ind w:left="245" w:hanging="144"/>
              <w:rPr>
                <w:rFonts w:hint="eastAsia"/>
              </w:rPr>
            </w:pPr>
            <w:r>
              <w:rPr>
                <w:sz w:val="17"/>
              </w:rPr>
              <w:t>Timer</w:t>
            </w:r>
          </w:p>
        </w:tc>
      </w:tr>
    </w:tbl>
    <w:p w14:paraId="6282C980" w14:textId="77777777" w:rsidR="008F14E6" w:rsidRDefault="00000000">
      <w:pPr>
        <w:pStyle w:val="Heading2"/>
        <w:spacing w:before="140" w:after="80"/>
      </w:pPr>
      <w:r>
        <w:rPr>
          <w:rFonts w:ascii="Liberation Sans" w:hAnsi="Liberation Sans"/>
          <w:color w:val="263D5A"/>
        </w:rPr>
        <w:t>Assessment</w:t>
      </w:r>
    </w:p>
    <w:p w14:paraId="4E790D0A" w14:textId="77777777" w:rsidR="008F14E6" w:rsidRDefault="00000000">
      <w:pPr>
        <w:pStyle w:val="ListBullet"/>
        <w:spacing w:after="80" w:line="240" w:lineRule="auto"/>
        <w:ind w:left="317" w:hanging="173"/>
        <w:rPr>
          <w:rFonts w:hint="eastAsia"/>
        </w:rPr>
      </w:pPr>
      <w:r>
        <w:t>Adult names the three modes and one tendency of each.</w:t>
      </w:r>
    </w:p>
    <w:p w14:paraId="14F614CC" w14:textId="77777777" w:rsidR="008F14E6" w:rsidRDefault="00000000">
      <w:pPr>
        <w:pStyle w:val="ListBullet"/>
        <w:spacing w:after="80" w:line="240" w:lineRule="auto"/>
        <w:ind w:left="317" w:hanging="173"/>
        <w:rPr>
          <w:rFonts w:hint="eastAsia"/>
        </w:rPr>
      </w:pPr>
      <w:r>
        <w:t>Adult analyzes a condition without labeling a person.</w:t>
      </w:r>
    </w:p>
    <w:p w14:paraId="3F88999F" w14:textId="77777777" w:rsidR="008F14E6" w:rsidRDefault="00000000">
      <w:pPr>
        <w:pStyle w:val="ListBullet"/>
        <w:spacing w:after="80" w:line="240" w:lineRule="auto"/>
        <w:ind w:left="317" w:hanging="173"/>
        <w:rPr>
          <w:rFonts w:hint="eastAsia"/>
        </w:rPr>
      </w:pPr>
      <w:r>
        <w:t>Child chooses an elevating habit in two scenarios.</w:t>
      </w:r>
    </w:p>
    <w:p w14:paraId="767A357C" w14:textId="77777777" w:rsidR="008F14E6" w:rsidRDefault="00000000">
      <w:pPr>
        <w:pStyle w:val="ListBullet"/>
        <w:spacing w:after="80" w:line="240" w:lineRule="auto"/>
        <w:ind w:left="317" w:hanging="173"/>
        <w:rPr>
          <w:rFonts w:hint="eastAsia"/>
        </w:rPr>
      </w:pPr>
      <w:r>
        <w:t>Facilitator corrects superiority or food-shaming immediately.</w:t>
      </w:r>
    </w:p>
    <w:p w14:paraId="4962D640"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0183D4E5"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6FC226FF" w14:textId="77777777" w:rsidR="008F14E6" w:rsidRDefault="00000000">
            <w:pPr>
              <w:spacing w:after="40"/>
              <w:rPr>
                <w:rFonts w:hint="eastAsia"/>
              </w:rPr>
            </w:pPr>
            <w:r>
              <w:rPr>
                <w:b/>
                <w:color w:val="263D5A"/>
                <w:sz w:val="20"/>
              </w:rPr>
              <w:t>KUTUMBA Setu application</w:t>
            </w:r>
          </w:p>
          <w:p w14:paraId="065EE500" w14:textId="77777777" w:rsidR="008F14E6" w:rsidRDefault="00000000">
            <w:pPr>
              <w:spacing w:line="247" w:lineRule="auto"/>
              <w:rPr>
                <w:rFonts w:hint="eastAsia"/>
              </w:rPr>
            </w:pPr>
            <w:r>
              <w:t>Give the one-page mode chart and explain that it describes changing material influences. Newcomers join the environment reset without needing prior karma lessons.</w:t>
            </w:r>
          </w:p>
        </w:tc>
      </w:tr>
    </w:tbl>
    <w:p w14:paraId="398B08E5" w14:textId="77777777" w:rsidR="008F14E6" w:rsidRDefault="008F14E6">
      <w:pPr>
        <w:spacing w:after="0"/>
        <w:rPr>
          <w:rFonts w:hint="eastAsia"/>
        </w:rPr>
      </w:pPr>
    </w:p>
    <w:p w14:paraId="25E0F968"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6DA7C903" w14:textId="77777777">
        <w:tc>
          <w:tcPr>
            <w:tcW w:w="10224" w:type="dxa"/>
            <w:shd w:val="clear" w:color="auto" w:fill="F7E6E6"/>
            <w:tcMar>
              <w:top w:w="100" w:type="dxa"/>
              <w:left w:w="130" w:type="dxa"/>
              <w:bottom w:w="100" w:type="dxa"/>
              <w:right w:w="130" w:type="dxa"/>
            </w:tcMar>
          </w:tcPr>
          <w:p w14:paraId="42CCE346" w14:textId="77777777" w:rsidR="008F14E6" w:rsidRDefault="00000000">
            <w:pPr>
              <w:pStyle w:val="ListBullet"/>
              <w:spacing w:after="40"/>
              <w:ind w:left="259" w:hanging="144"/>
              <w:rPr>
                <w:rFonts w:hint="eastAsia"/>
              </w:rPr>
            </w:pPr>
            <w:r>
              <w:rPr>
                <w:sz w:val="17"/>
              </w:rPr>
              <w:t>Never call a person, family, culture, gender or diagnosis ‘a mode.’</w:t>
            </w:r>
          </w:p>
          <w:p w14:paraId="4937BBC3" w14:textId="77777777" w:rsidR="008F14E6" w:rsidRDefault="00000000">
            <w:pPr>
              <w:pStyle w:val="ListBullet"/>
              <w:spacing w:after="40"/>
              <w:ind w:left="259" w:hanging="144"/>
              <w:rPr>
                <w:rFonts w:hint="eastAsia"/>
              </w:rPr>
            </w:pPr>
            <w:r>
              <w:rPr>
                <w:sz w:val="17"/>
              </w:rPr>
              <w:t>Do not treat sattva as spiritual perfection or a basis for superiority.</w:t>
            </w:r>
          </w:p>
          <w:p w14:paraId="7A2AFEAE" w14:textId="77777777" w:rsidR="008F14E6" w:rsidRDefault="00000000">
            <w:pPr>
              <w:pStyle w:val="ListBullet"/>
              <w:spacing w:after="40"/>
              <w:ind w:left="259" w:hanging="144"/>
              <w:rPr>
                <w:rFonts w:hint="eastAsia"/>
              </w:rPr>
            </w:pPr>
            <w:r>
              <w:rPr>
                <w:sz w:val="17"/>
              </w:rPr>
              <w:t>Do not turn food discussion into medical advice or public inspection.</w:t>
            </w:r>
          </w:p>
          <w:p w14:paraId="5E79470E" w14:textId="77777777" w:rsidR="008F14E6" w:rsidRDefault="00000000">
            <w:pPr>
              <w:pStyle w:val="ListBullet"/>
              <w:spacing w:after="40"/>
              <w:ind w:left="259" w:hanging="144"/>
              <w:rPr>
                <w:rFonts w:hint="eastAsia"/>
              </w:rPr>
            </w:pPr>
            <w:r>
              <w:rPr>
                <w:sz w:val="17"/>
              </w:rPr>
              <w:t>Do not shame exhausted caregivers; redesign within real constraints.</w:t>
            </w:r>
          </w:p>
        </w:tc>
      </w:tr>
    </w:tbl>
    <w:p w14:paraId="58D76BA1" w14:textId="77777777" w:rsidR="008F14E6" w:rsidRDefault="00000000">
      <w:pPr>
        <w:rPr>
          <w:rFonts w:hint="eastAsia"/>
        </w:rPr>
      </w:pPr>
      <w:r>
        <w:br w:type="page"/>
      </w:r>
    </w:p>
    <w:p w14:paraId="5B48DCEC" w14:textId="77777777" w:rsidR="008F14E6" w:rsidRDefault="00000000">
      <w:pPr>
        <w:pStyle w:val="Heading1"/>
        <w:spacing w:before="200" w:after="80"/>
      </w:pPr>
      <w:r>
        <w:rPr>
          <w:rFonts w:ascii="Liberation Sans" w:hAnsi="Liberation Sans"/>
        </w:rPr>
        <w:lastRenderedPageBreak/>
        <w:t>Printable Worksheet — C2-W4</w:t>
      </w:r>
    </w:p>
    <w:p w14:paraId="155036FC" w14:textId="77777777" w:rsidR="008F14E6" w:rsidRDefault="00000000">
      <w:pPr>
        <w:spacing w:after="160"/>
        <w:rPr>
          <w:rFonts w:hint="eastAsia"/>
        </w:rPr>
      </w:pPr>
      <w:r>
        <w:rPr>
          <w:b/>
          <w:color w:val="A86113"/>
          <w:sz w:val="26"/>
        </w:rPr>
        <w:t>The Three Modes of Material Nature</w:t>
      </w:r>
    </w:p>
    <w:tbl>
      <w:tblPr>
        <w:tblW w:w="0" w:type="auto"/>
        <w:jc w:val="center"/>
        <w:tblLook w:val="04A0" w:firstRow="1" w:lastRow="0" w:firstColumn="1" w:lastColumn="0" w:noHBand="0" w:noVBand="1"/>
      </w:tblPr>
      <w:tblGrid>
        <w:gridCol w:w="10224"/>
      </w:tblGrid>
      <w:tr w:rsidR="008F14E6" w14:paraId="68E6E9FC"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415A0E94" w14:textId="77777777" w:rsidR="008F14E6" w:rsidRDefault="00000000">
            <w:pPr>
              <w:spacing w:after="40"/>
              <w:rPr>
                <w:rFonts w:hint="eastAsia"/>
              </w:rPr>
            </w:pPr>
            <w:r>
              <w:rPr>
                <w:b/>
                <w:color w:val="A86113"/>
                <w:sz w:val="20"/>
              </w:rPr>
              <w:t>Key verse and memory line</w:t>
            </w:r>
          </w:p>
          <w:p w14:paraId="36EE23F9" w14:textId="77777777" w:rsidR="008F14E6" w:rsidRDefault="00000000">
            <w:pPr>
              <w:spacing w:line="247" w:lineRule="auto"/>
              <w:rPr>
                <w:rFonts w:hint="eastAsia"/>
              </w:rPr>
            </w:pPr>
            <w:r>
              <w:t>Bhagavad-gītā 14.5</w:t>
            </w:r>
            <w:r>
              <w:br/>
              <w:t>Material nature has three modes—goodness, passion and ignorance—that condition the eternal living being.</w:t>
            </w:r>
          </w:p>
        </w:tc>
      </w:tr>
    </w:tbl>
    <w:p w14:paraId="7DAB6347" w14:textId="77777777" w:rsidR="008F14E6" w:rsidRDefault="008F14E6">
      <w:pPr>
        <w:spacing w:after="0"/>
        <w:rPr>
          <w:rFonts w:hint="eastAsia"/>
        </w:rPr>
      </w:pPr>
    </w:p>
    <w:p w14:paraId="330C88DD" w14:textId="77777777" w:rsidR="008F14E6" w:rsidRDefault="00000000">
      <w:pPr>
        <w:pStyle w:val="WorksheetPrompt"/>
        <w:rPr>
          <w:rFonts w:hint="eastAsia"/>
        </w:rPr>
      </w:pPr>
      <w:r>
        <w:rPr>
          <w:sz w:val="19"/>
        </w:rPr>
        <w:t>Goodness tends toward __________. Passion tends toward __________. Ignorance tends toward __________.</w:t>
      </w:r>
    </w:p>
    <w:p w14:paraId="02EB59AF" w14:textId="77777777" w:rsidR="008F14E6" w:rsidRDefault="00000000">
      <w:pPr>
        <w:rPr>
          <w:rFonts w:hint="eastAsia"/>
        </w:rPr>
      </w:pPr>
      <w:r>
        <w:rPr>
          <w:color w:val="AAAAAA"/>
          <w:sz w:val="16"/>
        </w:rPr>
        <w:t>________________________________________________________________________________</w:t>
      </w:r>
    </w:p>
    <w:p w14:paraId="19DC486C" w14:textId="77777777" w:rsidR="008F14E6" w:rsidRDefault="00000000">
      <w:pPr>
        <w:rPr>
          <w:rFonts w:hint="eastAsia"/>
        </w:rPr>
      </w:pPr>
      <w:r>
        <w:rPr>
          <w:color w:val="AAAAAA"/>
          <w:sz w:val="16"/>
        </w:rPr>
        <w:t>________________________________________________________________________________</w:t>
      </w:r>
    </w:p>
    <w:p w14:paraId="32D31368" w14:textId="77777777" w:rsidR="008F14E6" w:rsidRDefault="00000000">
      <w:pPr>
        <w:pStyle w:val="WorksheetPrompt"/>
        <w:rPr>
          <w:rFonts w:hint="eastAsia"/>
        </w:rPr>
      </w:pPr>
      <w:r>
        <w:rPr>
          <w:sz w:val="19"/>
        </w:rPr>
        <w:t>A condition in our home that increases agitation: __________.</w:t>
      </w:r>
    </w:p>
    <w:p w14:paraId="669C41CA" w14:textId="77777777" w:rsidR="008F14E6" w:rsidRDefault="00000000">
      <w:pPr>
        <w:rPr>
          <w:rFonts w:hint="eastAsia"/>
        </w:rPr>
      </w:pPr>
      <w:r>
        <w:rPr>
          <w:color w:val="AAAAAA"/>
          <w:sz w:val="16"/>
        </w:rPr>
        <w:t>________________________________________________________________________________</w:t>
      </w:r>
    </w:p>
    <w:p w14:paraId="1394C764" w14:textId="77777777" w:rsidR="008F14E6" w:rsidRDefault="00000000">
      <w:pPr>
        <w:rPr>
          <w:rFonts w:hint="eastAsia"/>
        </w:rPr>
      </w:pPr>
      <w:r>
        <w:rPr>
          <w:color w:val="AAAAAA"/>
          <w:sz w:val="16"/>
        </w:rPr>
        <w:t>________________________________________________________________________________</w:t>
      </w:r>
    </w:p>
    <w:p w14:paraId="4DB1F51C" w14:textId="77777777" w:rsidR="008F14E6" w:rsidRDefault="00000000">
      <w:pPr>
        <w:pStyle w:val="WorksheetPrompt"/>
        <w:rPr>
          <w:rFonts w:hint="eastAsia"/>
        </w:rPr>
      </w:pPr>
      <w:r>
        <w:rPr>
          <w:sz w:val="19"/>
        </w:rPr>
        <w:t>A condition that increases dullness or neglect: __________.</w:t>
      </w:r>
    </w:p>
    <w:p w14:paraId="3F150C56" w14:textId="77777777" w:rsidR="008F14E6" w:rsidRDefault="00000000">
      <w:pPr>
        <w:rPr>
          <w:rFonts w:hint="eastAsia"/>
        </w:rPr>
      </w:pPr>
      <w:r>
        <w:rPr>
          <w:color w:val="AAAAAA"/>
          <w:sz w:val="16"/>
        </w:rPr>
        <w:t>________________________________________________________________________________</w:t>
      </w:r>
    </w:p>
    <w:p w14:paraId="25871EED" w14:textId="77777777" w:rsidR="008F14E6" w:rsidRDefault="00000000">
      <w:pPr>
        <w:rPr>
          <w:rFonts w:hint="eastAsia"/>
        </w:rPr>
      </w:pPr>
      <w:r>
        <w:rPr>
          <w:color w:val="AAAAAA"/>
          <w:sz w:val="16"/>
        </w:rPr>
        <w:t>________________________________________________________________________________</w:t>
      </w:r>
    </w:p>
    <w:p w14:paraId="4BBA4237" w14:textId="77777777" w:rsidR="008F14E6" w:rsidRDefault="00000000">
      <w:pPr>
        <w:pStyle w:val="WorksheetPrompt"/>
        <w:rPr>
          <w:rFonts w:hint="eastAsia"/>
        </w:rPr>
      </w:pPr>
      <w:r>
        <w:rPr>
          <w:sz w:val="19"/>
        </w:rPr>
        <w:t>Remove: ___ Add: ___ Move earlier: ___ Simplify: ___.</w:t>
      </w:r>
    </w:p>
    <w:p w14:paraId="438B02D5" w14:textId="77777777" w:rsidR="008F14E6" w:rsidRDefault="00000000">
      <w:pPr>
        <w:rPr>
          <w:rFonts w:hint="eastAsia"/>
        </w:rPr>
      </w:pPr>
      <w:r>
        <w:rPr>
          <w:color w:val="AAAAAA"/>
          <w:sz w:val="16"/>
        </w:rPr>
        <w:t>________________________________________________________________________________</w:t>
      </w:r>
    </w:p>
    <w:p w14:paraId="46F890D3" w14:textId="77777777" w:rsidR="008F14E6" w:rsidRDefault="00000000">
      <w:pPr>
        <w:rPr>
          <w:rFonts w:hint="eastAsia"/>
        </w:rPr>
      </w:pPr>
      <w:r>
        <w:rPr>
          <w:color w:val="AAAAAA"/>
          <w:sz w:val="16"/>
        </w:rPr>
        <w:t>________________________________________________________________________________</w:t>
      </w:r>
    </w:p>
    <w:p w14:paraId="48D8DAA0" w14:textId="77777777" w:rsidR="008F14E6" w:rsidRDefault="00000000">
      <w:pPr>
        <w:pStyle w:val="WorksheetPrompt"/>
        <w:rPr>
          <w:rFonts w:hint="eastAsia"/>
        </w:rPr>
      </w:pPr>
      <w:r>
        <w:rPr>
          <w:sz w:val="19"/>
        </w:rPr>
        <w:t>How this supports bhakti rather than pride: __________.</w:t>
      </w:r>
    </w:p>
    <w:p w14:paraId="4247FC26" w14:textId="77777777" w:rsidR="008F14E6" w:rsidRDefault="00000000">
      <w:pPr>
        <w:rPr>
          <w:rFonts w:hint="eastAsia"/>
        </w:rPr>
      </w:pPr>
      <w:r>
        <w:rPr>
          <w:color w:val="AAAAAA"/>
          <w:sz w:val="16"/>
        </w:rPr>
        <w:t>________________________________________________________________________________</w:t>
      </w:r>
    </w:p>
    <w:p w14:paraId="5EA11758" w14:textId="77777777" w:rsidR="008F14E6" w:rsidRDefault="00000000">
      <w:pPr>
        <w:rPr>
          <w:rFonts w:hint="eastAsia"/>
        </w:rPr>
      </w:pPr>
      <w:r>
        <w:rPr>
          <w:color w:val="AAAAAA"/>
          <w:sz w:val="16"/>
        </w:rPr>
        <w:t>________________________________________________________________________________</w:t>
      </w:r>
    </w:p>
    <w:p w14:paraId="65096721" w14:textId="77777777" w:rsidR="008F14E6" w:rsidRDefault="00000000">
      <w:pPr>
        <w:pStyle w:val="WorksheetPrompt"/>
        <w:rPr>
          <w:rFonts w:hint="eastAsia"/>
        </w:rPr>
      </w:pPr>
      <w:r>
        <w:rPr>
          <w:sz w:val="19"/>
        </w:rPr>
        <w:t>Child box: Circle the habits that help you hear clearly.</w:t>
      </w:r>
    </w:p>
    <w:p w14:paraId="34C646DD" w14:textId="77777777" w:rsidR="008F14E6" w:rsidRDefault="00000000">
      <w:pPr>
        <w:rPr>
          <w:rFonts w:hint="eastAsia"/>
        </w:rPr>
      </w:pPr>
      <w:r>
        <w:rPr>
          <w:color w:val="AAAAAA"/>
          <w:sz w:val="16"/>
        </w:rPr>
        <w:t>________________________________________________________________________________</w:t>
      </w:r>
    </w:p>
    <w:p w14:paraId="35995903" w14:textId="77777777" w:rsidR="008F14E6" w:rsidRDefault="00000000">
      <w:pPr>
        <w:rPr>
          <w:rFonts w:hint="eastAsia"/>
        </w:rPr>
      </w:pPr>
      <w:r>
        <w:rPr>
          <w:color w:val="AAAAAA"/>
          <w:sz w:val="16"/>
        </w:rPr>
        <w:t>________________________________________________________________________________</w:t>
      </w:r>
    </w:p>
    <w:p w14:paraId="56F8A1EE" w14:textId="77777777" w:rsidR="008F14E6" w:rsidRDefault="00000000">
      <w:pPr>
        <w:rPr>
          <w:rFonts w:hint="eastAsia"/>
        </w:rPr>
      </w:pPr>
      <w:r>
        <w:rPr>
          <w:color w:val="AAAAAA"/>
          <w:sz w:val="16"/>
        </w:rPr>
        <w:t>________________________________________________________________________________</w:t>
      </w:r>
    </w:p>
    <w:p w14:paraId="1B68F923" w14:textId="77777777" w:rsidR="008F14E6" w:rsidRDefault="00000000">
      <w:pPr>
        <w:pStyle w:val="Heading2"/>
        <w:spacing w:before="140" w:after="80"/>
      </w:pPr>
      <w:r>
        <w:rPr>
          <w:rFonts w:ascii="Liberation Sans" w:hAnsi="Liberation Sans"/>
          <w:color w:val="263D5A"/>
        </w:rPr>
        <w:t>This Week’s Saṅkalpa</w:t>
      </w:r>
    </w:p>
    <w:p w14:paraId="252A66BE"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66B4553F"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2F374401"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7638A656"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7652387C" w14:textId="77777777" w:rsidR="008F14E6" w:rsidRDefault="00000000">
      <w:pPr>
        <w:rPr>
          <w:rFonts w:hint="eastAsia"/>
        </w:rPr>
      </w:pPr>
      <w:r>
        <w:br w:type="page"/>
      </w:r>
    </w:p>
    <w:p w14:paraId="4B4DE801" w14:textId="77777777" w:rsidR="008F14E6" w:rsidRDefault="00000000">
      <w:pPr>
        <w:pStyle w:val="Heading1"/>
        <w:spacing w:before="200" w:after="80"/>
      </w:pPr>
      <w:r>
        <w:rPr>
          <w:rFonts w:ascii="Liberation Sans" w:hAnsi="Liberation Sans"/>
        </w:rPr>
        <w:lastRenderedPageBreak/>
        <w:t>C2-W5 — Māyā: Decorating the Prison Cell</w:t>
      </w:r>
    </w:p>
    <w:p w14:paraId="06CA4B0E" w14:textId="77777777" w:rsidR="008F14E6" w:rsidRDefault="00000000">
      <w:pPr>
        <w:spacing w:after="160"/>
        <w:rPr>
          <w:rFonts w:hint="eastAsia"/>
        </w:rPr>
      </w:pPr>
      <w:r>
        <w:rPr>
          <w:i/>
          <w:color w:val="666666"/>
          <w:sz w:val="20"/>
        </w:rPr>
        <w:t>Cycle 2 — Karma, Rebirth and Material Nature</w:t>
      </w:r>
    </w:p>
    <w:tbl>
      <w:tblPr>
        <w:tblStyle w:val="TableGrid"/>
        <w:tblW w:w="0" w:type="auto"/>
        <w:jc w:val="center"/>
        <w:tblLook w:val="04A0" w:firstRow="1" w:lastRow="0" w:firstColumn="1" w:lastColumn="0" w:noHBand="0" w:noVBand="1"/>
      </w:tblPr>
      <w:tblGrid>
        <w:gridCol w:w="1944"/>
        <w:gridCol w:w="8280"/>
      </w:tblGrid>
      <w:tr w:rsidR="008F14E6" w14:paraId="70B92C51" w14:textId="77777777">
        <w:trPr>
          <w:tblHeader/>
          <w:jc w:val="center"/>
        </w:trPr>
        <w:tc>
          <w:tcPr>
            <w:tcW w:w="1944" w:type="dxa"/>
            <w:shd w:val="clear" w:color="auto" w:fill="263D5A"/>
            <w:tcMar>
              <w:top w:w="80" w:type="dxa"/>
              <w:left w:w="100" w:type="dxa"/>
              <w:bottom w:w="80" w:type="dxa"/>
              <w:right w:w="100" w:type="dxa"/>
            </w:tcMar>
          </w:tcPr>
          <w:p w14:paraId="19ADFFA7"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4335598C" w14:textId="77777777" w:rsidR="008F14E6" w:rsidRDefault="00000000">
            <w:pPr>
              <w:rPr>
                <w:rFonts w:hint="eastAsia"/>
              </w:rPr>
            </w:pPr>
            <w:r>
              <w:rPr>
                <w:b/>
                <w:color w:val="FFFFFF"/>
              </w:rPr>
              <w:t>Detail</w:t>
            </w:r>
          </w:p>
        </w:tc>
      </w:tr>
      <w:tr w:rsidR="008F14E6" w14:paraId="6859BB10" w14:textId="77777777">
        <w:trPr>
          <w:cantSplit/>
          <w:jc w:val="center"/>
        </w:trPr>
        <w:tc>
          <w:tcPr>
            <w:tcW w:w="1944" w:type="dxa"/>
            <w:shd w:val="clear" w:color="auto" w:fill="F2F2F2"/>
            <w:tcMar>
              <w:top w:w="80" w:type="dxa"/>
              <w:left w:w="100" w:type="dxa"/>
              <w:bottom w:w="80" w:type="dxa"/>
              <w:right w:w="100" w:type="dxa"/>
            </w:tcMar>
          </w:tcPr>
          <w:p w14:paraId="0AE6252D"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3A2CEBAA" w14:textId="77777777" w:rsidR="008F14E6" w:rsidRDefault="00000000">
            <w:pPr>
              <w:rPr>
                <w:rFonts w:hint="eastAsia"/>
              </w:rPr>
            </w:pPr>
            <w:r>
              <w:rPr>
                <w:sz w:val="17"/>
              </w:rPr>
              <w:t>C2-W5</w:t>
            </w:r>
          </w:p>
        </w:tc>
      </w:tr>
      <w:tr w:rsidR="008F14E6" w14:paraId="483FA780" w14:textId="77777777">
        <w:trPr>
          <w:cantSplit/>
          <w:jc w:val="center"/>
        </w:trPr>
        <w:tc>
          <w:tcPr>
            <w:tcW w:w="1944" w:type="dxa"/>
            <w:shd w:val="clear" w:color="auto" w:fill="F2F2F2"/>
            <w:tcMar>
              <w:top w:w="80" w:type="dxa"/>
              <w:left w:w="100" w:type="dxa"/>
              <w:bottom w:w="80" w:type="dxa"/>
              <w:right w:w="100" w:type="dxa"/>
            </w:tcMar>
          </w:tcPr>
          <w:p w14:paraId="556A3AA4"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675879A5" w14:textId="77777777" w:rsidR="008F14E6" w:rsidRDefault="00000000">
            <w:pPr>
              <w:rPr>
                <w:rFonts w:hint="eastAsia"/>
              </w:rPr>
            </w:pPr>
            <w:r>
              <w:rPr>
                <w:sz w:val="17"/>
              </w:rPr>
              <w:t>Case study and practical application</w:t>
            </w:r>
          </w:p>
        </w:tc>
      </w:tr>
      <w:tr w:rsidR="008F14E6" w14:paraId="47579AA4" w14:textId="77777777">
        <w:trPr>
          <w:cantSplit/>
          <w:jc w:val="center"/>
        </w:trPr>
        <w:tc>
          <w:tcPr>
            <w:tcW w:w="1944" w:type="dxa"/>
            <w:shd w:val="clear" w:color="auto" w:fill="F2F2F2"/>
            <w:tcMar>
              <w:top w:w="80" w:type="dxa"/>
              <w:left w:w="100" w:type="dxa"/>
              <w:bottom w:w="80" w:type="dxa"/>
              <w:right w:w="100" w:type="dxa"/>
            </w:tcMar>
          </w:tcPr>
          <w:p w14:paraId="4D09BD4E"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09B03115" w14:textId="77777777" w:rsidR="008F14E6" w:rsidRDefault="00000000">
            <w:pPr>
              <w:rPr>
                <w:rFonts w:hint="eastAsia"/>
              </w:rPr>
            </w:pPr>
            <w:r>
              <w:rPr>
                <w:sz w:val="17"/>
              </w:rPr>
              <w:t>Teach māyā as Kṛṣṇa’s difficult-to-overcome material energy that covers and misdirects the conditioned soul, while showing surrender, association and devotional practice as the way through—not hatred of the world or of women.</w:t>
            </w:r>
          </w:p>
        </w:tc>
      </w:tr>
      <w:tr w:rsidR="008F14E6" w14:paraId="684DA31A" w14:textId="77777777">
        <w:trPr>
          <w:cantSplit/>
          <w:jc w:val="center"/>
        </w:trPr>
        <w:tc>
          <w:tcPr>
            <w:tcW w:w="1944" w:type="dxa"/>
            <w:shd w:val="clear" w:color="auto" w:fill="F2F2F2"/>
            <w:tcMar>
              <w:top w:w="80" w:type="dxa"/>
              <w:left w:w="100" w:type="dxa"/>
              <w:bottom w:w="80" w:type="dxa"/>
              <w:right w:w="100" w:type="dxa"/>
            </w:tcMar>
          </w:tcPr>
          <w:p w14:paraId="06D45F45"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1C579DCE" w14:textId="77777777" w:rsidR="008F14E6" w:rsidRDefault="00000000">
            <w:pPr>
              <w:rPr>
                <w:rFonts w:hint="eastAsia"/>
              </w:rPr>
            </w:pPr>
            <w:r>
              <w:rPr>
                <w:sz w:val="17"/>
              </w:rPr>
              <w:t>Bhagavad-gītā 7.14 — daivī hy eṣā guṇa-mayī mama māyā duratyayā</w:t>
            </w:r>
          </w:p>
        </w:tc>
      </w:tr>
      <w:tr w:rsidR="008F14E6" w14:paraId="1AF85941" w14:textId="77777777">
        <w:trPr>
          <w:cantSplit/>
          <w:jc w:val="center"/>
        </w:trPr>
        <w:tc>
          <w:tcPr>
            <w:tcW w:w="1944" w:type="dxa"/>
            <w:shd w:val="clear" w:color="auto" w:fill="F2F2F2"/>
            <w:tcMar>
              <w:top w:w="80" w:type="dxa"/>
              <w:left w:w="100" w:type="dxa"/>
              <w:bottom w:w="80" w:type="dxa"/>
              <w:right w:w="100" w:type="dxa"/>
            </w:tcMar>
          </w:tcPr>
          <w:p w14:paraId="0577104A"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43B89351" w14:textId="77777777" w:rsidR="008F14E6" w:rsidRDefault="00000000">
            <w:pPr>
              <w:rPr>
                <w:rFonts w:hint="eastAsia"/>
              </w:rPr>
            </w:pPr>
            <w:r>
              <w:rPr>
                <w:sz w:val="17"/>
              </w:rPr>
              <w:t>Kṛṣṇa’s material energy is difficult to overcome, but those who surrender to Him can cross beyond it.</w:t>
            </w:r>
          </w:p>
        </w:tc>
      </w:tr>
      <w:tr w:rsidR="008F14E6" w14:paraId="5A96431F" w14:textId="77777777">
        <w:trPr>
          <w:cantSplit/>
          <w:jc w:val="center"/>
        </w:trPr>
        <w:tc>
          <w:tcPr>
            <w:tcW w:w="1944" w:type="dxa"/>
            <w:shd w:val="clear" w:color="auto" w:fill="F2F2F2"/>
            <w:tcMar>
              <w:top w:w="80" w:type="dxa"/>
              <w:left w:w="100" w:type="dxa"/>
              <w:bottom w:w="80" w:type="dxa"/>
              <w:right w:w="100" w:type="dxa"/>
            </w:tcMar>
          </w:tcPr>
          <w:p w14:paraId="4484C963"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352EAC57" w14:textId="77777777" w:rsidR="008F14E6" w:rsidRDefault="00000000">
            <w:pPr>
              <w:rPr>
                <w:rFonts w:hint="eastAsia"/>
              </w:rPr>
            </w:pPr>
            <w:r>
              <w:rPr>
                <w:sz w:val="17"/>
              </w:rPr>
              <w:t>Attention Boundary and Japa Shelter</w:t>
            </w:r>
          </w:p>
        </w:tc>
      </w:tr>
      <w:tr w:rsidR="008F14E6" w14:paraId="39F5BC2F" w14:textId="77777777">
        <w:trPr>
          <w:cantSplit/>
          <w:jc w:val="center"/>
        </w:trPr>
        <w:tc>
          <w:tcPr>
            <w:tcW w:w="1944" w:type="dxa"/>
            <w:shd w:val="clear" w:color="auto" w:fill="F2F2F2"/>
            <w:tcMar>
              <w:top w:w="80" w:type="dxa"/>
              <w:left w:w="100" w:type="dxa"/>
              <w:bottom w:w="80" w:type="dxa"/>
              <w:right w:w="100" w:type="dxa"/>
            </w:tcMar>
          </w:tcPr>
          <w:p w14:paraId="5199DAF8"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16724CB7" w14:textId="77777777" w:rsidR="008F14E6" w:rsidRDefault="00000000">
            <w:pPr>
              <w:rPr>
                <w:rFonts w:hint="eastAsia"/>
              </w:rPr>
            </w:pPr>
            <w:r>
              <w:rPr>
                <w:sz w:val="17"/>
              </w:rPr>
              <w:t>Use one media or consumption boundary for three days.</w:t>
            </w:r>
          </w:p>
        </w:tc>
      </w:tr>
    </w:tbl>
    <w:p w14:paraId="2341174A"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5594DAD3" w14:textId="77777777">
        <w:trPr>
          <w:tblHeader/>
          <w:jc w:val="center"/>
        </w:trPr>
        <w:tc>
          <w:tcPr>
            <w:tcW w:w="5112" w:type="dxa"/>
            <w:shd w:val="clear" w:color="auto" w:fill="263D5A"/>
            <w:tcMar>
              <w:top w:w="80" w:type="dxa"/>
              <w:left w:w="100" w:type="dxa"/>
              <w:bottom w:w="80" w:type="dxa"/>
              <w:right w:w="100" w:type="dxa"/>
            </w:tcMar>
          </w:tcPr>
          <w:p w14:paraId="13273EEA"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63A53FFE" w14:textId="77777777" w:rsidR="008F14E6" w:rsidRDefault="00000000">
            <w:pPr>
              <w:rPr>
                <w:rFonts w:hint="eastAsia"/>
              </w:rPr>
            </w:pPr>
            <w:r>
              <w:rPr>
                <w:b/>
                <w:color w:val="FFFFFF"/>
                <w:sz w:val="17"/>
              </w:rPr>
              <w:t>By the end of the session, participants should be able to…</w:t>
            </w:r>
          </w:p>
        </w:tc>
      </w:tr>
      <w:tr w:rsidR="008F14E6" w14:paraId="668EF8BB" w14:textId="77777777">
        <w:trPr>
          <w:cantSplit/>
          <w:jc w:val="center"/>
        </w:trPr>
        <w:tc>
          <w:tcPr>
            <w:tcW w:w="5112" w:type="dxa"/>
            <w:shd w:val="clear" w:color="auto" w:fill="E8EEF5"/>
            <w:tcMar>
              <w:top w:w="80" w:type="dxa"/>
              <w:left w:w="100" w:type="dxa"/>
              <w:bottom w:w="80" w:type="dxa"/>
              <w:right w:w="100" w:type="dxa"/>
            </w:tcMar>
          </w:tcPr>
          <w:p w14:paraId="4A9BAB8A"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5110B3A2" w14:textId="77777777" w:rsidR="008F14E6" w:rsidRDefault="00000000">
            <w:pPr>
              <w:pStyle w:val="ListBullet"/>
              <w:spacing w:after="20"/>
              <w:ind w:left="259" w:hanging="144"/>
              <w:rPr>
                <w:rFonts w:hint="eastAsia"/>
              </w:rPr>
            </w:pPr>
            <w:r>
              <w:rPr>
                <w:sz w:val="17"/>
              </w:rPr>
              <w:t>Explain māyā as divine material energy that binds through the three modes and makes misidentification and misplaced attraction appear natural.</w:t>
            </w:r>
          </w:p>
          <w:p w14:paraId="08C83A47" w14:textId="77777777" w:rsidR="008F14E6" w:rsidRDefault="00000000">
            <w:pPr>
              <w:pStyle w:val="ListBullet"/>
              <w:spacing w:after="20"/>
              <w:ind w:left="259" w:hanging="144"/>
              <w:rPr>
                <w:rFonts w:hint="eastAsia"/>
              </w:rPr>
            </w:pPr>
            <w:r>
              <w:rPr>
                <w:sz w:val="17"/>
              </w:rPr>
              <w:t>State that the problem is not responsible material arrangement but forgetting the purpose and proprietor.</w:t>
            </w:r>
          </w:p>
          <w:p w14:paraId="047062E7" w14:textId="77777777" w:rsidR="008F14E6" w:rsidRDefault="00000000">
            <w:pPr>
              <w:pStyle w:val="ListBullet"/>
              <w:spacing w:after="20"/>
              <w:ind w:left="259" w:hanging="144"/>
              <w:rPr>
                <w:rFonts w:hint="eastAsia"/>
              </w:rPr>
            </w:pPr>
            <w:r>
              <w:rPr>
                <w:sz w:val="17"/>
              </w:rPr>
              <w:t>Identify surrender to Kṛṣṇa as the path beyond māyā.</w:t>
            </w:r>
          </w:p>
        </w:tc>
      </w:tr>
      <w:tr w:rsidR="008F14E6" w14:paraId="0EADDED7" w14:textId="77777777">
        <w:trPr>
          <w:cantSplit/>
          <w:jc w:val="center"/>
        </w:trPr>
        <w:tc>
          <w:tcPr>
            <w:tcW w:w="5112" w:type="dxa"/>
            <w:shd w:val="clear" w:color="auto" w:fill="E8EEF5"/>
            <w:tcMar>
              <w:top w:w="80" w:type="dxa"/>
              <w:left w:w="100" w:type="dxa"/>
              <w:bottom w:w="80" w:type="dxa"/>
              <w:right w:w="100" w:type="dxa"/>
            </w:tcMar>
          </w:tcPr>
          <w:p w14:paraId="15E8FC59"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262590B7" w14:textId="77777777" w:rsidR="008F14E6" w:rsidRDefault="00000000">
            <w:pPr>
              <w:pStyle w:val="ListBullet"/>
              <w:spacing w:after="20"/>
              <w:ind w:left="259" w:hanging="144"/>
              <w:rPr>
                <w:rFonts w:hint="eastAsia"/>
              </w:rPr>
            </w:pPr>
            <w:r>
              <w:rPr>
                <w:sz w:val="17"/>
              </w:rPr>
              <w:t>Recognize one attention trap and name the false promise it makes.</w:t>
            </w:r>
          </w:p>
          <w:p w14:paraId="0A2D80AB" w14:textId="77777777" w:rsidR="008F14E6" w:rsidRDefault="00000000">
            <w:pPr>
              <w:pStyle w:val="ListBullet"/>
              <w:spacing w:after="20"/>
              <w:ind w:left="259" w:hanging="144"/>
              <w:rPr>
                <w:rFonts w:hint="eastAsia"/>
              </w:rPr>
            </w:pPr>
            <w:r>
              <w:rPr>
                <w:sz w:val="17"/>
              </w:rPr>
              <w:t>Use stop–name–redirect to interrupt an attachment loop.</w:t>
            </w:r>
          </w:p>
        </w:tc>
      </w:tr>
      <w:tr w:rsidR="008F14E6" w14:paraId="6EB3E400" w14:textId="77777777">
        <w:trPr>
          <w:cantSplit/>
          <w:jc w:val="center"/>
        </w:trPr>
        <w:tc>
          <w:tcPr>
            <w:tcW w:w="5112" w:type="dxa"/>
            <w:shd w:val="clear" w:color="auto" w:fill="E8EEF5"/>
            <w:tcMar>
              <w:top w:w="80" w:type="dxa"/>
              <w:left w:w="100" w:type="dxa"/>
              <w:bottom w:w="80" w:type="dxa"/>
              <w:right w:w="100" w:type="dxa"/>
            </w:tcMar>
          </w:tcPr>
          <w:p w14:paraId="3F4A92DB"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2AF0B09B" w14:textId="77777777" w:rsidR="008F14E6" w:rsidRDefault="00000000">
            <w:pPr>
              <w:pStyle w:val="ListBullet"/>
              <w:spacing w:after="20"/>
              <w:ind w:left="259" w:hanging="144"/>
              <w:rPr>
                <w:rFonts w:hint="eastAsia"/>
              </w:rPr>
            </w:pPr>
            <w:r>
              <w:rPr>
                <w:sz w:val="17"/>
              </w:rPr>
              <w:t>Create one concrete boundary around media, consumption or recognition-seeking.</w:t>
            </w:r>
          </w:p>
        </w:tc>
      </w:tr>
      <w:tr w:rsidR="008F14E6" w14:paraId="4F61793A" w14:textId="77777777">
        <w:trPr>
          <w:cantSplit/>
          <w:jc w:val="center"/>
        </w:trPr>
        <w:tc>
          <w:tcPr>
            <w:tcW w:w="5112" w:type="dxa"/>
            <w:shd w:val="clear" w:color="auto" w:fill="E8EEF5"/>
            <w:tcMar>
              <w:top w:w="80" w:type="dxa"/>
              <w:left w:w="100" w:type="dxa"/>
              <w:bottom w:w="80" w:type="dxa"/>
              <w:right w:w="100" w:type="dxa"/>
            </w:tcMar>
          </w:tcPr>
          <w:p w14:paraId="063ECEF6"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329669B1" w14:textId="77777777" w:rsidR="008F14E6" w:rsidRDefault="00000000">
            <w:pPr>
              <w:pStyle w:val="ListBullet"/>
              <w:spacing w:after="20"/>
              <w:ind w:left="259" w:hanging="144"/>
              <w:rPr>
                <w:rFonts w:hint="eastAsia"/>
              </w:rPr>
            </w:pPr>
            <w:r>
              <w:rPr>
                <w:sz w:val="17"/>
              </w:rPr>
              <w:t>Vigilance, humility, simplicity and dependence on Kṛṣṇa.</w:t>
            </w:r>
          </w:p>
        </w:tc>
      </w:tr>
      <w:tr w:rsidR="008F14E6" w14:paraId="241DB96C" w14:textId="77777777">
        <w:trPr>
          <w:cantSplit/>
          <w:jc w:val="center"/>
        </w:trPr>
        <w:tc>
          <w:tcPr>
            <w:tcW w:w="5112" w:type="dxa"/>
            <w:shd w:val="clear" w:color="auto" w:fill="E8F0E8"/>
            <w:tcMar>
              <w:top w:w="80" w:type="dxa"/>
              <w:left w:w="100" w:type="dxa"/>
              <w:bottom w:w="80" w:type="dxa"/>
              <w:right w:w="100" w:type="dxa"/>
            </w:tcMar>
          </w:tcPr>
          <w:p w14:paraId="69747C50"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34D1E586" w14:textId="77777777" w:rsidR="008F14E6" w:rsidRDefault="00000000">
            <w:pPr>
              <w:pStyle w:val="ListBullet"/>
              <w:spacing w:after="20"/>
              <w:ind w:left="259" w:hanging="144"/>
              <w:rPr>
                <w:rFonts w:hint="eastAsia"/>
              </w:rPr>
            </w:pPr>
            <w:r>
              <w:rPr>
                <w:sz w:val="17"/>
              </w:rPr>
              <w:t>Understand that something can look attractive yet pull us away from what matters.</w:t>
            </w:r>
          </w:p>
          <w:p w14:paraId="735F2510" w14:textId="77777777" w:rsidR="008F14E6" w:rsidRDefault="00000000">
            <w:pPr>
              <w:pStyle w:val="ListBullet"/>
              <w:spacing w:after="20"/>
              <w:ind w:left="259" w:hanging="144"/>
              <w:rPr>
                <w:rFonts w:hint="eastAsia"/>
              </w:rPr>
            </w:pPr>
            <w:r>
              <w:rPr>
                <w:sz w:val="17"/>
              </w:rPr>
              <w:t>Know that ‘māyā’ is never a name to insult a woman, child or ordinary responsibility.</w:t>
            </w:r>
          </w:p>
        </w:tc>
      </w:tr>
    </w:tbl>
    <w:p w14:paraId="235F1936" w14:textId="77777777" w:rsidR="008F14E6" w:rsidRDefault="00000000">
      <w:pPr>
        <w:pStyle w:val="Heading2"/>
        <w:spacing w:before="140" w:after="80"/>
      </w:pPr>
      <w:r>
        <w:rPr>
          <w:rFonts w:ascii="Liberation Sans" w:hAnsi="Liberation Sans"/>
          <w:color w:val="263D5A"/>
        </w:rPr>
        <w:t>Primary Śrīla Prabhupāda Sources</w:t>
      </w:r>
    </w:p>
    <w:p w14:paraId="1256F035" w14:textId="77777777" w:rsidR="008F14E6" w:rsidRDefault="00000000">
      <w:pPr>
        <w:pStyle w:val="ListBullet"/>
        <w:spacing w:after="80" w:line="240" w:lineRule="auto"/>
        <w:ind w:left="317" w:hanging="173"/>
        <w:rPr>
          <w:rFonts w:hint="eastAsia"/>
        </w:rPr>
      </w:pPr>
      <w:r>
        <w:t>Bhagavad-gītā 7.14</w:t>
      </w:r>
    </w:p>
    <w:p w14:paraId="2C49CE96" w14:textId="77777777" w:rsidR="008F14E6" w:rsidRDefault="00000000">
      <w:pPr>
        <w:pStyle w:val="ListBullet"/>
        <w:spacing w:after="80" w:line="240" w:lineRule="auto"/>
        <w:ind w:left="317" w:hanging="173"/>
        <w:rPr>
          <w:rFonts w:hint="eastAsia"/>
        </w:rPr>
      </w:pPr>
      <w:r>
        <w:t>Bhagavad-gītā 2.62–63</w:t>
      </w:r>
    </w:p>
    <w:p w14:paraId="26872636" w14:textId="77777777" w:rsidR="008F14E6" w:rsidRDefault="00000000">
      <w:pPr>
        <w:pStyle w:val="ListBullet"/>
        <w:spacing w:after="80" w:line="240" w:lineRule="auto"/>
        <w:ind w:left="317" w:hanging="173"/>
        <w:rPr>
          <w:rFonts w:hint="eastAsia"/>
        </w:rPr>
      </w:pPr>
      <w:r>
        <w:t>Bhagavad-gītā 15.7</w:t>
      </w:r>
    </w:p>
    <w:p w14:paraId="29D1B7AA" w14:textId="77777777" w:rsidR="008F14E6" w:rsidRDefault="00000000">
      <w:pPr>
        <w:pStyle w:val="ListBullet"/>
        <w:spacing w:after="80" w:line="240" w:lineRule="auto"/>
        <w:ind w:left="317" w:hanging="173"/>
        <w:rPr>
          <w:rFonts w:hint="eastAsia"/>
        </w:rPr>
      </w:pPr>
      <w:r>
        <w:t>Bhagavad-gītā 9.10</w:t>
      </w:r>
    </w:p>
    <w:p w14:paraId="6D7FCAA0" w14:textId="77777777" w:rsidR="008F14E6" w:rsidRDefault="00000000">
      <w:pPr>
        <w:pStyle w:val="ListBullet"/>
        <w:spacing w:after="80" w:line="240" w:lineRule="auto"/>
        <w:ind w:left="317" w:hanging="173"/>
        <w:rPr>
          <w:rFonts w:hint="eastAsia"/>
        </w:rPr>
      </w:pPr>
      <w:r>
        <w:t>Śrīla Prabhupāda’s recurring ‘decorating the prison cell’ analogy, used as an analogy rather than a direct quotation exercise</w:t>
      </w:r>
    </w:p>
    <w:tbl>
      <w:tblPr>
        <w:tblW w:w="0" w:type="auto"/>
        <w:jc w:val="center"/>
        <w:tblLook w:val="04A0" w:firstRow="1" w:lastRow="0" w:firstColumn="1" w:lastColumn="0" w:noHBand="0" w:noVBand="1"/>
      </w:tblPr>
      <w:tblGrid>
        <w:gridCol w:w="10224"/>
      </w:tblGrid>
      <w:tr w:rsidR="008F14E6" w14:paraId="186511B7"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5A8D3C1B" w14:textId="77777777" w:rsidR="008F14E6" w:rsidRDefault="00000000">
            <w:pPr>
              <w:spacing w:after="40"/>
              <w:rPr>
                <w:rFonts w:hint="eastAsia"/>
              </w:rPr>
            </w:pPr>
            <w:r>
              <w:rPr>
                <w:b/>
                <w:color w:val="A86113"/>
                <w:sz w:val="20"/>
              </w:rPr>
              <w:t>Key verse</w:t>
            </w:r>
          </w:p>
          <w:p w14:paraId="7747CBDF" w14:textId="77777777" w:rsidR="008F14E6" w:rsidRDefault="00000000">
            <w:pPr>
              <w:spacing w:line="247" w:lineRule="auto"/>
              <w:rPr>
                <w:rFonts w:hint="eastAsia"/>
              </w:rPr>
            </w:pPr>
            <w:r>
              <w:t>Bhagavad-gītā 7.14</w:t>
            </w:r>
            <w:r>
              <w:br/>
              <w:t>daivī hy eṣā guṇa-mayī mama māyā duratyayā</w:t>
            </w:r>
            <w:r>
              <w:br/>
              <w:t>Teaching memory line: Kṛṣṇa’s material energy is difficult to overcome, but those who surrender to Him can cross beyond it.</w:t>
            </w:r>
          </w:p>
        </w:tc>
      </w:tr>
    </w:tbl>
    <w:p w14:paraId="78655BF0" w14:textId="77777777" w:rsidR="008F14E6" w:rsidRDefault="008F14E6">
      <w:pPr>
        <w:spacing w:after="0"/>
        <w:rPr>
          <w:rFonts w:hint="eastAsia"/>
        </w:rPr>
      </w:pPr>
    </w:p>
    <w:p w14:paraId="63850ACF" w14:textId="77777777" w:rsidR="008F14E6" w:rsidRDefault="00000000">
      <w:pPr>
        <w:pStyle w:val="Heading2"/>
        <w:spacing w:before="140" w:after="80"/>
      </w:pPr>
      <w:r>
        <w:rPr>
          <w:rFonts w:ascii="Liberation Sans" w:hAnsi="Liberation Sans"/>
          <w:color w:val="263D5A"/>
        </w:rPr>
        <w:lastRenderedPageBreak/>
        <w:t>Prem-kī-Kathā Script</w:t>
      </w:r>
    </w:p>
    <w:p w14:paraId="01FC9486"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3D46BF84"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51DA8CAE" w14:textId="77777777" w:rsidR="008F14E6" w:rsidRDefault="00000000">
            <w:pPr>
              <w:spacing w:after="100" w:line="259" w:lineRule="auto"/>
              <w:rPr>
                <w:rFonts w:hint="eastAsia"/>
              </w:rPr>
            </w:pPr>
            <w:r>
              <w:t>A person receives a notification while reading Bhagavad-gītā. ‘I will check for ten seconds,’ the mind says. Twenty minutes later, the person has moved through messages, news, shopping and comparison, and can barely remember the verse. Nothing forced the hand physically. Yet the sequence felt automatic.</w:t>
            </w:r>
          </w:p>
          <w:p w14:paraId="4853CB4D" w14:textId="77777777" w:rsidR="008F14E6" w:rsidRDefault="00000000">
            <w:pPr>
              <w:spacing w:after="100" w:line="259" w:lineRule="auto"/>
              <w:rPr>
                <w:rFonts w:hint="eastAsia"/>
              </w:rPr>
            </w:pPr>
            <w:r>
              <w:t>Bhagavad-gītā 7.14 describes the material energy as divine, made of the three modes and very difficult to overcome. Māyā does not mean that the world has no existence or that every ordinary object is evil. It means that Kṛṣṇa’s energy covers the living being when we see ourselves as independent enjoyers and forget our relationship with Him.</w:t>
            </w:r>
          </w:p>
          <w:p w14:paraId="51AB1C84" w14:textId="77777777" w:rsidR="008F14E6" w:rsidRDefault="00000000">
            <w:pPr>
              <w:spacing w:after="100" w:line="259" w:lineRule="auto"/>
              <w:rPr>
                <w:rFonts w:hint="eastAsia"/>
              </w:rPr>
            </w:pPr>
            <w:r>
              <w:t>Bhagavad-gītā 2.62–63 gives a practical chain: contemplation develops attachment, attachment develops desire, frustrated desire produces anger and the sequence damages judgment. Māyā often works through repeated attention. What we keep looking at begins to look necessary. What looks necessary begins to command us.</w:t>
            </w:r>
          </w:p>
          <w:p w14:paraId="2C71E219" w14:textId="77777777" w:rsidR="008F14E6" w:rsidRDefault="00000000">
            <w:pPr>
              <w:spacing w:after="100" w:line="259" w:lineRule="auto"/>
              <w:rPr>
                <w:rFonts w:hint="eastAsia"/>
              </w:rPr>
            </w:pPr>
            <w:r>
              <w:t>Śrīla Prabhupāda used the image of decorating a prison cell. Cleanliness and responsible arrangement are not condemned. The foolishness is to spend the entire life improving the cell while forgetting release. A comfortable home, education, career and technology can all support service. They become prison decoration when treated as the ultimate project and proprietor identity.</w:t>
            </w:r>
          </w:p>
          <w:p w14:paraId="27FBB35F" w14:textId="77777777" w:rsidR="008F14E6" w:rsidRDefault="00000000">
            <w:pPr>
              <w:spacing w:after="100" w:line="259" w:lineRule="auto"/>
              <w:rPr>
                <w:rFonts w:hint="eastAsia"/>
              </w:rPr>
            </w:pPr>
            <w:r>
              <w:t>Māyā must never be used as a slur for women. In devotional philosophy, the material energy is Kṛṣṇa’s energy; women and men are both souls who can be conditioned or devoted. Calling a spouse, child or woman ‘māyā’ is ignorance and disrespect.</w:t>
            </w:r>
          </w:p>
          <w:p w14:paraId="7E1D18A0" w14:textId="77777777" w:rsidR="008F14E6" w:rsidRDefault="00000000">
            <w:pPr>
              <w:spacing w:after="100" w:line="259" w:lineRule="auto"/>
              <w:rPr>
                <w:rFonts w:hint="eastAsia"/>
              </w:rPr>
            </w:pPr>
            <w:r>
              <w:t>The verse does not end with defeat. Those who surrender to Kṛṣṇa cross beyond this energy. Use three steps this week. Stop the loop. Name the false promise—‘This will make me important, safe or satisfied.’ Redirect toward a concrete devotional action: chant, contact a devotee, complete duty, move the device or offer the desire honestly to Kṛṣṇa. Māyā is strong; private willpower alone is a weak plan. Build shelter.</w:t>
            </w:r>
          </w:p>
        </w:tc>
      </w:tr>
    </w:tbl>
    <w:p w14:paraId="5E2DFB80" w14:textId="77777777" w:rsidR="008F14E6" w:rsidRDefault="00000000">
      <w:pPr>
        <w:pStyle w:val="Heading2"/>
        <w:spacing w:before="140" w:after="80"/>
      </w:pPr>
      <w:r>
        <w:rPr>
          <w:rFonts w:ascii="Liberation Sans" w:hAnsi="Liberation Sans"/>
          <w:color w:val="263D5A"/>
        </w:rPr>
        <w:t>Parent Lesson — 40 Minutes</w:t>
      </w:r>
    </w:p>
    <w:p w14:paraId="25164175" w14:textId="77777777" w:rsidR="008F14E6" w:rsidRDefault="00000000">
      <w:pPr>
        <w:pStyle w:val="ListNumber"/>
        <w:spacing w:after="40" w:line="240" w:lineRule="auto"/>
        <w:ind w:left="403" w:hanging="202"/>
        <w:rPr>
          <w:rFonts w:hint="eastAsia"/>
        </w:rPr>
      </w:pPr>
      <w:r>
        <w:t>0–5 min — Attention snapshot: which item receives the first and last attention of the day? Private response.</w:t>
      </w:r>
    </w:p>
    <w:p w14:paraId="61D9E4D1" w14:textId="77777777" w:rsidR="008F14E6" w:rsidRDefault="00000000">
      <w:pPr>
        <w:pStyle w:val="ListNumber"/>
        <w:spacing w:after="40" w:line="240" w:lineRule="auto"/>
        <w:ind w:left="403" w:hanging="202"/>
        <w:rPr>
          <w:rFonts w:hint="eastAsia"/>
        </w:rPr>
      </w:pPr>
      <w:r>
        <w:t>5–12 min — Read BG 7.14. Identify whose energy māyā is, what it consists of and how it is crossed.</w:t>
      </w:r>
    </w:p>
    <w:p w14:paraId="7F2C126B" w14:textId="77777777" w:rsidR="008F14E6" w:rsidRDefault="00000000">
      <w:pPr>
        <w:pStyle w:val="ListNumber"/>
        <w:spacing w:after="40" w:line="240" w:lineRule="auto"/>
        <w:ind w:left="403" w:hanging="202"/>
        <w:rPr>
          <w:rFonts w:hint="eastAsia"/>
        </w:rPr>
      </w:pPr>
      <w:r>
        <w:t>12–20 min — Map BG 2.62–63 as an attention-to-judgment chain using a non-sensitive example.</w:t>
      </w:r>
    </w:p>
    <w:p w14:paraId="58CB93AC" w14:textId="77777777" w:rsidR="008F14E6" w:rsidRDefault="00000000">
      <w:pPr>
        <w:pStyle w:val="ListNumber"/>
        <w:spacing w:after="40" w:line="240" w:lineRule="auto"/>
        <w:ind w:left="403" w:hanging="202"/>
        <w:rPr>
          <w:rFonts w:hint="eastAsia"/>
        </w:rPr>
      </w:pPr>
      <w:r>
        <w:t>20–28 min — Prison-cell case study: good householder responsibility versus making comfort, image or control the ultimate project.</w:t>
      </w:r>
    </w:p>
    <w:p w14:paraId="14ED109E" w14:textId="77777777" w:rsidR="008F14E6" w:rsidRDefault="00000000">
      <w:pPr>
        <w:pStyle w:val="ListNumber"/>
        <w:spacing w:after="40" w:line="240" w:lineRule="auto"/>
        <w:ind w:left="403" w:hanging="202"/>
        <w:rPr>
          <w:rFonts w:hint="eastAsia"/>
        </w:rPr>
      </w:pPr>
      <w:r>
        <w:t>28–34 min — Explicit correction exercise: why ‘women are māyā’ is philosophically and ethically false.</w:t>
      </w:r>
    </w:p>
    <w:p w14:paraId="65A33CC9" w14:textId="77777777" w:rsidR="008F14E6" w:rsidRDefault="00000000">
      <w:pPr>
        <w:pStyle w:val="ListNumber"/>
        <w:spacing w:after="40" w:line="240" w:lineRule="auto"/>
        <w:ind w:left="403" w:hanging="202"/>
        <w:rPr>
          <w:rFonts w:hint="eastAsia"/>
        </w:rPr>
      </w:pPr>
      <w:r>
        <w:t>34–40 min — Design one boundary plus one shelter: device location, shopping delay, praise fast, japa buddy or mentor check-in.</w:t>
      </w:r>
    </w:p>
    <w:p w14:paraId="425FDE7C" w14:textId="77777777" w:rsidR="008F14E6" w:rsidRDefault="00000000">
      <w:pPr>
        <w:pStyle w:val="Heading2"/>
        <w:spacing w:before="140" w:after="80"/>
      </w:pPr>
      <w:r>
        <w:rPr>
          <w:rFonts w:ascii="Liberation Sans" w:hAnsi="Liberation Sans"/>
          <w:color w:val="263D5A"/>
        </w:rPr>
        <w:t>Children’s Parallel Lesson — 40 Minutes</w:t>
      </w:r>
    </w:p>
    <w:p w14:paraId="72E7115D"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25920038" w14:textId="77777777" w:rsidR="008F14E6" w:rsidRDefault="00000000">
      <w:pPr>
        <w:pStyle w:val="Heading3"/>
        <w:spacing w:before="140" w:after="80"/>
      </w:pPr>
      <w:r>
        <w:rPr>
          <w:rFonts w:ascii="Liberation Sans" w:hAnsi="Liberation Sans"/>
          <w:color w:val="A86113"/>
        </w:rPr>
        <w:t>Age 4-6</w:t>
      </w:r>
    </w:p>
    <w:p w14:paraId="6D1F1951" w14:textId="77777777" w:rsidR="008F14E6" w:rsidRDefault="00000000">
      <w:pPr>
        <w:pStyle w:val="ListBullet"/>
        <w:spacing w:after="80" w:line="240" w:lineRule="auto"/>
        <w:ind w:left="317" w:hanging="173"/>
        <w:rPr>
          <w:rFonts w:hint="eastAsia"/>
        </w:rPr>
      </w:pPr>
      <w:r>
        <w:t>Shiny-choice puppet: a flashing toy distracts from helping; children practice stop and choose.</w:t>
      </w:r>
    </w:p>
    <w:p w14:paraId="5D1B225F" w14:textId="77777777" w:rsidR="008F14E6" w:rsidRDefault="00000000">
      <w:pPr>
        <w:pStyle w:val="ListBullet"/>
        <w:spacing w:after="80" w:line="240" w:lineRule="auto"/>
        <w:ind w:left="317" w:hanging="173"/>
        <w:rPr>
          <w:rFonts w:hint="eastAsia"/>
        </w:rPr>
      </w:pPr>
      <w:r>
        <w:t>Sticky-note path: each repeated look adds a note until the path is hard to leave.</w:t>
      </w:r>
    </w:p>
    <w:p w14:paraId="750290B8" w14:textId="77777777" w:rsidR="008F14E6" w:rsidRDefault="00000000">
      <w:pPr>
        <w:pStyle w:val="ListBullet"/>
        <w:spacing w:after="80" w:line="240" w:lineRule="auto"/>
        <w:ind w:left="317" w:hanging="173"/>
        <w:rPr>
          <w:rFonts w:hint="eastAsia"/>
        </w:rPr>
      </w:pPr>
      <w:r>
        <w:t>Say clearly: ‘People are not māyā. Māyā is the energy that makes us forget Kṛṣṇa.’</w:t>
      </w:r>
    </w:p>
    <w:p w14:paraId="7E76C67F" w14:textId="77777777" w:rsidR="008F14E6" w:rsidRDefault="00000000">
      <w:pPr>
        <w:pStyle w:val="ListBullet"/>
        <w:spacing w:after="80" w:line="240" w:lineRule="auto"/>
        <w:ind w:left="317" w:hanging="173"/>
        <w:rPr>
          <w:rFonts w:hint="eastAsia"/>
        </w:rPr>
      </w:pPr>
      <w:r>
        <w:t>Redirect action: put down, take three breaths, chant once, choose help.</w:t>
      </w:r>
    </w:p>
    <w:p w14:paraId="2DA9E675" w14:textId="77777777" w:rsidR="008F14E6" w:rsidRDefault="00000000">
      <w:pPr>
        <w:pStyle w:val="Heading3"/>
        <w:spacing w:before="140" w:after="80"/>
      </w:pPr>
      <w:r>
        <w:rPr>
          <w:rFonts w:ascii="Liberation Sans" w:hAnsi="Liberation Sans"/>
          <w:color w:val="A86113"/>
        </w:rPr>
        <w:t>Age 7-9</w:t>
      </w:r>
    </w:p>
    <w:p w14:paraId="69FAD4C4" w14:textId="77777777" w:rsidR="008F14E6" w:rsidRDefault="00000000">
      <w:pPr>
        <w:pStyle w:val="ListBullet"/>
        <w:spacing w:after="80" w:line="240" w:lineRule="auto"/>
        <w:ind w:left="317" w:hanging="173"/>
        <w:rPr>
          <w:rFonts w:hint="eastAsia"/>
        </w:rPr>
      </w:pPr>
      <w:r>
        <w:t>Attention chain cards based on BG 2.62–63.</w:t>
      </w:r>
    </w:p>
    <w:p w14:paraId="56C1613B" w14:textId="77777777" w:rsidR="008F14E6" w:rsidRDefault="00000000">
      <w:pPr>
        <w:pStyle w:val="ListBullet"/>
        <w:spacing w:after="80" w:line="240" w:lineRule="auto"/>
        <w:ind w:left="317" w:hanging="173"/>
        <w:rPr>
          <w:rFonts w:hint="eastAsia"/>
        </w:rPr>
      </w:pPr>
      <w:r>
        <w:t>Decorated-cage analogy: a beautiful cage is still not the bird’s freedom; discuss limits respectfully.</w:t>
      </w:r>
    </w:p>
    <w:p w14:paraId="53BC0234" w14:textId="77777777" w:rsidR="008F14E6" w:rsidRDefault="00000000">
      <w:pPr>
        <w:pStyle w:val="ListBullet"/>
        <w:spacing w:after="80" w:line="240" w:lineRule="auto"/>
        <w:ind w:left="317" w:hanging="173"/>
        <w:rPr>
          <w:rFonts w:hint="eastAsia"/>
        </w:rPr>
      </w:pPr>
      <w:r>
        <w:t>Identify false promises in toy, game and popularity advertisements.</w:t>
      </w:r>
    </w:p>
    <w:p w14:paraId="6EAD62B3" w14:textId="77777777" w:rsidR="008F14E6" w:rsidRDefault="00000000">
      <w:pPr>
        <w:pStyle w:val="ListBullet"/>
        <w:spacing w:after="80" w:line="240" w:lineRule="auto"/>
        <w:ind w:left="317" w:hanging="173"/>
        <w:rPr>
          <w:rFonts w:hint="eastAsia"/>
        </w:rPr>
      </w:pPr>
      <w:r>
        <w:t>Create one home device boundary with parents.</w:t>
      </w:r>
    </w:p>
    <w:p w14:paraId="0CB056C1" w14:textId="77777777" w:rsidR="008F14E6" w:rsidRDefault="00000000">
      <w:pPr>
        <w:pStyle w:val="Heading3"/>
        <w:spacing w:before="140" w:after="80"/>
      </w:pPr>
      <w:r>
        <w:rPr>
          <w:rFonts w:ascii="Liberation Sans" w:hAnsi="Liberation Sans"/>
          <w:color w:val="A86113"/>
        </w:rPr>
        <w:t>Age 10-13</w:t>
      </w:r>
    </w:p>
    <w:p w14:paraId="63FCE8FA" w14:textId="77777777" w:rsidR="008F14E6" w:rsidRDefault="00000000">
      <w:pPr>
        <w:pStyle w:val="ListBullet"/>
        <w:spacing w:after="80" w:line="240" w:lineRule="auto"/>
        <w:ind w:left="317" w:hanging="173"/>
        <w:rPr>
          <w:rFonts w:hint="eastAsia"/>
        </w:rPr>
      </w:pPr>
      <w:r>
        <w:t>Read BG 7.14 and map surrender as the exit rather than mere self-control.</w:t>
      </w:r>
    </w:p>
    <w:p w14:paraId="7882A7DE" w14:textId="77777777" w:rsidR="008F14E6" w:rsidRDefault="00000000">
      <w:pPr>
        <w:pStyle w:val="ListBullet"/>
        <w:spacing w:after="80" w:line="240" w:lineRule="auto"/>
        <w:ind w:left="317" w:hanging="173"/>
        <w:rPr>
          <w:rFonts w:hint="eastAsia"/>
        </w:rPr>
      </w:pPr>
      <w:r>
        <w:t>Analyze a recommendation algorithm as an engineered attention loop.</w:t>
      </w:r>
    </w:p>
    <w:p w14:paraId="476EE2D0" w14:textId="77777777" w:rsidR="008F14E6" w:rsidRDefault="00000000">
      <w:pPr>
        <w:pStyle w:val="ListBullet"/>
        <w:spacing w:after="80" w:line="240" w:lineRule="auto"/>
        <w:ind w:left="317" w:hanging="173"/>
        <w:rPr>
          <w:rFonts w:hint="eastAsia"/>
        </w:rPr>
      </w:pPr>
      <w:r>
        <w:t>Discuss how spiritual language can be misused to demean women or avoid responsibility.</w:t>
      </w:r>
    </w:p>
    <w:p w14:paraId="04002673" w14:textId="77777777" w:rsidR="008F14E6" w:rsidRDefault="00000000">
      <w:pPr>
        <w:pStyle w:val="ListBullet"/>
        <w:spacing w:after="80" w:line="240" w:lineRule="auto"/>
        <w:ind w:left="317" w:hanging="173"/>
        <w:rPr>
          <w:rFonts w:hint="eastAsia"/>
        </w:rPr>
      </w:pPr>
      <w:r>
        <w:t>Create stop–name–redirect plans for one personal trap.</w:t>
      </w:r>
    </w:p>
    <w:p w14:paraId="14CFB7F0"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1C0B0B7A" w14:textId="77777777">
        <w:trPr>
          <w:jc w:val="center"/>
        </w:trPr>
        <w:tc>
          <w:tcPr>
            <w:tcW w:w="5112" w:type="dxa"/>
            <w:shd w:val="clear" w:color="auto" w:fill="F6E9D6"/>
            <w:tcMar>
              <w:top w:w="110" w:type="dxa"/>
              <w:left w:w="120" w:type="dxa"/>
              <w:bottom w:w="110" w:type="dxa"/>
              <w:right w:w="120" w:type="dxa"/>
            </w:tcMar>
          </w:tcPr>
          <w:p w14:paraId="7FD02177" w14:textId="77777777" w:rsidR="008F14E6" w:rsidRDefault="00000000">
            <w:pPr>
              <w:rPr>
                <w:rFonts w:hint="eastAsia"/>
              </w:rPr>
            </w:pPr>
            <w:r>
              <w:rPr>
                <w:b/>
                <w:color w:val="263D5A"/>
                <w:sz w:val="19"/>
              </w:rPr>
              <w:t>Analogy</w:t>
            </w:r>
          </w:p>
          <w:p w14:paraId="6EA0C3AB" w14:textId="77777777" w:rsidR="008F14E6" w:rsidRDefault="00000000">
            <w:pPr>
              <w:pStyle w:val="ListBullet"/>
              <w:spacing w:after="20"/>
              <w:ind w:left="245" w:hanging="144"/>
              <w:rPr>
                <w:rFonts w:hint="eastAsia"/>
              </w:rPr>
            </w:pPr>
            <w:r>
              <w:rPr>
                <w:sz w:val="17"/>
              </w:rPr>
              <w:t>Decorating a prison cell can improve comfort without solving captivity; material arrangements should support liberation and service, not replace the goal.</w:t>
            </w:r>
          </w:p>
        </w:tc>
        <w:tc>
          <w:tcPr>
            <w:tcW w:w="5112" w:type="dxa"/>
            <w:shd w:val="clear" w:color="auto" w:fill="F6E9D6"/>
            <w:tcMar>
              <w:top w:w="110" w:type="dxa"/>
              <w:left w:w="120" w:type="dxa"/>
              <w:bottom w:w="110" w:type="dxa"/>
              <w:right w:w="120" w:type="dxa"/>
            </w:tcMar>
          </w:tcPr>
          <w:p w14:paraId="287F77A0" w14:textId="77777777" w:rsidR="008F14E6" w:rsidRDefault="00000000">
            <w:pPr>
              <w:rPr>
                <w:rFonts w:hint="eastAsia"/>
              </w:rPr>
            </w:pPr>
            <w:r>
              <w:rPr>
                <w:b/>
                <w:color w:val="263D5A"/>
                <w:sz w:val="19"/>
              </w:rPr>
              <w:t>Practical family example</w:t>
            </w:r>
          </w:p>
          <w:p w14:paraId="3D1CFC62" w14:textId="77777777" w:rsidR="008F14E6" w:rsidRDefault="00000000">
            <w:pPr>
              <w:pStyle w:val="ListBullet"/>
              <w:spacing w:after="20"/>
              <w:ind w:left="245" w:hanging="144"/>
              <w:rPr>
                <w:rFonts w:hint="eastAsia"/>
              </w:rPr>
            </w:pPr>
            <w:r>
              <w:rPr>
                <w:sz w:val="17"/>
              </w:rPr>
              <w:t>A parent repeatedly buys devotional items but has no reading or chanting routine. The correction is not to condemn the items. It is to pause purchases for a month and use what is already present in actual family practice.</w:t>
            </w:r>
          </w:p>
        </w:tc>
      </w:tr>
    </w:tbl>
    <w:p w14:paraId="6EC412EC" w14:textId="77777777" w:rsidR="008F14E6" w:rsidRDefault="00000000">
      <w:pPr>
        <w:pStyle w:val="Heading2"/>
        <w:spacing w:before="140" w:after="80"/>
      </w:pPr>
      <w:r>
        <w:rPr>
          <w:rFonts w:ascii="Liberation Sans" w:hAnsi="Liberation Sans"/>
          <w:color w:val="263D5A"/>
        </w:rPr>
        <w:t>Questions: Discovery, Understanding and Application</w:t>
      </w:r>
    </w:p>
    <w:p w14:paraId="7316CC23" w14:textId="77777777" w:rsidR="008F14E6" w:rsidRDefault="00000000">
      <w:pPr>
        <w:pStyle w:val="Heading3"/>
        <w:spacing w:before="140" w:after="80"/>
      </w:pPr>
      <w:r>
        <w:rPr>
          <w:rFonts w:ascii="Liberation Sans" w:hAnsi="Liberation Sans"/>
          <w:color w:val="A86113"/>
        </w:rPr>
        <w:t>Discovery</w:t>
      </w:r>
    </w:p>
    <w:p w14:paraId="4CA243D7" w14:textId="77777777" w:rsidR="008F14E6" w:rsidRDefault="00000000">
      <w:pPr>
        <w:pStyle w:val="ListBullet"/>
        <w:spacing w:after="80" w:line="240" w:lineRule="auto"/>
        <w:ind w:left="317" w:hanging="173"/>
        <w:rPr>
          <w:rFonts w:hint="eastAsia"/>
        </w:rPr>
      </w:pPr>
      <w:r>
        <w:t>How does BG 7.14 describe māyā?</w:t>
      </w:r>
    </w:p>
    <w:p w14:paraId="081162F4" w14:textId="77777777" w:rsidR="008F14E6" w:rsidRDefault="00000000">
      <w:pPr>
        <w:pStyle w:val="ListBullet"/>
        <w:spacing w:after="80" w:line="240" w:lineRule="auto"/>
        <w:ind w:left="317" w:hanging="173"/>
        <w:rPr>
          <w:rFonts w:hint="eastAsia"/>
        </w:rPr>
      </w:pPr>
      <w:r>
        <w:t>What sequence begins with contemplation in BG 2.62–63?</w:t>
      </w:r>
    </w:p>
    <w:p w14:paraId="1E0DE7EF" w14:textId="77777777" w:rsidR="008F14E6" w:rsidRDefault="00000000">
      <w:pPr>
        <w:pStyle w:val="ListBullet"/>
        <w:spacing w:after="80" w:line="240" w:lineRule="auto"/>
        <w:ind w:left="317" w:hanging="173"/>
        <w:rPr>
          <w:rFonts w:hint="eastAsia"/>
        </w:rPr>
      </w:pPr>
      <w:r>
        <w:t>What action is named as the way to cross māyā?</w:t>
      </w:r>
    </w:p>
    <w:p w14:paraId="168785A2" w14:textId="77777777" w:rsidR="008F14E6" w:rsidRDefault="00000000">
      <w:pPr>
        <w:pStyle w:val="Heading3"/>
        <w:spacing w:before="140" w:after="80"/>
      </w:pPr>
      <w:r>
        <w:rPr>
          <w:rFonts w:ascii="Liberation Sans" w:hAnsi="Liberation Sans"/>
          <w:color w:val="A86113"/>
        </w:rPr>
        <w:t>Understanding</w:t>
      </w:r>
    </w:p>
    <w:p w14:paraId="681E481A" w14:textId="77777777" w:rsidR="008F14E6" w:rsidRDefault="00000000">
      <w:pPr>
        <w:pStyle w:val="ListBullet"/>
        <w:spacing w:after="80" w:line="240" w:lineRule="auto"/>
        <w:ind w:left="317" w:hanging="173"/>
        <w:rPr>
          <w:rFonts w:hint="eastAsia"/>
        </w:rPr>
      </w:pPr>
      <w:r>
        <w:t>Why is māyā not equal to ‘the world is fake’?</w:t>
      </w:r>
    </w:p>
    <w:p w14:paraId="6CC10CBF" w14:textId="77777777" w:rsidR="008F14E6" w:rsidRDefault="00000000">
      <w:pPr>
        <w:pStyle w:val="ListBullet"/>
        <w:spacing w:after="80" w:line="240" w:lineRule="auto"/>
        <w:ind w:left="317" w:hanging="173"/>
        <w:rPr>
          <w:rFonts w:hint="eastAsia"/>
        </w:rPr>
      </w:pPr>
      <w:r>
        <w:t>When does responsible material arrangement become prison decoration?</w:t>
      </w:r>
    </w:p>
    <w:p w14:paraId="4512EC87" w14:textId="77777777" w:rsidR="008F14E6" w:rsidRDefault="00000000">
      <w:pPr>
        <w:pStyle w:val="ListBullet"/>
        <w:spacing w:after="80" w:line="240" w:lineRule="auto"/>
        <w:ind w:left="317" w:hanging="173"/>
        <w:rPr>
          <w:rFonts w:hint="eastAsia"/>
        </w:rPr>
      </w:pPr>
      <w:r>
        <w:t>Why is calling women ‘māyā’ wrong?</w:t>
      </w:r>
    </w:p>
    <w:p w14:paraId="0208DBAD" w14:textId="77777777" w:rsidR="008F14E6" w:rsidRDefault="00000000">
      <w:pPr>
        <w:pStyle w:val="Heading3"/>
        <w:spacing w:before="140" w:after="80"/>
      </w:pPr>
      <w:r>
        <w:rPr>
          <w:rFonts w:ascii="Liberation Sans" w:hAnsi="Liberation Sans"/>
          <w:color w:val="A86113"/>
        </w:rPr>
        <w:t>Application</w:t>
      </w:r>
    </w:p>
    <w:p w14:paraId="28E02D27" w14:textId="77777777" w:rsidR="008F14E6" w:rsidRDefault="00000000">
      <w:pPr>
        <w:pStyle w:val="ListBullet"/>
        <w:spacing w:after="80" w:line="240" w:lineRule="auto"/>
        <w:ind w:left="317" w:hanging="173"/>
        <w:rPr>
          <w:rFonts w:hint="eastAsia"/>
        </w:rPr>
      </w:pPr>
      <w:r>
        <w:t>Which attention loop most often steals your intended devotional time?</w:t>
      </w:r>
    </w:p>
    <w:p w14:paraId="3B30F894" w14:textId="77777777" w:rsidR="008F14E6" w:rsidRDefault="00000000">
      <w:pPr>
        <w:pStyle w:val="ListBullet"/>
        <w:spacing w:after="80" w:line="240" w:lineRule="auto"/>
        <w:ind w:left="317" w:hanging="173"/>
        <w:rPr>
          <w:rFonts w:hint="eastAsia"/>
        </w:rPr>
      </w:pPr>
      <w:r>
        <w:t>What false promise does it make?</w:t>
      </w:r>
    </w:p>
    <w:p w14:paraId="60BD1437" w14:textId="77777777" w:rsidR="008F14E6" w:rsidRDefault="00000000">
      <w:pPr>
        <w:pStyle w:val="ListBullet"/>
        <w:spacing w:after="80" w:line="240" w:lineRule="auto"/>
        <w:ind w:left="317" w:hanging="173"/>
        <w:rPr>
          <w:rFonts w:hint="eastAsia"/>
        </w:rPr>
      </w:pPr>
      <w:r>
        <w:t>What boundary and devotional shelter will you add?</w:t>
      </w:r>
    </w:p>
    <w:p w14:paraId="50BD62A3" w14:textId="77777777" w:rsidR="008F14E6" w:rsidRDefault="00000000">
      <w:pPr>
        <w:pStyle w:val="Heading2"/>
        <w:spacing w:before="140" w:after="80"/>
      </w:pPr>
      <w:r>
        <w:rPr>
          <w:rFonts w:ascii="Liberation Sans" w:hAnsi="Liberation Sans"/>
          <w:color w:val="263D5A"/>
        </w:rPr>
        <w:t>Bhakti Laboratory — Attention Boundary and Japa Shelter</w:t>
      </w:r>
    </w:p>
    <w:p w14:paraId="0C7DED32" w14:textId="77777777" w:rsidR="008F14E6" w:rsidRDefault="00000000">
      <w:pPr>
        <w:pStyle w:val="ListNumber"/>
        <w:spacing w:after="40" w:line="240" w:lineRule="auto"/>
        <w:ind w:left="403" w:hanging="202"/>
        <w:rPr>
          <w:rFonts w:hint="eastAsia"/>
        </w:rPr>
      </w:pPr>
      <w:r>
        <w:t>Place phones outside reach or use mock devices for the demonstration.</w:t>
      </w:r>
    </w:p>
    <w:p w14:paraId="560152CE" w14:textId="77777777" w:rsidR="008F14E6" w:rsidRDefault="00000000">
      <w:pPr>
        <w:pStyle w:val="ListNumber"/>
        <w:spacing w:after="40" w:line="240" w:lineRule="auto"/>
        <w:ind w:left="403" w:hanging="202"/>
        <w:rPr>
          <w:rFonts w:hint="eastAsia"/>
        </w:rPr>
      </w:pPr>
      <w:r>
        <w:t>Write one false promise on paper and turn it face down.</w:t>
      </w:r>
    </w:p>
    <w:p w14:paraId="0BD29928" w14:textId="77777777" w:rsidR="008F14E6" w:rsidRDefault="00000000">
      <w:pPr>
        <w:pStyle w:val="ListNumber"/>
        <w:spacing w:after="40" w:line="240" w:lineRule="auto"/>
        <w:ind w:left="403" w:hanging="202"/>
        <w:rPr>
          <w:rFonts w:hint="eastAsia"/>
        </w:rPr>
      </w:pPr>
      <w:r>
        <w:t>Chant attentively for five minutes with a clear beginning and end.</w:t>
      </w:r>
    </w:p>
    <w:p w14:paraId="294A51B9" w14:textId="77777777" w:rsidR="008F14E6" w:rsidRDefault="00000000">
      <w:pPr>
        <w:pStyle w:val="ListNumber"/>
        <w:spacing w:after="40" w:line="240" w:lineRule="auto"/>
        <w:ind w:left="403" w:hanging="202"/>
        <w:rPr>
          <w:rFonts w:hint="eastAsia"/>
        </w:rPr>
      </w:pPr>
      <w:r>
        <w:t>After chanting, identify one practical boundary: charging location, app limit, no-device sacred space or delayed purchase.</w:t>
      </w:r>
    </w:p>
    <w:p w14:paraId="232DF6E8" w14:textId="77777777" w:rsidR="008F14E6" w:rsidRDefault="00000000">
      <w:pPr>
        <w:pStyle w:val="ListNumber"/>
        <w:spacing w:after="40" w:line="240" w:lineRule="auto"/>
        <w:ind w:left="403" w:hanging="202"/>
        <w:rPr>
          <w:rFonts w:hint="eastAsia"/>
        </w:rPr>
      </w:pPr>
      <w:r>
        <w:t>Pair each boundary with shelter: replacement practice, family support or devotee accountability.</w:t>
      </w:r>
    </w:p>
    <w:tbl>
      <w:tblPr>
        <w:tblW w:w="0" w:type="auto"/>
        <w:jc w:val="center"/>
        <w:tblLook w:val="04A0" w:firstRow="1" w:lastRow="0" w:firstColumn="1" w:lastColumn="0" w:noHBand="0" w:noVBand="1"/>
      </w:tblPr>
      <w:tblGrid>
        <w:gridCol w:w="10224"/>
      </w:tblGrid>
      <w:tr w:rsidR="008F14E6" w14:paraId="7DA26318"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3565EDCF" w14:textId="77777777" w:rsidR="008F14E6" w:rsidRDefault="00000000">
            <w:pPr>
              <w:spacing w:after="40"/>
              <w:rPr>
                <w:rFonts w:hint="eastAsia"/>
              </w:rPr>
            </w:pPr>
            <w:r>
              <w:rPr>
                <w:b/>
                <w:color w:val="52734D"/>
                <w:sz w:val="20"/>
              </w:rPr>
              <w:t>Competency check</w:t>
            </w:r>
          </w:p>
          <w:p w14:paraId="2260FBA3" w14:textId="77777777" w:rsidR="008F14E6" w:rsidRDefault="00000000">
            <w:pPr>
              <w:spacing w:line="247" w:lineRule="auto"/>
              <w:rPr>
                <w:rFonts w:hint="eastAsia"/>
              </w:rPr>
            </w:pPr>
            <w:r>
              <w:t>Participant creates a specific boundary and replacement shelter rather than relying on vague willpower.</w:t>
            </w:r>
          </w:p>
        </w:tc>
      </w:tr>
    </w:tbl>
    <w:p w14:paraId="59C0897A" w14:textId="77777777" w:rsidR="008F14E6" w:rsidRDefault="008F14E6">
      <w:pPr>
        <w:spacing w:after="0"/>
        <w:rPr>
          <w:rFonts w:hint="eastAsia"/>
        </w:rPr>
      </w:pPr>
    </w:p>
    <w:p w14:paraId="4A66ED9A"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3D35B8D7" w14:textId="77777777">
        <w:trPr>
          <w:tblHeader/>
          <w:jc w:val="center"/>
        </w:trPr>
        <w:tc>
          <w:tcPr>
            <w:tcW w:w="5112" w:type="dxa"/>
            <w:shd w:val="clear" w:color="auto" w:fill="A86113"/>
            <w:tcMar>
              <w:top w:w="80" w:type="dxa"/>
              <w:left w:w="100" w:type="dxa"/>
              <w:bottom w:w="80" w:type="dxa"/>
              <w:right w:w="100" w:type="dxa"/>
            </w:tcMar>
          </w:tcPr>
          <w:p w14:paraId="69B61671"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0987E3AA" w14:textId="77777777" w:rsidR="008F14E6" w:rsidRDefault="00000000">
            <w:pPr>
              <w:rPr>
                <w:rFonts w:hint="eastAsia"/>
              </w:rPr>
            </w:pPr>
            <w:r>
              <w:rPr>
                <w:b/>
                <w:color w:val="FFFFFF"/>
              </w:rPr>
              <w:t>Detail</w:t>
            </w:r>
          </w:p>
        </w:tc>
      </w:tr>
      <w:tr w:rsidR="008F14E6" w14:paraId="28F67889" w14:textId="77777777">
        <w:trPr>
          <w:cantSplit/>
          <w:jc w:val="center"/>
        </w:trPr>
        <w:tc>
          <w:tcPr>
            <w:tcW w:w="5112" w:type="dxa"/>
            <w:shd w:val="clear" w:color="auto" w:fill="F6E9D6"/>
            <w:tcMar>
              <w:top w:w="80" w:type="dxa"/>
              <w:left w:w="100" w:type="dxa"/>
              <w:bottom w:w="80" w:type="dxa"/>
              <w:right w:w="100" w:type="dxa"/>
            </w:tcMar>
          </w:tcPr>
          <w:p w14:paraId="5100DFE7"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299A8BEB" w14:textId="77777777" w:rsidR="008F14E6" w:rsidRDefault="00000000">
            <w:pPr>
              <w:rPr>
                <w:rFonts w:hint="eastAsia"/>
              </w:rPr>
            </w:pPr>
            <w:r>
              <w:rPr>
                <w:sz w:val="17"/>
              </w:rPr>
              <w:t>Use one media or consumption boundary for three days.</w:t>
            </w:r>
          </w:p>
        </w:tc>
      </w:tr>
      <w:tr w:rsidR="008F14E6" w14:paraId="15F73C95" w14:textId="77777777">
        <w:trPr>
          <w:cantSplit/>
          <w:jc w:val="center"/>
        </w:trPr>
        <w:tc>
          <w:tcPr>
            <w:tcW w:w="5112" w:type="dxa"/>
            <w:shd w:val="clear" w:color="auto" w:fill="F6E9D6"/>
            <w:tcMar>
              <w:top w:w="80" w:type="dxa"/>
              <w:left w:w="100" w:type="dxa"/>
              <w:bottom w:w="80" w:type="dxa"/>
              <w:right w:w="100" w:type="dxa"/>
            </w:tcMar>
          </w:tcPr>
          <w:p w14:paraId="127AE229"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0F42EFD3" w14:textId="77777777" w:rsidR="008F14E6" w:rsidRDefault="00000000">
            <w:pPr>
              <w:rPr>
                <w:rFonts w:hint="eastAsia"/>
              </w:rPr>
            </w:pPr>
            <w:r>
              <w:rPr>
                <w:sz w:val="17"/>
              </w:rPr>
              <w:t>Use stop–name–redirect each time the chosen loop begins.</w:t>
            </w:r>
          </w:p>
        </w:tc>
      </w:tr>
      <w:tr w:rsidR="008F14E6" w14:paraId="0783CCB7" w14:textId="77777777">
        <w:trPr>
          <w:cantSplit/>
          <w:jc w:val="center"/>
        </w:trPr>
        <w:tc>
          <w:tcPr>
            <w:tcW w:w="5112" w:type="dxa"/>
            <w:shd w:val="clear" w:color="auto" w:fill="F6E9D6"/>
            <w:tcMar>
              <w:top w:w="80" w:type="dxa"/>
              <w:left w:w="100" w:type="dxa"/>
              <w:bottom w:w="80" w:type="dxa"/>
              <w:right w:w="100" w:type="dxa"/>
            </w:tcMar>
          </w:tcPr>
          <w:p w14:paraId="48DBEC2E"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38008890" w14:textId="77777777" w:rsidR="008F14E6" w:rsidRDefault="00000000">
            <w:pPr>
              <w:rPr>
                <w:rFonts w:hint="eastAsia"/>
              </w:rPr>
            </w:pPr>
            <w:r>
              <w:rPr>
                <w:sz w:val="17"/>
              </w:rPr>
              <w:t>Complete a twenty-four-hour pause from one nonessential app, purchase or praise-seeking behavior and redirect the time to service.</w:t>
            </w:r>
          </w:p>
        </w:tc>
      </w:tr>
      <w:tr w:rsidR="008F14E6" w14:paraId="31A468D1" w14:textId="77777777">
        <w:trPr>
          <w:cantSplit/>
          <w:jc w:val="center"/>
        </w:trPr>
        <w:tc>
          <w:tcPr>
            <w:tcW w:w="5112" w:type="dxa"/>
            <w:shd w:val="clear" w:color="auto" w:fill="F6E9D6"/>
            <w:tcMar>
              <w:top w:w="80" w:type="dxa"/>
              <w:left w:w="100" w:type="dxa"/>
              <w:bottom w:w="80" w:type="dxa"/>
              <w:right w:w="100" w:type="dxa"/>
            </w:tcMar>
          </w:tcPr>
          <w:p w14:paraId="66513822"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54E35E45" w14:textId="77777777" w:rsidR="008F14E6" w:rsidRDefault="00000000">
            <w:pPr>
              <w:rPr>
                <w:rFonts w:hint="eastAsia"/>
              </w:rPr>
            </w:pPr>
            <w:r>
              <w:rPr>
                <w:sz w:val="17"/>
              </w:rPr>
              <w:t>Private note of trigger, false promise and redirected action.</w:t>
            </w:r>
          </w:p>
        </w:tc>
      </w:tr>
    </w:tbl>
    <w:p w14:paraId="0B55D50C" w14:textId="77777777" w:rsidR="008F14E6" w:rsidRDefault="00000000">
      <w:pPr>
        <w:pStyle w:val="Heading2"/>
        <w:spacing w:before="140" w:after="80"/>
      </w:pPr>
      <w:r>
        <w:rPr>
          <w:rFonts w:ascii="Liberation Sans" w:hAnsi="Liberation Sans"/>
          <w:color w:val="263D5A"/>
        </w:rPr>
        <w:t>Slide Outline</w:t>
      </w:r>
    </w:p>
    <w:p w14:paraId="76DAECE5" w14:textId="77777777" w:rsidR="008F14E6" w:rsidRDefault="00000000">
      <w:pPr>
        <w:pStyle w:val="ListNumber"/>
        <w:spacing w:after="40" w:line="240" w:lineRule="auto"/>
        <w:ind w:left="403" w:hanging="202"/>
        <w:rPr>
          <w:rFonts w:hint="eastAsia"/>
        </w:rPr>
      </w:pPr>
      <w:r>
        <w:t>The ten-second notification</w:t>
      </w:r>
    </w:p>
    <w:p w14:paraId="47BF0E98" w14:textId="77777777" w:rsidR="008F14E6" w:rsidRDefault="00000000">
      <w:pPr>
        <w:pStyle w:val="ListNumber"/>
        <w:spacing w:after="40" w:line="240" w:lineRule="auto"/>
        <w:ind w:left="403" w:hanging="202"/>
        <w:rPr>
          <w:rFonts w:hint="eastAsia"/>
        </w:rPr>
      </w:pPr>
      <w:r>
        <w:t>BG 7.14: divine energy and surrender</w:t>
      </w:r>
    </w:p>
    <w:p w14:paraId="079FAB5F" w14:textId="77777777" w:rsidR="008F14E6" w:rsidRDefault="00000000">
      <w:pPr>
        <w:pStyle w:val="ListNumber"/>
        <w:spacing w:after="40" w:line="240" w:lineRule="auto"/>
        <w:ind w:left="403" w:hanging="202"/>
        <w:rPr>
          <w:rFonts w:hint="eastAsia"/>
        </w:rPr>
      </w:pPr>
      <w:r>
        <w:t>BG 2.62–63: the attention chain</w:t>
      </w:r>
    </w:p>
    <w:p w14:paraId="137E204D" w14:textId="77777777" w:rsidR="008F14E6" w:rsidRDefault="00000000">
      <w:pPr>
        <w:pStyle w:val="ListNumber"/>
        <w:spacing w:after="40" w:line="240" w:lineRule="auto"/>
        <w:ind w:left="403" w:hanging="202"/>
        <w:rPr>
          <w:rFonts w:hint="eastAsia"/>
        </w:rPr>
      </w:pPr>
      <w:r>
        <w:t>What māyā means—and does not mean</w:t>
      </w:r>
    </w:p>
    <w:p w14:paraId="68A9D3B5" w14:textId="77777777" w:rsidR="008F14E6" w:rsidRDefault="00000000">
      <w:pPr>
        <w:pStyle w:val="ListNumber"/>
        <w:spacing w:after="40" w:line="240" w:lineRule="auto"/>
        <w:ind w:left="403" w:hanging="202"/>
        <w:rPr>
          <w:rFonts w:hint="eastAsia"/>
        </w:rPr>
      </w:pPr>
      <w:r>
        <w:t>Decorating the prison cell</w:t>
      </w:r>
    </w:p>
    <w:p w14:paraId="562BA743" w14:textId="77777777" w:rsidR="008F14E6" w:rsidRDefault="00000000">
      <w:pPr>
        <w:pStyle w:val="ListNumber"/>
        <w:spacing w:after="40" w:line="240" w:lineRule="auto"/>
        <w:ind w:left="403" w:hanging="202"/>
        <w:rPr>
          <w:rFonts w:hint="eastAsia"/>
        </w:rPr>
      </w:pPr>
      <w:r>
        <w:t>Responsible life versus ultimate absorption</w:t>
      </w:r>
    </w:p>
    <w:p w14:paraId="63BC8D61" w14:textId="77777777" w:rsidR="008F14E6" w:rsidRDefault="00000000">
      <w:pPr>
        <w:pStyle w:val="ListNumber"/>
        <w:spacing w:after="40" w:line="240" w:lineRule="auto"/>
        <w:ind w:left="403" w:hanging="202"/>
        <w:rPr>
          <w:rFonts w:hint="eastAsia"/>
        </w:rPr>
      </w:pPr>
      <w:r>
        <w:t>Women are not ‘māyā’</w:t>
      </w:r>
    </w:p>
    <w:p w14:paraId="5388AC7C" w14:textId="77777777" w:rsidR="008F14E6" w:rsidRDefault="00000000">
      <w:pPr>
        <w:pStyle w:val="ListNumber"/>
        <w:spacing w:after="40" w:line="240" w:lineRule="auto"/>
        <w:ind w:left="403" w:hanging="202"/>
        <w:rPr>
          <w:rFonts w:hint="eastAsia"/>
        </w:rPr>
      </w:pPr>
      <w:r>
        <w:t>Stop–name–redirect</w:t>
      </w:r>
    </w:p>
    <w:p w14:paraId="3D4E009E" w14:textId="77777777" w:rsidR="008F14E6" w:rsidRDefault="00000000">
      <w:pPr>
        <w:pStyle w:val="ListNumber"/>
        <w:spacing w:after="40" w:line="240" w:lineRule="auto"/>
        <w:ind w:left="403" w:hanging="202"/>
        <w:rPr>
          <w:rFonts w:hint="eastAsia"/>
        </w:rPr>
      </w:pPr>
      <w:r>
        <w:lastRenderedPageBreak/>
        <w:t>Boundary plus shelter</w:t>
      </w:r>
    </w:p>
    <w:p w14:paraId="747A72A1" w14:textId="77777777" w:rsidR="008F14E6" w:rsidRDefault="00000000">
      <w:pPr>
        <w:pStyle w:val="Heading2"/>
        <w:spacing w:before="140" w:after="80"/>
      </w:pPr>
      <w:r>
        <w:rPr>
          <w:rFonts w:ascii="Liberation Sans" w:hAnsi="Liberation Sans"/>
          <w:color w:val="263D5A"/>
        </w:rPr>
        <w:t>Teacher Preparation</w:t>
      </w:r>
    </w:p>
    <w:p w14:paraId="188C8466" w14:textId="77777777" w:rsidR="008F14E6" w:rsidRDefault="00000000">
      <w:pPr>
        <w:pStyle w:val="ListBullet"/>
        <w:spacing w:after="80" w:line="240" w:lineRule="auto"/>
        <w:ind w:left="317" w:hanging="173"/>
        <w:rPr>
          <w:rFonts w:hint="eastAsia"/>
        </w:rPr>
      </w:pPr>
      <w:r>
        <w:t>Read BG 7.14 and 2.62–63 with purports; prepare precise definitions.</w:t>
      </w:r>
    </w:p>
    <w:p w14:paraId="61C004E9" w14:textId="77777777" w:rsidR="008F14E6" w:rsidRDefault="00000000">
      <w:pPr>
        <w:pStyle w:val="ListBullet"/>
        <w:spacing w:after="80" w:line="240" w:lineRule="auto"/>
        <w:ind w:left="317" w:hanging="173"/>
        <w:rPr>
          <w:rFonts w:hint="eastAsia"/>
        </w:rPr>
      </w:pPr>
      <w:r>
        <w:t>Confirm all teachers will explicitly reject misogynistic misuse of the term māyā.</w:t>
      </w:r>
    </w:p>
    <w:p w14:paraId="1E893FE7" w14:textId="77777777" w:rsidR="008F14E6" w:rsidRDefault="00000000">
      <w:pPr>
        <w:pStyle w:val="ListBullet"/>
        <w:spacing w:after="80" w:line="240" w:lineRule="auto"/>
        <w:ind w:left="317" w:hanging="173"/>
        <w:rPr>
          <w:rFonts w:hint="eastAsia"/>
        </w:rPr>
      </w:pPr>
      <w:r>
        <w:t>Prepare age-appropriate media examples without displaying inappropriate content.</w:t>
      </w:r>
    </w:p>
    <w:p w14:paraId="126551EB" w14:textId="77777777" w:rsidR="008F14E6" w:rsidRDefault="00000000">
      <w:pPr>
        <w:pStyle w:val="ListBullet"/>
        <w:spacing w:after="80" w:line="240" w:lineRule="auto"/>
        <w:ind w:left="317" w:hanging="173"/>
        <w:rPr>
          <w:rFonts w:hint="eastAsia"/>
        </w:rPr>
      </w:pPr>
      <w:r>
        <w:t>Avoid public disclosure of addiction or compulsive behavior; offer private support pathways.</w:t>
      </w:r>
    </w:p>
    <w:p w14:paraId="54046568" w14:textId="77777777" w:rsidR="008F14E6" w:rsidRDefault="00000000">
      <w:pPr>
        <w:pStyle w:val="ListBullet"/>
        <w:spacing w:after="80" w:line="240" w:lineRule="auto"/>
        <w:ind w:left="317" w:hanging="173"/>
        <w:rPr>
          <w:rFonts w:hint="eastAsia"/>
        </w:rPr>
      </w:pPr>
      <w:r>
        <w:t>Prepare device-boundary cards and a five-minute chanting plan.</w:t>
      </w:r>
    </w:p>
    <w:p w14:paraId="47B33A19"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5B343E92" w14:textId="77777777">
        <w:trPr>
          <w:jc w:val="center"/>
        </w:trPr>
        <w:tc>
          <w:tcPr>
            <w:tcW w:w="5112" w:type="dxa"/>
            <w:shd w:val="clear" w:color="auto" w:fill="F2F2F2"/>
            <w:tcMar>
              <w:top w:w="110" w:type="dxa"/>
              <w:left w:w="120" w:type="dxa"/>
              <w:bottom w:w="110" w:type="dxa"/>
              <w:right w:w="120" w:type="dxa"/>
            </w:tcMar>
          </w:tcPr>
          <w:p w14:paraId="41C89977" w14:textId="77777777" w:rsidR="008F14E6" w:rsidRDefault="00000000">
            <w:pPr>
              <w:rPr>
                <w:rFonts w:hint="eastAsia"/>
              </w:rPr>
            </w:pPr>
            <w:r>
              <w:rPr>
                <w:b/>
                <w:color w:val="263D5A"/>
                <w:sz w:val="19"/>
              </w:rPr>
              <w:t>Materials A</w:t>
            </w:r>
          </w:p>
          <w:p w14:paraId="47B42F8A" w14:textId="77777777" w:rsidR="008F14E6" w:rsidRDefault="00000000">
            <w:pPr>
              <w:pStyle w:val="ListBullet"/>
              <w:spacing w:after="20"/>
              <w:ind w:left="245" w:hanging="144"/>
              <w:rPr>
                <w:rFonts w:hint="eastAsia"/>
              </w:rPr>
            </w:pPr>
            <w:r>
              <w:rPr>
                <w:sz w:val="17"/>
              </w:rPr>
              <w:t>Mock phones or device basket</w:t>
            </w:r>
          </w:p>
          <w:p w14:paraId="66909BA5" w14:textId="77777777" w:rsidR="008F14E6" w:rsidRDefault="00000000">
            <w:pPr>
              <w:pStyle w:val="ListBullet"/>
              <w:spacing w:after="20"/>
              <w:ind w:left="245" w:hanging="144"/>
              <w:rPr>
                <w:rFonts w:hint="eastAsia"/>
              </w:rPr>
            </w:pPr>
            <w:r>
              <w:rPr>
                <w:sz w:val="17"/>
              </w:rPr>
              <w:t>Attention-chain cards</w:t>
            </w:r>
          </w:p>
          <w:p w14:paraId="54AFF2F7" w14:textId="77777777" w:rsidR="008F14E6" w:rsidRDefault="00000000">
            <w:pPr>
              <w:pStyle w:val="ListBullet"/>
              <w:spacing w:after="20"/>
              <w:ind w:left="245" w:hanging="144"/>
              <w:rPr>
                <w:rFonts w:hint="eastAsia"/>
              </w:rPr>
            </w:pPr>
            <w:r>
              <w:rPr>
                <w:sz w:val="17"/>
              </w:rPr>
              <w:t>Decorated-cage image or model</w:t>
            </w:r>
          </w:p>
          <w:p w14:paraId="7D08C864" w14:textId="77777777" w:rsidR="008F14E6" w:rsidRDefault="00000000">
            <w:pPr>
              <w:pStyle w:val="ListBullet"/>
              <w:spacing w:after="20"/>
              <w:ind w:left="245" w:hanging="144"/>
              <w:rPr>
                <w:rFonts w:hint="eastAsia"/>
              </w:rPr>
            </w:pPr>
            <w:r>
              <w:rPr>
                <w:sz w:val="17"/>
              </w:rPr>
              <w:t>Advertisement cards</w:t>
            </w:r>
          </w:p>
        </w:tc>
        <w:tc>
          <w:tcPr>
            <w:tcW w:w="5112" w:type="dxa"/>
            <w:shd w:val="clear" w:color="auto" w:fill="F2F2F2"/>
            <w:tcMar>
              <w:top w:w="110" w:type="dxa"/>
              <w:left w:w="120" w:type="dxa"/>
              <w:bottom w:w="110" w:type="dxa"/>
              <w:right w:w="120" w:type="dxa"/>
            </w:tcMar>
          </w:tcPr>
          <w:p w14:paraId="54FC9C4A" w14:textId="77777777" w:rsidR="008F14E6" w:rsidRDefault="00000000">
            <w:pPr>
              <w:rPr>
                <w:rFonts w:hint="eastAsia"/>
              </w:rPr>
            </w:pPr>
            <w:r>
              <w:rPr>
                <w:b/>
                <w:color w:val="263D5A"/>
                <w:sz w:val="19"/>
              </w:rPr>
              <w:t>Materials B</w:t>
            </w:r>
          </w:p>
          <w:p w14:paraId="7A049560" w14:textId="77777777" w:rsidR="008F14E6" w:rsidRDefault="00000000">
            <w:pPr>
              <w:pStyle w:val="ListBullet"/>
              <w:spacing w:after="20"/>
              <w:ind w:left="245" w:hanging="144"/>
              <w:rPr>
                <w:rFonts w:hint="eastAsia"/>
              </w:rPr>
            </w:pPr>
            <w:r>
              <w:rPr>
                <w:sz w:val="17"/>
              </w:rPr>
              <w:t>Boundary cards</w:t>
            </w:r>
          </w:p>
          <w:p w14:paraId="1CE3838E" w14:textId="77777777" w:rsidR="008F14E6" w:rsidRDefault="00000000">
            <w:pPr>
              <w:pStyle w:val="ListBullet"/>
              <w:spacing w:after="20"/>
              <w:ind w:left="245" w:hanging="144"/>
              <w:rPr>
                <w:rFonts w:hint="eastAsia"/>
              </w:rPr>
            </w:pPr>
            <w:r>
              <w:rPr>
                <w:sz w:val="17"/>
              </w:rPr>
              <w:t>Japa beads</w:t>
            </w:r>
          </w:p>
          <w:p w14:paraId="5F3AA5D7" w14:textId="77777777" w:rsidR="008F14E6" w:rsidRDefault="00000000">
            <w:pPr>
              <w:pStyle w:val="ListBullet"/>
              <w:spacing w:after="20"/>
              <w:ind w:left="245" w:hanging="144"/>
              <w:rPr>
                <w:rFonts w:hint="eastAsia"/>
              </w:rPr>
            </w:pPr>
            <w:r>
              <w:rPr>
                <w:sz w:val="17"/>
              </w:rPr>
              <w:t>Paper and pens</w:t>
            </w:r>
          </w:p>
          <w:p w14:paraId="67F91F57" w14:textId="77777777" w:rsidR="008F14E6" w:rsidRDefault="00000000">
            <w:pPr>
              <w:pStyle w:val="ListBullet"/>
              <w:spacing w:after="20"/>
              <w:ind w:left="245" w:hanging="144"/>
              <w:rPr>
                <w:rFonts w:hint="eastAsia"/>
              </w:rPr>
            </w:pPr>
            <w:r>
              <w:rPr>
                <w:sz w:val="17"/>
              </w:rPr>
              <w:t>Timer</w:t>
            </w:r>
          </w:p>
        </w:tc>
      </w:tr>
    </w:tbl>
    <w:p w14:paraId="7E514B71" w14:textId="77777777" w:rsidR="008F14E6" w:rsidRDefault="00000000">
      <w:pPr>
        <w:pStyle w:val="Heading2"/>
        <w:spacing w:before="140" w:after="80"/>
      </w:pPr>
      <w:r>
        <w:rPr>
          <w:rFonts w:ascii="Liberation Sans" w:hAnsi="Liberation Sans"/>
          <w:color w:val="263D5A"/>
        </w:rPr>
        <w:t>Assessment</w:t>
      </w:r>
    </w:p>
    <w:p w14:paraId="0FC8172E" w14:textId="77777777" w:rsidR="008F14E6" w:rsidRDefault="00000000">
      <w:pPr>
        <w:pStyle w:val="ListBullet"/>
        <w:spacing w:after="80" w:line="240" w:lineRule="auto"/>
        <w:ind w:left="317" w:hanging="173"/>
        <w:rPr>
          <w:rFonts w:hint="eastAsia"/>
        </w:rPr>
      </w:pPr>
      <w:r>
        <w:t>Adult defines māyā without saying women or matter itself are evil.</w:t>
      </w:r>
    </w:p>
    <w:p w14:paraId="0A2DED32" w14:textId="77777777" w:rsidR="008F14E6" w:rsidRDefault="00000000">
      <w:pPr>
        <w:pStyle w:val="ListBullet"/>
        <w:spacing w:after="80" w:line="240" w:lineRule="auto"/>
        <w:ind w:left="317" w:hanging="173"/>
        <w:rPr>
          <w:rFonts w:hint="eastAsia"/>
        </w:rPr>
      </w:pPr>
      <w:r>
        <w:t>Adult maps one attention chain and designs boundary plus shelter.</w:t>
      </w:r>
    </w:p>
    <w:p w14:paraId="1EF15475" w14:textId="77777777" w:rsidR="008F14E6" w:rsidRDefault="00000000">
      <w:pPr>
        <w:pStyle w:val="ListBullet"/>
        <w:spacing w:after="80" w:line="240" w:lineRule="auto"/>
        <w:ind w:left="317" w:hanging="173"/>
        <w:rPr>
          <w:rFonts w:hint="eastAsia"/>
        </w:rPr>
      </w:pPr>
      <w:r>
        <w:t>Child states that people are souls and not to be called māyā.</w:t>
      </w:r>
    </w:p>
    <w:p w14:paraId="2B41D64F" w14:textId="77777777" w:rsidR="008F14E6" w:rsidRDefault="00000000">
      <w:pPr>
        <w:pStyle w:val="ListBullet"/>
        <w:spacing w:after="80" w:line="240" w:lineRule="auto"/>
        <w:ind w:left="317" w:hanging="173"/>
        <w:rPr>
          <w:rFonts w:hint="eastAsia"/>
        </w:rPr>
      </w:pPr>
      <w:r>
        <w:t>Facilitator checks whether the plan includes a replacement, not only prohibition.</w:t>
      </w:r>
    </w:p>
    <w:p w14:paraId="17C76B52"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215ABB94"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586CDB5D" w14:textId="77777777" w:rsidR="008F14E6" w:rsidRDefault="00000000">
            <w:pPr>
              <w:spacing w:after="40"/>
              <w:rPr>
                <w:rFonts w:hint="eastAsia"/>
              </w:rPr>
            </w:pPr>
            <w:r>
              <w:rPr>
                <w:b/>
                <w:color w:val="263D5A"/>
                <w:sz w:val="20"/>
              </w:rPr>
              <w:t>KUTUMBA Setu application</w:t>
            </w:r>
          </w:p>
          <w:p w14:paraId="63286FED" w14:textId="77777777" w:rsidR="008F14E6" w:rsidRDefault="00000000">
            <w:pPr>
              <w:spacing w:line="247" w:lineRule="auto"/>
              <w:rPr>
                <w:rFonts w:hint="eastAsia"/>
              </w:rPr>
            </w:pPr>
            <w:r>
              <w:t>Provide the three-modes summary and explain that māyā works through those influences. New families may select a simple no-phone sacred-space boundary.</w:t>
            </w:r>
          </w:p>
        </w:tc>
      </w:tr>
    </w:tbl>
    <w:p w14:paraId="30DAE67F" w14:textId="77777777" w:rsidR="008F14E6" w:rsidRDefault="008F14E6">
      <w:pPr>
        <w:spacing w:after="0"/>
        <w:rPr>
          <w:rFonts w:hint="eastAsia"/>
        </w:rPr>
      </w:pPr>
    </w:p>
    <w:p w14:paraId="58C965C9"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1DACAC2D" w14:textId="77777777">
        <w:tc>
          <w:tcPr>
            <w:tcW w:w="10224" w:type="dxa"/>
            <w:shd w:val="clear" w:color="auto" w:fill="F7E6E6"/>
            <w:tcMar>
              <w:top w:w="100" w:type="dxa"/>
              <w:left w:w="130" w:type="dxa"/>
              <w:bottom w:w="100" w:type="dxa"/>
              <w:right w:w="130" w:type="dxa"/>
            </w:tcMar>
          </w:tcPr>
          <w:p w14:paraId="4152AD15" w14:textId="77777777" w:rsidR="008F14E6" w:rsidRDefault="00000000">
            <w:pPr>
              <w:pStyle w:val="ListBullet"/>
              <w:spacing w:after="40"/>
              <w:ind w:left="259" w:hanging="144"/>
              <w:rPr>
                <w:rFonts w:hint="eastAsia"/>
              </w:rPr>
            </w:pPr>
            <w:r>
              <w:rPr>
                <w:sz w:val="17"/>
              </w:rPr>
              <w:t>Explicitly prohibit misogynistic use of ‘māyā.’</w:t>
            </w:r>
          </w:p>
          <w:p w14:paraId="1BC6C909" w14:textId="77777777" w:rsidR="008F14E6" w:rsidRDefault="00000000">
            <w:pPr>
              <w:pStyle w:val="ListBullet"/>
              <w:spacing w:after="40"/>
              <w:ind w:left="259" w:hanging="144"/>
              <w:rPr>
                <w:rFonts w:hint="eastAsia"/>
              </w:rPr>
            </w:pPr>
            <w:r>
              <w:rPr>
                <w:sz w:val="17"/>
              </w:rPr>
              <w:t>Do not treat mental illness, addiction or trauma as merely weak chanting.</w:t>
            </w:r>
          </w:p>
          <w:p w14:paraId="341B1FE8" w14:textId="77777777" w:rsidR="008F14E6" w:rsidRDefault="00000000">
            <w:pPr>
              <w:pStyle w:val="ListBullet"/>
              <w:spacing w:after="40"/>
              <w:ind w:left="259" w:hanging="144"/>
              <w:rPr>
                <w:rFonts w:hint="eastAsia"/>
              </w:rPr>
            </w:pPr>
            <w:r>
              <w:rPr>
                <w:sz w:val="17"/>
              </w:rPr>
              <w:t>Do not condemn necessary technology, employment, housing or family care.</w:t>
            </w:r>
          </w:p>
          <w:p w14:paraId="0FA3E59F" w14:textId="77777777" w:rsidR="008F14E6" w:rsidRDefault="00000000">
            <w:pPr>
              <w:pStyle w:val="ListBullet"/>
              <w:spacing w:after="40"/>
              <w:ind w:left="259" w:hanging="144"/>
              <w:rPr>
                <w:rFonts w:hint="eastAsia"/>
              </w:rPr>
            </w:pPr>
            <w:r>
              <w:rPr>
                <w:sz w:val="17"/>
              </w:rPr>
              <w:t>Do not create public device inspections or shame-based confessions.</w:t>
            </w:r>
          </w:p>
        </w:tc>
      </w:tr>
    </w:tbl>
    <w:p w14:paraId="045602A8" w14:textId="77777777" w:rsidR="008F14E6" w:rsidRDefault="00000000">
      <w:pPr>
        <w:rPr>
          <w:rFonts w:hint="eastAsia"/>
        </w:rPr>
      </w:pPr>
      <w:r>
        <w:br w:type="page"/>
      </w:r>
    </w:p>
    <w:p w14:paraId="72B0A55E" w14:textId="77777777" w:rsidR="008F14E6" w:rsidRDefault="00000000">
      <w:pPr>
        <w:pStyle w:val="Heading1"/>
        <w:spacing w:before="200" w:after="80"/>
      </w:pPr>
      <w:r>
        <w:rPr>
          <w:rFonts w:ascii="Liberation Sans" w:hAnsi="Liberation Sans"/>
        </w:rPr>
        <w:lastRenderedPageBreak/>
        <w:t>Printable Worksheet — C2-W5</w:t>
      </w:r>
    </w:p>
    <w:p w14:paraId="7DC50C25" w14:textId="77777777" w:rsidR="008F14E6" w:rsidRDefault="00000000">
      <w:pPr>
        <w:spacing w:after="160"/>
        <w:rPr>
          <w:rFonts w:hint="eastAsia"/>
        </w:rPr>
      </w:pPr>
      <w:r>
        <w:rPr>
          <w:b/>
          <w:color w:val="A86113"/>
          <w:sz w:val="26"/>
        </w:rPr>
        <w:t>Māyā: Decorating the Prison Cell</w:t>
      </w:r>
    </w:p>
    <w:tbl>
      <w:tblPr>
        <w:tblW w:w="0" w:type="auto"/>
        <w:jc w:val="center"/>
        <w:tblLook w:val="04A0" w:firstRow="1" w:lastRow="0" w:firstColumn="1" w:lastColumn="0" w:noHBand="0" w:noVBand="1"/>
      </w:tblPr>
      <w:tblGrid>
        <w:gridCol w:w="10224"/>
      </w:tblGrid>
      <w:tr w:rsidR="008F14E6" w14:paraId="41500719"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0B6FD12B" w14:textId="77777777" w:rsidR="008F14E6" w:rsidRDefault="00000000">
            <w:pPr>
              <w:spacing w:after="40"/>
              <w:rPr>
                <w:rFonts w:hint="eastAsia"/>
              </w:rPr>
            </w:pPr>
            <w:r>
              <w:rPr>
                <w:b/>
                <w:color w:val="A86113"/>
                <w:sz w:val="20"/>
              </w:rPr>
              <w:t>Key verse and memory line</w:t>
            </w:r>
          </w:p>
          <w:p w14:paraId="5BB81D7C" w14:textId="77777777" w:rsidR="008F14E6" w:rsidRDefault="00000000">
            <w:pPr>
              <w:spacing w:line="247" w:lineRule="auto"/>
              <w:rPr>
                <w:rFonts w:hint="eastAsia"/>
              </w:rPr>
            </w:pPr>
            <w:r>
              <w:t>Bhagavad-gītā 7.14</w:t>
            </w:r>
            <w:r>
              <w:br/>
              <w:t>Kṛṣṇa’s material energy is difficult to overcome, but those who surrender to Him can cross beyond it.</w:t>
            </w:r>
          </w:p>
        </w:tc>
      </w:tr>
    </w:tbl>
    <w:p w14:paraId="362D16E2" w14:textId="77777777" w:rsidR="008F14E6" w:rsidRDefault="008F14E6">
      <w:pPr>
        <w:spacing w:after="0"/>
        <w:rPr>
          <w:rFonts w:hint="eastAsia"/>
        </w:rPr>
      </w:pPr>
    </w:p>
    <w:p w14:paraId="7AD3BCE8" w14:textId="77777777" w:rsidR="008F14E6" w:rsidRDefault="00000000">
      <w:pPr>
        <w:pStyle w:val="WorksheetPrompt"/>
        <w:rPr>
          <w:rFonts w:hint="eastAsia"/>
        </w:rPr>
      </w:pPr>
      <w:r>
        <w:rPr>
          <w:sz w:val="19"/>
        </w:rPr>
        <w:t>My attention trap: __________.</w:t>
      </w:r>
    </w:p>
    <w:p w14:paraId="28030432" w14:textId="77777777" w:rsidR="008F14E6" w:rsidRDefault="00000000">
      <w:pPr>
        <w:rPr>
          <w:rFonts w:hint="eastAsia"/>
        </w:rPr>
      </w:pPr>
      <w:r>
        <w:rPr>
          <w:color w:val="AAAAAA"/>
          <w:sz w:val="16"/>
        </w:rPr>
        <w:t>________________________________________________________________________________</w:t>
      </w:r>
    </w:p>
    <w:p w14:paraId="16C4CC02" w14:textId="77777777" w:rsidR="008F14E6" w:rsidRDefault="00000000">
      <w:pPr>
        <w:rPr>
          <w:rFonts w:hint="eastAsia"/>
        </w:rPr>
      </w:pPr>
      <w:r>
        <w:rPr>
          <w:color w:val="AAAAAA"/>
          <w:sz w:val="16"/>
        </w:rPr>
        <w:t>________________________________________________________________________________</w:t>
      </w:r>
    </w:p>
    <w:p w14:paraId="16D3140A" w14:textId="77777777" w:rsidR="008F14E6" w:rsidRDefault="00000000">
      <w:pPr>
        <w:pStyle w:val="WorksheetPrompt"/>
        <w:rPr>
          <w:rFonts w:hint="eastAsia"/>
        </w:rPr>
      </w:pPr>
      <w:r>
        <w:rPr>
          <w:sz w:val="19"/>
        </w:rPr>
        <w:t>The false promise it makes: ‘If I do/get/check this, then __________.’</w:t>
      </w:r>
    </w:p>
    <w:p w14:paraId="3AB476A9" w14:textId="77777777" w:rsidR="008F14E6" w:rsidRDefault="00000000">
      <w:pPr>
        <w:rPr>
          <w:rFonts w:hint="eastAsia"/>
        </w:rPr>
      </w:pPr>
      <w:r>
        <w:rPr>
          <w:color w:val="AAAAAA"/>
          <w:sz w:val="16"/>
        </w:rPr>
        <w:t>________________________________________________________________________________</w:t>
      </w:r>
    </w:p>
    <w:p w14:paraId="3838FF9F" w14:textId="77777777" w:rsidR="008F14E6" w:rsidRDefault="00000000">
      <w:pPr>
        <w:rPr>
          <w:rFonts w:hint="eastAsia"/>
        </w:rPr>
      </w:pPr>
      <w:r>
        <w:rPr>
          <w:color w:val="AAAAAA"/>
          <w:sz w:val="16"/>
        </w:rPr>
        <w:t>________________________________________________________________________________</w:t>
      </w:r>
    </w:p>
    <w:p w14:paraId="7DB34283" w14:textId="77777777" w:rsidR="008F14E6" w:rsidRDefault="00000000">
      <w:pPr>
        <w:pStyle w:val="WorksheetPrompt"/>
        <w:rPr>
          <w:rFonts w:hint="eastAsia"/>
        </w:rPr>
      </w:pPr>
      <w:r>
        <w:rPr>
          <w:sz w:val="19"/>
        </w:rPr>
        <w:t>BG 2.62–63 chain in my case: attention ___ attachment ___ desire ___ reaction ___.</w:t>
      </w:r>
    </w:p>
    <w:p w14:paraId="610B8DEE" w14:textId="77777777" w:rsidR="008F14E6" w:rsidRDefault="00000000">
      <w:pPr>
        <w:rPr>
          <w:rFonts w:hint="eastAsia"/>
        </w:rPr>
      </w:pPr>
      <w:r>
        <w:rPr>
          <w:color w:val="AAAAAA"/>
          <w:sz w:val="16"/>
        </w:rPr>
        <w:t>________________________________________________________________________________</w:t>
      </w:r>
    </w:p>
    <w:p w14:paraId="1350C47F" w14:textId="77777777" w:rsidR="008F14E6" w:rsidRDefault="00000000">
      <w:pPr>
        <w:rPr>
          <w:rFonts w:hint="eastAsia"/>
        </w:rPr>
      </w:pPr>
      <w:r>
        <w:rPr>
          <w:color w:val="AAAAAA"/>
          <w:sz w:val="16"/>
        </w:rPr>
        <w:t>________________________________________________________________________________</w:t>
      </w:r>
    </w:p>
    <w:p w14:paraId="1C8EF83B" w14:textId="77777777" w:rsidR="008F14E6" w:rsidRDefault="00000000">
      <w:pPr>
        <w:pStyle w:val="WorksheetPrompt"/>
        <w:rPr>
          <w:rFonts w:hint="eastAsia"/>
        </w:rPr>
      </w:pPr>
      <w:r>
        <w:rPr>
          <w:sz w:val="19"/>
        </w:rPr>
        <w:t>My boundary: __________.</w:t>
      </w:r>
    </w:p>
    <w:p w14:paraId="33D5BCD6" w14:textId="77777777" w:rsidR="008F14E6" w:rsidRDefault="00000000">
      <w:pPr>
        <w:rPr>
          <w:rFonts w:hint="eastAsia"/>
        </w:rPr>
      </w:pPr>
      <w:r>
        <w:rPr>
          <w:color w:val="AAAAAA"/>
          <w:sz w:val="16"/>
        </w:rPr>
        <w:t>________________________________________________________________________________</w:t>
      </w:r>
    </w:p>
    <w:p w14:paraId="29BA2992" w14:textId="77777777" w:rsidR="008F14E6" w:rsidRDefault="00000000">
      <w:pPr>
        <w:rPr>
          <w:rFonts w:hint="eastAsia"/>
        </w:rPr>
      </w:pPr>
      <w:r>
        <w:rPr>
          <w:color w:val="AAAAAA"/>
          <w:sz w:val="16"/>
        </w:rPr>
        <w:t>________________________________________________________________________________</w:t>
      </w:r>
    </w:p>
    <w:p w14:paraId="65D998FC" w14:textId="77777777" w:rsidR="008F14E6" w:rsidRDefault="00000000">
      <w:pPr>
        <w:pStyle w:val="WorksheetPrompt"/>
        <w:rPr>
          <w:rFonts w:hint="eastAsia"/>
        </w:rPr>
      </w:pPr>
      <w:r>
        <w:rPr>
          <w:sz w:val="19"/>
        </w:rPr>
        <w:t>My replacement shelter: chanting / reading / service / devotee contact / other __________.</w:t>
      </w:r>
    </w:p>
    <w:p w14:paraId="67CED84E" w14:textId="77777777" w:rsidR="008F14E6" w:rsidRDefault="00000000">
      <w:pPr>
        <w:rPr>
          <w:rFonts w:hint="eastAsia"/>
        </w:rPr>
      </w:pPr>
      <w:r>
        <w:rPr>
          <w:color w:val="AAAAAA"/>
          <w:sz w:val="16"/>
        </w:rPr>
        <w:t>________________________________________________________________________________</w:t>
      </w:r>
    </w:p>
    <w:p w14:paraId="054D2399" w14:textId="77777777" w:rsidR="008F14E6" w:rsidRDefault="00000000">
      <w:pPr>
        <w:rPr>
          <w:rFonts w:hint="eastAsia"/>
        </w:rPr>
      </w:pPr>
      <w:r>
        <w:rPr>
          <w:color w:val="AAAAAA"/>
          <w:sz w:val="16"/>
        </w:rPr>
        <w:t>________________________________________________________________________________</w:t>
      </w:r>
    </w:p>
    <w:p w14:paraId="7B5B5056" w14:textId="77777777" w:rsidR="008F14E6" w:rsidRDefault="00000000">
      <w:pPr>
        <w:pStyle w:val="WorksheetPrompt"/>
        <w:rPr>
          <w:rFonts w:hint="eastAsia"/>
        </w:rPr>
      </w:pPr>
      <w:r>
        <w:rPr>
          <w:sz w:val="19"/>
        </w:rPr>
        <w:t>Truth to remember: People are not māyā because __________.</w:t>
      </w:r>
    </w:p>
    <w:p w14:paraId="7925F670" w14:textId="77777777" w:rsidR="008F14E6" w:rsidRDefault="00000000">
      <w:pPr>
        <w:rPr>
          <w:rFonts w:hint="eastAsia"/>
        </w:rPr>
      </w:pPr>
      <w:r>
        <w:rPr>
          <w:color w:val="AAAAAA"/>
          <w:sz w:val="16"/>
        </w:rPr>
        <w:t>________________________________________________________________________________</w:t>
      </w:r>
    </w:p>
    <w:p w14:paraId="406C28FD" w14:textId="77777777" w:rsidR="008F14E6" w:rsidRDefault="00000000">
      <w:pPr>
        <w:rPr>
          <w:rFonts w:hint="eastAsia"/>
        </w:rPr>
      </w:pPr>
      <w:r>
        <w:rPr>
          <w:color w:val="AAAAAA"/>
          <w:sz w:val="16"/>
        </w:rPr>
        <w:t>________________________________________________________________________________</w:t>
      </w:r>
    </w:p>
    <w:p w14:paraId="106D46F5" w14:textId="77777777" w:rsidR="008F14E6" w:rsidRDefault="00000000">
      <w:pPr>
        <w:pStyle w:val="Heading2"/>
        <w:spacing w:before="140" w:after="80"/>
      </w:pPr>
      <w:r>
        <w:rPr>
          <w:rFonts w:ascii="Liberation Sans" w:hAnsi="Liberation Sans"/>
          <w:color w:val="263D5A"/>
        </w:rPr>
        <w:t>This Week’s Saṅkalpa</w:t>
      </w:r>
    </w:p>
    <w:p w14:paraId="4B47DEB3"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1F374DA0"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27A9A960"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32D38ED5"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791B5BBD" w14:textId="77777777" w:rsidR="008F14E6" w:rsidRDefault="00000000">
      <w:pPr>
        <w:rPr>
          <w:rFonts w:hint="eastAsia"/>
        </w:rPr>
      </w:pPr>
      <w:r>
        <w:br w:type="page"/>
      </w:r>
    </w:p>
    <w:p w14:paraId="299B641D" w14:textId="77777777" w:rsidR="008F14E6" w:rsidRDefault="00000000">
      <w:pPr>
        <w:pStyle w:val="Heading1"/>
        <w:spacing w:before="200" w:after="80"/>
      </w:pPr>
      <w:r>
        <w:rPr>
          <w:rFonts w:ascii="Liberation Sans" w:hAnsi="Liberation Sans"/>
        </w:rPr>
        <w:lastRenderedPageBreak/>
        <w:t>C2-W6 — Integration Night: Choice, Consequence and the Modes</w:t>
      </w:r>
    </w:p>
    <w:p w14:paraId="495C6927" w14:textId="77777777" w:rsidR="008F14E6" w:rsidRDefault="00000000">
      <w:pPr>
        <w:spacing w:after="160"/>
        <w:rPr>
          <w:rFonts w:hint="eastAsia"/>
        </w:rPr>
      </w:pPr>
      <w:r>
        <w:rPr>
          <w:i/>
          <w:color w:val="666666"/>
          <w:sz w:val="20"/>
        </w:rPr>
        <w:t>Cycle 2 — Karma, Rebirth and Material Nature</w:t>
      </w:r>
    </w:p>
    <w:tbl>
      <w:tblPr>
        <w:tblStyle w:val="TableGrid"/>
        <w:tblW w:w="0" w:type="auto"/>
        <w:jc w:val="center"/>
        <w:tblLook w:val="04A0" w:firstRow="1" w:lastRow="0" w:firstColumn="1" w:lastColumn="0" w:noHBand="0" w:noVBand="1"/>
      </w:tblPr>
      <w:tblGrid>
        <w:gridCol w:w="1944"/>
        <w:gridCol w:w="8280"/>
      </w:tblGrid>
      <w:tr w:rsidR="008F14E6" w14:paraId="48D4AC79" w14:textId="77777777">
        <w:trPr>
          <w:tblHeader/>
          <w:jc w:val="center"/>
        </w:trPr>
        <w:tc>
          <w:tcPr>
            <w:tcW w:w="1944" w:type="dxa"/>
            <w:shd w:val="clear" w:color="auto" w:fill="263D5A"/>
            <w:tcMar>
              <w:top w:w="80" w:type="dxa"/>
              <w:left w:w="100" w:type="dxa"/>
              <w:bottom w:w="80" w:type="dxa"/>
              <w:right w:w="100" w:type="dxa"/>
            </w:tcMar>
          </w:tcPr>
          <w:p w14:paraId="793AD4FB"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61099CE3" w14:textId="77777777" w:rsidR="008F14E6" w:rsidRDefault="00000000">
            <w:pPr>
              <w:rPr>
                <w:rFonts w:hint="eastAsia"/>
              </w:rPr>
            </w:pPr>
            <w:r>
              <w:rPr>
                <w:b/>
                <w:color w:val="FFFFFF"/>
              </w:rPr>
              <w:t>Detail</w:t>
            </w:r>
          </w:p>
        </w:tc>
      </w:tr>
      <w:tr w:rsidR="008F14E6" w14:paraId="5499BB96" w14:textId="77777777">
        <w:trPr>
          <w:cantSplit/>
          <w:jc w:val="center"/>
        </w:trPr>
        <w:tc>
          <w:tcPr>
            <w:tcW w:w="1944" w:type="dxa"/>
            <w:shd w:val="clear" w:color="auto" w:fill="F2F2F2"/>
            <w:tcMar>
              <w:top w:w="80" w:type="dxa"/>
              <w:left w:w="100" w:type="dxa"/>
              <w:bottom w:w="80" w:type="dxa"/>
              <w:right w:w="100" w:type="dxa"/>
            </w:tcMar>
          </w:tcPr>
          <w:p w14:paraId="21E9690A"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126F5843" w14:textId="77777777" w:rsidR="008F14E6" w:rsidRDefault="00000000">
            <w:pPr>
              <w:rPr>
                <w:rFonts w:hint="eastAsia"/>
              </w:rPr>
            </w:pPr>
            <w:r>
              <w:rPr>
                <w:sz w:val="17"/>
              </w:rPr>
              <w:t>C2-W6</w:t>
            </w:r>
          </w:p>
        </w:tc>
      </w:tr>
      <w:tr w:rsidR="008F14E6" w14:paraId="3870304C" w14:textId="77777777">
        <w:trPr>
          <w:cantSplit/>
          <w:jc w:val="center"/>
        </w:trPr>
        <w:tc>
          <w:tcPr>
            <w:tcW w:w="1944" w:type="dxa"/>
            <w:shd w:val="clear" w:color="auto" w:fill="F2F2F2"/>
            <w:tcMar>
              <w:top w:w="80" w:type="dxa"/>
              <w:left w:w="100" w:type="dxa"/>
              <w:bottom w:w="80" w:type="dxa"/>
              <w:right w:w="100" w:type="dxa"/>
            </w:tcMar>
          </w:tcPr>
          <w:p w14:paraId="28BE3AA4"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24DC748E" w14:textId="77777777" w:rsidR="008F14E6" w:rsidRDefault="00000000">
            <w:pPr>
              <w:rPr>
                <w:rFonts w:hint="eastAsia"/>
              </w:rPr>
            </w:pPr>
            <w:r>
              <w:rPr>
                <w:sz w:val="17"/>
              </w:rPr>
              <w:t>Family case-study night and assessed application</w:t>
            </w:r>
          </w:p>
        </w:tc>
      </w:tr>
      <w:tr w:rsidR="008F14E6" w14:paraId="5962658C" w14:textId="77777777">
        <w:trPr>
          <w:cantSplit/>
          <w:jc w:val="center"/>
        </w:trPr>
        <w:tc>
          <w:tcPr>
            <w:tcW w:w="1944" w:type="dxa"/>
            <w:shd w:val="clear" w:color="auto" w:fill="F2F2F2"/>
            <w:tcMar>
              <w:top w:w="80" w:type="dxa"/>
              <w:left w:w="100" w:type="dxa"/>
              <w:bottom w:w="80" w:type="dxa"/>
              <w:right w:w="100" w:type="dxa"/>
            </w:tcMar>
          </w:tcPr>
          <w:p w14:paraId="42F99CBD"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7CFEE349" w14:textId="77777777" w:rsidR="008F14E6" w:rsidRDefault="00000000">
            <w:pPr>
              <w:rPr>
                <w:rFonts w:hint="eastAsia"/>
              </w:rPr>
            </w:pPr>
            <w:r>
              <w:rPr>
                <w:sz w:val="17"/>
              </w:rPr>
              <w:t>Consolidate karma, responsibility, reincarnation, modes and māyā through family decisions, scenario analysis and one practical redesign plan.</w:t>
            </w:r>
          </w:p>
        </w:tc>
      </w:tr>
      <w:tr w:rsidR="008F14E6" w14:paraId="1C84881E" w14:textId="77777777">
        <w:trPr>
          <w:cantSplit/>
          <w:jc w:val="center"/>
        </w:trPr>
        <w:tc>
          <w:tcPr>
            <w:tcW w:w="1944" w:type="dxa"/>
            <w:shd w:val="clear" w:color="auto" w:fill="F2F2F2"/>
            <w:tcMar>
              <w:top w:w="80" w:type="dxa"/>
              <w:left w:w="100" w:type="dxa"/>
              <w:bottom w:w="80" w:type="dxa"/>
              <w:right w:w="100" w:type="dxa"/>
            </w:tcMar>
          </w:tcPr>
          <w:p w14:paraId="2EDE99C8"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2CBE530B" w14:textId="77777777" w:rsidR="008F14E6" w:rsidRDefault="00000000">
            <w:pPr>
              <w:rPr>
                <w:rFonts w:hint="eastAsia"/>
              </w:rPr>
            </w:pPr>
            <w:r>
              <w:rPr>
                <w:sz w:val="17"/>
              </w:rPr>
              <w:t>Bhagavad-gītā 18.63 — vimṛśyaitad ... yathecchasi tathā kuru</w:t>
            </w:r>
          </w:p>
        </w:tc>
      </w:tr>
      <w:tr w:rsidR="008F14E6" w14:paraId="49453AA5" w14:textId="77777777">
        <w:trPr>
          <w:cantSplit/>
          <w:jc w:val="center"/>
        </w:trPr>
        <w:tc>
          <w:tcPr>
            <w:tcW w:w="1944" w:type="dxa"/>
            <w:shd w:val="clear" w:color="auto" w:fill="F2F2F2"/>
            <w:tcMar>
              <w:top w:w="80" w:type="dxa"/>
              <w:left w:w="100" w:type="dxa"/>
              <w:bottom w:w="80" w:type="dxa"/>
              <w:right w:w="100" w:type="dxa"/>
            </w:tcMar>
          </w:tcPr>
          <w:p w14:paraId="2366A671"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340BF1BA" w14:textId="77777777" w:rsidR="008F14E6" w:rsidRDefault="00000000">
            <w:pPr>
              <w:rPr>
                <w:rFonts w:hint="eastAsia"/>
              </w:rPr>
            </w:pPr>
            <w:r>
              <w:rPr>
                <w:sz w:val="17"/>
              </w:rPr>
              <w:t>Knowledge should lead to thoughtful, responsible choice under Kṛṣṇa’s guidance.</w:t>
            </w:r>
          </w:p>
        </w:tc>
      </w:tr>
      <w:tr w:rsidR="008F14E6" w14:paraId="524773D1" w14:textId="77777777">
        <w:trPr>
          <w:cantSplit/>
          <w:jc w:val="center"/>
        </w:trPr>
        <w:tc>
          <w:tcPr>
            <w:tcW w:w="1944" w:type="dxa"/>
            <w:shd w:val="clear" w:color="auto" w:fill="F2F2F2"/>
            <w:tcMar>
              <w:top w:w="80" w:type="dxa"/>
              <w:left w:w="100" w:type="dxa"/>
              <w:bottom w:w="80" w:type="dxa"/>
              <w:right w:w="100" w:type="dxa"/>
            </w:tcMar>
          </w:tcPr>
          <w:p w14:paraId="7FE7B01E"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765C697A" w14:textId="77777777" w:rsidR="008F14E6" w:rsidRDefault="00000000">
            <w:pPr>
              <w:rPr>
                <w:rFonts w:hint="eastAsia"/>
              </w:rPr>
            </w:pPr>
            <w:r>
              <w:rPr>
                <w:sz w:val="17"/>
              </w:rPr>
              <w:t>Five-Lens Family Case Lab</w:t>
            </w:r>
          </w:p>
        </w:tc>
      </w:tr>
      <w:tr w:rsidR="008F14E6" w14:paraId="4FE5CA24" w14:textId="77777777">
        <w:trPr>
          <w:cantSplit/>
          <w:jc w:val="center"/>
        </w:trPr>
        <w:tc>
          <w:tcPr>
            <w:tcW w:w="1944" w:type="dxa"/>
            <w:shd w:val="clear" w:color="auto" w:fill="F2F2F2"/>
            <w:tcMar>
              <w:top w:w="80" w:type="dxa"/>
              <w:left w:w="100" w:type="dxa"/>
              <w:bottom w:w="80" w:type="dxa"/>
              <w:right w:w="100" w:type="dxa"/>
            </w:tcMar>
          </w:tcPr>
          <w:p w14:paraId="1A32F491"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2FDD17C6" w14:textId="77777777" w:rsidR="008F14E6" w:rsidRDefault="00000000">
            <w:pPr>
              <w:rPr>
                <w:rFonts w:hint="eastAsia"/>
              </w:rPr>
            </w:pPr>
            <w:r>
              <w:rPr>
                <w:sz w:val="17"/>
              </w:rPr>
              <w:t>Continue one selected Cycle 2 method during the off week.</w:t>
            </w:r>
          </w:p>
        </w:tc>
      </w:tr>
    </w:tbl>
    <w:p w14:paraId="3D889E4C"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79D20117" w14:textId="77777777">
        <w:trPr>
          <w:tblHeader/>
          <w:jc w:val="center"/>
        </w:trPr>
        <w:tc>
          <w:tcPr>
            <w:tcW w:w="5112" w:type="dxa"/>
            <w:shd w:val="clear" w:color="auto" w:fill="263D5A"/>
            <w:tcMar>
              <w:top w:w="80" w:type="dxa"/>
              <w:left w:w="100" w:type="dxa"/>
              <w:bottom w:w="80" w:type="dxa"/>
              <w:right w:w="100" w:type="dxa"/>
            </w:tcMar>
          </w:tcPr>
          <w:p w14:paraId="3D2D8D92"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179CEA37" w14:textId="77777777" w:rsidR="008F14E6" w:rsidRDefault="00000000">
            <w:pPr>
              <w:rPr>
                <w:rFonts w:hint="eastAsia"/>
              </w:rPr>
            </w:pPr>
            <w:r>
              <w:rPr>
                <w:b/>
                <w:color w:val="FFFFFF"/>
                <w:sz w:val="17"/>
              </w:rPr>
              <w:t>By the end of the session, participants should be able to…</w:t>
            </w:r>
          </w:p>
        </w:tc>
      </w:tr>
      <w:tr w:rsidR="008F14E6" w14:paraId="6529415F" w14:textId="77777777">
        <w:trPr>
          <w:cantSplit/>
          <w:jc w:val="center"/>
        </w:trPr>
        <w:tc>
          <w:tcPr>
            <w:tcW w:w="5112" w:type="dxa"/>
            <w:shd w:val="clear" w:color="auto" w:fill="E8EEF5"/>
            <w:tcMar>
              <w:top w:w="80" w:type="dxa"/>
              <w:left w:w="100" w:type="dxa"/>
              <w:bottom w:w="80" w:type="dxa"/>
              <w:right w:w="100" w:type="dxa"/>
            </w:tcMar>
          </w:tcPr>
          <w:p w14:paraId="0880C9A4"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4FC45CD6" w14:textId="77777777" w:rsidR="008F14E6" w:rsidRDefault="00000000">
            <w:pPr>
              <w:pStyle w:val="ListBullet"/>
              <w:spacing w:after="20"/>
              <w:ind w:left="259" w:hanging="144"/>
              <w:rPr>
                <w:rFonts w:hint="eastAsia"/>
              </w:rPr>
            </w:pPr>
            <w:r>
              <w:rPr>
                <w:sz w:val="17"/>
              </w:rPr>
              <w:t>Connect action, choice, conditioning, consequence and future consciousness in a coherent sequence.</w:t>
            </w:r>
          </w:p>
          <w:p w14:paraId="3B2A69CA" w14:textId="77777777" w:rsidR="008F14E6" w:rsidRDefault="00000000">
            <w:pPr>
              <w:pStyle w:val="ListBullet"/>
              <w:spacing w:after="20"/>
              <w:ind w:left="259" w:hanging="144"/>
              <w:rPr>
                <w:rFonts w:hint="eastAsia"/>
              </w:rPr>
            </w:pPr>
            <w:r>
              <w:rPr>
                <w:sz w:val="17"/>
              </w:rPr>
              <w:t>Recognize BG 3.9, BG 18.63, BG 2.22, BG 14.5 and BG 7.14.</w:t>
            </w:r>
          </w:p>
        </w:tc>
      </w:tr>
      <w:tr w:rsidR="008F14E6" w14:paraId="513AD815" w14:textId="77777777">
        <w:trPr>
          <w:cantSplit/>
          <w:jc w:val="center"/>
        </w:trPr>
        <w:tc>
          <w:tcPr>
            <w:tcW w:w="5112" w:type="dxa"/>
            <w:shd w:val="clear" w:color="auto" w:fill="E8EEF5"/>
            <w:tcMar>
              <w:top w:w="80" w:type="dxa"/>
              <w:left w:w="100" w:type="dxa"/>
              <w:bottom w:w="80" w:type="dxa"/>
              <w:right w:w="100" w:type="dxa"/>
            </w:tcMar>
          </w:tcPr>
          <w:p w14:paraId="7ABDD54A"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5FAC7AC8" w14:textId="77777777" w:rsidR="008F14E6" w:rsidRDefault="00000000">
            <w:pPr>
              <w:pStyle w:val="ListBullet"/>
              <w:spacing w:after="20"/>
              <w:ind w:left="259" w:hanging="144"/>
              <w:rPr>
                <w:rFonts w:hint="eastAsia"/>
              </w:rPr>
            </w:pPr>
            <w:r>
              <w:rPr>
                <w:sz w:val="17"/>
              </w:rPr>
              <w:t>Analyze a family case without blame, fatalism or fixed labels.</w:t>
            </w:r>
          </w:p>
          <w:p w14:paraId="76EF3115" w14:textId="77777777" w:rsidR="008F14E6" w:rsidRDefault="00000000">
            <w:pPr>
              <w:pStyle w:val="ListBullet"/>
              <w:spacing w:after="20"/>
              <w:ind w:left="259" w:hanging="144"/>
              <w:rPr>
                <w:rFonts w:hint="eastAsia"/>
              </w:rPr>
            </w:pPr>
            <w:r>
              <w:rPr>
                <w:sz w:val="17"/>
              </w:rPr>
              <w:t>Propose a next action that includes responsibility, environmental design and shelter in Kṛṣṇa.</w:t>
            </w:r>
          </w:p>
        </w:tc>
      </w:tr>
      <w:tr w:rsidR="008F14E6" w14:paraId="5EBA5D27" w14:textId="77777777">
        <w:trPr>
          <w:cantSplit/>
          <w:jc w:val="center"/>
        </w:trPr>
        <w:tc>
          <w:tcPr>
            <w:tcW w:w="5112" w:type="dxa"/>
            <w:shd w:val="clear" w:color="auto" w:fill="E8EEF5"/>
            <w:tcMar>
              <w:top w:w="80" w:type="dxa"/>
              <w:left w:w="100" w:type="dxa"/>
              <w:bottom w:w="80" w:type="dxa"/>
              <w:right w:w="100" w:type="dxa"/>
            </w:tcMar>
          </w:tcPr>
          <w:p w14:paraId="5980755E"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30238BE3" w14:textId="77777777" w:rsidR="008F14E6" w:rsidRDefault="00000000">
            <w:pPr>
              <w:pStyle w:val="ListBullet"/>
              <w:spacing w:after="20"/>
              <w:ind w:left="259" w:hanging="144"/>
              <w:rPr>
                <w:rFonts w:hint="eastAsia"/>
              </w:rPr>
            </w:pPr>
            <w:r>
              <w:rPr>
                <w:sz w:val="17"/>
              </w:rPr>
              <w:t>Choose one Cycle 2 method to continue: before–during–after, choice pause, bedtime remembrance, clarity reset or boundary plus shelter.</w:t>
            </w:r>
          </w:p>
        </w:tc>
      </w:tr>
      <w:tr w:rsidR="008F14E6" w14:paraId="51675DB8" w14:textId="77777777">
        <w:trPr>
          <w:cantSplit/>
          <w:jc w:val="center"/>
        </w:trPr>
        <w:tc>
          <w:tcPr>
            <w:tcW w:w="5112" w:type="dxa"/>
            <w:shd w:val="clear" w:color="auto" w:fill="E8EEF5"/>
            <w:tcMar>
              <w:top w:w="80" w:type="dxa"/>
              <w:left w:w="100" w:type="dxa"/>
              <w:bottom w:w="80" w:type="dxa"/>
              <w:right w:w="100" w:type="dxa"/>
            </w:tcMar>
          </w:tcPr>
          <w:p w14:paraId="2E948B45"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13AF9156" w14:textId="77777777" w:rsidR="008F14E6" w:rsidRDefault="00000000">
            <w:pPr>
              <w:pStyle w:val="ListBullet"/>
              <w:spacing w:after="20"/>
              <w:ind w:left="259" w:hanging="144"/>
              <w:rPr>
                <w:rFonts w:hint="eastAsia"/>
              </w:rPr>
            </w:pPr>
            <w:r>
              <w:rPr>
                <w:sz w:val="17"/>
              </w:rPr>
              <w:t>Discernment, compassion, honesty and cooperative problem solving.</w:t>
            </w:r>
          </w:p>
        </w:tc>
      </w:tr>
      <w:tr w:rsidR="008F14E6" w14:paraId="30E58CF6" w14:textId="77777777">
        <w:trPr>
          <w:cantSplit/>
          <w:jc w:val="center"/>
        </w:trPr>
        <w:tc>
          <w:tcPr>
            <w:tcW w:w="5112" w:type="dxa"/>
            <w:shd w:val="clear" w:color="auto" w:fill="E8F0E8"/>
            <w:tcMar>
              <w:top w:w="80" w:type="dxa"/>
              <w:left w:w="100" w:type="dxa"/>
              <w:bottom w:w="80" w:type="dxa"/>
              <w:right w:w="100" w:type="dxa"/>
            </w:tcMar>
          </w:tcPr>
          <w:p w14:paraId="05832EA5"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14A11868" w14:textId="77777777" w:rsidR="008F14E6" w:rsidRDefault="00000000">
            <w:pPr>
              <w:pStyle w:val="ListBullet"/>
              <w:spacing w:after="20"/>
              <w:ind w:left="259" w:hanging="144"/>
              <w:rPr>
                <w:rFonts w:hint="eastAsia"/>
              </w:rPr>
            </w:pPr>
            <w:r>
              <w:rPr>
                <w:sz w:val="17"/>
              </w:rPr>
              <w:t>Demonstrate one choice tool and one mode-aware environmental change.</w:t>
            </w:r>
          </w:p>
          <w:p w14:paraId="0332048F" w14:textId="77777777" w:rsidR="008F14E6" w:rsidRDefault="00000000">
            <w:pPr>
              <w:pStyle w:val="ListBullet"/>
              <w:spacing w:after="20"/>
              <w:ind w:left="259" w:hanging="144"/>
              <w:rPr>
                <w:rFonts w:hint="eastAsia"/>
              </w:rPr>
            </w:pPr>
            <w:r>
              <w:rPr>
                <w:sz w:val="17"/>
              </w:rPr>
              <w:t>Participate in case solving without naming another child as ‘bad’ or ‘tamasic.’</w:t>
            </w:r>
          </w:p>
        </w:tc>
      </w:tr>
    </w:tbl>
    <w:p w14:paraId="715D76E2" w14:textId="77777777" w:rsidR="008F14E6" w:rsidRDefault="00000000">
      <w:pPr>
        <w:pStyle w:val="Heading2"/>
        <w:spacing w:before="140" w:after="80"/>
      </w:pPr>
      <w:r>
        <w:rPr>
          <w:rFonts w:ascii="Liberation Sans" w:hAnsi="Liberation Sans"/>
          <w:color w:val="263D5A"/>
        </w:rPr>
        <w:t>Primary Śrīla Prabhupāda Sources</w:t>
      </w:r>
    </w:p>
    <w:p w14:paraId="29A6B1D1" w14:textId="77777777" w:rsidR="008F14E6" w:rsidRDefault="00000000">
      <w:pPr>
        <w:pStyle w:val="ListBullet"/>
        <w:spacing w:after="80" w:line="240" w:lineRule="auto"/>
        <w:ind w:left="317" w:hanging="173"/>
        <w:rPr>
          <w:rFonts w:hint="eastAsia"/>
        </w:rPr>
      </w:pPr>
      <w:r>
        <w:t>Review: Bhagavad-gītā 3.9</w:t>
      </w:r>
    </w:p>
    <w:p w14:paraId="7B00602F" w14:textId="77777777" w:rsidR="008F14E6" w:rsidRDefault="00000000">
      <w:pPr>
        <w:pStyle w:val="ListBullet"/>
        <w:spacing w:after="80" w:line="240" w:lineRule="auto"/>
        <w:ind w:left="317" w:hanging="173"/>
        <w:rPr>
          <w:rFonts w:hint="eastAsia"/>
        </w:rPr>
      </w:pPr>
      <w:r>
        <w:t>Review: Bhagavad-gītā 18.63</w:t>
      </w:r>
    </w:p>
    <w:p w14:paraId="5876F34B" w14:textId="77777777" w:rsidR="008F14E6" w:rsidRDefault="00000000">
      <w:pPr>
        <w:pStyle w:val="ListBullet"/>
        <w:spacing w:after="80" w:line="240" w:lineRule="auto"/>
        <w:ind w:left="317" w:hanging="173"/>
        <w:rPr>
          <w:rFonts w:hint="eastAsia"/>
        </w:rPr>
      </w:pPr>
      <w:r>
        <w:t>Review: Bhagavad-gītā 2.22</w:t>
      </w:r>
    </w:p>
    <w:p w14:paraId="666066C6" w14:textId="77777777" w:rsidR="008F14E6" w:rsidRDefault="00000000">
      <w:pPr>
        <w:pStyle w:val="ListBullet"/>
        <w:spacing w:after="80" w:line="240" w:lineRule="auto"/>
        <w:ind w:left="317" w:hanging="173"/>
        <w:rPr>
          <w:rFonts w:hint="eastAsia"/>
        </w:rPr>
      </w:pPr>
      <w:r>
        <w:t>Review: Bhagavad-gītā 14.5</w:t>
      </w:r>
    </w:p>
    <w:p w14:paraId="1B53B4AA" w14:textId="77777777" w:rsidR="008F14E6" w:rsidRDefault="00000000">
      <w:pPr>
        <w:pStyle w:val="ListBullet"/>
        <w:spacing w:after="80" w:line="240" w:lineRule="auto"/>
        <w:ind w:left="317" w:hanging="173"/>
        <w:rPr>
          <w:rFonts w:hint="eastAsia"/>
        </w:rPr>
      </w:pPr>
      <w:r>
        <w:t>Review: Bhagavad-gītā 7.14</w:t>
      </w:r>
    </w:p>
    <w:tbl>
      <w:tblPr>
        <w:tblW w:w="0" w:type="auto"/>
        <w:jc w:val="center"/>
        <w:tblLook w:val="04A0" w:firstRow="1" w:lastRow="0" w:firstColumn="1" w:lastColumn="0" w:noHBand="0" w:noVBand="1"/>
      </w:tblPr>
      <w:tblGrid>
        <w:gridCol w:w="10224"/>
      </w:tblGrid>
      <w:tr w:rsidR="008F14E6" w14:paraId="597D8F76"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7546A576" w14:textId="77777777" w:rsidR="008F14E6" w:rsidRDefault="00000000">
            <w:pPr>
              <w:spacing w:after="40"/>
              <w:rPr>
                <w:rFonts w:hint="eastAsia"/>
              </w:rPr>
            </w:pPr>
            <w:r>
              <w:rPr>
                <w:b/>
                <w:color w:val="A86113"/>
                <w:sz w:val="20"/>
              </w:rPr>
              <w:t>Key verse</w:t>
            </w:r>
          </w:p>
          <w:p w14:paraId="3246998D" w14:textId="77777777" w:rsidR="008F14E6" w:rsidRDefault="00000000">
            <w:pPr>
              <w:spacing w:line="247" w:lineRule="auto"/>
              <w:rPr>
                <w:rFonts w:hint="eastAsia"/>
              </w:rPr>
            </w:pPr>
            <w:r>
              <w:t>Bhagavad-gītā 18.63</w:t>
            </w:r>
            <w:r>
              <w:br/>
              <w:t>vimṛśyaitad ... yathecchasi tathā kuru</w:t>
            </w:r>
            <w:r>
              <w:br/>
              <w:t>Teaching memory line: Knowledge should lead to thoughtful, responsible choice under Kṛṣṇa’s guidance.</w:t>
            </w:r>
          </w:p>
        </w:tc>
      </w:tr>
    </w:tbl>
    <w:p w14:paraId="40F58885" w14:textId="77777777" w:rsidR="008F14E6" w:rsidRDefault="008F14E6">
      <w:pPr>
        <w:spacing w:after="0"/>
        <w:rPr>
          <w:rFonts w:hint="eastAsia"/>
        </w:rPr>
      </w:pPr>
    </w:p>
    <w:p w14:paraId="26832A50" w14:textId="77777777" w:rsidR="008F14E6" w:rsidRDefault="00000000">
      <w:pPr>
        <w:pStyle w:val="Heading2"/>
        <w:spacing w:before="140" w:after="80"/>
      </w:pPr>
      <w:r>
        <w:rPr>
          <w:rFonts w:ascii="Liberation Sans" w:hAnsi="Liberation Sans"/>
          <w:color w:val="263D5A"/>
        </w:rPr>
        <w:lastRenderedPageBreak/>
        <w:t>Prem-kī-Kathā Script</w:t>
      </w:r>
    </w:p>
    <w:p w14:paraId="10FB0A4B"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1BC8C8B0"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09C6A0D0" w14:textId="77777777" w:rsidR="008F14E6" w:rsidRDefault="00000000">
            <w:pPr>
              <w:spacing w:after="100" w:line="259" w:lineRule="auto"/>
              <w:rPr>
                <w:rFonts w:hint="eastAsia"/>
              </w:rPr>
            </w:pPr>
            <w:r>
              <w:t>A family has a recurring Friday problem. Everyone arrives late. The parent blames traffic, the children blame hunger, and another adult says, ‘This is our karma; nothing can change.’ The home is rushed, devices remain active and no one prepared food on time. By the time kīrtana begins, irritation has already spread.</w:t>
            </w:r>
          </w:p>
          <w:p w14:paraId="2413FC91" w14:textId="77777777" w:rsidR="008F14E6" w:rsidRDefault="00000000">
            <w:pPr>
              <w:spacing w:after="100" w:line="259" w:lineRule="auto"/>
              <w:rPr>
                <w:rFonts w:hint="eastAsia"/>
              </w:rPr>
            </w:pPr>
            <w:r>
              <w:t>A weak analysis picks one villain. A stronger analysis uses the whole cycle. Actions have reactions. The family has meaningful next choices, although it cannot control traffic. Repeated habits shape consciousness. Passion and ignorance are strengthened by last-minute rushing and disorder. Māyā makes the immediate convenience—one more screen, one more task, one delayed departure—appear more important than the protected purpose.</w:t>
            </w:r>
          </w:p>
          <w:p w14:paraId="2DCD1893" w14:textId="77777777" w:rsidR="008F14E6" w:rsidRDefault="00000000">
            <w:pPr>
              <w:spacing w:after="100" w:line="259" w:lineRule="auto"/>
              <w:rPr>
                <w:rFonts w:hint="eastAsia"/>
              </w:rPr>
            </w:pPr>
            <w:r>
              <w:t>The solution is not to label the family or give a lecture about past lives. It is to identify the next controllable seed. Pack Thursday night. Move the meal earlier. Place devices in the car basket. Leave a fifteen-minute buffer. Chant once before driving. If late, enter quietly without spreading the disturbance. These actions do not guarantee a perfect evening. They change the direction.</w:t>
            </w:r>
          </w:p>
          <w:p w14:paraId="30348756" w14:textId="77777777" w:rsidR="008F14E6" w:rsidRDefault="00000000">
            <w:pPr>
              <w:spacing w:after="100" w:line="259" w:lineRule="auto"/>
              <w:rPr>
                <w:rFonts w:hint="eastAsia"/>
              </w:rPr>
            </w:pPr>
            <w:r>
              <w:t>Integration means seeing relationships between teachings. Karma without free will becomes fatalism. Free will without conditioning becomes arrogance. Modes without soul knowledge become labels. Māyā without surrender becomes despair. Reincarnation without daily remembrance becomes abstract information. Together, the teachings create responsible dependence on Kṛṣṇa.</w:t>
            </w:r>
          </w:p>
          <w:p w14:paraId="6A38B01A" w14:textId="77777777" w:rsidR="008F14E6" w:rsidRDefault="00000000">
            <w:pPr>
              <w:spacing w:after="100" w:line="259" w:lineRule="auto"/>
              <w:rPr>
                <w:rFonts w:hint="eastAsia"/>
              </w:rPr>
            </w:pPr>
            <w:r>
              <w:t>Tonight each family will solve cases and then choose one method to continue. The goal is not to produce the cleverest answer. The goal is a plan that a tired family can actually execute. Kṛṣṇa consciousness advances through truthful choices made under real conditions.</w:t>
            </w:r>
          </w:p>
        </w:tc>
      </w:tr>
    </w:tbl>
    <w:p w14:paraId="00C7C95B" w14:textId="77777777" w:rsidR="008F14E6" w:rsidRDefault="00000000">
      <w:pPr>
        <w:pStyle w:val="Heading2"/>
        <w:spacing w:before="140" w:after="80"/>
      </w:pPr>
      <w:r>
        <w:rPr>
          <w:rFonts w:ascii="Liberation Sans" w:hAnsi="Liberation Sans"/>
          <w:color w:val="263D5A"/>
        </w:rPr>
        <w:t>Parent Lesson — 40 Minutes</w:t>
      </w:r>
    </w:p>
    <w:p w14:paraId="0B844B21" w14:textId="77777777" w:rsidR="008F14E6" w:rsidRDefault="00000000">
      <w:pPr>
        <w:pStyle w:val="ListNumber"/>
        <w:spacing w:after="40" w:line="240" w:lineRule="auto"/>
        <w:ind w:left="403" w:hanging="202"/>
        <w:rPr>
          <w:rFonts w:hint="eastAsia"/>
        </w:rPr>
      </w:pPr>
      <w:r>
        <w:t>0–5 min — Explain the five-lens case method: action, choice, conditioning/modes, false promise and devotional shelter.</w:t>
      </w:r>
    </w:p>
    <w:p w14:paraId="6D42E4C3" w14:textId="77777777" w:rsidR="008F14E6" w:rsidRDefault="00000000">
      <w:pPr>
        <w:pStyle w:val="ListNumber"/>
        <w:spacing w:after="40" w:line="240" w:lineRule="auto"/>
        <w:ind w:left="403" w:hanging="202"/>
        <w:rPr>
          <w:rFonts w:hint="eastAsia"/>
        </w:rPr>
      </w:pPr>
      <w:r>
        <w:t>5–25 min — Family case rounds. Each table receives two cases and prepares a three-minute response.</w:t>
      </w:r>
    </w:p>
    <w:p w14:paraId="3A4F05E3" w14:textId="77777777" w:rsidR="008F14E6" w:rsidRDefault="00000000">
      <w:pPr>
        <w:pStyle w:val="ListNumber"/>
        <w:spacing w:after="40" w:line="240" w:lineRule="auto"/>
        <w:ind w:left="403" w:hanging="202"/>
        <w:rPr>
          <w:rFonts w:hint="eastAsia"/>
        </w:rPr>
      </w:pPr>
      <w:r>
        <w:t>25–32 min — Cross-table review: another family identifies one strength and one missing lens.</w:t>
      </w:r>
    </w:p>
    <w:p w14:paraId="04A1AD0F" w14:textId="77777777" w:rsidR="008F14E6" w:rsidRDefault="00000000">
      <w:pPr>
        <w:pStyle w:val="ListNumber"/>
        <w:spacing w:after="40" w:line="240" w:lineRule="auto"/>
        <w:ind w:left="403" w:hanging="202"/>
        <w:rPr>
          <w:rFonts w:hint="eastAsia"/>
        </w:rPr>
      </w:pPr>
      <w:r>
        <w:t>32–36 min — Verse recognition relay without speed ranking.</w:t>
      </w:r>
    </w:p>
    <w:p w14:paraId="4978D8E3" w14:textId="77777777" w:rsidR="008F14E6" w:rsidRDefault="00000000">
      <w:pPr>
        <w:pStyle w:val="ListNumber"/>
        <w:spacing w:after="40" w:line="240" w:lineRule="auto"/>
        <w:ind w:left="403" w:hanging="202"/>
        <w:rPr>
          <w:rFonts w:hint="eastAsia"/>
        </w:rPr>
      </w:pPr>
      <w:r>
        <w:t>36–40 min — Select one continuing method and one measurable environmental change.</w:t>
      </w:r>
    </w:p>
    <w:p w14:paraId="3C255E66" w14:textId="77777777" w:rsidR="008F14E6" w:rsidRDefault="00000000">
      <w:pPr>
        <w:pStyle w:val="Heading2"/>
        <w:spacing w:before="140" w:after="80"/>
      </w:pPr>
      <w:r>
        <w:rPr>
          <w:rFonts w:ascii="Liberation Sans" w:hAnsi="Liberation Sans"/>
          <w:color w:val="263D5A"/>
        </w:rPr>
        <w:t>Children’s Parallel Lesson — 40 Minutes</w:t>
      </w:r>
    </w:p>
    <w:p w14:paraId="00A3320B"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0FC39250" w14:textId="77777777" w:rsidR="008F14E6" w:rsidRDefault="00000000">
      <w:pPr>
        <w:pStyle w:val="Heading3"/>
        <w:spacing w:before="140" w:after="80"/>
      </w:pPr>
      <w:r>
        <w:rPr>
          <w:rFonts w:ascii="Liberation Sans" w:hAnsi="Liberation Sans"/>
          <w:color w:val="A86113"/>
        </w:rPr>
        <w:t>Age 4-6</w:t>
      </w:r>
    </w:p>
    <w:p w14:paraId="5CD0B106" w14:textId="77777777" w:rsidR="008F14E6" w:rsidRDefault="00000000">
      <w:pPr>
        <w:pStyle w:val="ListBullet"/>
        <w:spacing w:after="80" w:line="240" w:lineRule="auto"/>
        <w:ind w:left="317" w:hanging="173"/>
        <w:rPr>
          <w:rFonts w:hint="eastAsia"/>
        </w:rPr>
      </w:pPr>
      <w:r>
        <w:t>Puppet case: rushed morning. Children choose one helpful seed, use traffic-light pause and tidy the space.</w:t>
      </w:r>
    </w:p>
    <w:p w14:paraId="4D240DBB" w14:textId="77777777" w:rsidR="008F14E6" w:rsidRDefault="00000000">
      <w:pPr>
        <w:pStyle w:val="ListBullet"/>
        <w:spacing w:after="80" w:line="240" w:lineRule="auto"/>
        <w:ind w:left="317" w:hanging="173"/>
        <w:rPr>
          <w:rFonts w:hint="eastAsia"/>
        </w:rPr>
      </w:pPr>
      <w:r>
        <w:t>Mode-weather matching with actions that clear the sky.</w:t>
      </w:r>
    </w:p>
    <w:p w14:paraId="7B2F994B" w14:textId="77777777" w:rsidR="008F14E6" w:rsidRDefault="00000000">
      <w:pPr>
        <w:pStyle w:val="ListBullet"/>
        <w:spacing w:after="80" w:line="240" w:lineRule="auto"/>
        <w:ind w:left="317" w:hanging="173"/>
        <w:rPr>
          <w:rFonts w:hint="eastAsia"/>
        </w:rPr>
      </w:pPr>
      <w:r>
        <w:t>Bedtime remembrance demonstration.</w:t>
      </w:r>
    </w:p>
    <w:p w14:paraId="6C18D4B2" w14:textId="77777777" w:rsidR="008F14E6" w:rsidRDefault="00000000">
      <w:pPr>
        <w:pStyle w:val="ListBullet"/>
        <w:spacing w:after="80" w:line="240" w:lineRule="auto"/>
        <w:ind w:left="317" w:hanging="173"/>
        <w:rPr>
          <w:rFonts w:hint="eastAsia"/>
        </w:rPr>
      </w:pPr>
      <w:r>
        <w:t>Choose one tool card to take home.</w:t>
      </w:r>
    </w:p>
    <w:p w14:paraId="0FA493A6" w14:textId="77777777" w:rsidR="008F14E6" w:rsidRDefault="00000000">
      <w:pPr>
        <w:pStyle w:val="Heading3"/>
        <w:spacing w:before="140" w:after="80"/>
      </w:pPr>
      <w:r>
        <w:rPr>
          <w:rFonts w:ascii="Liberation Sans" w:hAnsi="Liberation Sans"/>
          <w:color w:val="A86113"/>
        </w:rPr>
        <w:t>Age 7-9</w:t>
      </w:r>
    </w:p>
    <w:p w14:paraId="37C0F8D5" w14:textId="77777777" w:rsidR="008F14E6" w:rsidRDefault="00000000">
      <w:pPr>
        <w:pStyle w:val="ListBullet"/>
        <w:spacing w:after="80" w:line="240" w:lineRule="auto"/>
        <w:ind w:left="317" w:hanging="173"/>
        <w:rPr>
          <w:rFonts w:hint="eastAsia"/>
        </w:rPr>
      </w:pPr>
      <w:r>
        <w:t>Solve illustrated cases using action, result, choice and helpful environment.</w:t>
      </w:r>
    </w:p>
    <w:p w14:paraId="0116DFB2" w14:textId="77777777" w:rsidR="008F14E6" w:rsidRDefault="00000000">
      <w:pPr>
        <w:pStyle w:val="ListBullet"/>
        <w:spacing w:after="80" w:line="240" w:lineRule="auto"/>
        <w:ind w:left="317" w:hanging="173"/>
        <w:rPr>
          <w:rFonts w:hint="eastAsia"/>
        </w:rPr>
      </w:pPr>
      <w:r>
        <w:t>Verse picture match: seed, rudder, clothes, filters and shelter.</w:t>
      </w:r>
    </w:p>
    <w:p w14:paraId="65905ABF" w14:textId="77777777" w:rsidR="008F14E6" w:rsidRDefault="00000000">
      <w:pPr>
        <w:pStyle w:val="ListBullet"/>
        <w:spacing w:after="80" w:line="240" w:lineRule="auto"/>
        <w:ind w:left="317" w:hanging="173"/>
        <w:rPr>
          <w:rFonts w:hint="eastAsia"/>
        </w:rPr>
      </w:pPr>
      <w:r>
        <w:t>Role-play a respectful redo after a poor choice.</w:t>
      </w:r>
    </w:p>
    <w:p w14:paraId="6DF63C3C" w14:textId="77777777" w:rsidR="008F14E6" w:rsidRDefault="00000000">
      <w:pPr>
        <w:pStyle w:val="ListBullet"/>
        <w:spacing w:after="80" w:line="240" w:lineRule="auto"/>
        <w:ind w:left="317" w:hanging="173"/>
        <w:rPr>
          <w:rFonts w:hint="eastAsia"/>
        </w:rPr>
      </w:pPr>
      <w:r>
        <w:t>Create a family tool wheel.</w:t>
      </w:r>
    </w:p>
    <w:p w14:paraId="1A71AFDA" w14:textId="77777777" w:rsidR="008F14E6" w:rsidRDefault="00000000">
      <w:pPr>
        <w:pStyle w:val="Heading3"/>
        <w:spacing w:before="140" w:after="80"/>
      </w:pPr>
      <w:r>
        <w:rPr>
          <w:rFonts w:ascii="Liberation Sans" w:hAnsi="Liberation Sans"/>
          <w:color w:val="A86113"/>
        </w:rPr>
        <w:t>Age 10-13</w:t>
      </w:r>
    </w:p>
    <w:p w14:paraId="167400F6" w14:textId="77777777" w:rsidR="008F14E6" w:rsidRDefault="00000000">
      <w:pPr>
        <w:pStyle w:val="ListBullet"/>
        <w:spacing w:after="80" w:line="240" w:lineRule="auto"/>
        <w:ind w:left="317" w:hanging="173"/>
        <w:rPr>
          <w:rFonts w:hint="eastAsia"/>
        </w:rPr>
      </w:pPr>
      <w:r>
        <w:t>Facilitate a case using the five-lens method.</w:t>
      </w:r>
    </w:p>
    <w:p w14:paraId="7B558AC5" w14:textId="77777777" w:rsidR="008F14E6" w:rsidRDefault="00000000">
      <w:pPr>
        <w:pStyle w:val="ListBullet"/>
        <w:spacing w:after="80" w:line="240" w:lineRule="auto"/>
        <w:ind w:left="317" w:hanging="173"/>
        <w:rPr>
          <w:rFonts w:hint="eastAsia"/>
        </w:rPr>
      </w:pPr>
      <w:r>
        <w:t>Identify victim-blaming, fatalism and mode-labeling in sample statements.</w:t>
      </w:r>
    </w:p>
    <w:p w14:paraId="1BB9AA9E" w14:textId="77777777" w:rsidR="008F14E6" w:rsidRDefault="00000000">
      <w:pPr>
        <w:pStyle w:val="ListBullet"/>
        <w:spacing w:after="80" w:line="240" w:lineRule="auto"/>
        <w:ind w:left="317" w:hanging="173"/>
        <w:rPr>
          <w:rFonts w:hint="eastAsia"/>
        </w:rPr>
      </w:pPr>
      <w:r>
        <w:t>Design a realistic intervention for a digital attention loop.</w:t>
      </w:r>
    </w:p>
    <w:p w14:paraId="3CD33D66" w14:textId="77777777" w:rsidR="008F14E6" w:rsidRDefault="00000000">
      <w:pPr>
        <w:pStyle w:val="ListBullet"/>
        <w:spacing w:after="80" w:line="240" w:lineRule="auto"/>
        <w:ind w:left="317" w:hanging="173"/>
        <w:rPr>
          <w:rFonts w:hint="eastAsia"/>
        </w:rPr>
      </w:pPr>
      <w:r>
        <w:t>Give one evidence-based reason for the selected family method.</w:t>
      </w:r>
    </w:p>
    <w:p w14:paraId="0EE74F45" w14:textId="77777777" w:rsidR="008F14E6" w:rsidRDefault="00000000">
      <w:pPr>
        <w:pStyle w:val="Heading2"/>
        <w:spacing w:before="140" w:after="80"/>
      </w:pPr>
      <w:r>
        <w:rPr>
          <w:rFonts w:ascii="Liberation Sans" w:hAnsi="Liberation Sans"/>
          <w:color w:val="263D5A"/>
        </w:rPr>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79D926CC" w14:textId="77777777">
        <w:trPr>
          <w:jc w:val="center"/>
        </w:trPr>
        <w:tc>
          <w:tcPr>
            <w:tcW w:w="5112" w:type="dxa"/>
            <w:shd w:val="clear" w:color="auto" w:fill="F6E9D6"/>
            <w:tcMar>
              <w:top w:w="110" w:type="dxa"/>
              <w:left w:w="120" w:type="dxa"/>
              <w:bottom w:w="110" w:type="dxa"/>
              <w:right w:w="120" w:type="dxa"/>
            </w:tcMar>
          </w:tcPr>
          <w:p w14:paraId="5AD8BC0B" w14:textId="77777777" w:rsidR="008F14E6" w:rsidRDefault="00000000">
            <w:pPr>
              <w:rPr>
                <w:rFonts w:hint="eastAsia"/>
              </w:rPr>
            </w:pPr>
            <w:r>
              <w:rPr>
                <w:b/>
                <w:color w:val="263D5A"/>
                <w:sz w:val="19"/>
              </w:rPr>
              <w:t>Analogy</w:t>
            </w:r>
          </w:p>
          <w:p w14:paraId="47B2D1C1" w14:textId="77777777" w:rsidR="008F14E6" w:rsidRDefault="00000000">
            <w:pPr>
              <w:pStyle w:val="ListBullet"/>
              <w:spacing w:after="20"/>
              <w:ind w:left="245" w:hanging="144"/>
              <w:rPr>
                <w:rFonts w:hint="eastAsia"/>
              </w:rPr>
            </w:pPr>
            <w:r>
              <w:rPr>
                <w:sz w:val="17"/>
              </w:rPr>
              <w:t xml:space="preserve">Cycle 2 is a navigation system: karma shows consequences, free will turns the rudder, modes describe conditions, reincarnation extends the journey and surrender provides the </w:t>
            </w:r>
            <w:r>
              <w:rPr>
                <w:sz w:val="17"/>
              </w:rPr>
              <w:lastRenderedPageBreak/>
              <w:t>route beyond māyā.</w:t>
            </w:r>
          </w:p>
        </w:tc>
        <w:tc>
          <w:tcPr>
            <w:tcW w:w="5112" w:type="dxa"/>
            <w:shd w:val="clear" w:color="auto" w:fill="F6E9D6"/>
            <w:tcMar>
              <w:top w:w="110" w:type="dxa"/>
              <w:left w:w="120" w:type="dxa"/>
              <w:bottom w:w="110" w:type="dxa"/>
              <w:right w:w="120" w:type="dxa"/>
            </w:tcMar>
          </w:tcPr>
          <w:p w14:paraId="3225B833" w14:textId="77777777" w:rsidR="008F14E6" w:rsidRDefault="00000000">
            <w:pPr>
              <w:rPr>
                <w:rFonts w:hint="eastAsia"/>
              </w:rPr>
            </w:pPr>
            <w:r>
              <w:rPr>
                <w:b/>
                <w:color w:val="263D5A"/>
                <w:sz w:val="19"/>
              </w:rPr>
              <w:lastRenderedPageBreak/>
              <w:t>Practical family example</w:t>
            </w:r>
          </w:p>
          <w:p w14:paraId="6C184342" w14:textId="77777777" w:rsidR="008F14E6" w:rsidRDefault="00000000">
            <w:pPr>
              <w:pStyle w:val="ListBullet"/>
              <w:spacing w:after="20"/>
              <w:ind w:left="245" w:hanging="144"/>
              <w:rPr>
                <w:rFonts w:hint="eastAsia"/>
              </w:rPr>
            </w:pPr>
            <w:r>
              <w:rPr>
                <w:sz w:val="17"/>
              </w:rPr>
              <w:t xml:space="preserve">A family identifies that late-night screens create morning dullness and missed chanting. Rather than calling anyone tamasic, they charge devices outside bedrooms, move one </w:t>
            </w:r>
            <w:r>
              <w:rPr>
                <w:sz w:val="17"/>
              </w:rPr>
              <w:lastRenderedPageBreak/>
              <w:t>reading to after dinner and keep a one-minute bedtime remembrance.</w:t>
            </w:r>
          </w:p>
        </w:tc>
      </w:tr>
    </w:tbl>
    <w:p w14:paraId="1AB248A3" w14:textId="77777777" w:rsidR="008F14E6" w:rsidRDefault="00000000">
      <w:pPr>
        <w:pStyle w:val="Heading2"/>
        <w:spacing w:before="140" w:after="80"/>
      </w:pPr>
      <w:r>
        <w:rPr>
          <w:rFonts w:ascii="Liberation Sans" w:hAnsi="Liberation Sans"/>
          <w:color w:val="263D5A"/>
        </w:rPr>
        <w:lastRenderedPageBreak/>
        <w:t>Questions: Discovery, Understanding and Application</w:t>
      </w:r>
    </w:p>
    <w:p w14:paraId="449957AD" w14:textId="77777777" w:rsidR="008F14E6" w:rsidRDefault="00000000">
      <w:pPr>
        <w:pStyle w:val="Heading3"/>
        <w:spacing w:before="140" w:after="80"/>
      </w:pPr>
      <w:r>
        <w:rPr>
          <w:rFonts w:ascii="Liberation Sans" w:hAnsi="Liberation Sans"/>
          <w:color w:val="A86113"/>
        </w:rPr>
        <w:t>Discovery</w:t>
      </w:r>
    </w:p>
    <w:p w14:paraId="49C5661B" w14:textId="77777777" w:rsidR="008F14E6" w:rsidRDefault="00000000">
      <w:pPr>
        <w:pStyle w:val="ListBullet"/>
        <w:spacing w:after="80" w:line="240" w:lineRule="auto"/>
        <w:ind w:left="317" w:hanging="173"/>
        <w:rPr>
          <w:rFonts w:hint="eastAsia"/>
        </w:rPr>
      </w:pPr>
      <w:r>
        <w:t>Which verse and analogy belong to each Cycle 2 lesson?</w:t>
      </w:r>
    </w:p>
    <w:p w14:paraId="34EB06FB" w14:textId="77777777" w:rsidR="008F14E6" w:rsidRDefault="00000000">
      <w:pPr>
        <w:pStyle w:val="ListBullet"/>
        <w:spacing w:after="80" w:line="240" w:lineRule="auto"/>
        <w:ind w:left="317" w:hanging="173"/>
        <w:rPr>
          <w:rFonts w:hint="eastAsia"/>
        </w:rPr>
      </w:pPr>
      <w:r>
        <w:t>What factors are present in the case?</w:t>
      </w:r>
    </w:p>
    <w:p w14:paraId="3777979C" w14:textId="77777777" w:rsidR="008F14E6" w:rsidRDefault="00000000">
      <w:pPr>
        <w:pStyle w:val="ListBullet"/>
        <w:spacing w:after="80" w:line="240" w:lineRule="auto"/>
        <w:ind w:left="317" w:hanging="173"/>
        <w:rPr>
          <w:rFonts w:hint="eastAsia"/>
        </w:rPr>
      </w:pPr>
      <w:r>
        <w:t>What action can be changed now?</w:t>
      </w:r>
    </w:p>
    <w:p w14:paraId="02002001" w14:textId="77777777" w:rsidR="008F14E6" w:rsidRDefault="00000000">
      <w:pPr>
        <w:pStyle w:val="Heading3"/>
        <w:spacing w:before="140" w:after="80"/>
      </w:pPr>
      <w:r>
        <w:rPr>
          <w:rFonts w:ascii="Liberation Sans" w:hAnsi="Liberation Sans"/>
          <w:color w:val="A86113"/>
        </w:rPr>
        <w:t>Understanding</w:t>
      </w:r>
    </w:p>
    <w:p w14:paraId="59D88228" w14:textId="77777777" w:rsidR="008F14E6" w:rsidRDefault="00000000">
      <w:pPr>
        <w:pStyle w:val="ListBullet"/>
        <w:spacing w:after="80" w:line="240" w:lineRule="auto"/>
        <w:ind w:left="317" w:hanging="173"/>
        <w:rPr>
          <w:rFonts w:hint="eastAsia"/>
        </w:rPr>
      </w:pPr>
      <w:r>
        <w:t>Why is one-lens analysis usually weak?</w:t>
      </w:r>
    </w:p>
    <w:p w14:paraId="6206106C" w14:textId="77777777" w:rsidR="008F14E6" w:rsidRDefault="00000000">
      <w:pPr>
        <w:pStyle w:val="ListBullet"/>
        <w:spacing w:after="80" w:line="240" w:lineRule="auto"/>
        <w:ind w:left="317" w:hanging="173"/>
        <w:rPr>
          <w:rFonts w:hint="eastAsia"/>
        </w:rPr>
      </w:pPr>
      <w:r>
        <w:t>How do modes and free will interact?</w:t>
      </w:r>
    </w:p>
    <w:p w14:paraId="1DB0F28D" w14:textId="77777777" w:rsidR="008F14E6" w:rsidRDefault="00000000">
      <w:pPr>
        <w:pStyle w:val="ListBullet"/>
        <w:spacing w:after="80" w:line="240" w:lineRule="auto"/>
        <w:ind w:left="317" w:hanging="173"/>
        <w:rPr>
          <w:rFonts w:hint="eastAsia"/>
        </w:rPr>
      </w:pPr>
      <w:r>
        <w:t>Why must surrender include practical boundaries and responsible action?</w:t>
      </w:r>
    </w:p>
    <w:p w14:paraId="2855D39B" w14:textId="77777777" w:rsidR="008F14E6" w:rsidRDefault="00000000">
      <w:pPr>
        <w:pStyle w:val="Heading3"/>
        <w:spacing w:before="140" w:after="80"/>
      </w:pPr>
      <w:r>
        <w:rPr>
          <w:rFonts w:ascii="Liberation Sans" w:hAnsi="Liberation Sans"/>
          <w:color w:val="A86113"/>
        </w:rPr>
        <w:t>Application</w:t>
      </w:r>
    </w:p>
    <w:p w14:paraId="7FA3A69D" w14:textId="77777777" w:rsidR="008F14E6" w:rsidRDefault="00000000">
      <w:pPr>
        <w:pStyle w:val="ListBullet"/>
        <w:spacing w:after="80" w:line="240" w:lineRule="auto"/>
        <w:ind w:left="317" w:hanging="173"/>
        <w:rPr>
          <w:rFonts w:hint="eastAsia"/>
        </w:rPr>
      </w:pPr>
      <w:r>
        <w:t>Which Cycle 2 method produced the clearest benefit?</w:t>
      </w:r>
    </w:p>
    <w:p w14:paraId="443BD5E9" w14:textId="77777777" w:rsidR="008F14E6" w:rsidRDefault="00000000">
      <w:pPr>
        <w:pStyle w:val="ListBullet"/>
        <w:spacing w:after="80" w:line="240" w:lineRule="auto"/>
        <w:ind w:left="317" w:hanging="173"/>
        <w:rPr>
          <w:rFonts w:hint="eastAsia"/>
        </w:rPr>
      </w:pPr>
      <w:r>
        <w:t>What condition must change for it to continue?</w:t>
      </w:r>
    </w:p>
    <w:p w14:paraId="468A35AB" w14:textId="77777777" w:rsidR="008F14E6" w:rsidRDefault="00000000">
      <w:pPr>
        <w:pStyle w:val="ListBullet"/>
        <w:spacing w:after="80" w:line="240" w:lineRule="auto"/>
        <w:ind w:left="317" w:hanging="173"/>
        <w:rPr>
          <w:rFonts w:hint="eastAsia"/>
        </w:rPr>
      </w:pPr>
      <w:r>
        <w:t>Who will support the plan without policing?</w:t>
      </w:r>
    </w:p>
    <w:p w14:paraId="3F39BBC9" w14:textId="77777777" w:rsidR="008F14E6" w:rsidRDefault="00000000">
      <w:pPr>
        <w:pStyle w:val="Heading2"/>
        <w:spacing w:before="140" w:after="80"/>
      </w:pPr>
      <w:r>
        <w:rPr>
          <w:rFonts w:ascii="Liberation Sans" w:hAnsi="Liberation Sans"/>
          <w:color w:val="263D5A"/>
        </w:rPr>
        <w:t>Bhakti Laboratory — Five-Lens Family Case Lab</w:t>
      </w:r>
    </w:p>
    <w:p w14:paraId="24E5DF9E" w14:textId="77777777" w:rsidR="008F14E6" w:rsidRDefault="00000000">
      <w:pPr>
        <w:pStyle w:val="ListNumber"/>
        <w:spacing w:after="40" w:line="240" w:lineRule="auto"/>
        <w:ind w:left="403" w:hanging="202"/>
        <w:rPr>
          <w:rFonts w:hint="eastAsia"/>
        </w:rPr>
      </w:pPr>
      <w:r>
        <w:t>Lens 1: What action and likely reaction are present?</w:t>
      </w:r>
    </w:p>
    <w:p w14:paraId="21C082D2" w14:textId="77777777" w:rsidR="008F14E6" w:rsidRDefault="00000000">
      <w:pPr>
        <w:pStyle w:val="ListNumber"/>
        <w:spacing w:after="40" w:line="240" w:lineRule="auto"/>
        <w:ind w:left="403" w:hanging="202"/>
        <w:rPr>
          <w:rFonts w:hint="eastAsia"/>
        </w:rPr>
      </w:pPr>
      <w:r>
        <w:t>Lens 2: What is controlled, influenced or not controlled?</w:t>
      </w:r>
    </w:p>
    <w:p w14:paraId="716784A2" w14:textId="77777777" w:rsidR="008F14E6" w:rsidRDefault="00000000">
      <w:pPr>
        <w:pStyle w:val="ListNumber"/>
        <w:spacing w:after="40" w:line="240" w:lineRule="auto"/>
        <w:ind w:left="403" w:hanging="202"/>
        <w:rPr>
          <w:rFonts w:hint="eastAsia"/>
        </w:rPr>
      </w:pPr>
      <w:r>
        <w:t>Lens 3: Which mode-like conditions are active?</w:t>
      </w:r>
    </w:p>
    <w:p w14:paraId="2B582C98" w14:textId="77777777" w:rsidR="008F14E6" w:rsidRDefault="00000000">
      <w:pPr>
        <w:pStyle w:val="ListNumber"/>
        <w:spacing w:after="40" w:line="240" w:lineRule="auto"/>
        <w:ind w:left="403" w:hanging="202"/>
        <w:rPr>
          <w:rFonts w:hint="eastAsia"/>
        </w:rPr>
      </w:pPr>
      <w:r>
        <w:t>Lens 4: What false promise or attention loop is operating?</w:t>
      </w:r>
    </w:p>
    <w:p w14:paraId="70B392DD" w14:textId="77777777" w:rsidR="008F14E6" w:rsidRDefault="00000000">
      <w:pPr>
        <w:pStyle w:val="ListNumber"/>
        <w:spacing w:after="40" w:line="240" w:lineRule="auto"/>
        <w:ind w:left="403" w:hanging="202"/>
        <w:rPr>
          <w:rFonts w:hint="eastAsia"/>
        </w:rPr>
      </w:pPr>
      <w:r>
        <w:t>Lens 5: What responsible action and devotional shelter should be used next?</w:t>
      </w:r>
    </w:p>
    <w:p w14:paraId="34162BB6" w14:textId="77777777" w:rsidR="008F14E6" w:rsidRDefault="00000000">
      <w:pPr>
        <w:pStyle w:val="ListNumber"/>
        <w:spacing w:after="40" w:line="240" w:lineRule="auto"/>
        <w:ind w:left="403" w:hanging="202"/>
        <w:rPr>
          <w:rFonts w:hint="eastAsia"/>
        </w:rPr>
      </w:pPr>
      <w:r>
        <w:t>Families present in three minutes; facilitator corrects philosophy after the presentation, not during it.</w:t>
      </w:r>
    </w:p>
    <w:tbl>
      <w:tblPr>
        <w:tblW w:w="0" w:type="auto"/>
        <w:jc w:val="center"/>
        <w:tblLook w:val="04A0" w:firstRow="1" w:lastRow="0" w:firstColumn="1" w:lastColumn="0" w:noHBand="0" w:noVBand="1"/>
      </w:tblPr>
      <w:tblGrid>
        <w:gridCol w:w="10224"/>
      </w:tblGrid>
      <w:tr w:rsidR="008F14E6" w14:paraId="4FA2FA8B"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5197AFAC" w14:textId="77777777" w:rsidR="008F14E6" w:rsidRDefault="00000000">
            <w:pPr>
              <w:spacing w:after="40"/>
              <w:rPr>
                <w:rFonts w:hint="eastAsia"/>
              </w:rPr>
            </w:pPr>
            <w:r>
              <w:rPr>
                <w:b/>
                <w:color w:val="52734D"/>
                <w:sz w:val="20"/>
              </w:rPr>
              <w:t>Competency check</w:t>
            </w:r>
          </w:p>
          <w:p w14:paraId="433B290F" w14:textId="77777777" w:rsidR="008F14E6" w:rsidRDefault="00000000">
            <w:pPr>
              <w:spacing w:line="247" w:lineRule="auto"/>
              <w:rPr>
                <w:rFonts w:hint="eastAsia"/>
              </w:rPr>
            </w:pPr>
            <w:r>
              <w:t>Family can produce a balanced case response using all five lenses and no harmful assumptions.</w:t>
            </w:r>
          </w:p>
        </w:tc>
      </w:tr>
    </w:tbl>
    <w:p w14:paraId="3A727506" w14:textId="77777777" w:rsidR="008F14E6" w:rsidRDefault="008F14E6">
      <w:pPr>
        <w:spacing w:after="0"/>
        <w:rPr>
          <w:rFonts w:hint="eastAsia"/>
        </w:rPr>
      </w:pPr>
    </w:p>
    <w:p w14:paraId="54002871"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4652A631" w14:textId="77777777">
        <w:trPr>
          <w:tblHeader/>
          <w:jc w:val="center"/>
        </w:trPr>
        <w:tc>
          <w:tcPr>
            <w:tcW w:w="5112" w:type="dxa"/>
            <w:shd w:val="clear" w:color="auto" w:fill="A86113"/>
            <w:tcMar>
              <w:top w:w="80" w:type="dxa"/>
              <w:left w:w="100" w:type="dxa"/>
              <w:bottom w:w="80" w:type="dxa"/>
              <w:right w:w="100" w:type="dxa"/>
            </w:tcMar>
          </w:tcPr>
          <w:p w14:paraId="251C58E9"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4B8B9EA9" w14:textId="77777777" w:rsidR="008F14E6" w:rsidRDefault="00000000">
            <w:pPr>
              <w:rPr>
                <w:rFonts w:hint="eastAsia"/>
              </w:rPr>
            </w:pPr>
            <w:r>
              <w:rPr>
                <w:b/>
                <w:color w:val="FFFFFF"/>
              </w:rPr>
              <w:t>Detail</w:t>
            </w:r>
          </w:p>
        </w:tc>
      </w:tr>
      <w:tr w:rsidR="008F14E6" w14:paraId="25B03F39" w14:textId="77777777">
        <w:trPr>
          <w:cantSplit/>
          <w:jc w:val="center"/>
        </w:trPr>
        <w:tc>
          <w:tcPr>
            <w:tcW w:w="5112" w:type="dxa"/>
            <w:shd w:val="clear" w:color="auto" w:fill="F6E9D6"/>
            <w:tcMar>
              <w:top w:w="80" w:type="dxa"/>
              <w:left w:w="100" w:type="dxa"/>
              <w:bottom w:w="80" w:type="dxa"/>
              <w:right w:w="100" w:type="dxa"/>
            </w:tcMar>
          </w:tcPr>
          <w:p w14:paraId="6BBE75BF"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04B81953" w14:textId="77777777" w:rsidR="008F14E6" w:rsidRDefault="00000000">
            <w:pPr>
              <w:rPr>
                <w:rFonts w:hint="eastAsia"/>
              </w:rPr>
            </w:pPr>
            <w:r>
              <w:rPr>
                <w:sz w:val="17"/>
              </w:rPr>
              <w:t>Continue one selected Cycle 2 method during the off week.</w:t>
            </w:r>
          </w:p>
        </w:tc>
      </w:tr>
      <w:tr w:rsidR="008F14E6" w14:paraId="19CAB0AA" w14:textId="77777777">
        <w:trPr>
          <w:cantSplit/>
          <w:jc w:val="center"/>
        </w:trPr>
        <w:tc>
          <w:tcPr>
            <w:tcW w:w="5112" w:type="dxa"/>
            <w:shd w:val="clear" w:color="auto" w:fill="F6E9D6"/>
            <w:tcMar>
              <w:top w:w="80" w:type="dxa"/>
              <w:left w:w="100" w:type="dxa"/>
              <w:bottom w:w="80" w:type="dxa"/>
              <w:right w:w="100" w:type="dxa"/>
            </w:tcMar>
          </w:tcPr>
          <w:p w14:paraId="75763EC7"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545346A9" w14:textId="77777777" w:rsidR="008F14E6" w:rsidRDefault="00000000">
            <w:pPr>
              <w:rPr>
                <w:rFonts w:hint="eastAsia"/>
              </w:rPr>
            </w:pPr>
            <w:r>
              <w:rPr>
                <w:sz w:val="17"/>
              </w:rPr>
              <w:t>Use the method three times and make one environmental change.</w:t>
            </w:r>
          </w:p>
        </w:tc>
      </w:tr>
      <w:tr w:rsidR="008F14E6" w14:paraId="121EBDC4" w14:textId="77777777">
        <w:trPr>
          <w:cantSplit/>
          <w:jc w:val="center"/>
        </w:trPr>
        <w:tc>
          <w:tcPr>
            <w:tcW w:w="5112" w:type="dxa"/>
            <w:shd w:val="clear" w:color="auto" w:fill="F6E9D6"/>
            <w:tcMar>
              <w:top w:w="80" w:type="dxa"/>
              <w:left w:w="100" w:type="dxa"/>
              <w:bottom w:w="80" w:type="dxa"/>
              <w:right w:w="100" w:type="dxa"/>
            </w:tcMar>
          </w:tcPr>
          <w:p w14:paraId="0FE8397C"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5AF207B6" w14:textId="77777777" w:rsidR="008F14E6" w:rsidRDefault="00000000">
            <w:pPr>
              <w:rPr>
                <w:rFonts w:hint="eastAsia"/>
              </w:rPr>
            </w:pPr>
            <w:r>
              <w:rPr>
                <w:sz w:val="17"/>
              </w:rPr>
              <w:t>Teach the method to another family member using the cycle analogy map.</w:t>
            </w:r>
          </w:p>
        </w:tc>
      </w:tr>
      <w:tr w:rsidR="008F14E6" w14:paraId="46179D48" w14:textId="77777777">
        <w:trPr>
          <w:cantSplit/>
          <w:jc w:val="center"/>
        </w:trPr>
        <w:tc>
          <w:tcPr>
            <w:tcW w:w="5112" w:type="dxa"/>
            <w:shd w:val="clear" w:color="auto" w:fill="F6E9D6"/>
            <w:tcMar>
              <w:top w:w="80" w:type="dxa"/>
              <w:left w:w="100" w:type="dxa"/>
              <w:bottom w:w="80" w:type="dxa"/>
              <w:right w:w="100" w:type="dxa"/>
            </w:tcMar>
          </w:tcPr>
          <w:p w14:paraId="4062CA37"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28F47ACC" w14:textId="77777777" w:rsidR="008F14E6" w:rsidRDefault="00000000">
            <w:pPr>
              <w:rPr>
                <w:rFonts w:hint="eastAsia"/>
              </w:rPr>
            </w:pPr>
            <w:r>
              <w:rPr>
                <w:sz w:val="17"/>
              </w:rPr>
              <w:t>Private continuity card with method, trigger and support.</w:t>
            </w:r>
          </w:p>
        </w:tc>
      </w:tr>
    </w:tbl>
    <w:p w14:paraId="12F99D57" w14:textId="77777777" w:rsidR="008F14E6" w:rsidRDefault="00000000">
      <w:pPr>
        <w:pStyle w:val="Heading2"/>
        <w:spacing w:before="140" w:after="80"/>
      </w:pPr>
      <w:r>
        <w:rPr>
          <w:rFonts w:ascii="Liberation Sans" w:hAnsi="Liberation Sans"/>
          <w:color w:val="263D5A"/>
        </w:rPr>
        <w:t>Slide Outline</w:t>
      </w:r>
    </w:p>
    <w:p w14:paraId="0D15BF57" w14:textId="77777777" w:rsidR="008F14E6" w:rsidRDefault="00000000">
      <w:pPr>
        <w:pStyle w:val="ListNumber"/>
        <w:spacing w:after="40" w:line="240" w:lineRule="auto"/>
        <w:ind w:left="403" w:hanging="202"/>
        <w:rPr>
          <w:rFonts w:hint="eastAsia"/>
        </w:rPr>
      </w:pPr>
      <w:r>
        <w:t>Cycle 2 integration</w:t>
      </w:r>
    </w:p>
    <w:p w14:paraId="165A30F1" w14:textId="77777777" w:rsidR="008F14E6" w:rsidRDefault="00000000">
      <w:pPr>
        <w:pStyle w:val="ListNumber"/>
        <w:spacing w:after="40" w:line="240" w:lineRule="auto"/>
        <w:ind w:left="403" w:hanging="202"/>
        <w:rPr>
          <w:rFonts w:hint="eastAsia"/>
        </w:rPr>
      </w:pPr>
      <w:r>
        <w:t>The five-lens method</w:t>
      </w:r>
    </w:p>
    <w:p w14:paraId="1D145A34" w14:textId="77777777" w:rsidR="008F14E6" w:rsidRDefault="00000000">
      <w:pPr>
        <w:pStyle w:val="ListNumber"/>
        <w:spacing w:after="40" w:line="240" w:lineRule="auto"/>
        <w:ind w:left="403" w:hanging="202"/>
        <w:rPr>
          <w:rFonts w:hint="eastAsia"/>
        </w:rPr>
      </w:pPr>
      <w:r>
        <w:t>Case round instructions</w:t>
      </w:r>
    </w:p>
    <w:p w14:paraId="30D54FC3" w14:textId="77777777" w:rsidR="008F14E6" w:rsidRDefault="00000000">
      <w:pPr>
        <w:pStyle w:val="ListNumber"/>
        <w:spacing w:after="40" w:line="240" w:lineRule="auto"/>
        <w:ind w:left="403" w:hanging="202"/>
        <w:rPr>
          <w:rFonts w:hint="eastAsia"/>
        </w:rPr>
      </w:pPr>
      <w:r>
        <w:t>Common error: fatalism</w:t>
      </w:r>
    </w:p>
    <w:p w14:paraId="0261C1A3" w14:textId="77777777" w:rsidR="008F14E6" w:rsidRDefault="00000000">
      <w:pPr>
        <w:pStyle w:val="ListNumber"/>
        <w:spacing w:after="40" w:line="240" w:lineRule="auto"/>
        <w:ind w:left="403" w:hanging="202"/>
        <w:rPr>
          <w:rFonts w:hint="eastAsia"/>
        </w:rPr>
      </w:pPr>
      <w:r>
        <w:t>Common error: victim-blaming</w:t>
      </w:r>
    </w:p>
    <w:p w14:paraId="7B4E3CDD" w14:textId="77777777" w:rsidR="008F14E6" w:rsidRDefault="00000000">
      <w:pPr>
        <w:pStyle w:val="ListNumber"/>
        <w:spacing w:after="40" w:line="240" w:lineRule="auto"/>
        <w:ind w:left="403" w:hanging="202"/>
        <w:rPr>
          <w:rFonts w:hint="eastAsia"/>
        </w:rPr>
      </w:pPr>
      <w:r>
        <w:t>Common error: mode-labeling</w:t>
      </w:r>
    </w:p>
    <w:p w14:paraId="0381E267" w14:textId="77777777" w:rsidR="008F14E6" w:rsidRDefault="00000000">
      <w:pPr>
        <w:pStyle w:val="ListNumber"/>
        <w:spacing w:after="40" w:line="240" w:lineRule="auto"/>
        <w:ind w:left="403" w:hanging="202"/>
        <w:rPr>
          <w:rFonts w:hint="eastAsia"/>
        </w:rPr>
      </w:pPr>
      <w:r>
        <w:t>Verse and analogy map</w:t>
      </w:r>
    </w:p>
    <w:p w14:paraId="28D7340E" w14:textId="77777777" w:rsidR="008F14E6" w:rsidRDefault="00000000">
      <w:pPr>
        <w:pStyle w:val="ListNumber"/>
        <w:spacing w:after="40" w:line="240" w:lineRule="auto"/>
        <w:ind w:left="403" w:hanging="202"/>
        <w:rPr>
          <w:rFonts w:hint="eastAsia"/>
        </w:rPr>
      </w:pPr>
      <w:r>
        <w:t>Choose one continuing method</w:t>
      </w:r>
    </w:p>
    <w:p w14:paraId="62F4BE1F" w14:textId="77777777" w:rsidR="008F14E6" w:rsidRDefault="00000000">
      <w:pPr>
        <w:pStyle w:val="ListNumber"/>
        <w:spacing w:after="40" w:line="240" w:lineRule="auto"/>
        <w:ind w:left="403" w:hanging="202"/>
        <w:rPr>
          <w:rFonts w:hint="eastAsia"/>
        </w:rPr>
      </w:pPr>
      <w:r>
        <w:t>Preview: Kṛṣṇa, guru and bhakti</w:t>
      </w:r>
    </w:p>
    <w:p w14:paraId="622E9E93" w14:textId="77777777" w:rsidR="008F14E6" w:rsidRDefault="00000000">
      <w:pPr>
        <w:pStyle w:val="Heading2"/>
        <w:spacing w:before="140" w:after="80"/>
      </w:pPr>
      <w:r>
        <w:rPr>
          <w:rFonts w:ascii="Liberation Sans" w:hAnsi="Liberation Sans"/>
          <w:color w:val="263D5A"/>
        </w:rPr>
        <w:t>Teacher Preparation</w:t>
      </w:r>
    </w:p>
    <w:p w14:paraId="31865C26" w14:textId="77777777" w:rsidR="008F14E6" w:rsidRDefault="00000000">
      <w:pPr>
        <w:pStyle w:val="ListBullet"/>
        <w:spacing w:after="80" w:line="240" w:lineRule="auto"/>
        <w:ind w:left="317" w:hanging="173"/>
        <w:rPr>
          <w:rFonts w:hint="eastAsia"/>
        </w:rPr>
      </w:pPr>
      <w:r>
        <w:t>Prepare at least six realistic cases with no recent family-specific details.</w:t>
      </w:r>
    </w:p>
    <w:p w14:paraId="0A89E31E" w14:textId="77777777" w:rsidR="008F14E6" w:rsidRDefault="00000000">
      <w:pPr>
        <w:pStyle w:val="ListBullet"/>
        <w:spacing w:after="80" w:line="240" w:lineRule="auto"/>
        <w:ind w:left="317" w:hanging="173"/>
        <w:rPr>
          <w:rFonts w:hint="eastAsia"/>
        </w:rPr>
      </w:pPr>
      <w:r>
        <w:t>Create facilitator answer guides with acceptable ranges, not one scripted solution.</w:t>
      </w:r>
    </w:p>
    <w:p w14:paraId="66DAAA0C" w14:textId="77777777" w:rsidR="008F14E6" w:rsidRDefault="00000000">
      <w:pPr>
        <w:pStyle w:val="ListBullet"/>
        <w:spacing w:after="80" w:line="240" w:lineRule="auto"/>
        <w:ind w:left="317" w:hanging="173"/>
        <w:rPr>
          <w:rFonts w:hint="eastAsia"/>
        </w:rPr>
      </w:pPr>
      <w:r>
        <w:lastRenderedPageBreak/>
        <w:t>Review prohibited responses: karma diagnosis, victim blame, misogyny, child shaming and deterministic labels.</w:t>
      </w:r>
    </w:p>
    <w:p w14:paraId="6DBA7861" w14:textId="77777777" w:rsidR="008F14E6" w:rsidRDefault="00000000">
      <w:pPr>
        <w:pStyle w:val="ListBullet"/>
        <w:spacing w:after="80" w:line="240" w:lineRule="auto"/>
        <w:ind w:left="317" w:hanging="173"/>
        <w:rPr>
          <w:rFonts w:hint="eastAsia"/>
        </w:rPr>
      </w:pPr>
      <w:r>
        <w:t>Arrange mixed-age stations and ensure youth are not left as sole supervisors.</w:t>
      </w:r>
    </w:p>
    <w:p w14:paraId="25A92244" w14:textId="77777777" w:rsidR="008F14E6" w:rsidRDefault="00000000">
      <w:pPr>
        <w:pStyle w:val="ListBullet"/>
        <w:spacing w:after="80" w:line="240" w:lineRule="auto"/>
        <w:ind w:left="317" w:hanging="173"/>
        <w:rPr>
          <w:rFonts w:hint="eastAsia"/>
        </w:rPr>
      </w:pPr>
      <w:r>
        <w:t>Prepare continuity cards and private follow-up list.</w:t>
      </w:r>
    </w:p>
    <w:p w14:paraId="64945C73"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4FF4ABBC" w14:textId="77777777">
        <w:trPr>
          <w:jc w:val="center"/>
        </w:trPr>
        <w:tc>
          <w:tcPr>
            <w:tcW w:w="5112" w:type="dxa"/>
            <w:shd w:val="clear" w:color="auto" w:fill="F2F2F2"/>
            <w:tcMar>
              <w:top w:w="110" w:type="dxa"/>
              <w:left w:w="120" w:type="dxa"/>
              <w:bottom w:w="110" w:type="dxa"/>
              <w:right w:w="120" w:type="dxa"/>
            </w:tcMar>
          </w:tcPr>
          <w:p w14:paraId="2AAB8823" w14:textId="77777777" w:rsidR="008F14E6" w:rsidRDefault="00000000">
            <w:pPr>
              <w:rPr>
                <w:rFonts w:hint="eastAsia"/>
              </w:rPr>
            </w:pPr>
            <w:r>
              <w:rPr>
                <w:b/>
                <w:color w:val="263D5A"/>
                <w:sz w:val="19"/>
              </w:rPr>
              <w:t>Materials A</w:t>
            </w:r>
          </w:p>
          <w:p w14:paraId="119270D2" w14:textId="77777777" w:rsidR="008F14E6" w:rsidRDefault="00000000">
            <w:pPr>
              <w:pStyle w:val="ListBullet"/>
              <w:spacing w:after="20"/>
              <w:ind w:left="245" w:hanging="144"/>
              <w:rPr>
                <w:rFonts w:hint="eastAsia"/>
              </w:rPr>
            </w:pPr>
            <w:r>
              <w:rPr>
                <w:sz w:val="17"/>
              </w:rPr>
              <w:t>Five-lens mats</w:t>
            </w:r>
          </w:p>
          <w:p w14:paraId="39FEF46B" w14:textId="77777777" w:rsidR="008F14E6" w:rsidRDefault="00000000">
            <w:pPr>
              <w:pStyle w:val="ListBullet"/>
              <w:spacing w:after="20"/>
              <w:ind w:left="245" w:hanging="144"/>
              <w:rPr>
                <w:rFonts w:hint="eastAsia"/>
              </w:rPr>
            </w:pPr>
            <w:r>
              <w:rPr>
                <w:sz w:val="17"/>
              </w:rPr>
              <w:t>Case packets</w:t>
            </w:r>
          </w:p>
          <w:p w14:paraId="04F37555" w14:textId="77777777" w:rsidR="008F14E6" w:rsidRDefault="00000000">
            <w:pPr>
              <w:pStyle w:val="ListBullet"/>
              <w:spacing w:after="20"/>
              <w:ind w:left="245" w:hanging="144"/>
              <w:rPr>
                <w:rFonts w:hint="eastAsia"/>
              </w:rPr>
            </w:pPr>
            <w:r>
              <w:rPr>
                <w:sz w:val="17"/>
              </w:rPr>
              <w:t>Verse and analogy cards</w:t>
            </w:r>
          </w:p>
          <w:p w14:paraId="0AE8E3CC" w14:textId="77777777" w:rsidR="008F14E6" w:rsidRDefault="00000000">
            <w:pPr>
              <w:pStyle w:val="ListBullet"/>
              <w:spacing w:after="20"/>
              <w:ind w:left="245" w:hanging="144"/>
              <w:rPr>
                <w:rFonts w:hint="eastAsia"/>
              </w:rPr>
            </w:pPr>
            <w:r>
              <w:rPr>
                <w:sz w:val="17"/>
              </w:rPr>
              <w:t>Mode-weather cards</w:t>
            </w:r>
          </w:p>
          <w:p w14:paraId="2377B924" w14:textId="77777777" w:rsidR="008F14E6" w:rsidRDefault="00000000">
            <w:pPr>
              <w:pStyle w:val="ListBullet"/>
              <w:spacing w:after="20"/>
              <w:ind w:left="245" w:hanging="144"/>
              <w:rPr>
                <w:rFonts w:hint="eastAsia"/>
              </w:rPr>
            </w:pPr>
            <w:r>
              <w:rPr>
                <w:sz w:val="17"/>
              </w:rPr>
              <w:t>Puppets</w:t>
            </w:r>
          </w:p>
        </w:tc>
        <w:tc>
          <w:tcPr>
            <w:tcW w:w="5112" w:type="dxa"/>
            <w:shd w:val="clear" w:color="auto" w:fill="F2F2F2"/>
            <w:tcMar>
              <w:top w:w="110" w:type="dxa"/>
              <w:left w:w="120" w:type="dxa"/>
              <w:bottom w:w="110" w:type="dxa"/>
              <w:right w:w="120" w:type="dxa"/>
            </w:tcMar>
          </w:tcPr>
          <w:p w14:paraId="43065E1D" w14:textId="77777777" w:rsidR="008F14E6" w:rsidRDefault="00000000">
            <w:pPr>
              <w:rPr>
                <w:rFonts w:hint="eastAsia"/>
              </w:rPr>
            </w:pPr>
            <w:r>
              <w:rPr>
                <w:b/>
                <w:color w:val="263D5A"/>
                <w:sz w:val="19"/>
              </w:rPr>
              <w:t>Materials B</w:t>
            </w:r>
          </w:p>
          <w:p w14:paraId="665555AD" w14:textId="77777777" w:rsidR="008F14E6" w:rsidRDefault="00000000">
            <w:pPr>
              <w:pStyle w:val="ListBullet"/>
              <w:spacing w:after="20"/>
              <w:ind w:left="245" w:hanging="144"/>
              <w:rPr>
                <w:rFonts w:hint="eastAsia"/>
              </w:rPr>
            </w:pPr>
            <w:r>
              <w:rPr>
                <w:sz w:val="17"/>
              </w:rPr>
              <w:t>Tool wheels</w:t>
            </w:r>
          </w:p>
          <w:p w14:paraId="72C4B133" w14:textId="77777777" w:rsidR="008F14E6" w:rsidRDefault="00000000">
            <w:pPr>
              <w:pStyle w:val="ListBullet"/>
              <w:spacing w:after="20"/>
              <w:ind w:left="245" w:hanging="144"/>
              <w:rPr>
                <w:rFonts w:hint="eastAsia"/>
              </w:rPr>
            </w:pPr>
            <w:r>
              <w:rPr>
                <w:sz w:val="17"/>
              </w:rPr>
              <w:t>Timers</w:t>
            </w:r>
          </w:p>
          <w:p w14:paraId="7ECEEC2E" w14:textId="77777777" w:rsidR="008F14E6" w:rsidRDefault="00000000">
            <w:pPr>
              <w:pStyle w:val="ListBullet"/>
              <w:spacing w:after="20"/>
              <w:ind w:left="245" w:hanging="144"/>
              <w:rPr>
                <w:rFonts w:hint="eastAsia"/>
              </w:rPr>
            </w:pPr>
            <w:r>
              <w:rPr>
                <w:sz w:val="17"/>
              </w:rPr>
              <w:t>Continuity cards</w:t>
            </w:r>
          </w:p>
          <w:p w14:paraId="6347AE40" w14:textId="77777777" w:rsidR="008F14E6" w:rsidRDefault="00000000">
            <w:pPr>
              <w:pStyle w:val="ListBullet"/>
              <w:spacing w:after="20"/>
              <w:ind w:left="245" w:hanging="144"/>
              <w:rPr>
                <w:rFonts w:hint="eastAsia"/>
              </w:rPr>
            </w:pPr>
            <w:r>
              <w:rPr>
                <w:sz w:val="17"/>
              </w:rPr>
              <w:t>Pens and markers</w:t>
            </w:r>
          </w:p>
        </w:tc>
      </w:tr>
    </w:tbl>
    <w:p w14:paraId="786D2702" w14:textId="77777777" w:rsidR="008F14E6" w:rsidRDefault="00000000">
      <w:pPr>
        <w:pStyle w:val="Heading2"/>
        <w:spacing w:before="140" w:after="80"/>
      </w:pPr>
      <w:r>
        <w:rPr>
          <w:rFonts w:ascii="Liberation Sans" w:hAnsi="Liberation Sans"/>
          <w:color w:val="263D5A"/>
        </w:rPr>
        <w:t>Assessment</w:t>
      </w:r>
    </w:p>
    <w:p w14:paraId="0E7E5E28" w14:textId="77777777" w:rsidR="008F14E6" w:rsidRDefault="00000000">
      <w:pPr>
        <w:pStyle w:val="ListBullet"/>
        <w:spacing w:after="80" w:line="240" w:lineRule="auto"/>
        <w:ind w:left="317" w:hanging="173"/>
        <w:rPr>
          <w:rFonts w:hint="eastAsia"/>
        </w:rPr>
      </w:pPr>
      <w:r>
        <w:t>Score privately on five lenses, compassion and practicality.</w:t>
      </w:r>
    </w:p>
    <w:p w14:paraId="20EEE3B3" w14:textId="77777777" w:rsidR="008F14E6" w:rsidRDefault="00000000">
      <w:pPr>
        <w:pStyle w:val="ListBullet"/>
        <w:spacing w:after="80" w:line="240" w:lineRule="auto"/>
        <w:ind w:left="317" w:hanging="173"/>
        <w:rPr>
          <w:rFonts w:hint="eastAsia"/>
        </w:rPr>
      </w:pPr>
      <w:r>
        <w:t>Secure = uses at least four lenses without a major misconception; developing = two or three; support = major misconception or no actionable plan.</w:t>
      </w:r>
    </w:p>
    <w:p w14:paraId="07A2023A" w14:textId="77777777" w:rsidR="008F14E6" w:rsidRDefault="00000000">
      <w:pPr>
        <w:pStyle w:val="ListBullet"/>
        <w:spacing w:after="80" w:line="240" w:lineRule="auto"/>
        <w:ind w:left="317" w:hanging="173"/>
        <w:rPr>
          <w:rFonts w:hint="eastAsia"/>
        </w:rPr>
      </w:pPr>
      <w:r>
        <w:t>Children demonstrate tools through role-play, matching or explanation.</w:t>
      </w:r>
    </w:p>
    <w:p w14:paraId="6D3C2763" w14:textId="77777777" w:rsidR="008F14E6" w:rsidRDefault="00000000">
      <w:pPr>
        <w:pStyle w:val="ListBullet"/>
        <w:spacing w:after="80" w:line="240" w:lineRule="auto"/>
        <w:ind w:left="317" w:hanging="173"/>
        <w:rPr>
          <w:rFonts w:hint="eastAsia"/>
        </w:rPr>
      </w:pPr>
      <w:r>
        <w:t>No winning table or public score.</w:t>
      </w:r>
    </w:p>
    <w:p w14:paraId="37BFE346"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4456D889"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577EB3E5" w14:textId="77777777" w:rsidR="008F14E6" w:rsidRDefault="00000000">
            <w:pPr>
              <w:spacing w:after="40"/>
              <w:rPr>
                <w:rFonts w:hint="eastAsia"/>
              </w:rPr>
            </w:pPr>
            <w:r>
              <w:rPr>
                <w:b/>
                <w:color w:val="263D5A"/>
                <w:sz w:val="20"/>
              </w:rPr>
              <w:t>KUTUMBA Setu application</w:t>
            </w:r>
          </w:p>
          <w:p w14:paraId="32C82C43" w14:textId="77777777" w:rsidR="008F14E6" w:rsidRDefault="00000000">
            <w:pPr>
              <w:spacing w:line="247" w:lineRule="auto"/>
              <w:rPr>
                <w:rFonts w:hint="eastAsia"/>
              </w:rPr>
            </w:pPr>
            <w:r>
              <w:t>Observers may join one case table with a mentor and receive the Cycle 2 analogy map. They are not assessed and should complete Setu foundations before formal entry into Cycle 3.</w:t>
            </w:r>
          </w:p>
        </w:tc>
      </w:tr>
    </w:tbl>
    <w:p w14:paraId="52BDE393" w14:textId="77777777" w:rsidR="008F14E6" w:rsidRDefault="008F14E6">
      <w:pPr>
        <w:spacing w:after="0"/>
        <w:rPr>
          <w:rFonts w:hint="eastAsia"/>
        </w:rPr>
      </w:pPr>
    </w:p>
    <w:p w14:paraId="59D05624"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50FFDD06" w14:textId="77777777">
        <w:tc>
          <w:tcPr>
            <w:tcW w:w="10224" w:type="dxa"/>
            <w:shd w:val="clear" w:color="auto" w:fill="F7E6E6"/>
            <w:tcMar>
              <w:top w:w="100" w:type="dxa"/>
              <w:left w:w="130" w:type="dxa"/>
              <w:bottom w:w="100" w:type="dxa"/>
              <w:right w:w="130" w:type="dxa"/>
            </w:tcMar>
          </w:tcPr>
          <w:p w14:paraId="288597D1" w14:textId="77777777" w:rsidR="008F14E6" w:rsidRDefault="00000000">
            <w:pPr>
              <w:pStyle w:val="ListBullet"/>
              <w:spacing w:after="40"/>
              <w:ind w:left="259" w:hanging="144"/>
              <w:rPr>
                <w:rFonts w:hint="eastAsia"/>
              </w:rPr>
            </w:pPr>
            <w:r>
              <w:rPr>
                <w:sz w:val="17"/>
              </w:rPr>
              <w:t>Case nights can become indirect gossip; use fictional cases only.</w:t>
            </w:r>
          </w:p>
          <w:p w14:paraId="281E069E" w14:textId="77777777" w:rsidR="008F14E6" w:rsidRDefault="00000000">
            <w:pPr>
              <w:pStyle w:val="ListBullet"/>
              <w:spacing w:after="40"/>
              <w:ind w:left="259" w:hanging="144"/>
              <w:rPr>
                <w:rFonts w:hint="eastAsia"/>
              </w:rPr>
            </w:pPr>
            <w:r>
              <w:rPr>
                <w:sz w:val="17"/>
              </w:rPr>
              <w:t>Do not reward confident speaking over correct and compassionate reasoning.</w:t>
            </w:r>
          </w:p>
          <w:p w14:paraId="22F09F23" w14:textId="77777777" w:rsidR="008F14E6" w:rsidRDefault="00000000">
            <w:pPr>
              <w:pStyle w:val="ListBullet"/>
              <w:spacing w:after="40"/>
              <w:ind w:left="259" w:hanging="144"/>
              <w:rPr>
                <w:rFonts w:hint="eastAsia"/>
              </w:rPr>
            </w:pPr>
            <w:r>
              <w:rPr>
                <w:sz w:val="17"/>
              </w:rPr>
              <w:t>Do not allow one adult to dominate the family answer.</w:t>
            </w:r>
          </w:p>
          <w:p w14:paraId="0415BCFD" w14:textId="77777777" w:rsidR="008F14E6" w:rsidRDefault="00000000">
            <w:pPr>
              <w:pStyle w:val="ListBullet"/>
              <w:spacing w:after="40"/>
              <w:ind w:left="259" w:hanging="144"/>
              <w:rPr>
                <w:rFonts w:hint="eastAsia"/>
              </w:rPr>
            </w:pPr>
            <w:r>
              <w:rPr>
                <w:sz w:val="17"/>
              </w:rPr>
              <w:t>Integration must end with one practical method, not five new commitments.</w:t>
            </w:r>
          </w:p>
        </w:tc>
      </w:tr>
    </w:tbl>
    <w:p w14:paraId="02CF01FB" w14:textId="77777777" w:rsidR="008F14E6" w:rsidRDefault="00000000">
      <w:pPr>
        <w:rPr>
          <w:rFonts w:hint="eastAsia"/>
        </w:rPr>
      </w:pPr>
      <w:r>
        <w:br w:type="page"/>
      </w:r>
    </w:p>
    <w:p w14:paraId="5A8BA2A5" w14:textId="77777777" w:rsidR="008F14E6" w:rsidRDefault="00000000">
      <w:pPr>
        <w:pStyle w:val="Heading1"/>
        <w:spacing w:before="200" w:after="80"/>
      </w:pPr>
      <w:r>
        <w:rPr>
          <w:rFonts w:ascii="Liberation Sans" w:hAnsi="Liberation Sans"/>
        </w:rPr>
        <w:lastRenderedPageBreak/>
        <w:t>Printable Worksheet — C2-W6</w:t>
      </w:r>
    </w:p>
    <w:p w14:paraId="39EB7115" w14:textId="77777777" w:rsidR="008F14E6" w:rsidRDefault="00000000">
      <w:pPr>
        <w:spacing w:after="160"/>
        <w:rPr>
          <w:rFonts w:hint="eastAsia"/>
        </w:rPr>
      </w:pPr>
      <w:r>
        <w:rPr>
          <w:b/>
          <w:color w:val="A86113"/>
          <w:sz w:val="26"/>
        </w:rPr>
        <w:t>Integration Night: Choice, Consequence and the Modes</w:t>
      </w:r>
    </w:p>
    <w:tbl>
      <w:tblPr>
        <w:tblW w:w="0" w:type="auto"/>
        <w:jc w:val="center"/>
        <w:tblLook w:val="04A0" w:firstRow="1" w:lastRow="0" w:firstColumn="1" w:lastColumn="0" w:noHBand="0" w:noVBand="1"/>
      </w:tblPr>
      <w:tblGrid>
        <w:gridCol w:w="10224"/>
      </w:tblGrid>
      <w:tr w:rsidR="008F14E6" w14:paraId="10F165DD"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185DF4A5" w14:textId="77777777" w:rsidR="008F14E6" w:rsidRDefault="00000000">
            <w:pPr>
              <w:spacing w:after="40"/>
              <w:rPr>
                <w:rFonts w:hint="eastAsia"/>
              </w:rPr>
            </w:pPr>
            <w:r>
              <w:rPr>
                <w:b/>
                <w:color w:val="A86113"/>
                <w:sz w:val="20"/>
              </w:rPr>
              <w:t>Key verse and memory line</w:t>
            </w:r>
          </w:p>
          <w:p w14:paraId="677F1264" w14:textId="77777777" w:rsidR="008F14E6" w:rsidRDefault="00000000">
            <w:pPr>
              <w:spacing w:line="247" w:lineRule="auto"/>
              <w:rPr>
                <w:rFonts w:hint="eastAsia"/>
              </w:rPr>
            </w:pPr>
            <w:r>
              <w:t>Bhagavad-gītā 18.63</w:t>
            </w:r>
            <w:r>
              <w:br/>
              <w:t>Knowledge should lead to thoughtful, responsible choice under Kṛṣṇa’s guidance.</w:t>
            </w:r>
          </w:p>
        </w:tc>
      </w:tr>
    </w:tbl>
    <w:p w14:paraId="17DD9978" w14:textId="77777777" w:rsidR="008F14E6" w:rsidRDefault="008F14E6">
      <w:pPr>
        <w:spacing w:after="0"/>
        <w:rPr>
          <w:rFonts w:hint="eastAsia"/>
        </w:rPr>
      </w:pPr>
    </w:p>
    <w:p w14:paraId="2B553D54" w14:textId="77777777" w:rsidR="008F14E6" w:rsidRDefault="00000000">
      <w:pPr>
        <w:pStyle w:val="WorksheetPrompt"/>
        <w:rPr>
          <w:rFonts w:hint="eastAsia"/>
        </w:rPr>
      </w:pPr>
      <w:r>
        <w:rPr>
          <w:sz w:val="19"/>
        </w:rPr>
        <w:t>Case facts only: __________.</w:t>
      </w:r>
    </w:p>
    <w:p w14:paraId="001E83DB" w14:textId="77777777" w:rsidR="008F14E6" w:rsidRDefault="00000000">
      <w:pPr>
        <w:rPr>
          <w:rFonts w:hint="eastAsia"/>
        </w:rPr>
      </w:pPr>
      <w:r>
        <w:rPr>
          <w:color w:val="AAAAAA"/>
          <w:sz w:val="16"/>
        </w:rPr>
        <w:t>________________________________________________________________________________</w:t>
      </w:r>
    </w:p>
    <w:p w14:paraId="2DB50ED9" w14:textId="77777777" w:rsidR="008F14E6" w:rsidRDefault="00000000">
      <w:pPr>
        <w:rPr>
          <w:rFonts w:hint="eastAsia"/>
        </w:rPr>
      </w:pPr>
      <w:r>
        <w:rPr>
          <w:color w:val="AAAAAA"/>
          <w:sz w:val="16"/>
        </w:rPr>
        <w:t>________________________________________________________________________________</w:t>
      </w:r>
    </w:p>
    <w:p w14:paraId="16076DB5" w14:textId="77777777" w:rsidR="008F14E6" w:rsidRDefault="00000000">
      <w:pPr>
        <w:pStyle w:val="WorksheetPrompt"/>
        <w:rPr>
          <w:rFonts w:hint="eastAsia"/>
        </w:rPr>
      </w:pPr>
      <w:r>
        <w:rPr>
          <w:sz w:val="19"/>
        </w:rPr>
        <w:t>Action/reaction: __________.</w:t>
      </w:r>
    </w:p>
    <w:p w14:paraId="36087692" w14:textId="77777777" w:rsidR="008F14E6" w:rsidRDefault="00000000">
      <w:pPr>
        <w:rPr>
          <w:rFonts w:hint="eastAsia"/>
        </w:rPr>
      </w:pPr>
      <w:r>
        <w:rPr>
          <w:color w:val="AAAAAA"/>
          <w:sz w:val="16"/>
        </w:rPr>
        <w:t>________________________________________________________________________________</w:t>
      </w:r>
    </w:p>
    <w:p w14:paraId="7DB99341" w14:textId="77777777" w:rsidR="008F14E6" w:rsidRDefault="00000000">
      <w:pPr>
        <w:rPr>
          <w:rFonts w:hint="eastAsia"/>
        </w:rPr>
      </w:pPr>
      <w:r>
        <w:rPr>
          <w:color w:val="AAAAAA"/>
          <w:sz w:val="16"/>
        </w:rPr>
        <w:t>________________________________________________________________________________</w:t>
      </w:r>
    </w:p>
    <w:p w14:paraId="53532B1C" w14:textId="77777777" w:rsidR="008F14E6" w:rsidRDefault="00000000">
      <w:pPr>
        <w:pStyle w:val="WorksheetPrompt"/>
        <w:rPr>
          <w:rFonts w:hint="eastAsia"/>
        </w:rPr>
      </w:pPr>
      <w:r>
        <w:rPr>
          <w:sz w:val="19"/>
        </w:rPr>
        <w:t>Control/influence/no control: __________.</w:t>
      </w:r>
    </w:p>
    <w:p w14:paraId="38A9ACCF" w14:textId="77777777" w:rsidR="008F14E6" w:rsidRDefault="00000000">
      <w:pPr>
        <w:rPr>
          <w:rFonts w:hint="eastAsia"/>
        </w:rPr>
      </w:pPr>
      <w:r>
        <w:rPr>
          <w:color w:val="AAAAAA"/>
          <w:sz w:val="16"/>
        </w:rPr>
        <w:t>________________________________________________________________________________</w:t>
      </w:r>
    </w:p>
    <w:p w14:paraId="605760A8" w14:textId="77777777" w:rsidR="008F14E6" w:rsidRDefault="00000000">
      <w:pPr>
        <w:rPr>
          <w:rFonts w:hint="eastAsia"/>
        </w:rPr>
      </w:pPr>
      <w:r>
        <w:rPr>
          <w:color w:val="AAAAAA"/>
          <w:sz w:val="16"/>
        </w:rPr>
        <w:t>________________________________________________________________________________</w:t>
      </w:r>
    </w:p>
    <w:p w14:paraId="1323F69C" w14:textId="77777777" w:rsidR="008F14E6" w:rsidRDefault="00000000">
      <w:pPr>
        <w:pStyle w:val="WorksheetPrompt"/>
        <w:rPr>
          <w:rFonts w:hint="eastAsia"/>
        </w:rPr>
      </w:pPr>
      <w:r>
        <w:rPr>
          <w:sz w:val="19"/>
        </w:rPr>
        <w:t>Mode-like conditions: __________.</w:t>
      </w:r>
    </w:p>
    <w:p w14:paraId="65B86F86" w14:textId="77777777" w:rsidR="008F14E6" w:rsidRDefault="00000000">
      <w:pPr>
        <w:rPr>
          <w:rFonts w:hint="eastAsia"/>
        </w:rPr>
      </w:pPr>
      <w:r>
        <w:rPr>
          <w:color w:val="AAAAAA"/>
          <w:sz w:val="16"/>
        </w:rPr>
        <w:t>________________________________________________________________________________</w:t>
      </w:r>
    </w:p>
    <w:p w14:paraId="6F9B5200" w14:textId="77777777" w:rsidR="008F14E6" w:rsidRDefault="00000000">
      <w:pPr>
        <w:rPr>
          <w:rFonts w:hint="eastAsia"/>
        </w:rPr>
      </w:pPr>
      <w:r>
        <w:rPr>
          <w:color w:val="AAAAAA"/>
          <w:sz w:val="16"/>
        </w:rPr>
        <w:t>________________________________________________________________________________</w:t>
      </w:r>
    </w:p>
    <w:p w14:paraId="34A5C08A" w14:textId="77777777" w:rsidR="008F14E6" w:rsidRDefault="00000000">
      <w:pPr>
        <w:pStyle w:val="WorksheetPrompt"/>
        <w:rPr>
          <w:rFonts w:hint="eastAsia"/>
        </w:rPr>
      </w:pPr>
      <w:r>
        <w:rPr>
          <w:sz w:val="19"/>
        </w:rPr>
        <w:t>False promise or māyā loop: __________.</w:t>
      </w:r>
    </w:p>
    <w:p w14:paraId="55D82F65" w14:textId="77777777" w:rsidR="008F14E6" w:rsidRDefault="00000000">
      <w:pPr>
        <w:rPr>
          <w:rFonts w:hint="eastAsia"/>
        </w:rPr>
      </w:pPr>
      <w:r>
        <w:rPr>
          <w:color w:val="AAAAAA"/>
          <w:sz w:val="16"/>
        </w:rPr>
        <w:t>________________________________________________________________________________</w:t>
      </w:r>
    </w:p>
    <w:p w14:paraId="619F178C" w14:textId="77777777" w:rsidR="008F14E6" w:rsidRDefault="00000000">
      <w:pPr>
        <w:rPr>
          <w:rFonts w:hint="eastAsia"/>
        </w:rPr>
      </w:pPr>
      <w:r>
        <w:rPr>
          <w:color w:val="AAAAAA"/>
          <w:sz w:val="16"/>
        </w:rPr>
        <w:t>________________________________________________________________________________</w:t>
      </w:r>
    </w:p>
    <w:p w14:paraId="2F57383E" w14:textId="77777777" w:rsidR="008F14E6" w:rsidRDefault="00000000">
      <w:pPr>
        <w:pStyle w:val="WorksheetPrompt"/>
        <w:rPr>
          <w:rFonts w:hint="eastAsia"/>
        </w:rPr>
      </w:pPr>
      <w:r>
        <w:rPr>
          <w:sz w:val="19"/>
        </w:rPr>
        <w:t>Next responsible action: __________. Devotional shelter: __________.</w:t>
      </w:r>
    </w:p>
    <w:p w14:paraId="401568F5" w14:textId="77777777" w:rsidR="008F14E6" w:rsidRDefault="00000000">
      <w:pPr>
        <w:rPr>
          <w:rFonts w:hint="eastAsia"/>
        </w:rPr>
      </w:pPr>
      <w:r>
        <w:rPr>
          <w:color w:val="AAAAAA"/>
          <w:sz w:val="16"/>
        </w:rPr>
        <w:t>________________________________________________________________________________</w:t>
      </w:r>
    </w:p>
    <w:p w14:paraId="10684EF5" w14:textId="77777777" w:rsidR="008F14E6" w:rsidRDefault="00000000">
      <w:pPr>
        <w:rPr>
          <w:rFonts w:hint="eastAsia"/>
        </w:rPr>
      </w:pPr>
      <w:r>
        <w:rPr>
          <w:color w:val="AAAAAA"/>
          <w:sz w:val="16"/>
        </w:rPr>
        <w:t>________________________________________________________________________________</w:t>
      </w:r>
    </w:p>
    <w:p w14:paraId="0CA9B937" w14:textId="77777777" w:rsidR="008F14E6" w:rsidRDefault="00000000">
      <w:pPr>
        <w:pStyle w:val="WorksheetPrompt"/>
        <w:rPr>
          <w:rFonts w:hint="eastAsia"/>
        </w:rPr>
      </w:pPr>
      <w:r>
        <w:rPr>
          <w:sz w:val="19"/>
        </w:rPr>
        <w:t>Method we will continue: __________.</w:t>
      </w:r>
    </w:p>
    <w:p w14:paraId="66332CE6" w14:textId="77777777" w:rsidR="008F14E6" w:rsidRDefault="00000000">
      <w:pPr>
        <w:rPr>
          <w:rFonts w:hint="eastAsia"/>
        </w:rPr>
      </w:pPr>
      <w:r>
        <w:rPr>
          <w:color w:val="AAAAAA"/>
          <w:sz w:val="16"/>
        </w:rPr>
        <w:t>________________________________________________________________________________</w:t>
      </w:r>
    </w:p>
    <w:p w14:paraId="544E5D0E" w14:textId="77777777" w:rsidR="008F14E6" w:rsidRDefault="00000000">
      <w:pPr>
        <w:rPr>
          <w:rFonts w:hint="eastAsia"/>
        </w:rPr>
      </w:pPr>
      <w:r>
        <w:rPr>
          <w:color w:val="AAAAAA"/>
          <w:sz w:val="16"/>
        </w:rPr>
        <w:t>________________________________________________________________________________</w:t>
      </w:r>
    </w:p>
    <w:p w14:paraId="5D54B255" w14:textId="77777777" w:rsidR="008F14E6" w:rsidRDefault="00000000">
      <w:pPr>
        <w:pStyle w:val="Heading2"/>
        <w:spacing w:before="140" w:after="80"/>
      </w:pPr>
      <w:r>
        <w:rPr>
          <w:rFonts w:ascii="Liberation Sans" w:hAnsi="Liberation Sans"/>
          <w:color w:val="263D5A"/>
        </w:rPr>
        <w:t>This Week’s Saṅkalpa</w:t>
      </w:r>
    </w:p>
    <w:p w14:paraId="154A5553"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5FB820F3"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35D4F547"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45D266F4"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33C48764" w14:textId="77777777" w:rsidR="008F14E6" w:rsidRDefault="00000000">
      <w:pPr>
        <w:rPr>
          <w:rFonts w:hint="eastAsia"/>
        </w:rPr>
      </w:pPr>
      <w:r>
        <w:br w:type="page"/>
      </w:r>
    </w:p>
    <w:p w14:paraId="158ADE9F" w14:textId="77777777" w:rsidR="008F14E6" w:rsidRDefault="00000000">
      <w:pPr>
        <w:pStyle w:val="Heading1"/>
        <w:spacing w:before="200" w:after="80"/>
      </w:pPr>
      <w:r>
        <w:rPr>
          <w:rFonts w:ascii="Liberation Sans" w:hAnsi="Liberation Sans"/>
        </w:rPr>
        <w:lastRenderedPageBreak/>
        <w:t>Cycle 3 — Kṛṣṇa, Guru and the Process of Bhakti</w:t>
      </w:r>
    </w:p>
    <w:tbl>
      <w:tblPr>
        <w:tblW w:w="0" w:type="auto"/>
        <w:jc w:val="center"/>
        <w:tblLook w:val="04A0" w:firstRow="1" w:lastRow="0" w:firstColumn="1" w:lastColumn="0" w:noHBand="0" w:noVBand="1"/>
      </w:tblPr>
      <w:tblGrid>
        <w:gridCol w:w="10224"/>
      </w:tblGrid>
      <w:tr w:rsidR="008F14E6" w14:paraId="6C1B928B"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0B8B44B2" w14:textId="77777777" w:rsidR="008F14E6" w:rsidRDefault="00000000">
            <w:pPr>
              <w:spacing w:after="40"/>
              <w:rPr>
                <w:rFonts w:hint="eastAsia"/>
              </w:rPr>
            </w:pPr>
            <w:r>
              <w:rPr>
                <w:b/>
                <w:color w:val="A86113"/>
                <w:sz w:val="20"/>
              </w:rPr>
              <w:t>Cycle driving question</w:t>
            </w:r>
          </w:p>
          <w:p w14:paraId="78D7065A" w14:textId="77777777" w:rsidR="008F14E6" w:rsidRDefault="00000000">
            <w:pPr>
              <w:spacing w:line="247" w:lineRule="auto"/>
              <w:rPr>
                <w:rFonts w:hint="eastAsia"/>
              </w:rPr>
            </w:pPr>
            <w:r>
              <w:t>Who is the Supreme Person, how do we receive genuine knowledge, and how does loving service become the center of family life?</w:t>
            </w:r>
          </w:p>
        </w:tc>
      </w:tr>
    </w:tbl>
    <w:p w14:paraId="78D1D567" w14:textId="77777777" w:rsidR="008F14E6" w:rsidRDefault="008F14E6">
      <w:pPr>
        <w:spacing w:after="0"/>
        <w:rPr>
          <w:rFonts w:hint="eastAsia"/>
        </w:rPr>
      </w:pPr>
    </w:p>
    <w:p w14:paraId="24F4DAD0" w14:textId="77777777" w:rsidR="008F14E6" w:rsidRDefault="00000000">
      <w:pPr>
        <w:pStyle w:val="Heading2"/>
        <w:spacing w:before="140" w:after="80"/>
      </w:pPr>
      <w:r>
        <w:rPr>
          <w:rFonts w:ascii="Liberation Sans" w:hAnsi="Liberation Sans"/>
          <w:color w:val="263D5A"/>
        </w:rPr>
        <w:t>Cycle outcomes</w:t>
      </w:r>
    </w:p>
    <w:p w14:paraId="607B23EB" w14:textId="77777777" w:rsidR="008F14E6" w:rsidRDefault="00000000">
      <w:pPr>
        <w:pStyle w:val="ListBullet"/>
        <w:spacing w:after="80" w:line="240" w:lineRule="auto"/>
        <w:ind w:left="317" w:hanging="173"/>
        <w:rPr>
          <w:rFonts w:hint="eastAsia"/>
        </w:rPr>
      </w:pPr>
      <w:r>
        <w:t>Families understand Kṛṣṇa as the supreme enjoyer, proprietor, friend and source.</w:t>
      </w:r>
    </w:p>
    <w:p w14:paraId="6F1DDDB6" w14:textId="77777777" w:rsidR="008F14E6" w:rsidRDefault="00000000">
      <w:pPr>
        <w:pStyle w:val="ListBullet"/>
        <w:spacing w:after="80" w:line="240" w:lineRule="auto"/>
        <w:ind w:left="317" w:hanging="173"/>
        <w:rPr>
          <w:rFonts w:hint="eastAsia"/>
        </w:rPr>
      </w:pPr>
      <w:r>
        <w:t>Families can support Kṛṣṇa’s supreme position from primary sources without sectarian aggression.</w:t>
      </w:r>
    </w:p>
    <w:p w14:paraId="67CF8C2C" w14:textId="77777777" w:rsidR="008F14E6" w:rsidRDefault="00000000">
      <w:pPr>
        <w:pStyle w:val="ListBullet"/>
        <w:spacing w:after="80" w:line="240" w:lineRule="auto"/>
        <w:ind w:left="317" w:hanging="173"/>
        <w:rPr>
          <w:rFonts w:hint="eastAsia"/>
        </w:rPr>
      </w:pPr>
      <w:r>
        <w:t>Families use guru, sādhu and śāstra with inquiry, verification and safety boundaries.</w:t>
      </w:r>
    </w:p>
    <w:p w14:paraId="204153F8" w14:textId="77777777" w:rsidR="008F14E6" w:rsidRDefault="00000000">
      <w:pPr>
        <w:pStyle w:val="ListBullet"/>
        <w:spacing w:after="80" w:line="240" w:lineRule="auto"/>
        <w:ind w:left="317" w:hanging="173"/>
        <w:rPr>
          <w:rFonts w:hint="eastAsia"/>
        </w:rPr>
      </w:pPr>
      <w:r>
        <w:t>Families participate in attentive, non-competitive kīrtana.</w:t>
      </w:r>
    </w:p>
    <w:p w14:paraId="053F1EB9" w14:textId="77777777" w:rsidR="008F14E6" w:rsidRDefault="00000000">
      <w:pPr>
        <w:pStyle w:val="ListBullet"/>
        <w:spacing w:after="80" w:line="240" w:lineRule="auto"/>
        <w:ind w:left="317" w:hanging="173"/>
        <w:rPr>
          <w:rFonts w:hint="eastAsia"/>
        </w:rPr>
      </w:pPr>
      <w:r>
        <w:t>Families recognize the nine processes and establish a realistic thirty-day bhakti baseline.</w:t>
      </w:r>
    </w:p>
    <w:p w14:paraId="618A5993" w14:textId="77777777" w:rsidR="008F14E6" w:rsidRDefault="00000000">
      <w:pPr>
        <w:pStyle w:val="Heading2"/>
        <w:spacing w:before="140" w:after="80"/>
      </w:pPr>
      <w:r>
        <w:rPr>
          <w:rFonts w:ascii="Liberation Sans" w:hAnsi="Liberation Sans"/>
          <w:color w:val="263D5A"/>
        </w:rPr>
        <w:t>Memorization and recognition</w:t>
      </w:r>
    </w:p>
    <w:p w14:paraId="139B495A" w14:textId="77777777" w:rsidR="008F14E6" w:rsidRDefault="00000000">
      <w:pPr>
        <w:spacing w:after="80"/>
        <w:rPr>
          <w:rFonts w:hint="eastAsia"/>
        </w:rPr>
      </w:pPr>
      <w:r>
        <w:t>Primary cycle verse: Śrīmad-Bhāgavatam 7.5.23–24 in stages. Recognition verses: BG 5.29, BG 7.7, BG 4.34 and Śikṣāṣṭakam 1.</w:t>
      </w:r>
    </w:p>
    <w:p w14:paraId="4759B938" w14:textId="77777777" w:rsidR="008F14E6" w:rsidRDefault="00000000">
      <w:pPr>
        <w:pStyle w:val="Heading2"/>
        <w:spacing w:before="140" w:after="80"/>
      </w:pPr>
      <w:r>
        <w:rPr>
          <w:rFonts w:ascii="Liberation Sans" w:hAnsi="Liberation Sans"/>
          <w:color w:val="263D5A"/>
        </w:rPr>
        <w:t>Protected off week</w:t>
      </w:r>
    </w:p>
    <w:p w14:paraId="582363AC" w14:textId="77777777" w:rsidR="008F14E6" w:rsidRDefault="00000000">
      <w:pPr>
        <w:spacing w:after="80"/>
        <w:rPr>
          <w:rFonts w:hint="eastAsia"/>
        </w:rPr>
      </w:pPr>
      <w:r>
        <w:rPr>
          <w:i/>
          <w:color w:val="666666"/>
        </w:rPr>
        <w:t>Week 7 is a complete off week. Families begin the thirty-day baseline without group programming or additional assignments.</w:t>
      </w:r>
    </w:p>
    <w:p w14:paraId="60B39E84" w14:textId="77777777" w:rsidR="008F14E6" w:rsidRDefault="00000000">
      <w:pPr>
        <w:rPr>
          <w:rFonts w:hint="eastAsia"/>
        </w:rPr>
      </w:pPr>
      <w:r>
        <w:br w:type="page"/>
      </w:r>
    </w:p>
    <w:p w14:paraId="65D51068" w14:textId="77777777" w:rsidR="008F14E6" w:rsidRDefault="00000000">
      <w:pPr>
        <w:pStyle w:val="Heading1"/>
        <w:spacing w:before="200" w:after="80"/>
      </w:pPr>
      <w:r>
        <w:rPr>
          <w:rFonts w:ascii="Liberation Sans" w:hAnsi="Liberation Sans"/>
        </w:rPr>
        <w:lastRenderedPageBreak/>
        <w:t>C3-W1 — Who Is God? The Supreme Enjoyer, Proprietor and Friend</w:t>
      </w:r>
    </w:p>
    <w:p w14:paraId="39E3598C" w14:textId="77777777" w:rsidR="008F14E6" w:rsidRDefault="00000000">
      <w:pPr>
        <w:spacing w:after="160"/>
        <w:rPr>
          <w:rFonts w:hint="eastAsia"/>
        </w:rPr>
      </w:pPr>
      <w:r>
        <w:rPr>
          <w:i/>
          <w:color w:val="666666"/>
          <w:sz w:val="20"/>
        </w:rPr>
        <w:t>Cycle 3 — Kṛṣṇa, Guru and the Process of Bhakti</w:t>
      </w:r>
    </w:p>
    <w:tbl>
      <w:tblPr>
        <w:tblStyle w:val="TableGrid"/>
        <w:tblW w:w="0" w:type="auto"/>
        <w:jc w:val="center"/>
        <w:tblLook w:val="04A0" w:firstRow="1" w:lastRow="0" w:firstColumn="1" w:lastColumn="0" w:noHBand="0" w:noVBand="1"/>
      </w:tblPr>
      <w:tblGrid>
        <w:gridCol w:w="1944"/>
        <w:gridCol w:w="8280"/>
      </w:tblGrid>
      <w:tr w:rsidR="008F14E6" w14:paraId="5A8317DD" w14:textId="77777777">
        <w:trPr>
          <w:tblHeader/>
          <w:jc w:val="center"/>
        </w:trPr>
        <w:tc>
          <w:tcPr>
            <w:tcW w:w="1944" w:type="dxa"/>
            <w:shd w:val="clear" w:color="auto" w:fill="263D5A"/>
            <w:tcMar>
              <w:top w:w="80" w:type="dxa"/>
              <w:left w:w="100" w:type="dxa"/>
              <w:bottom w:w="80" w:type="dxa"/>
              <w:right w:w="100" w:type="dxa"/>
            </w:tcMar>
          </w:tcPr>
          <w:p w14:paraId="61EF1BAF"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2D0601E2" w14:textId="77777777" w:rsidR="008F14E6" w:rsidRDefault="00000000">
            <w:pPr>
              <w:rPr>
                <w:rFonts w:hint="eastAsia"/>
              </w:rPr>
            </w:pPr>
            <w:r>
              <w:rPr>
                <w:b/>
                <w:color w:val="FFFFFF"/>
              </w:rPr>
              <w:t>Detail</w:t>
            </w:r>
          </w:p>
        </w:tc>
      </w:tr>
      <w:tr w:rsidR="008F14E6" w14:paraId="125C2438" w14:textId="77777777">
        <w:trPr>
          <w:cantSplit/>
          <w:jc w:val="center"/>
        </w:trPr>
        <w:tc>
          <w:tcPr>
            <w:tcW w:w="1944" w:type="dxa"/>
            <w:shd w:val="clear" w:color="auto" w:fill="F2F2F2"/>
            <w:tcMar>
              <w:top w:w="80" w:type="dxa"/>
              <w:left w:w="100" w:type="dxa"/>
              <w:bottom w:w="80" w:type="dxa"/>
              <w:right w:w="100" w:type="dxa"/>
            </w:tcMar>
          </w:tcPr>
          <w:p w14:paraId="72374E2D"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4EBF0CD5" w14:textId="77777777" w:rsidR="008F14E6" w:rsidRDefault="00000000">
            <w:pPr>
              <w:rPr>
                <w:rFonts w:hint="eastAsia"/>
              </w:rPr>
            </w:pPr>
            <w:r>
              <w:rPr>
                <w:sz w:val="17"/>
              </w:rPr>
              <w:t>C3-W1</w:t>
            </w:r>
          </w:p>
        </w:tc>
      </w:tr>
      <w:tr w:rsidR="008F14E6" w14:paraId="310229E1" w14:textId="77777777">
        <w:trPr>
          <w:cantSplit/>
          <w:jc w:val="center"/>
        </w:trPr>
        <w:tc>
          <w:tcPr>
            <w:tcW w:w="1944" w:type="dxa"/>
            <w:shd w:val="clear" w:color="auto" w:fill="F2F2F2"/>
            <w:tcMar>
              <w:top w:w="80" w:type="dxa"/>
              <w:left w:w="100" w:type="dxa"/>
              <w:bottom w:w="80" w:type="dxa"/>
              <w:right w:w="100" w:type="dxa"/>
            </w:tcMar>
          </w:tcPr>
          <w:p w14:paraId="73E62DD7"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60798578" w14:textId="77777777" w:rsidR="008F14E6" w:rsidRDefault="00000000">
            <w:pPr>
              <w:rPr>
                <w:rFonts w:hint="eastAsia"/>
              </w:rPr>
            </w:pPr>
            <w:r>
              <w:rPr>
                <w:sz w:val="17"/>
              </w:rPr>
              <w:t>Foundational principle</w:t>
            </w:r>
          </w:p>
        </w:tc>
      </w:tr>
      <w:tr w:rsidR="008F14E6" w14:paraId="72721D18" w14:textId="77777777">
        <w:trPr>
          <w:cantSplit/>
          <w:jc w:val="center"/>
        </w:trPr>
        <w:tc>
          <w:tcPr>
            <w:tcW w:w="1944" w:type="dxa"/>
            <w:shd w:val="clear" w:color="auto" w:fill="F2F2F2"/>
            <w:tcMar>
              <w:top w:w="80" w:type="dxa"/>
              <w:left w:w="100" w:type="dxa"/>
              <w:bottom w:w="80" w:type="dxa"/>
              <w:right w:w="100" w:type="dxa"/>
            </w:tcMar>
          </w:tcPr>
          <w:p w14:paraId="3B0D7C0C"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0F5CB400" w14:textId="77777777" w:rsidR="008F14E6" w:rsidRDefault="00000000">
            <w:pPr>
              <w:rPr>
                <w:rFonts w:hint="eastAsia"/>
              </w:rPr>
            </w:pPr>
            <w:r>
              <w:rPr>
                <w:sz w:val="17"/>
              </w:rPr>
              <w:t>Give families a clear personal conception of God as the supreme conscious controller, proprietor, enjoyer, witness and well-wishing friend, and show how this knowledge brings practical peace.</w:t>
            </w:r>
          </w:p>
        </w:tc>
      </w:tr>
      <w:tr w:rsidR="008F14E6" w14:paraId="3DAB6010" w14:textId="77777777">
        <w:trPr>
          <w:cantSplit/>
          <w:jc w:val="center"/>
        </w:trPr>
        <w:tc>
          <w:tcPr>
            <w:tcW w:w="1944" w:type="dxa"/>
            <w:shd w:val="clear" w:color="auto" w:fill="F2F2F2"/>
            <w:tcMar>
              <w:top w:w="80" w:type="dxa"/>
              <w:left w:w="100" w:type="dxa"/>
              <w:bottom w:w="80" w:type="dxa"/>
              <w:right w:w="100" w:type="dxa"/>
            </w:tcMar>
          </w:tcPr>
          <w:p w14:paraId="1ED30B4C"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2165138A" w14:textId="77777777" w:rsidR="008F14E6" w:rsidRDefault="00000000">
            <w:pPr>
              <w:rPr>
                <w:rFonts w:hint="eastAsia"/>
              </w:rPr>
            </w:pPr>
            <w:r>
              <w:rPr>
                <w:sz w:val="17"/>
              </w:rPr>
              <w:t>Bhagavad-gītā 5.29 — bhoktāraṁ yajña-tapasāṁ ... suhṛdaṁ sarva-bhūtānām</w:t>
            </w:r>
          </w:p>
        </w:tc>
      </w:tr>
      <w:tr w:rsidR="008F14E6" w14:paraId="0C219644" w14:textId="77777777">
        <w:trPr>
          <w:cantSplit/>
          <w:jc w:val="center"/>
        </w:trPr>
        <w:tc>
          <w:tcPr>
            <w:tcW w:w="1944" w:type="dxa"/>
            <w:shd w:val="clear" w:color="auto" w:fill="F2F2F2"/>
            <w:tcMar>
              <w:top w:w="80" w:type="dxa"/>
              <w:left w:w="100" w:type="dxa"/>
              <w:bottom w:w="80" w:type="dxa"/>
              <w:right w:w="100" w:type="dxa"/>
            </w:tcMar>
          </w:tcPr>
          <w:p w14:paraId="729111DD"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42673323" w14:textId="77777777" w:rsidR="008F14E6" w:rsidRDefault="00000000">
            <w:pPr>
              <w:rPr>
                <w:rFonts w:hint="eastAsia"/>
              </w:rPr>
            </w:pPr>
            <w:r>
              <w:rPr>
                <w:sz w:val="17"/>
              </w:rPr>
              <w:t>Peace comes from knowing Kṛṣṇa as the supreme enjoyer, proprietor of everything and friend of all living beings.</w:t>
            </w:r>
          </w:p>
        </w:tc>
      </w:tr>
      <w:tr w:rsidR="008F14E6" w14:paraId="688F704E" w14:textId="77777777">
        <w:trPr>
          <w:cantSplit/>
          <w:jc w:val="center"/>
        </w:trPr>
        <w:tc>
          <w:tcPr>
            <w:tcW w:w="1944" w:type="dxa"/>
            <w:shd w:val="clear" w:color="auto" w:fill="F2F2F2"/>
            <w:tcMar>
              <w:top w:w="80" w:type="dxa"/>
              <w:left w:w="100" w:type="dxa"/>
              <w:bottom w:w="80" w:type="dxa"/>
              <w:right w:w="100" w:type="dxa"/>
            </w:tcMar>
          </w:tcPr>
          <w:p w14:paraId="7F8E6C4A"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15DD5EED" w14:textId="77777777" w:rsidR="008F14E6" w:rsidRDefault="00000000">
            <w:pPr>
              <w:rPr>
                <w:rFonts w:hint="eastAsia"/>
              </w:rPr>
            </w:pPr>
            <w:r>
              <w:rPr>
                <w:sz w:val="17"/>
              </w:rPr>
              <w:t>Stewardship Seva and Simple Offering Mood</w:t>
            </w:r>
          </w:p>
        </w:tc>
      </w:tr>
      <w:tr w:rsidR="008F14E6" w14:paraId="1EC43A2A" w14:textId="77777777">
        <w:trPr>
          <w:cantSplit/>
          <w:jc w:val="center"/>
        </w:trPr>
        <w:tc>
          <w:tcPr>
            <w:tcW w:w="1944" w:type="dxa"/>
            <w:shd w:val="clear" w:color="auto" w:fill="F2F2F2"/>
            <w:tcMar>
              <w:top w:w="80" w:type="dxa"/>
              <w:left w:w="100" w:type="dxa"/>
              <w:bottom w:w="80" w:type="dxa"/>
              <w:right w:w="100" w:type="dxa"/>
            </w:tcMar>
          </w:tcPr>
          <w:p w14:paraId="61D441BE"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26EAF4F6" w14:textId="77777777" w:rsidR="008F14E6" w:rsidRDefault="00000000">
            <w:pPr>
              <w:rPr>
                <w:rFonts w:hint="eastAsia"/>
              </w:rPr>
            </w:pPr>
            <w:r>
              <w:rPr>
                <w:sz w:val="17"/>
              </w:rPr>
              <w:t>Before one daily duty, remember: Kṛṣṇa owns, Kṛṣṇa enjoys, Kṛṣṇa is friend.</w:t>
            </w:r>
          </w:p>
        </w:tc>
      </w:tr>
    </w:tbl>
    <w:p w14:paraId="68F82AF5"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4D62163D" w14:textId="77777777">
        <w:trPr>
          <w:tblHeader/>
          <w:jc w:val="center"/>
        </w:trPr>
        <w:tc>
          <w:tcPr>
            <w:tcW w:w="5112" w:type="dxa"/>
            <w:shd w:val="clear" w:color="auto" w:fill="263D5A"/>
            <w:tcMar>
              <w:top w:w="80" w:type="dxa"/>
              <w:left w:w="100" w:type="dxa"/>
              <w:bottom w:w="80" w:type="dxa"/>
              <w:right w:w="100" w:type="dxa"/>
            </w:tcMar>
          </w:tcPr>
          <w:p w14:paraId="1394E0B5"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517D4237" w14:textId="77777777" w:rsidR="008F14E6" w:rsidRDefault="00000000">
            <w:pPr>
              <w:rPr>
                <w:rFonts w:hint="eastAsia"/>
              </w:rPr>
            </w:pPr>
            <w:r>
              <w:rPr>
                <w:b/>
                <w:color w:val="FFFFFF"/>
                <w:sz w:val="17"/>
              </w:rPr>
              <w:t>By the end of the session, participants should be able to…</w:t>
            </w:r>
          </w:p>
        </w:tc>
      </w:tr>
      <w:tr w:rsidR="008F14E6" w14:paraId="248A17E7" w14:textId="77777777">
        <w:trPr>
          <w:cantSplit/>
          <w:jc w:val="center"/>
        </w:trPr>
        <w:tc>
          <w:tcPr>
            <w:tcW w:w="5112" w:type="dxa"/>
            <w:shd w:val="clear" w:color="auto" w:fill="E8EEF5"/>
            <w:tcMar>
              <w:top w:w="80" w:type="dxa"/>
              <w:left w:w="100" w:type="dxa"/>
              <w:bottom w:w="80" w:type="dxa"/>
              <w:right w:w="100" w:type="dxa"/>
            </w:tcMar>
          </w:tcPr>
          <w:p w14:paraId="46FC0F55"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4EE4FC4E" w14:textId="77777777" w:rsidR="008F14E6" w:rsidRDefault="00000000">
            <w:pPr>
              <w:pStyle w:val="ListBullet"/>
              <w:spacing w:after="20"/>
              <w:ind w:left="259" w:hanging="144"/>
              <w:rPr>
                <w:rFonts w:hint="eastAsia"/>
              </w:rPr>
            </w:pPr>
            <w:r>
              <w:rPr>
                <w:sz w:val="17"/>
              </w:rPr>
              <w:t>State the three peace-giving features in BG 5.29: supreme enjoyer, proprietor and friend of all beings.</w:t>
            </w:r>
          </w:p>
          <w:p w14:paraId="41B020AA" w14:textId="77777777" w:rsidR="008F14E6" w:rsidRDefault="00000000">
            <w:pPr>
              <w:pStyle w:val="ListBullet"/>
              <w:spacing w:after="20"/>
              <w:ind w:left="259" w:hanging="144"/>
              <w:rPr>
                <w:rFonts w:hint="eastAsia"/>
              </w:rPr>
            </w:pPr>
            <w:r>
              <w:rPr>
                <w:sz w:val="17"/>
              </w:rPr>
              <w:t>Distinguish the Supreme Person from the individual soul and material nature.</w:t>
            </w:r>
          </w:p>
          <w:p w14:paraId="1CE1FBEB" w14:textId="77777777" w:rsidR="008F14E6" w:rsidRDefault="00000000">
            <w:pPr>
              <w:pStyle w:val="ListBullet"/>
              <w:spacing w:after="20"/>
              <w:ind w:left="259" w:hanging="144"/>
              <w:rPr>
                <w:rFonts w:hint="eastAsia"/>
              </w:rPr>
            </w:pPr>
            <w:r>
              <w:rPr>
                <w:sz w:val="17"/>
              </w:rPr>
              <w:t>Explain that God’s proprietorship does not excuse irresponsibility; it creates stewardship.</w:t>
            </w:r>
          </w:p>
        </w:tc>
      </w:tr>
      <w:tr w:rsidR="008F14E6" w14:paraId="58C3D843" w14:textId="77777777">
        <w:trPr>
          <w:cantSplit/>
          <w:jc w:val="center"/>
        </w:trPr>
        <w:tc>
          <w:tcPr>
            <w:tcW w:w="5112" w:type="dxa"/>
            <w:shd w:val="clear" w:color="auto" w:fill="E8EEF5"/>
            <w:tcMar>
              <w:top w:w="80" w:type="dxa"/>
              <w:left w:w="100" w:type="dxa"/>
              <w:bottom w:w="80" w:type="dxa"/>
              <w:right w:w="100" w:type="dxa"/>
            </w:tcMar>
          </w:tcPr>
          <w:p w14:paraId="60C3AEDD"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4E184C18" w14:textId="77777777" w:rsidR="008F14E6" w:rsidRDefault="00000000">
            <w:pPr>
              <w:pStyle w:val="ListBullet"/>
              <w:spacing w:after="20"/>
              <w:ind w:left="259" w:hanging="144"/>
              <w:rPr>
                <w:rFonts w:hint="eastAsia"/>
              </w:rPr>
            </w:pPr>
            <w:r>
              <w:rPr>
                <w:sz w:val="17"/>
              </w:rPr>
              <w:t>Reframe one conflict over control, credit or possession using the peace formula.</w:t>
            </w:r>
          </w:p>
          <w:p w14:paraId="152C1F92" w14:textId="77777777" w:rsidR="008F14E6" w:rsidRDefault="00000000">
            <w:pPr>
              <w:pStyle w:val="ListBullet"/>
              <w:spacing w:after="20"/>
              <w:ind w:left="259" w:hanging="144"/>
              <w:rPr>
                <w:rFonts w:hint="eastAsia"/>
              </w:rPr>
            </w:pPr>
            <w:r>
              <w:rPr>
                <w:sz w:val="17"/>
              </w:rPr>
              <w:t>Explain God personally without relying only on vague energy language.</w:t>
            </w:r>
          </w:p>
        </w:tc>
      </w:tr>
      <w:tr w:rsidR="008F14E6" w14:paraId="0526B349" w14:textId="77777777">
        <w:trPr>
          <w:cantSplit/>
          <w:jc w:val="center"/>
        </w:trPr>
        <w:tc>
          <w:tcPr>
            <w:tcW w:w="5112" w:type="dxa"/>
            <w:shd w:val="clear" w:color="auto" w:fill="E8EEF5"/>
            <w:tcMar>
              <w:top w:w="80" w:type="dxa"/>
              <w:left w:w="100" w:type="dxa"/>
              <w:bottom w:w="80" w:type="dxa"/>
              <w:right w:w="100" w:type="dxa"/>
            </w:tcMar>
          </w:tcPr>
          <w:p w14:paraId="6C4C7354"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4BF15A6C" w14:textId="77777777" w:rsidR="008F14E6" w:rsidRDefault="00000000">
            <w:pPr>
              <w:pStyle w:val="ListBullet"/>
              <w:spacing w:after="20"/>
              <w:ind w:left="259" w:hanging="144"/>
              <w:rPr>
                <w:rFonts w:hint="eastAsia"/>
              </w:rPr>
            </w:pPr>
            <w:r>
              <w:rPr>
                <w:sz w:val="17"/>
              </w:rPr>
              <w:t>Use one daily ‘Kṛṣṇa owns, Kṛṣṇa enjoys, Kṛṣṇa is friend’ remembrance before a family duty.</w:t>
            </w:r>
          </w:p>
        </w:tc>
      </w:tr>
      <w:tr w:rsidR="008F14E6" w14:paraId="6FBE25E2" w14:textId="77777777">
        <w:trPr>
          <w:cantSplit/>
          <w:jc w:val="center"/>
        </w:trPr>
        <w:tc>
          <w:tcPr>
            <w:tcW w:w="5112" w:type="dxa"/>
            <w:shd w:val="clear" w:color="auto" w:fill="E8EEF5"/>
            <w:tcMar>
              <w:top w:w="80" w:type="dxa"/>
              <w:left w:w="100" w:type="dxa"/>
              <w:bottom w:w="80" w:type="dxa"/>
              <w:right w:w="100" w:type="dxa"/>
            </w:tcMar>
          </w:tcPr>
          <w:p w14:paraId="38B8A706"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1EEC712A" w14:textId="77777777" w:rsidR="008F14E6" w:rsidRDefault="00000000">
            <w:pPr>
              <w:pStyle w:val="ListBullet"/>
              <w:spacing w:after="20"/>
              <w:ind w:left="259" w:hanging="144"/>
              <w:rPr>
                <w:rFonts w:hint="eastAsia"/>
              </w:rPr>
            </w:pPr>
            <w:r>
              <w:rPr>
                <w:sz w:val="17"/>
              </w:rPr>
              <w:t>Stewardship, gratitude, reduced possessiveness and trust.</w:t>
            </w:r>
          </w:p>
        </w:tc>
      </w:tr>
      <w:tr w:rsidR="008F14E6" w14:paraId="3E436CB9" w14:textId="77777777">
        <w:trPr>
          <w:cantSplit/>
          <w:jc w:val="center"/>
        </w:trPr>
        <w:tc>
          <w:tcPr>
            <w:tcW w:w="5112" w:type="dxa"/>
            <w:shd w:val="clear" w:color="auto" w:fill="E8F0E8"/>
            <w:tcMar>
              <w:top w:w="80" w:type="dxa"/>
              <w:left w:w="100" w:type="dxa"/>
              <w:bottom w:w="80" w:type="dxa"/>
              <w:right w:w="100" w:type="dxa"/>
            </w:tcMar>
          </w:tcPr>
          <w:p w14:paraId="6CC02FD5"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23F7EB67" w14:textId="77777777" w:rsidR="008F14E6" w:rsidRDefault="00000000">
            <w:pPr>
              <w:pStyle w:val="ListBullet"/>
              <w:spacing w:after="20"/>
              <w:ind w:left="259" w:hanging="144"/>
              <w:rPr>
                <w:rFonts w:hint="eastAsia"/>
              </w:rPr>
            </w:pPr>
            <w:r>
              <w:rPr>
                <w:sz w:val="17"/>
              </w:rPr>
              <w:t>Say that Kṛṣṇa owns everything, accepts loving offerings and is the friend of every living being.</w:t>
            </w:r>
          </w:p>
          <w:p w14:paraId="790E8CFB" w14:textId="77777777" w:rsidR="008F14E6" w:rsidRDefault="00000000">
            <w:pPr>
              <w:pStyle w:val="ListBullet"/>
              <w:spacing w:after="20"/>
              <w:ind w:left="259" w:hanging="144"/>
              <w:rPr>
                <w:rFonts w:hint="eastAsia"/>
              </w:rPr>
            </w:pPr>
            <w:r>
              <w:rPr>
                <w:sz w:val="17"/>
              </w:rPr>
              <w:t>Show stewardship by caring for one shared item or living being.</w:t>
            </w:r>
          </w:p>
        </w:tc>
      </w:tr>
    </w:tbl>
    <w:p w14:paraId="3BAED2A5" w14:textId="77777777" w:rsidR="008F14E6" w:rsidRDefault="00000000">
      <w:pPr>
        <w:pStyle w:val="Heading2"/>
        <w:spacing w:before="140" w:after="80"/>
      </w:pPr>
      <w:r>
        <w:rPr>
          <w:rFonts w:ascii="Liberation Sans" w:hAnsi="Liberation Sans"/>
          <w:color w:val="263D5A"/>
        </w:rPr>
        <w:t>Primary Śrīla Prabhupāda Sources</w:t>
      </w:r>
    </w:p>
    <w:p w14:paraId="3CD3CAD3" w14:textId="77777777" w:rsidR="008F14E6" w:rsidRDefault="00000000">
      <w:pPr>
        <w:pStyle w:val="ListBullet"/>
        <w:spacing w:after="80" w:line="240" w:lineRule="auto"/>
        <w:ind w:left="317" w:hanging="173"/>
        <w:rPr>
          <w:rFonts w:hint="eastAsia"/>
        </w:rPr>
      </w:pPr>
      <w:r>
        <w:t>Bhagavad-gītā 5.29</w:t>
      </w:r>
    </w:p>
    <w:p w14:paraId="2418D40D" w14:textId="77777777" w:rsidR="008F14E6" w:rsidRDefault="00000000">
      <w:pPr>
        <w:pStyle w:val="ListBullet"/>
        <w:spacing w:after="80" w:line="240" w:lineRule="auto"/>
        <w:ind w:left="317" w:hanging="173"/>
        <w:rPr>
          <w:rFonts w:hint="eastAsia"/>
        </w:rPr>
      </w:pPr>
      <w:r>
        <w:t>Bhagavad-gītā 9.10</w:t>
      </w:r>
    </w:p>
    <w:p w14:paraId="678BB091" w14:textId="77777777" w:rsidR="008F14E6" w:rsidRDefault="00000000">
      <w:pPr>
        <w:pStyle w:val="ListBullet"/>
        <w:spacing w:after="80" w:line="240" w:lineRule="auto"/>
        <w:ind w:left="317" w:hanging="173"/>
        <w:rPr>
          <w:rFonts w:hint="eastAsia"/>
        </w:rPr>
      </w:pPr>
      <w:r>
        <w:t>Bhagavad-gītā 13.23</w:t>
      </w:r>
    </w:p>
    <w:p w14:paraId="75018D34" w14:textId="77777777" w:rsidR="008F14E6" w:rsidRDefault="00000000">
      <w:pPr>
        <w:pStyle w:val="ListBullet"/>
        <w:spacing w:after="80" w:line="240" w:lineRule="auto"/>
        <w:ind w:left="317" w:hanging="173"/>
        <w:rPr>
          <w:rFonts w:hint="eastAsia"/>
        </w:rPr>
      </w:pPr>
      <w:r>
        <w:t>Śrī Īśopaniṣad Invocation and Mantra 1</w:t>
      </w:r>
    </w:p>
    <w:p w14:paraId="5792FE9F" w14:textId="77777777" w:rsidR="008F14E6" w:rsidRDefault="00000000">
      <w:pPr>
        <w:pStyle w:val="ListBullet"/>
        <w:spacing w:after="80" w:line="240" w:lineRule="auto"/>
        <w:ind w:left="317" w:hanging="173"/>
        <w:rPr>
          <w:rFonts w:hint="eastAsia"/>
        </w:rPr>
      </w:pPr>
      <w:r>
        <w:t>Bhagavad-gītā 9.26</w:t>
      </w:r>
    </w:p>
    <w:tbl>
      <w:tblPr>
        <w:tblW w:w="0" w:type="auto"/>
        <w:jc w:val="center"/>
        <w:tblLook w:val="04A0" w:firstRow="1" w:lastRow="0" w:firstColumn="1" w:lastColumn="0" w:noHBand="0" w:noVBand="1"/>
      </w:tblPr>
      <w:tblGrid>
        <w:gridCol w:w="10224"/>
      </w:tblGrid>
      <w:tr w:rsidR="008F14E6" w14:paraId="52D1050C"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3D3F07FB" w14:textId="77777777" w:rsidR="008F14E6" w:rsidRDefault="00000000">
            <w:pPr>
              <w:spacing w:after="40"/>
              <w:rPr>
                <w:rFonts w:hint="eastAsia"/>
              </w:rPr>
            </w:pPr>
            <w:r>
              <w:rPr>
                <w:b/>
                <w:color w:val="A86113"/>
                <w:sz w:val="20"/>
              </w:rPr>
              <w:t>Key verse</w:t>
            </w:r>
          </w:p>
          <w:p w14:paraId="36220971" w14:textId="77777777" w:rsidR="008F14E6" w:rsidRDefault="00000000">
            <w:pPr>
              <w:spacing w:line="247" w:lineRule="auto"/>
              <w:rPr>
                <w:rFonts w:hint="eastAsia"/>
              </w:rPr>
            </w:pPr>
            <w:r>
              <w:t>Bhagavad-gītā 5.29</w:t>
            </w:r>
            <w:r>
              <w:br/>
              <w:t>bhoktāraṁ yajña-tapasāṁ ... suhṛdaṁ sarva-bhūtānām</w:t>
            </w:r>
            <w:r>
              <w:br/>
              <w:t xml:space="preserve">Teaching memory line: Peace comes from knowing Kṛṣṇa as the supreme enjoyer, proprietor of everything and friend of all </w:t>
            </w:r>
            <w:r>
              <w:lastRenderedPageBreak/>
              <w:t>living beings.</w:t>
            </w:r>
          </w:p>
        </w:tc>
      </w:tr>
    </w:tbl>
    <w:p w14:paraId="37BB84C3" w14:textId="77777777" w:rsidR="008F14E6" w:rsidRDefault="008F14E6">
      <w:pPr>
        <w:spacing w:after="0"/>
        <w:rPr>
          <w:rFonts w:hint="eastAsia"/>
        </w:rPr>
      </w:pPr>
    </w:p>
    <w:p w14:paraId="2FE0F9CB" w14:textId="77777777" w:rsidR="008F14E6" w:rsidRDefault="00000000">
      <w:pPr>
        <w:pStyle w:val="Heading2"/>
        <w:spacing w:before="140" w:after="80"/>
      </w:pPr>
      <w:r>
        <w:rPr>
          <w:rFonts w:ascii="Liberation Sans" w:hAnsi="Liberation Sans"/>
          <w:color w:val="263D5A"/>
        </w:rPr>
        <w:t>Prem-kī-Kathā Script</w:t>
      </w:r>
    </w:p>
    <w:p w14:paraId="64DBA920"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6E4662A0"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59F41C4C" w14:textId="77777777" w:rsidR="008F14E6" w:rsidRDefault="00000000">
            <w:pPr>
              <w:spacing w:after="100" w:line="259" w:lineRule="auto"/>
              <w:rPr>
                <w:rFonts w:hint="eastAsia"/>
              </w:rPr>
            </w:pPr>
            <w:r>
              <w:t>Two children argue over a room full of toys: ‘Mine!’ ‘No, mine!’ A parent intervenes, but later the adults have the same argument in a more sophisticated form—over money, credit, schedule, recognition or authority. Much family conflict begins with a hidden claim: ‘I am the owner, I am the enjoyer, and my plan should control everyone.’</w:t>
            </w:r>
          </w:p>
          <w:p w14:paraId="04EE6A20" w14:textId="77777777" w:rsidR="008F14E6" w:rsidRDefault="00000000">
            <w:pPr>
              <w:spacing w:after="100" w:line="259" w:lineRule="auto"/>
              <w:rPr>
                <w:rFonts w:hint="eastAsia"/>
              </w:rPr>
            </w:pPr>
            <w:r>
              <w:t>Bhagavad-gītā 5.29 gives what Śrīla Prabhupāda often presents as the peace formula. Kṛṣṇa is the ultimate enjoyer of sacrifice and austerity, the proprietor of all worlds and the well-wishing friend of all living beings. These three truths rearrange the center of life.</w:t>
            </w:r>
          </w:p>
          <w:p w14:paraId="496A1149" w14:textId="77777777" w:rsidR="008F14E6" w:rsidRDefault="00000000">
            <w:pPr>
              <w:spacing w:after="100" w:line="259" w:lineRule="auto"/>
              <w:rPr>
                <w:rFonts w:hint="eastAsia"/>
              </w:rPr>
            </w:pPr>
            <w:r>
              <w:t>If Kṛṣṇa is the proprietor, our home, ability, money, time and relationships are entrusted resources. Stewardship means care, planning and accountability—not neglect. If Kṛṣṇa is the enjoyer, service is arranged for His satisfaction rather than our applause. If Kṛṣṇa is the friend of all, His instruction is not exploitation; it is guidance from the one who knows and cares for every soul.</w:t>
            </w:r>
          </w:p>
          <w:p w14:paraId="0525F830" w14:textId="77777777" w:rsidR="008F14E6" w:rsidRDefault="00000000">
            <w:pPr>
              <w:spacing w:after="100" w:line="259" w:lineRule="auto"/>
              <w:rPr>
                <w:rFonts w:hint="eastAsia"/>
              </w:rPr>
            </w:pPr>
            <w:r>
              <w:t>God is not merely an impersonal force in this curriculum. Material nature works under His direction. The Supersoul accompanies the individual living being as witness and guide. The individual soul is conscious but limited; God is the supreme conscious person. This distinction protects devotion from becoming self-worship.</w:t>
            </w:r>
          </w:p>
          <w:p w14:paraId="1CAEF4AC" w14:textId="77777777" w:rsidR="008F14E6" w:rsidRDefault="00000000">
            <w:pPr>
              <w:spacing w:after="100" w:line="259" w:lineRule="auto"/>
              <w:rPr>
                <w:rFonts w:hint="eastAsia"/>
              </w:rPr>
            </w:pPr>
            <w:r>
              <w:t>Imagine managing a community garden owned by a generous benefactor for the benefit of everyone. A caretaker cannot say, ‘Nothing belongs to me, so I will let it decay.’ Nor can the caretaker fence it off and claim private ownership. The proper mood is grateful responsibility according to the owner’s purpose.</w:t>
            </w:r>
          </w:p>
          <w:p w14:paraId="7EED3CE7" w14:textId="77777777" w:rsidR="008F14E6" w:rsidRDefault="00000000">
            <w:pPr>
              <w:spacing w:after="100" w:line="259" w:lineRule="auto"/>
              <w:rPr>
                <w:rFonts w:hint="eastAsia"/>
              </w:rPr>
            </w:pPr>
            <w:r>
              <w:t>This week, use the peace formula during one conflict. Ask: What am I claiming to own? Whose satisfaction am I seeking? What would the well-wishing friend want for every person involved? Then make the next responsible decision. Peace is not passivity. It is action after the false center has been corrected.</w:t>
            </w:r>
          </w:p>
        </w:tc>
      </w:tr>
    </w:tbl>
    <w:p w14:paraId="1D4285F2" w14:textId="77777777" w:rsidR="008F14E6" w:rsidRDefault="00000000">
      <w:pPr>
        <w:pStyle w:val="Heading2"/>
        <w:spacing w:before="140" w:after="80"/>
      </w:pPr>
      <w:r>
        <w:rPr>
          <w:rFonts w:ascii="Liberation Sans" w:hAnsi="Liberation Sans"/>
          <w:color w:val="263D5A"/>
        </w:rPr>
        <w:t>Parent Lesson — 40 Minutes</w:t>
      </w:r>
    </w:p>
    <w:p w14:paraId="1C194518" w14:textId="77777777" w:rsidR="008F14E6" w:rsidRDefault="00000000">
      <w:pPr>
        <w:pStyle w:val="ListNumber"/>
        <w:spacing w:after="40" w:line="240" w:lineRule="auto"/>
        <w:ind w:left="403" w:hanging="202"/>
        <w:rPr>
          <w:rFonts w:hint="eastAsia"/>
        </w:rPr>
      </w:pPr>
      <w:r>
        <w:t>0–5 min — Possessive-language audit: list common ‘my’ claims in a family without public disclosure.</w:t>
      </w:r>
    </w:p>
    <w:p w14:paraId="107C7BB2" w14:textId="77777777" w:rsidR="008F14E6" w:rsidRDefault="00000000">
      <w:pPr>
        <w:pStyle w:val="ListNumber"/>
        <w:spacing w:after="40" w:line="240" w:lineRule="auto"/>
        <w:ind w:left="403" w:hanging="202"/>
        <w:rPr>
          <w:rFonts w:hint="eastAsia"/>
        </w:rPr>
      </w:pPr>
      <w:r>
        <w:t>5–13 min — Read BG 5.29 and identify enjoyer, proprietor, friend and the result—peace.</w:t>
      </w:r>
    </w:p>
    <w:p w14:paraId="12A20434" w14:textId="77777777" w:rsidR="008F14E6" w:rsidRDefault="00000000">
      <w:pPr>
        <w:pStyle w:val="ListNumber"/>
        <w:spacing w:after="40" w:line="240" w:lineRule="auto"/>
        <w:ind w:left="403" w:hanging="202"/>
        <w:rPr>
          <w:rFonts w:hint="eastAsia"/>
        </w:rPr>
      </w:pPr>
      <w:r>
        <w:t>13–20 min — Compare individual soul, material nature, Supersoul and Supreme Person using a simple four-part diagram.</w:t>
      </w:r>
    </w:p>
    <w:p w14:paraId="6C87FCA1" w14:textId="77777777" w:rsidR="008F14E6" w:rsidRDefault="00000000">
      <w:pPr>
        <w:pStyle w:val="ListNumber"/>
        <w:spacing w:after="40" w:line="240" w:lineRule="auto"/>
        <w:ind w:left="403" w:hanging="202"/>
        <w:rPr>
          <w:rFonts w:hint="eastAsia"/>
        </w:rPr>
      </w:pPr>
      <w:r>
        <w:t>20–29 min — Case studies: money decision, child achievement, service credit and household authority. Apply the three peace questions.</w:t>
      </w:r>
    </w:p>
    <w:p w14:paraId="37F3A01A" w14:textId="77777777" w:rsidR="008F14E6" w:rsidRDefault="00000000">
      <w:pPr>
        <w:pStyle w:val="ListNumber"/>
        <w:spacing w:after="40" w:line="240" w:lineRule="auto"/>
        <w:ind w:left="403" w:hanging="202"/>
        <w:rPr>
          <w:rFonts w:hint="eastAsia"/>
        </w:rPr>
      </w:pPr>
      <w:r>
        <w:t>29–35 min — Stewardship versus neglect: discuss time, body, property and relationships as entrusted resources.</w:t>
      </w:r>
    </w:p>
    <w:p w14:paraId="1851E9C7" w14:textId="77777777" w:rsidR="008F14E6" w:rsidRDefault="00000000">
      <w:pPr>
        <w:pStyle w:val="ListNumber"/>
        <w:spacing w:after="40" w:line="240" w:lineRule="auto"/>
        <w:ind w:left="403" w:hanging="202"/>
        <w:rPr>
          <w:rFonts w:hint="eastAsia"/>
        </w:rPr>
      </w:pPr>
      <w:r>
        <w:t>35–40 min — Choose one daily duty and prepare a three-line remembrance before it.</w:t>
      </w:r>
    </w:p>
    <w:p w14:paraId="19823317" w14:textId="77777777" w:rsidR="008F14E6" w:rsidRDefault="00000000">
      <w:pPr>
        <w:pStyle w:val="Heading2"/>
        <w:spacing w:before="140" w:after="80"/>
      </w:pPr>
      <w:r>
        <w:rPr>
          <w:rFonts w:ascii="Liberation Sans" w:hAnsi="Liberation Sans"/>
          <w:color w:val="263D5A"/>
        </w:rPr>
        <w:t>Children’s Parallel Lesson — 40 Minutes</w:t>
      </w:r>
    </w:p>
    <w:p w14:paraId="32EEAAE2"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091E7C6B" w14:textId="77777777" w:rsidR="008F14E6" w:rsidRDefault="00000000">
      <w:pPr>
        <w:pStyle w:val="Heading3"/>
        <w:spacing w:before="140" w:after="80"/>
      </w:pPr>
      <w:r>
        <w:rPr>
          <w:rFonts w:ascii="Liberation Sans" w:hAnsi="Liberation Sans"/>
          <w:color w:val="A86113"/>
        </w:rPr>
        <w:t>Age 4-6</w:t>
      </w:r>
    </w:p>
    <w:p w14:paraId="7197BFF4" w14:textId="77777777" w:rsidR="008F14E6" w:rsidRDefault="00000000">
      <w:pPr>
        <w:pStyle w:val="ListBullet"/>
        <w:spacing w:after="80" w:line="240" w:lineRule="auto"/>
        <w:ind w:left="317" w:hanging="173"/>
        <w:rPr>
          <w:rFonts w:hint="eastAsia"/>
        </w:rPr>
      </w:pPr>
      <w:r>
        <w:t>Shared basket activity: materials belong to Kṛṣṇa and are cared for by everyone.</w:t>
      </w:r>
    </w:p>
    <w:p w14:paraId="65ABDE7D" w14:textId="77777777" w:rsidR="008F14E6" w:rsidRDefault="00000000">
      <w:pPr>
        <w:pStyle w:val="ListBullet"/>
        <w:spacing w:after="80" w:line="240" w:lineRule="auto"/>
        <w:ind w:left="317" w:hanging="173"/>
        <w:rPr>
          <w:rFonts w:hint="eastAsia"/>
        </w:rPr>
      </w:pPr>
      <w:r>
        <w:t>Three-picture chant: Kṛṣṇa receives, Kṛṣṇa owns, Kṛṣṇa is friend.</w:t>
      </w:r>
    </w:p>
    <w:p w14:paraId="0D833C27" w14:textId="77777777" w:rsidR="008F14E6" w:rsidRDefault="00000000">
      <w:pPr>
        <w:pStyle w:val="ListBullet"/>
        <w:spacing w:after="80" w:line="240" w:lineRule="auto"/>
        <w:ind w:left="317" w:hanging="173"/>
        <w:rPr>
          <w:rFonts w:hint="eastAsia"/>
        </w:rPr>
      </w:pPr>
      <w:r>
        <w:t>Practice offering a flower or drawing with love, without teaching unapproved ritual details.</w:t>
      </w:r>
    </w:p>
    <w:p w14:paraId="7EA7565E" w14:textId="77777777" w:rsidR="008F14E6" w:rsidRDefault="00000000">
      <w:pPr>
        <w:pStyle w:val="ListBullet"/>
        <w:spacing w:after="80" w:line="240" w:lineRule="auto"/>
        <w:ind w:left="317" w:hanging="173"/>
        <w:rPr>
          <w:rFonts w:hint="eastAsia"/>
        </w:rPr>
      </w:pPr>
      <w:r>
        <w:t>Stewardship job: return one item clean and complete.</w:t>
      </w:r>
    </w:p>
    <w:p w14:paraId="74A948CF" w14:textId="77777777" w:rsidR="008F14E6" w:rsidRDefault="00000000">
      <w:pPr>
        <w:pStyle w:val="Heading3"/>
        <w:spacing w:before="140" w:after="80"/>
      </w:pPr>
      <w:r>
        <w:rPr>
          <w:rFonts w:ascii="Liberation Sans" w:hAnsi="Liberation Sans"/>
          <w:color w:val="A86113"/>
        </w:rPr>
        <w:t>Age 7-9</w:t>
      </w:r>
    </w:p>
    <w:p w14:paraId="1D5B265C" w14:textId="77777777" w:rsidR="008F14E6" w:rsidRDefault="00000000">
      <w:pPr>
        <w:pStyle w:val="ListBullet"/>
        <w:spacing w:after="80" w:line="240" w:lineRule="auto"/>
        <w:ind w:left="317" w:hanging="173"/>
        <w:rPr>
          <w:rFonts w:hint="eastAsia"/>
        </w:rPr>
      </w:pPr>
      <w:r>
        <w:t>Peace-formula triangle labeled Enjoyer, Proprietor and Friend.</w:t>
      </w:r>
    </w:p>
    <w:p w14:paraId="4CDB6652" w14:textId="77777777" w:rsidR="008F14E6" w:rsidRDefault="00000000">
      <w:pPr>
        <w:pStyle w:val="ListBullet"/>
        <w:spacing w:after="80" w:line="240" w:lineRule="auto"/>
        <w:ind w:left="317" w:hanging="173"/>
        <w:rPr>
          <w:rFonts w:hint="eastAsia"/>
        </w:rPr>
      </w:pPr>
      <w:r>
        <w:t>Scenario sort: grabbing, wasting, sharing, caring and offering.</w:t>
      </w:r>
    </w:p>
    <w:p w14:paraId="17F13BE5" w14:textId="77777777" w:rsidR="008F14E6" w:rsidRDefault="00000000">
      <w:pPr>
        <w:pStyle w:val="ListBullet"/>
        <w:spacing w:after="80" w:line="240" w:lineRule="auto"/>
        <w:ind w:left="317" w:hanging="173"/>
        <w:rPr>
          <w:rFonts w:hint="eastAsia"/>
        </w:rPr>
      </w:pPr>
      <w:r>
        <w:t>Discuss why ‘Kṛṣṇa owns it’ means greater care, not careless use.</w:t>
      </w:r>
    </w:p>
    <w:p w14:paraId="1C938D72" w14:textId="77777777" w:rsidR="008F14E6" w:rsidRDefault="00000000">
      <w:pPr>
        <w:pStyle w:val="ListBullet"/>
        <w:spacing w:after="80" w:line="240" w:lineRule="auto"/>
        <w:ind w:left="317" w:hanging="173"/>
        <w:rPr>
          <w:rFonts w:hint="eastAsia"/>
        </w:rPr>
      </w:pPr>
      <w:r>
        <w:t>Write one gratitude note for an entrusted resource.</w:t>
      </w:r>
    </w:p>
    <w:p w14:paraId="63A60C4E" w14:textId="77777777" w:rsidR="008F14E6" w:rsidRDefault="00000000">
      <w:pPr>
        <w:pStyle w:val="Heading3"/>
        <w:spacing w:before="140" w:after="80"/>
      </w:pPr>
      <w:r>
        <w:rPr>
          <w:rFonts w:ascii="Liberation Sans" w:hAnsi="Liberation Sans"/>
          <w:color w:val="A86113"/>
        </w:rPr>
        <w:t>Age 10-13</w:t>
      </w:r>
    </w:p>
    <w:p w14:paraId="7432E785" w14:textId="77777777" w:rsidR="008F14E6" w:rsidRDefault="00000000">
      <w:pPr>
        <w:pStyle w:val="ListBullet"/>
        <w:spacing w:after="80" w:line="240" w:lineRule="auto"/>
        <w:ind w:left="317" w:hanging="173"/>
        <w:rPr>
          <w:rFonts w:hint="eastAsia"/>
        </w:rPr>
      </w:pPr>
      <w:r>
        <w:t>Read BG 5.29 and explain why each feature matters for peace.</w:t>
      </w:r>
    </w:p>
    <w:p w14:paraId="5FE8DBB1" w14:textId="77777777" w:rsidR="008F14E6" w:rsidRDefault="00000000">
      <w:pPr>
        <w:pStyle w:val="ListBullet"/>
        <w:spacing w:after="80" w:line="240" w:lineRule="auto"/>
        <w:ind w:left="317" w:hanging="173"/>
        <w:rPr>
          <w:rFonts w:hint="eastAsia"/>
        </w:rPr>
      </w:pPr>
      <w:r>
        <w:t>Analyze creator, owner and user claims in digital content or group projects.</w:t>
      </w:r>
    </w:p>
    <w:p w14:paraId="0340F13E" w14:textId="77777777" w:rsidR="008F14E6" w:rsidRDefault="00000000">
      <w:pPr>
        <w:pStyle w:val="ListBullet"/>
        <w:spacing w:after="80" w:line="240" w:lineRule="auto"/>
        <w:ind w:left="317" w:hanging="173"/>
        <w:rPr>
          <w:rFonts w:hint="eastAsia"/>
        </w:rPr>
      </w:pPr>
      <w:r>
        <w:t>Discuss the difference between God as person and God as only energy.</w:t>
      </w:r>
    </w:p>
    <w:p w14:paraId="6D738620" w14:textId="77777777" w:rsidR="008F14E6" w:rsidRDefault="00000000">
      <w:pPr>
        <w:pStyle w:val="ListBullet"/>
        <w:spacing w:after="80" w:line="240" w:lineRule="auto"/>
        <w:ind w:left="317" w:hanging="173"/>
        <w:rPr>
          <w:rFonts w:hint="eastAsia"/>
        </w:rPr>
      </w:pPr>
      <w:r>
        <w:t>Apply stewardship to money, talent, time or environmental care.</w:t>
      </w:r>
    </w:p>
    <w:p w14:paraId="03ED7916"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26ABF75C" w14:textId="77777777">
        <w:trPr>
          <w:jc w:val="center"/>
        </w:trPr>
        <w:tc>
          <w:tcPr>
            <w:tcW w:w="5112" w:type="dxa"/>
            <w:shd w:val="clear" w:color="auto" w:fill="F6E9D6"/>
            <w:tcMar>
              <w:top w:w="110" w:type="dxa"/>
              <w:left w:w="120" w:type="dxa"/>
              <w:bottom w:w="110" w:type="dxa"/>
              <w:right w:w="120" w:type="dxa"/>
            </w:tcMar>
          </w:tcPr>
          <w:p w14:paraId="484AE3FC" w14:textId="77777777" w:rsidR="008F14E6" w:rsidRDefault="00000000">
            <w:pPr>
              <w:rPr>
                <w:rFonts w:hint="eastAsia"/>
              </w:rPr>
            </w:pPr>
            <w:r>
              <w:rPr>
                <w:b/>
                <w:color w:val="263D5A"/>
                <w:sz w:val="19"/>
              </w:rPr>
              <w:t>Analogy</w:t>
            </w:r>
          </w:p>
          <w:p w14:paraId="7C190DB7" w14:textId="77777777" w:rsidR="008F14E6" w:rsidRDefault="00000000">
            <w:pPr>
              <w:pStyle w:val="ListBullet"/>
              <w:spacing w:after="20"/>
              <w:ind w:left="245" w:hanging="144"/>
              <w:rPr>
                <w:rFonts w:hint="eastAsia"/>
              </w:rPr>
            </w:pPr>
            <w:r>
              <w:rPr>
                <w:sz w:val="17"/>
              </w:rPr>
              <w:t>We are caretakers in Kṛṣṇa’s garden: real responsibility without false proprietorship.</w:t>
            </w:r>
          </w:p>
        </w:tc>
        <w:tc>
          <w:tcPr>
            <w:tcW w:w="5112" w:type="dxa"/>
            <w:shd w:val="clear" w:color="auto" w:fill="F6E9D6"/>
            <w:tcMar>
              <w:top w:w="110" w:type="dxa"/>
              <w:left w:w="120" w:type="dxa"/>
              <w:bottom w:w="110" w:type="dxa"/>
              <w:right w:w="120" w:type="dxa"/>
            </w:tcMar>
          </w:tcPr>
          <w:p w14:paraId="68301725" w14:textId="77777777" w:rsidR="008F14E6" w:rsidRDefault="00000000">
            <w:pPr>
              <w:rPr>
                <w:rFonts w:hint="eastAsia"/>
              </w:rPr>
            </w:pPr>
            <w:r>
              <w:rPr>
                <w:b/>
                <w:color w:val="263D5A"/>
                <w:sz w:val="19"/>
              </w:rPr>
              <w:t>Practical family example</w:t>
            </w:r>
          </w:p>
          <w:p w14:paraId="17F4D56A" w14:textId="77777777" w:rsidR="008F14E6" w:rsidRDefault="00000000">
            <w:pPr>
              <w:pStyle w:val="ListBullet"/>
              <w:spacing w:after="20"/>
              <w:ind w:left="245" w:hanging="144"/>
              <w:rPr>
                <w:rFonts w:hint="eastAsia"/>
              </w:rPr>
            </w:pPr>
            <w:r>
              <w:rPr>
                <w:sz w:val="17"/>
              </w:rPr>
              <w:t>A parent treats a child’s musical talent as family status. Using BG 5.29, the family reframes the talent as Kṛṣṇa’s gift, protects healthy practice, removes comparison and finds an appropriate service use.</w:t>
            </w:r>
          </w:p>
        </w:tc>
      </w:tr>
    </w:tbl>
    <w:p w14:paraId="2E3D5293" w14:textId="77777777" w:rsidR="008F14E6" w:rsidRDefault="00000000">
      <w:pPr>
        <w:pStyle w:val="Heading2"/>
        <w:spacing w:before="140" w:after="80"/>
      </w:pPr>
      <w:r>
        <w:rPr>
          <w:rFonts w:ascii="Liberation Sans" w:hAnsi="Liberation Sans"/>
          <w:color w:val="263D5A"/>
        </w:rPr>
        <w:t>Questions: Discovery, Understanding and Application</w:t>
      </w:r>
    </w:p>
    <w:p w14:paraId="01959631" w14:textId="77777777" w:rsidR="008F14E6" w:rsidRDefault="00000000">
      <w:pPr>
        <w:pStyle w:val="Heading3"/>
        <w:spacing w:before="140" w:after="80"/>
      </w:pPr>
      <w:r>
        <w:rPr>
          <w:rFonts w:ascii="Liberation Sans" w:hAnsi="Liberation Sans"/>
          <w:color w:val="A86113"/>
        </w:rPr>
        <w:t>Discovery</w:t>
      </w:r>
    </w:p>
    <w:p w14:paraId="62AF7F89" w14:textId="77777777" w:rsidR="008F14E6" w:rsidRDefault="00000000">
      <w:pPr>
        <w:pStyle w:val="ListBullet"/>
        <w:spacing w:after="80" w:line="240" w:lineRule="auto"/>
        <w:ind w:left="317" w:hanging="173"/>
        <w:rPr>
          <w:rFonts w:hint="eastAsia"/>
        </w:rPr>
      </w:pPr>
      <w:r>
        <w:t>What three identities of Kṛṣṇa appear in BG 5.29?</w:t>
      </w:r>
    </w:p>
    <w:p w14:paraId="01BC8B48" w14:textId="77777777" w:rsidR="008F14E6" w:rsidRDefault="00000000">
      <w:pPr>
        <w:pStyle w:val="ListBullet"/>
        <w:spacing w:after="80" w:line="240" w:lineRule="auto"/>
        <w:ind w:left="317" w:hanging="173"/>
        <w:rPr>
          <w:rFonts w:hint="eastAsia"/>
        </w:rPr>
      </w:pPr>
      <w:r>
        <w:t>What result comes from knowing them?</w:t>
      </w:r>
    </w:p>
    <w:p w14:paraId="3938064C" w14:textId="77777777" w:rsidR="008F14E6" w:rsidRDefault="00000000">
      <w:pPr>
        <w:pStyle w:val="ListBullet"/>
        <w:spacing w:after="80" w:line="240" w:lineRule="auto"/>
        <w:ind w:left="317" w:hanging="173"/>
        <w:rPr>
          <w:rFonts w:hint="eastAsia"/>
        </w:rPr>
      </w:pPr>
      <w:r>
        <w:t>What does BG 9.10 indicate about material nature?</w:t>
      </w:r>
    </w:p>
    <w:p w14:paraId="355673D8" w14:textId="77777777" w:rsidR="008F14E6" w:rsidRDefault="00000000">
      <w:pPr>
        <w:pStyle w:val="Heading3"/>
        <w:spacing w:before="140" w:after="80"/>
      </w:pPr>
      <w:r>
        <w:rPr>
          <w:rFonts w:ascii="Liberation Sans" w:hAnsi="Liberation Sans"/>
          <w:color w:val="A86113"/>
        </w:rPr>
        <w:t>Understanding</w:t>
      </w:r>
    </w:p>
    <w:p w14:paraId="50A6F4F8" w14:textId="77777777" w:rsidR="008F14E6" w:rsidRDefault="00000000">
      <w:pPr>
        <w:pStyle w:val="ListBullet"/>
        <w:spacing w:after="80" w:line="240" w:lineRule="auto"/>
        <w:ind w:left="317" w:hanging="173"/>
        <w:rPr>
          <w:rFonts w:hint="eastAsia"/>
        </w:rPr>
      </w:pPr>
      <w:r>
        <w:t>Why does Kṛṣṇa’s ownership create stewardship rather than neglect?</w:t>
      </w:r>
    </w:p>
    <w:p w14:paraId="30109D38" w14:textId="77777777" w:rsidR="008F14E6" w:rsidRDefault="00000000">
      <w:pPr>
        <w:pStyle w:val="ListBullet"/>
        <w:spacing w:after="80" w:line="240" w:lineRule="auto"/>
        <w:ind w:left="317" w:hanging="173"/>
        <w:rPr>
          <w:rFonts w:hint="eastAsia"/>
        </w:rPr>
      </w:pPr>
      <w:r>
        <w:t>How does seeking Kṛṣṇa’s satisfaction reduce competition?</w:t>
      </w:r>
    </w:p>
    <w:p w14:paraId="086C3FFE" w14:textId="77777777" w:rsidR="008F14E6" w:rsidRDefault="00000000">
      <w:pPr>
        <w:pStyle w:val="ListBullet"/>
        <w:spacing w:after="80" w:line="240" w:lineRule="auto"/>
        <w:ind w:left="317" w:hanging="173"/>
        <w:rPr>
          <w:rFonts w:hint="eastAsia"/>
        </w:rPr>
      </w:pPr>
      <w:r>
        <w:t>Why is a well-wishing friend qualified to guide?</w:t>
      </w:r>
    </w:p>
    <w:p w14:paraId="3BDFB429" w14:textId="77777777" w:rsidR="008F14E6" w:rsidRDefault="00000000">
      <w:pPr>
        <w:pStyle w:val="Heading3"/>
        <w:spacing w:before="140" w:after="80"/>
      </w:pPr>
      <w:r>
        <w:rPr>
          <w:rFonts w:ascii="Liberation Sans" w:hAnsi="Liberation Sans"/>
          <w:color w:val="A86113"/>
        </w:rPr>
        <w:t>Application</w:t>
      </w:r>
    </w:p>
    <w:p w14:paraId="100F6E47" w14:textId="77777777" w:rsidR="008F14E6" w:rsidRDefault="00000000">
      <w:pPr>
        <w:pStyle w:val="ListBullet"/>
        <w:spacing w:after="80" w:line="240" w:lineRule="auto"/>
        <w:ind w:left="317" w:hanging="173"/>
        <w:rPr>
          <w:rFonts w:hint="eastAsia"/>
        </w:rPr>
      </w:pPr>
      <w:r>
        <w:t>What are you treating as exclusively ‘mine’?</w:t>
      </w:r>
    </w:p>
    <w:p w14:paraId="3B06440E" w14:textId="77777777" w:rsidR="008F14E6" w:rsidRDefault="00000000">
      <w:pPr>
        <w:pStyle w:val="ListBullet"/>
        <w:spacing w:after="80" w:line="240" w:lineRule="auto"/>
        <w:ind w:left="317" w:hanging="173"/>
        <w:rPr>
          <w:rFonts w:hint="eastAsia"/>
        </w:rPr>
      </w:pPr>
      <w:r>
        <w:t>Whose approval are you seeking in a current duty?</w:t>
      </w:r>
    </w:p>
    <w:p w14:paraId="7A6D91A4" w14:textId="77777777" w:rsidR="008F14E6" w:rsidRDefault="00000000">
      <w:pPr>
        <w:pStyle w:val="ListBullet"/>
        <w:spacing w:after="80" w:line="240" w:lineRule="auto"/>
        <w:ind w:left="317" w:hanging="173"/>
        <w:rPr>
          <w:rFonts w:hint="eastAsia"/>
        </w:rPr>
      </w:pPr>
      <w:r>
        <w:t>What decision better serves all souls involved?</w:t>
      </w:r>
    </w:p>
    <w:p w14:paraId="5879487F" w14:textId="77777777" w:rsidR="008F14E6" w:rsidRDefault="00000000">
      <w:pPr>
        <w:pStyle w:val="Heading2"/>
        <w:spacing w:before="140" w:after="80"/>
      </w:pPr>
      <w:r>
        <w:rPr>
          <w:rFonts w:ascii="Liberation Sans" w:hAnsi="Liberation Sans"/>
          <w:color w:val="263D5A"/>
        </w:rPr>
        <w:t>Bhakti Laboratory — Stewardship Seva and Simple Offering Mood</w:t>
      </w:r>
    </w:p>
    <w:p w14:paraId="3FDF1D28" w14:textId="77777777" w:rsidR="008F14E6" w:rsidRDefault="00000000">
      <w:pPr>
        <w:pStyle w:val="ListNumber"/>
        <w:spacing w:after="40" w:line="240" w:lineRule="auto"/>
        <w:ind w:left="403" w:hanging="202"/>
        <w:rPr>
          <w:rFonts w:hint="eastAsia"/>
        </w:rPr>
      </w:pPr>
      <w:r>
        <w:t>Choose a shared resource: books, instruments, altar cloths or classroom supplies.</w:t>
      </w:r>
    </w:p>
    <w:p w14:paraId="6D6E6C62" w14:textId="77777777" w:rsidR="008F14E6" w:rsidRDefault="00000000">
      <w:pPr>
        <w:pStyle w:val="ListNumber"/>
        <w:spacing w:after="40" w:line="240" w:lineRule="auto"/>
        <w:ind w:left="403" w:hanging="202"/>
        <w:rPr>
          <w:rFonts w:hint="eastAsia"/>
        </w:rPr>
      </w:pPr>
      <w:r>
        <w:t>Inspect, clean, count and return the items according to an approved checklist.</w:t>
      </w:r>
    </w:p>
    <w:p w14:paraId="4040D82C" w14:textId="77777777" w:rsidR="008F14E6" w:rsidRDefault="00000000">
      <w:pPr>
        <w:pStyle w:val="ListNumber"/>
        <w:spacing w:after="40" w:line="240" w:lineRule="auto"/>
        <w:ind w:left="403" w:hanging="202"/>
        <w:rPr>
          <w:rFonts w:hint="eastAsia"/>
        </w:rPr>
      </w:pPr>
      <w:r>
        <w:t>Before beginning, state: ‘These resources belong to Kṛṣṇa; we care for them for service.’</w:t>
      </w:r>
    </w:p>
    <w:p w14:paraId="12B1F178" w14:textId="77777777" w:rsidR="008F14E6" w:rsidRDefault="00000000">
      <w:pPr>
        <w:pStyle w:val="ListNumber"/>
        <w:spacing w:after="40" w:line="240" w:lineRule="auto"/>
        <w:ind w:left="403" w:hanging="202"/>
        <w:rPr>
          <w:rFonts w:hint="eastAsia"/>
        </w:rPr>
      </w:pPr>
      <w:r>
        <w:t>Demonstrate the mood of offering a flower, water or drawing with love, while noting that exact worship procedures require approved guidance.</w:t>
      </w:r>
    </w:p>
    <w:p w14:paraId="4F894822" w14:textId="77777777" w:rsidR="008F14E6" w:rsidRDefault="00000000">
      <w:pPr>
        <w:pStyle w:val="ListNumber"/>
        <w:spacing w:after="40" w:line="240" w:lineRule="auto"/>
        <w:ind w:left="403" w:hanging="202"/>
        <w:rPr>
          <w:rFonts w:hint="eastAsia"/>
        </w:rPr>
      </w:pPr>
      <w:r>
        <w:t>Close with gratitude for the resource and the people who maintain it.</w:t>
      </w:r>
    </w:p>
    <w:tbl>
      <w:tblPr>
        <w:tblW w:w="0" w:type="auto"/>
        <w:jc w:val="center"/>
        <w:tblLook w:val="04A0" w:firstRow="1" w:lastRow="0" w:firstColumn="1" w:lastColumn="0" w:noHBand="0" w:noVBand="1"/>
      </w:tblPr>
      <w:tblGrid>
        <w:gridCol w:w="10224"/>
      </w:tblGrid>
      <w:tr w:rsidR="008F14E6" w14:paraId="089DE89A"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60A11B63" w14:textId="77777777" w:rsidR="008F14E6" w:rsidRDefault="00000000">
            <w:pPr>
              <w:spacing w:after="40"/>
              <w:rPr>
                <w:rFonts w:hint="eastAsia"/>
              </w:rPr>
            </w:pPr>
            <w:r>
              <w:rPr>
                <w:b/>
                <w:color w:val="52734D"/>
                <w:sz w:val="20"/>
              </w:rPr>
              <w:t>Competency check</w:t>
            </w:r>
          </w:p>
          <w:p w14:paraId="1FA49968" w14:textId="77777777" w:rsidR="008F14E6" w:rsidRDefault="00000000">
            <w:pPr>
              <w:spacing w:line="247" w:lineRule="auto"/>
              <w:rPr>
                <w:rFonts w:hint="eastAsia"/>
              </w:rPr>
            </w:pPr>
            <w:r>
              <w:t>Participant demonstrates stewardship and can explain all three parts of the peace formula.</w:t>
            </w:r>
          </w:p>
        </w:tc>
      </w:tr>
    </w:tbl>
    <w:p w14:paraId="2CF109CE" w14:textId="77777777" w:rsidR="008F14E6" w:rsidRDefault="008F14E6">
      <w:pPr>
        <w:spacing w:after="0"/>
        <w:rPr>
          <w:rFonts w:hint="eastAsia"/>
        </w:rPr>
      </w:pPr>
    </w:p>
    <w:p w14:paraId="3611DD9B"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20B74132" w14:textId="77777777">
        <w:trPr>
          <w:tblHeader/>
          <w:jc w:val="center"/>
        </w:trPr>
        <w:tc>
          <w:tcPr>
            <w:tcW w:w="5112" w:type="dxa"/>
            <w:shd w:val="clear" w:color="auto" w:fill="A86113"/>
            <w:tcMar>
              <w:top w:w="80" w:type="dxa"/>
              <w:left w:w="100" w:type="dxa"/>
              <w:bottom w:w="80" w:type="dxa"/>
              <w:right w:w="100" w:type="dxa"/>
            </w:tcMar>
          </w:tcPr>
          <w:p w14:paraId="666F5EDE"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59976980" w14:textId="77777777" w:rsidR="008F14E6" w:rsidRDefault="00000000">
            <w:pPr>
              <w:rPr>
                <w:rFonts w:hint="eastAsia"/>
              </w:rPr>
            </w:pPr>
            <w:r>
              <w:rPr>
                <w:b/>
                <w:color w:val="FFFFFF"/>
              </w:rPr>
              <w:t>Detail</w:t>
            </w:r>
          </w:p>
        </w:tc>
      </w:tr>
      <w:tr w:rsidR="008F14E6" w14:paraId="71E11C08" w14:textId="77777777">
        <w:trPr>
          <w:cantSplit/>
          <w:jc w:val="center"/>
        </w:trPr>
        <w:tc>
          <w:tcPr>
            <w:tcW w:w="5112" w:type="dxa"/>
            <w:shd w:val="clear" w:color="auto" w:fill="F6E9D6"/>
            <w:tcMar>
              <w:top w:w="80" w:type="dxa"/>
              <w:left w:w="100" w:type="dxa"/>
              <w:bottom w:w="80" w:type="dxa"/>
              <w:right w:w="100" w:type="dxa"/>
            </w:tcMar>
          </w:tcPr>
          <w:p w14:paraId="314CF202"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6FECFE35" w14:textId="77777777" w:rsidR="008F14E6" w:rsidRDefault="00000000">
            <w:pPr>
              <w:rPr>
                <w:rFonts w:hint="eastAsia"/>
              </w:rPr>
            </w:pPr>
            <w:r>
              <w:rPr>
                <w:sz w:val="17"/>
              </w:rPr>
              <w:t>Before one daily duty, remember: Kṛṣṇa owns, Kṛṣṇa enjoys, Kṛṣṇa is friend.</w:t>
            </w:r>
          </w:p>
        </w:tc>
      </w:tr>
      <w:tr w:rsidR="008F14E6" w14:paraId="6B84586F" w14:textId="77777777">
        <w:trPr>
          <w:cantSplit/>
          <w:jc w:val="center"/>
        </w:trPr>
        <w:tc>
          <w:tcPr>
            <w:tcW w:w="5112" w:type="dxa"/>
            <w:shd w:val="clear" w:color="auto" w:fill="F6E9D6"/>
            <w:tcMar>
              <w:top w:w="80" w:type="dxa"/>
              <w:left w:w="100" w:type="dxa"/>
              <w:bottom w:w="80" w:type="dxa"/>
              <w:right w:w="100" w:type="dxa"/>
            </w:tcMar>
          </w:tcPr>
          <w:p w14:paraId="63FD4495"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063CF4B4" w14:textId="77777777" w:rsidR="008F14E6" w:rsidRDefault="00000000">
            <w:pPr>
              <w:rPr>
                <w:rFonts w:hint="eastAsia"/>
              </w:rPr>
            </w:pPr>
            <w:r>
              <w:rPr>
                <w:sz w:val="17"/>
              </w:rPr>
              <w:t>Use the three peace questions during one disagreement and record the changed action.</w:t>
            </w:r>
          </w:p>
        </w:tc>
      </w:tr>
      <w:tr w:rsidR="008F14E6" w14:paraId="2B08C44A" w14:textId="77777777">
        <w:trPr>
          <w:cantSplit/>
          <w:jc w:val="center"/>
        </w:trPr>
        <w:tc>
          <w:tcPr>
            <w:tcW w:w="5112" w:type="dxa"/>
            <w:shd w:val="clear" w:color="auto" w:fill="F6E9D6"/>
            <w:tcMar>
              <w:top w:w="80" w:type="dxa"/>
              <w:left w:w="100" w:type="dxa"/>
              <w:bottom w:w="80" w:type="dxa"/>
              <w:right w:w="100" w:type="dxa"/>
            </w:tcMar>
          </w:tcPr>
          <w:p w14:paraId="4F417942"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1DD5B836" w14:textId="77777777" w:rsidR="008F14E6" w:rsidRDefault="00000000">
            <w:pPr>
              <w:rPr>
                <w:rFonts w:hint="eastAsia"/>
              </w:rPr>
            </w:pPr>
            <w:r>
              <w:rPr>
                <w:sz w:val="17"/>
              </w:rPr>
              <w:t>Select one family resource and create a simple maintenance responsibility.</w:t>
            </w:r>
          </w:p>
        </w:tc>
      </w:tr>
      <w:tr w:rsidR="008F14E6" w14:paraId="2E99F4E5" w14:textId="77777777">
        <w:trPr>
          <w:cantSplit/>
          <w:jc w:val="center"/>
        </w:trPr>
        <w:tc>
          <w:tcPr>
            <w:tcW w:w="5112" w:type="dxa"/>
            <w:shd w:val="clear" w:color="auto" w:fill="F6E9D6"/>
            <w:tcMar>
              <w:top w:w="80" w:type="dxa"/>
              <w:left w:w="100" w:type="dxa"/>
              <w:bottom w:w="80" w:type="dxa"/>
              <w:right w:w="100" w:type="dxa"/>
            </w:tcMar>
          </w:tcPr>
          <w:p w14:paraId="0A5F081A"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7AC69047" w14:textId="77777777" w:rsidR="008F14E6" w:rsidRDefault="00000000">
            <w:pPr>
              <w:rPr>
                <w:rFonts w:hint="eastAsia"/>
              </w:rPr>
            </w:pPr>
            <w:r>
              <w:rPr>
                <w:sz w:val="17"/>
              </w:rPr>
              <w:t>Private note; no disclosure of financial amounts or conflicts.</w:t>
            </w:r>
          </w:p>
        </w:tc>
      </w:tr>
    </w:tbl>
    <w:p w14:paraId="6354CDD4" w14:textId="77777777" w:rsidR="008F14E6" w:rsidRDefault="00000000">
      <w:pPr>
        <w:pStyle w:val="Heading2"/>
        <w:spacing w:before="140" w:after="80"/>
      </w:pPr>
      <w:r>
        <w:rPr>
          <w:rFonts w:ascii="Liberation Sans" w:hAnsi="Liberation Sans"/>
          <w:color w:val="263D5A"/>
        </w:rPr>
        <w:t>Slide Outline</w:t>
      </w:r>
    </w:p>
    <w:p w14:paraId="476939A6" w14:textId="77777777" w:rsidR="008F14E6" w:rsidRDefault="00000000">
      <w:pPr>
        <w:pStyle w:val="ListNumber"/>
        <w:spacing w:after="40" w:line="240" w:lineRule="auto"/>
        <w:ind w:left="403" w:hanging="202"/>
        <w:rPr>
          <w:rFonts w:hint="eastAsia"/>
        </w:rPr>
      </w:pPr>
      <w:r>
        <w:t>The hidden ‘mine’ argument</w:t>
      </w:r>
    </w:p>
    <w:p w14:paraId="2AD563E8" w14:textId="77777777" w:rsidR="008F14E6" w:rsidRDefault="00000000">
      <w:pPr>
        <w:pStyle w:val="ListNumber"/>
        <w:spacing w:after="40" w:line="240" w:lineRule="auto"/>
        <w:ind w:left="403" w:hanging="202"/>
        <w:rPr>
          <w:rFonts w:hint="eastAsia"/>
        </w:rPr>
      </w:pPr>
      <w:r>
        <w:t>BG 5.29: the peace formula</w:t>
      </w:r>
    </w:p>
    <w:p w14:paraId="57668383" w14:textId="77777777" w:rsidR="008F14E6" w:rsidRDefault="00000000">
      <w:pPr>
        <w:pStyle w:val="ListNumber"/>
        <w:spacing w:after="40" w:line="240" w:lineRule="auto"/>
        <w:ind w:left="403" w:hanging="202"/>
        <w:rPr>
          <w:rFonts w:hint="eastAsia"/>
        </w:rPr>
      </w:pPr>
      <w:r>
        <w:t>Supreme enjoyer</w:t>
      </w:r>
    </w:p>
    <w:p w14:paraId="12D01654" w14:textId="77777777" w:rsidR="008F14E6" w:rsidRDefault="00000000">
      <w:pPr>
        <w:pStyle w:val="ListNumber"/>
        <w:spacing w:after="40" w:line="240" w:lineRule="auto"/>
        <w:ind w:left="403" w:hanging="202"/>
        <w:rPr>
          <w:rFonts w:hint="eastAsia"/>
        </w:rPr>
      </w:pPr>
      <w:r>
        <w:t>Proprietor of everything</w:t>
      </w:r>
    </w:p>
    <w:p w14:paraId="53F550E8" w14:textId="77777777" w:rsidR="008F14E6" w:rsidRDefault="00000000">
      <w:pPr>
        <w:pStyle w:val="ListNumber"/>
        <w:spacing w:after="40" w:line="240" w:lineRule="auto"/>
        <w:ind w:left="403" w:hanging="202"/>
        <w:rPr>
          <w:rFonts w:hint="eastAsia"/>
        </w:rPr>
      </w:pPr>
      <w:r>
        <w:t>Friend of all living beings</w:t>
      </w:r>
    </w:p>
    <w:p w14:paraId="052DBD8F" w14:textId="77777777" w:rsidR="008F14E6" w:rsidRDefault="00000000">
      <w:pPr>
        <w:pStyle w:val="ListNumber"/>
        <w:spacing w:after="40" w:line="240" w:lineRule="auto"/>
        <w:ind w:left="403" w:hanging="202"/>
        <w:rPr>
          <w:rFonts w:hint="eastAsia"/>
        </w:rPr>
      </w:pPr>
      <w:r>
        <w:t>Jīva, nature, Supersoul and Bhagavān</w:t>
      </w:r>
    </w:p>
    <w:p w14:paraId="46CDD24B" w14:textId="77777777" w:rsidR="008F14E6" w:rsidRDefault="00000000">
      <w:pPr>
        <w:pStyle w:val="ListNumber"/>
        <w:spacing w:after="40" w:line="240" w:lineRule="auto"/>
        <w:ind w:left="403" w:hanging="202"/>
        <w:rPr>
          <w:rFonts w:hint="eastAsia"/>
        </w:rPr>
      </w:pPr>
      <w:r>
        <w:t>Stewardship, not neglect</w:t>
      </w:r>
    </w:p>
    <w:p w14:paraId="61095BB0" w14:textId="77777777" w:rsidR="008F14E6" w:rsidRDefault="00000000">
      <w:pPr>
        <w:pStyle w:val="ListNumber"/>
        <w:spacing w:after="40" w:line="240" w:lineRule="auto"/>
        <w:ind w:left="403" w:hanging="202"/>
        <w:rPr>
          <w:rFonts w:hint="eastAsia"/>
        </w:rPr>
      </w:pPr>
      <w:r>
        <w:lastRenderedPageBreak/>
        <w:t>Three peace questions</w:t>
      </w:r>
    </w:p>
    <w:p w14:paraId="3F0F63FA" w14:textId="77777777" w:rsidR="008F14E6" w:rsidRDefault="00000000">
      <w:pPr>
        <w:pStyle w:val="ListNumber"/>
        <w:spacing w:after="40" w:line="240" w:lineRule="auto"/>
        <w:ind w:left="403" w:hanging="202"/>
        <w:rPr>
          <w:rFonts w:hint="eastAsia"/>
        </w:rPr>
      </w:pPr>
      <w:r>
        <w:t>Home remembrance</w:t>
      </w:r>
    </w:p>
    <w:p w14:paraId="4C7B3D05" w14:textId="77777777" w:rsidR="008F14E6" w:rsidRDefault="00000000">
      <w:pPr>
        <w:pStyle w:val="Heading2"/>
        <w:spacing w:before="140" w:after="80"/>
      </w:pPr>
      <w:r>
        <w:rPr>
          <w:rFonts w:ascii="Liberation Sans" w:hAnsi="Liberation Sans"/>
          <w:color w:val="263D5A"/>
        </w:rPr>
        <w:t>Teacher Preparation</w:t>
      </w:r>
    </w:p>
    <w:p w14:paraId="2EE0C26F" w14:textId="77777777" w:rsidR="008F14E6" w:rsidRDefault="00000000">
      <w:pPr>
        <w:pStyle w:val="ListBullet"/>
        <w:spacing w:after="80" w:line="240" w:lineRule="auto"/>
        <w:ind w:left="317" w:hanging="173"/>
        <w:rPr>
          <w:rFonts w:hint="eastAsia"/>
        </w:rPr>
      </w:pPr>
      <w:r>
        <w:t>Read BG 5.29, 9.10, 13.23, 9.26 and Īśopaniṣad Mantra 1 with purports.</w:t>
      </w:r>
    </w:p>
    <w:p w14:paraId="7F8FD916" w14:textId="77777777" w:rsidR="008F14E6" w:rsidRDefault="00000000">
      <w:pPr>
        <w:pStyle w:val="ListBullet"/>
        <w:spacing w:after="80" w:line="240" w:lineRule="auto"/>
        <w:ind w:left="317" w:hanging="173"/>
        <w:rPr>
          <w:rFonts w:hint="eastAsia"/>
        </w:rPr>
      </w:pPr>
      <w:r>
        <w:t>Prepare the four-part diagram and avoid overcomplicated tattva terminology.</w:t>
      </w:r>
    </w:p>
    <w:p w14:paraId="4C882D1C" w14:textId="77777777" w:rsidR="008F14E6" w:rsidRDefault="00000000">
      <w:pPr>
        <w:pStyle w:val="ListBullet"/>
        <w:spacing w:after="80" w:line="240" w:lineRule="auto"/>
        <w:ind w:left="317" w:hanging="173"/>
        <w:rPr>
          <w:rFonts w:hint="eastAsia"/>
        </w:rPr>
      </w:pPr>
      <w:r>
        <w:t>Select shared materials for a real stewardship task.</w:t>
      </w:r>
    </w:p>
    <w:p w14:paraId="1F37586D" w14:textId="77777777" w:rsidR="008F14E6" w:rsidRDefault="00000000">
      <w:pPr>
        <w:pStyle w:val="ListBullet"/>
        <w:spacing w:after="80" w:line="240" w:lineRule="auto"/>
        <w:ind w:left="317" w:hanging="173"/>
        <w:rPr>
          <w:rFonts w:hint="eastAsia"/>
        </w:rPr>
      </w:pPr>
      <w:r>
        <w:t>Brief teachers not to use God’s ownership to pressure donations or control personal property.</w:t>
      </w:r>
    </w:p>
    <w:p w14:paraId="29480B7D" w14:textId="77777777" w:rsidR="008F14E6" w:rsidRDefault="00000000">
      <w:pPr>
        <w:pStyle w:val="ListBullet"/>
        <w:spacing w:after="80" w:line="240" w:lineRule="auto"/>
        <w:ind w:left="317" w:hanging="173"/>
        <w:rPr>
          <w:rFonts w:hint="eastAsia"/>
        </w:rPr>
      </w:pPr>
      <w:r>
        <w:t>Prepare interfaith-sensitive wording: teach KUTUMBA’s siddhānta without mocking other conceptions.</w:t>
      </w:r>
    </w:p>
    <w:p w14:paraId="4BED9599"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41148AC6" w14:textId="77777777">
        <w:trPr>
          <w:jc w:val="center"/>
        </w:trPr>
        <w:tc>
          <w:tcPr>
            <w:tcW w:w="5112" w:type="dxa"/>
            <w:shd w:val="clear" w:color="auto" w:fill="F2F2F2"/>
            <w:tcMar>
              <w:top w:w="110" w:type="dxa"/>
              <w:left w:w="120" w:type="dxa"/>
              <w:bottom w:w="110" w:type="dxa"/>
              <w:right w:w="120" w:type="dxa"/>
            </w:tcMar>
          </w:tcPr>
          <w:p w14:paraId="7490EA97" w14:textId="77777777" w:rsidR="008F14E6" w:rsidRDefault="00000000">
            <w:pPr>
              <w:rPr>
                <w:rFonts w:hint="eastAsia"/>
              </w:rPr>
            </w:pPr>
            <w:r>
              <w:rPr>
                <w:b/>
                <w:color w:val="263D5A"/>
                <w:sz w:val="19"/>
              </w:rPr>
              <w:t>Materials A</w:t>
            </w:r>
          </w:p>
          <w:p w14:paraId="7684A527" w14:textId="77777777" w:rsidR="008F14E6" w:rsidRDefault="00000000">
            <w:pPr>
              <w:pStyle w:val="ListBullet"/>
              <w:spacing w:after="20"/>
              <w:ind w:left="245" w:hanging="144"/>
              <w:rPr>
                <w:rFonts w:hint="eastAsia"/>
              </w:rPr>
            </w:pPr>
            <w:r>
              <w:rPr>
                <w:sz w:val="17"/>
              </w:rPr>
              <w:t>Peace-formula triangle cards</w:t>
            </w:r>
          </w:p>
          <w:p w14:paraId="59C0C493" w14:textId="77777777" w:rsidR="008F14E6" w:rsidRDefault="00000000">
            <w:pPr>
              <w:pStyle w:val="ListBullet"/>
              <w:spacing w:after="20"/>
              <w:ind w:left="245" w:hanging="144"/>
              <w:rPr>
                <w:rFonts w:hint="eastAsia"/>
              </w:rPr>
            </w:pPr>
            <w:r>
              <w:rPr>
                <w:sz w:val="17"/>
              </w:rPr>
              <w:t>Four-part tattva diagram</w:t>
            </w:r>
          </w:p>
          <w:p w14:paraId="53421B89" w14:textId="77777777" w:rsidR="008F14E6" w:rsidRDefault="00000000">
            <w:pPr>
              <w:pStyle w:val="ListBullet"/>
              <w:spacing w:after="20"/>
              <w:ind w:left="245" w:hanging="144"/>
              <w:rPr>
                <w:rFonts w:hint="eastAsia"/>
              </w:rPr>
            </w:pPr>
            <w:r>
              <w:rPr>
                <w:sz w:val="17"/>
              </w:rPr>
              <w:t>Shared supply inventory</w:t>
            </w:r>
          </w:p>
          <w:p w14:paraId="2A273255" w14:textId="77777777" w:rsidR="008F14E6" w:rsidRDefault="00000000">
            <w:pPr>
              <w:pStyle w:val="ListBullet"/>
              <w:spacing w:after="20"/>
              <w:ind w:left="245" w:hanging="144"/>
              <w:rPr>
                <w:rFonts w:hint="eastAsia"/>
              </w:rPr>
            </w:pPr>
            <w:r>
              <w:rPr>
                <w:sz w:val="17"/>
              </w:rPr>
              <w:t>Cleaning cloths</w:t>
            </w:r>
          </w:p>
        </w:tc>
        <w:tc>
          <w:tcPr>
            <w:tcW w:w="5112" w:type="dxa"/>
            <w:shd w:val="clear" w:color="auto" w:fill="F2F2F2"/>
            <w:tcMar>
              <w:top w:w="110" w:type="dxa"/>
              <w:left w:w="120" w:type="dxa"/>
              <w:bottom w:w="110" w:type="dxa"/>
              <w:right w:w="120" w:type="dxa"/>
            </w:tcMar>
          </w:tcPr>
          <w:p w14:paraId="3CC2BF5F" w14:textId="77777777" w:rsidR="008F14E6" w:rsidRDefault="00000000">
            <w:pPr>
              <w:rPr>
                <w:rFonts w:hint="eastAsia"/>
              </w:rPr>
            </w:pPr>
            <w:r>
              <w:rPr>
                <w:b/>
                <w:color w:val="263D5A"/>
                <w:sz w:val="19"/>
              </w:rPr>
              <w:t>Materials B</w:t>
            </w:r>
          </w:p>
          <w:p w14:paraId="163466D9" w14:textId="77777777" w:rsidR="008F14E6" w:rsidRDefault="00000000">
            <w:pPr>
              <w:pStyle w:val="ListBullet"/>
              <w:spacing w:after="20"/>
              <w:ind w:left="245" w:hanging="144"/>
              <w:rPr>
                <w:rFonts w:hint="eastAsia"/>
              </w:rPr>
            </w:pPr>
            <w:r>
              <w:rPr>
                <w:sz w:val="17"/>
              </w:rPr>
              <w:t>Flower/water/drawing demonstration items</w:t>
            </w:r>
          </w:p>
          <w:p w14:paraId="735A434F" w14:textId="77777777" w:rsidR="008F14E6" w:rsidRDefault="00000000">
            <w:pPr>
              <w:pStyle w:val="ListBullet"/>
              <w:spacing w:after="20"/>
              <w:ind w:left="245" w:hanging="144"/>
              <w:rPr>
                <w:rFonts w:hint="eastAsia"/>
              </w:rPr>
            </w:pPr>
            <w:r>
              <w:rPr>
                <w:sz w:val="17"/>
              </w:rPr>
              <w:t>Scenario cards</w:t>
            </w:r>
          </w:p>
          <w:p w14:paraId="68D51B8B" w14:textId="77777777" w:rsidR="008F14E6" w:rsidRDefault="00000000">
            <w:pPr>
              <w:pStyle w:val="ListBullet"/>
              <w:spacing w:after="20"/>
              <w:ind w:left="245" w:hanging="144"/>
              <w:rPr>
                <w:rFonts w:hint="eastAsia"/>
              </w:rPr>
            </w:pPr>
            <w:r>
              <w:rPr>
                <w:sz w:val="17"/>
              </w:rPr>
              <w:t>Worksheets</w:t>
            </w:r>
          </w:p>
          <w:p w14:paraId="528E886C" w14:textId="77777777" w:rsidR="008F14E6" w:rsidRDefault="00000000">
            <w:pPr>
              <w:pStyle w:val="ListBullet"/>
              <w:spacing w:after="20"/>
              <w:ind w:left="245" w:hanging="144"/>
              <w:rPr>
                <w:rFonts w:hint="eastAsia"/>
              </w:rPr>
            </w:pPr>
            <w:r>
              <w:rPr>
                <w:sz w:val="17"/>
              </w:rPr>
              <w:t>Timer</w:t>
            </w:r>
          </w:p>
        </w:tc>
      </w:tr>
    </w:tbl>
    <w:p w14:paraId="4C1CAB37" w14:textId="77777777" w:rsidR="008F14E6" w:rsidRDefault="00000000">
      <w:pPr>
        <w:pStyle w:val="Heading2"/>
        <w:spacing w:before="140" w:after="80"/>
      </w:pPr>
      <w:r>
        <w:rPr>
          <w:rFonts w:ascii="Liberation Sans" w:hAnsi="Liberation Sans"/>
          <w:color w:val="263D5A"/>
        </w:rPr>
        <w:t>Assessment</w:t>
      </w:r>
    </w:p>
    <w:p w14:paraId="02E13C4B" w14:textId="77777777" w:rsidR="008F14E6" w:rsidRDefault="00000000">
      <w:pPr>
        <w:pStyle w:val="ListBullet"/>
        <w:spacing w:after="80" w:line="240" w:lineRule="auto"/>
        <w:ind w:left="317" w:hanging="173"/>
        <w:rPr>
          <w:rFonts w:hint="eastAsia"/>
        </w:rPr>
      </w:pPr>
      <w:r>
        <w:t>Adult explains the three features and applies them to one case.</w:t>
      </w:r>
    </w:p>
    <w:p w14:paraId="15D2BE86" w14:textId="77777777" w:rsidR="008F14E6" w:rsidRDefault="00000000">
      <w:pPr>
        <w:pStyle w:val="ListBullet"/>
        <w:spacing w:after="80" w:line="240" w:lineRule="auto"/>
        <w:ind w:left="317" w:hanging="173"/>
        <w:rPr>
          <w:rFonts w:hint="eastAsia"/>
        </w:rPr>
      </w:pPr>
      <w:r>
        <w:t>Adult distinguishes stewardship from neglect and coercion.</w:t>
      </w:r>
    </w:p>
    <w:p w14:paraId="50E3D3C7" w14:textId="77777777" w:rsidR="008F14E6" w:rsidRDefault="00000000">
      <w:pPr>
        <w:pStyle w:val="ListBullet"/>
        <w:spacing w:after="80" w:line="240" w:lineRule="auto"/>
        <w:ind w:left="317" w:hanging="173"/>
        <w:rPr>
          <w:rFonts w:hint="eastAsia"/>
        </w:rPr>
      </w:pPr>
      <w:r>
        <w:t>Child names all three features with picture support.</w:t>
      </w:r>
    </w:p>
    <w:p w14:paraId="4F405382" w14:textId="77777777" w:rsidR="008F14E6" w:rsidRDefault="00000000">
      <w:pPr>
        <w:pStyle w:val="ListBullet"/>
        <w:spacing w:after="80" w:line="240" w:lineRule="auto"/>
        <w:ind w:left="317" w:hanging="173"/>
        <w:rPr>
          <w:rFonts w:hint="eastAsia"/>
        </w:rPr>
      </w:pPr>
      <w:r>
        <w:t>Observe whether participants can care for a shared item without possessiveness or carelessness.</w:t>
      </w:r>
    </w:p>
    <w:p w14:paraId="71D07060"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7BB4D00A"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6473FE05" w14:textId="77777777" w:rsidR="008F14E6" w:rsidRDefault="00000000">
            <w:pPr>
              <w:spacing w:after="40"/>
              <w:rPr>
                <w:rFonts w:hint="eastAsia"/>
              </w:rPr>
            </w:pPr>
            <w:r>
              <w:rPr>
                <w:b/>
                <w:color w:val="263D5A"/>
                <w:sz w:val="20"/>
              </w:rPr>
              <w:t>KUTUMBA Setu application</w:t>
            </w:r>
          </w:p>
          <w:p w14:paraId="50E4FC6D" w14:textId="77777777" w:rsidR="008F14E6" w:rsidRDefault="00000000">
            <w:pPr>
              <w:spacing w:line="247" w:lineRule="auto"/>
              <w:rPr>
                <w:rFonts w:hint="eastAsia"/>
              </w:rPr>
            </w:pPr>
            <w:r>
              <w:t>Give the body–soul and Kṛṣṇa-as-source bridge card. New families can participate fully because this lesson reestablishes the program’s personal conception of God.</w:t>
            </w:r>
          </w:p>
        </w:tc>
      </w:tr>
    </w:tbl>
    <w:p w14:paraId="629E05CB" w14:textId="77777777" w:rsidR="008F14E6" w:rsidRDefault="008F14E6">
      <w:pPr>
        <w:spacing w:after="0"/>
        <w:rPr>
          <w:rFonts w:hint="eastAsia"/>
        </w:rPr>
      </w:pPr>
    </w:p>
    <w:p w14:paraId="635127D1"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57D8225A" w14:textId="77777777">
        <w:tc>
          <w:tcPr>
            <w:tcW w:w="10224" w:type="dxa"/>
            <w:shd w:val="clear" w:color="auto" w:fill="F7E6E6"/>
            <w:tcMar>
              <w:top w:w="100" w:type="dxa"/>
              <w:left w:w="130" w:type="dxa"/>
              <w:bottom w:w="100" w:type="dxa"/>
              <w:right w:w="130" w:type="dxa"/>
            </w:tcMar>
          </w:tcPr>
          <w:p w14:paraId="3B716C6B" w14:textId="77777777" w:rsidR="008F14E6" w:rsidRDefault="00000000">
            <w:pPr>
              <w:pStyle w:val="ListBullet"/>
              <w:spacing w:after="40"/>
              <w:ind w:left="259" w:hanging="144"/>
              <w:rPr>
                <w:rFonts w:hint="eastAsia"/>
              </w:rPr>
            </w:pPr>
            <w:r>
              <w:rPr>
                <w:sz w:val="17"/>
              </w:rPr>
              <w:t>Do not use Kṛṣṇa’s ownership to demand money, property, obedience or unpaid labor.</w:t>
            </w:r>
          </w:p>
          <w:p w14:paraId="09592981" w14:textId="77777777" w:rsidR="008F14E6" w:rsidRDefault="00000000">
            <w:pPr>
              <w:pStyle w:val="ListBullet"/>
              <w:spacing w:after="40"/>
              <w:ind w:left="259" w:hanging="144"/>
              <w:rPr>
                <w:rFonts w:hint="eastAsia"/>
              </w:rPr>
            </w:pPr>
            <w:r>
              <w:rPr>
                <w:sz w:val="17"/>
              </w:rPr>
              <w:t>Do not turn the session into a debate against other religions.</w:t>
            </w:r>
          </w:p>
          <w:p w14:paraId="3C99EB2B" w14:textId="77777777" w:rsidR="008F14E6" w:rsidRDefault="00000000">
            <w:pPr>
              <w:pStyle w:val="ListBullet"/>
              <w:spacing w:after="40"/>
              <w:ind w:left="259" w:hanging="144"/>
              <w:rPr>
                <w:rFonts w:hint="eastAsia"/>
              </w:rPr>
            </w:pPr>
            <w:r>
              <w:rPr>
                <w:sz w:val="17"/>
              </w:rPr>
              <w:t>Do not confuse the individual soul or Supersoul with Kṛṣṇa in all respects.</w:t>
            </w:r>
          </w:p>
          <w:p w14:paraId="77DF9806" w14:textId="77777777" w:rsidR="008F14E6" w:rsidRDefault="00000000">
            <w:pPr>
              <w:pStyle w:val="ListBullet"/>
              <w:spacing w:after="40"/>
              <w:ind w:left="259" w:hanging="144"/>
              <w:rPr>
                <w:rFonts w:hint="eastAsia"/>
              </w:rPr>
            </w:pPr>
            <w:r>
              <w:rPr>
                <w:sz w:val="17"/>
              </w:rPr>
              <w:t>Avoid implying that trust in Kṛṣṇa removes the need for planning and safeguards.</w:t>
            </w:r>
          </w:p>
        </w:tc>
      </w:tr>
    </w:tbl>
    <w:p w14:paraId="19AAC06C" w14:textId="77777777" w:rsidR="008F14E6" w:rsidRDefault="00000000">
      <w:pPr>
        <w:rPr>
          <w:rFonts w:hint="eastAsia"/>
        </w:rPr>
      </w:pPr>
      <w:r>
        <w:br w:type="page"/>
      </w:r>
    </w:p>
    <w:p w14:paraId="46A4AE06" w14:textId="77777777" w:rsidR="008F14E6" w:rsidRDefault="00000000">
      <w:pPr>
        <w:pStyle w:val="Heading1"/>
        <w:spacing w:before="200" w:after="80"/>
      </w:pPr>
      <w:r>
        <w:rPr>
          <w:rFonts w:ascii="Liberation Sans" w:hAnsi="Liberation Sans"/>
        </w:rPr>
        <w:lastRenderedPageBreak/>
        <w:t>Printable Worksheet — C3-W1</w:t>
      </w:r>
    </w:p>
    <w:p w14:paraId="36B4FE43" w14:textId="77777777" w:rsidR="008F14E6" w:rsidRDefault="00000000">
      <w:pPr>
        <w:spacing w:after="160"/>
        <w:rPr>
          <w:rFonts w:hint="eastAsia"/>
        </w:rPr>
      </w:pPr>
      <w:r>
        <w:rPr>
          <w:b/>
          <w:color w:val="A86113"/>
          <w:sz w:val="26"/>
        </w:rPr>
        <w:t>Who Is God? The Supreme Enjoyer, Proprietor and Friend</w:t>
      </w:r>
    </w:p>
    <w:tbl>
      <w:tblPr>
        <w:tblW w:w="0" w:type="auto"/>
        <w:jc w:val="center"/>
        <w:tblLook w:val="04A0" w:firstRow="1" w:lastRow="0" w:firstColumn="1" w:lastColumn="0" w:noHBand="0" w:noVBand="1"/>
      </w:tblPr>
      <w:tblGrid>
        <w:gridCol w:w="10224"/>
      </w:tblGrid>
      <w:tr w:rsidR="008F14E6" w14:paraId="34D36801"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588B2143" w14:textId="77777777" w:rsidR="008F14E6" w:rsidRDefault="00000000">
            <w:pPr>
              <w:spacing w:after="40"/>
              <w:rPr>
                <w:rFonts w:hint="eastAsia"/>
              </w:rPr>
            </w:pPr>
            <w:r>
              <w:rPr>
                <w:b/>
                <w:color w:val="A86113"/>
                <w:sz w:val="20"/>
              </w:rPr>
              <w:t>Key verse and memory line</w:t>
            </w:r>
          </w:p>
          <w:p w14:paraId="6C87E7C5" w14:textId="77777777" w:rsidR="008F14E6" w:rsidRDefault="00000000">
            <w:pPr>
              <w:spacing w:line="247" w:lineRule="auto"/>
              <w:rPr>
                <w:rFonts w:hint="eastAsia"/>
              </w:rPr>
            </w:pPr>
            <w:r>
              <w:t>Bhagavad-gītā 5.29</w:t>
            </w:r>
            <w:r>
              <w:br/>
              <w:t>Peace comes from knowing Kṛṣṇa as the supreme enjoyer, proprietor of everything and friend of all living beings.</w:t>
            </w:r>
          </w:p>
        </w:tc>
      </w:tr>
    </w:tbl>
    <w:p w14:paraId="2D49B685" w14:textId="77777777" w:rsidR="008F14E6" w:rsidRDefault="008F14E6">
      <w:pPr>
        <w:spacing w:after="0"/>
        <w:rPr>
          <w:rFonts w:hint="eastAsia"/>
        </w:rPr>
      </w:pPr>
    </w:p>
    <w:p w14:paraId="7FEBE314" w14:textId="77777777" w:rsidR="008F14E6" w:rsidRDefault="00000000">
      <w:pPr>
        <w:pStyle w:val="WorksheetPrompt"/>
        <w:rPr>
          <w:rFonts w:hint="eastAsia"/>
        </w:rPr>
      </w:pPr>
      <w:r>
        <w:rPr>
          <w:sz w:val="19"/>
        </w:rPr>
        <w:t>Kṛṣṇa is the supreme __________, __________ and __________.</w:t>
      </w:r>
    </w:p>
    <w:p w14:paraId="17738382" w14:textId="77777777" w:rsidR="008F14E6" w:rsidRDefault="00000000">
      <w:pPr>
        <w:rPr>
          <w:rFonts w:hint="eastAsia"/>
        </w:rPr>
      </w:pPr>
      <w:r>
        <w:rPr>
          <w:color w:val="AAAAAA"/>
          <w:sz w:val="16"/>
        </w:rPr>
        <w:t>________________________________________________________________________________</w:t>
      </w:r>
    </w:p>
    <w:p w14:paraId="4588D4D6" w14:textId="77777777" w:rsidR="008F14E6" w:rsidRDefault="00000000">
      <w:pPr>
        <w:rPr>
          <w:rFonts w:hint="eastAsia"/>
        </w:rPr>
      </w:pPr>
      <w:r>
        <w:rPr>
          <w:color w:val="AAAAAA"/>
          <w:sz w:val="16"/>
        </w:rPr>
        <w:t>________________________________________________________________________________</w:t>
      </w:r>
    </w:p>
    <w:p w14:paraId="2D5A01F1" w14:textId="77777777" w:rsidR="008F14E6" w:rsidRDefault="00000000">
      <w:pPr>
        <w:pStyle w:val="WorksheetPrompt"/>
        <w:rPr>
          <w:rFonts w:hint="eastAsia"/>
        </w:rPr>
      </w:pPr>
      <w:r>
        <w:rPr>
          <w:sz w:val="19"/>
        </w:rPr>
        <w:t>A resource entrusted to me: __________.</w:t>
      </w:r>
    </w:p>
    <w:p w14:paraId="7109391D" w14:textId="77777777" w:rsidR="008F14E6" w:rsidRDefault="00000000">
      <w:pPr>
        <w:rPr>
          <w:rFonts w:hint="eastAsia"/>
        </w:rPr>
      </w:pPr>
      <w:r>
        <w:rPr>
          <w:color w:val="AAAAAA"/>
          <w:sz w:val="16"/>
        </w:rPr>
        <w:t>________________________________________________________________________________</w:t>
      </w:r>
    </w:p>
    <w:p w14:paraId="09E10114" w14:textId="77777777" w:rsidR="008F14E6" w:rsidRDefault="00000000">
      <w:pPr>
        <w:rPr>
          <w:rFonts w:hint="eastAsia"/>
        </w:rPr>
      </w:pPr>
      <w:r>
        <w:rPr>
          <w:color w:val="AAAAAA"/>
          <w:sz w:val="16"/>
        </w:rPr>
        <w:t>________________________________________________________________________________</w:t>
      </w:r>
    </w:p>
    <w:p w14:paraId="17F31357" w14:textId="77777777" w:rsidR="008F14E6" w:rsidRDefault="00000000">
      <w:pPr>
        <w:pStyle w:val="WorksheetPrompt"/>
        <w:rPr>
          <w:rFonts w:hint="eastAsia"/>
        </w:rPr>
      </w:pPr>
      <w:r>
        <w:rPr>
          <w:sz w:val="19"/>
        </w:rPr>
        <w:t>How I will care for it: __________.</w:t>
      </w:r>
    </w:p>
    <w:p w14:paraId="6339B77C" w14:textId="77777777" w:rsidR="008F14E6" w:rsidRDefault="00000000">
      <w:pPr>
        <w:rPr>
          <w:rFonts w:hint="eastAsia"/>
        </w:rPr>
      </w:pPr>
      <w:r>
        <w:rPr>
          <w:color w:val="AAAAAA"/>
          <w:sz w:val="16"/>
        </w:rPr>
        <w:t>________________________________________________________________________________</w:t>
      </w:r>
    </w:p>
    <w:p w14:paraId="384109CE" w14:textId="77777777" w:rsidR="008F14E6" w:rsidRDefault="00000000">
      <w:pPr>
        <w:rPr>
          <w:rFonts w:hint="eastAsia"/>
        </w:rPr>
      </w:pPr>
      <w:r>
        <w:rPr>
          <w:color w:val="AAAAAA"/>
          <w:sz w:val="16"/>
        </w:rPr>
        <w:t>________________________________________________________________________________</w:t>
      </w:r>
    </w:p>
    <w:p w14:paraId="3222040C" w14:textId="77777777" w:rsidR="008F14E6" w:rsidRDefault="00000000">
      <w:pPr>
        <w:pStyle w:val="WorksheetPrompt"/>
        <w:rPr>
          <w:rFonts w:hint="eastAsia"/>
        </w:rPr>
      </w:pPr>
      <w:r>
        <w:rPr>
          <w:sz w:val="19"/>
        </w:rPr>
        <w:t>In one conflict, I am claiming ownership of __________.</w:t>
      </w:r>
    </w:p>
    <w:p w14:paraId="5E01FC86" w14:textId="77777777" w:rsidR="008F14E6" w:rsidRDefault="00000000">
      <w:pPr>
        <w:rPr>
          <w:rFonts w:hint="eastAsia"/>
        </w:rPr>
      </w:pPr>
      <w:r>
        <w:rPr>
          <w:color w:val="AAAAAA"/>
          <w:sz w:val="16"/>
        </w:rPr>
        <w:t>________________________________________________________________________________</w:t>
      </w:r>
    </w:p>
    <w:p w14:paraId="0D419B6A" w14:textId="77777777" w:rsidR="008F14E6" w:rsidRDefault="00000000">
      <w:pPr>
        <w:rPr>
          <w:rFonts w:hint="eastAsia"/>
        </w:rPr>
      </w:pPr>
      <w:r>
        <w:rPr>
          <w:color w:val="AAAAAA"/>
          <w:sz w:val="16"/>
        </w:rPr>
        <w:t>________________________________________________________________________________</w:t>
      </w:r>
    </w:p>
    <w:p w14:paraId="28F3F937" w14:textId="77777777" w:rsidR="008F14E6" w:rsidRDefault="00000000">
      <w:pPr>
        <w:pStyle w:val="WorksheetPrompt"/>
        <w:rPr>
          <w:rFonts w:hint="eastAsia"/>
        </w:rPr>
      </w:pPr>
      <w:r>
        <w:rPr>
          <w:sz w:val="19"/>
        </w:rPr>
        <w:t>Kṛṣṇa-centered next action: __________.</w:t>
      </w:r>
    </w:p>
    <w:p w14:paraId="32AC864D" w14:textId="77777777" w:rsidR="008F14E6" w:rsidRDefault="00000000">
      <w:pPr>
        <w:rPr>
          <w:rFonts w:hint="eastAsia"/>
        </w:rPr>
      </w:pPr>
      <w:r>
        <w:rPr>
          <w:color w:val="AAAAAA"/>
          <w:sz w:val="16"/>
        </w:rPr>
        <w:t>________________________________________________________________________________</w:t>
      </w:r>
    </w:p>
    <w:p w14:paraId="1FA91137" w14:textId="77777777" w:rsidR="008F14E6" w:rsidRDefault="00000000">
      <w:pPr>
        <w:rPr>
          <w:rFonts w:hint="eastAsia"/>
        </w:rPr>
      </w:pPr>
      <w:r>
        <w:rPr>
          <w:color w:val="AAAAAA"/>
          <w:sz w:val="16"/>
        </w:rPr>
        <w:t>________________________________________________________________________________</w:t>
      </w:r>
    </w:p>
    <w:p w14:paraId="34062B45" w14:textId="77777777" w:rsidR="008F14E6" w:rsidRDefault="00000000">
      <w:pPr>
        <w:pStyle w:val="WorksheetPrompt"/>
        <w:rPr>
          <w:rFonts w:hint="eastAsia"/>
        </w:rPr>
      </w:pPr>
      <w:r>
        <w:rPr>
          <w:sz w:val="19"/>
        </w:rPr>
        <w:t>Child box: Draw something you will care for because it belongs to Kṛṣṇa.</w:t>
      </w:r>
    </w:p>
    <w:p w14:paraId="6BB6CA0F" w14:textId="77777777" w:rsidR="008F14E6" w:rsidRDefault="00000000">
      <w:pPr>
        <w:rPr>
          <w:rFonts w:hint="eastAsia"/>
        </w:rPr>
      </w:pPr>
      <w:r>
        <w:rPr>
          <w:color w:val="AAAAAA"/>
          <w:sz w:val="16"/>
        </w:rPr>
        <w:t>________________________________________________________________________________</w:t>
      </w:r>
    </w:p>
    <w:p w14:paraId="5E72930A" w14:textId="77777777" w:rsidR="008F14E6" w:rsidRDefault="00000000">
      <w:pPr>
        <w:rPr>
          <w:rFonts w:hint="eastAsia"/>
        </w:rPr>
      </w:pPr>
      <w:r>
        <w:rPr>
          <w:color w:val="AAAAAA"/>
          <w:sz w:val="16"/>
        </w:rPr>
        <w:t>________________________________________________________________________________</w:t>
      </w:r>
    </w:p>
    <w:p w14:paraId="6C7FCE8E" w14:textId="77777777" w:rsidR="008F14E6" w:rsidRDefault="00000000">
      <w:pPr>
        <w:rPr>
          <w:rFonts w:hint="eastAsia"/>
        </w:rPr>
      </w:pPr>
      <w:r>
        <w:rPr>
          <w:color w:val="AAAAAA"/>
          <w:sz w:val="16"/>
        </w:rPr>
        <w:t>________________________________________________________________________________</w:t>
      </w:r>
    </w:p>
    <w:p w14:paraId="7E241B50" w14:textId="77777777" w:rsidR="008F14E6" w:rsidRDefault="00000000">
      <w:pPr>
        <w:pStyle w:val="Heading2"/>
        <w:spacing w:before="140" w:after="80"/>
      </w:pPr>
      <w:r>
        <w:rPr>
          <w:rFonts w:ascii="Liberation Sans" w:hAnsi="Liberation Sans"/>
          <w:color w:val="263D5A"/>
        </w:rPr>
        <w:t>This Week’s Saṅkalpa</w:t>
      </w:r>
    </w:p>
    <w:p w14:paraId="4A38C479"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7ED62BE5"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795EFD81"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4C302DE1"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6F5CFFDB" w14:textId="77777777" w:rsidR="008F14E6" w:rsidRDefault="00000000">
      <w:pPr>
        <w:rPr>
          <w:rFonts w:hint="eastAsia"/>
        </w:rPr>
      </w:pPr>
      <w:r>
        <w:br w:type="page"/>
      </w:r>
    </w:p>
    <w:p w14:paraId="5DD05CB5" w14:textId="77777777" w:rsidR="008F14E6" w:rsidRDefault="00000000">
      <w:pPr>
        <w:pStyle w:val="Heading1"/>
        <w:spacing w:before="200" w:after="80"/>
      </w:pPr>
      <w:r>
        <w:rPr>
          <w:rFonts w:ascii="Liberation Sans" w:hAnsi="Liberation Sans"/>
        </w:rPr>
        <w:lastRenderedPageBreak/>
        <w:t>C3-W2 — Who Is Kṛṣṇa? The Supreme Personality of Godhead</w:t>
      </w:r>
    </w:p>
    <w:p w14:paraId="1D81782D" w14:textId="77777777" w:rsidR="008F14E6" w:rsidRDefault="00000000">
      <w:pPr>
        <w:spacing w:after="160"/>
        <w:rPr>
          <w:rFonts w:hint="eastAsia"/>
        </w:rPr>
      </w:pPr>
      <w:r>
        <w:rPr>
          <w:i/>
          <w:color w:val="666666"/>
          <w:sz w:val="20"/>
        </w:rPr>
        <w:t>Cycle 3 — Kṛṣṇa, Guru and the Process of Bhakti</w:t>
      </w:r>
    </w:p>
    <w:tbl>
      <w:tblPr>
        <w:tblStyle w:val="TableGrid"/>
        <w:tblW w:w="0" w:type="auto"/>
        <w:jc w:val="center"/>
        <w:tblLook w:val="04A0" w:firstRow="1" w:lastRow="0" w:firstColumn="1" w:lastColumn="0" w:noHBand="0" w:noVBand="1"/>
      </w:tblPr>
      <w:tblGrid>
        <w:gridCol w:w="1944"/>
        <w:gridCol w:w="8280"/>
      </w:tblGrid>
      <w:tr w:rsidR="008F14E6" w14:paraId="0F48A9DC" w14:textId="77777777">
        <w:trPr>
          <w:tblHeader/>
          <w:jc w:val="center"/>
        </w:trPr>
        <w:tc>
          <w:tcPr>
            <w:tcW w:w="1944" w:type="dxa"/>
            <w:shd w:val="clear" w:color="auto" w:fill="263D5A"/>
            <w:tcMar>
              <w:top w:w="80" w:type="dxa"/>
              <w:left w:w="100" w:type="dxa"/>
              <w:bottom w:w="80" w:type="dxa"/>
              <w:right w:w="100" w:type="dxa"/>
            </w:tcMar>
          </w:tcPr>
          <w:p w14:paraId="0AEC29D2"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210D1E1B" w14:textId="77777777" w:rsidR="008F14E6" w:rsidRDefault="00000000">
            <w:pPr>
              <w:rPr>
                <w:rFonts w:hint="eastAsia"/>
              </w:rPr>
            </w:pPr>
            <w:r>
              <w:rPr>
                <w:b/>
                <w:color w:val="FFFFFF"/>
              </w:rPr>
              <w:t>Detail</w:t>
            </w:r>
          </w:p>
        </w:tc>
      </w:tr>
      <w:tr w:rsidR="008F14E6" w14:paraId="54139A8B" w14:textId="77777777">
        <w:trPr>
          <w:cantSplit/>
          <w:jc w:val="center"/>
        </w:trPr>
        <w:tc>
          <w:tcPr>
            <w:tcW w:w="1944" w:type="dxa"/>
            <w:shd w:val="clear" w:color="auto" w:fill="F2F2F2"/>
            <w:tcMar>
              <w:top w:w="80" w:type="dxa"/>
              <w:left w:w="100" w:type="dxa"/>
              <w:bottom w:w="80" w:type="dxa"/>
              <w:right w:w="100" w:type="dxa"/>
            </w:tcMar>
          </w:tcPr>
          <w:p w14:paraId="71A90B4D"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7D237384" w14:textId="77777777" w:rsidR="008F14E6" w:rsidRDefault="00000000">
            <w:pPr>
              <w:rPr>
                <w:rFonts w:hint="eastAsia"/>
              </w:rPr>
            </w:pPr>
            <w:r>
              <w:rPr>
                <w:sz w:val="17"/>
              </w:rPr>
              <w:t>C3-W2</w:t>
            </w:r>
          </w:p>
        </w:tc>
      </w:tr>
      <w:tr w:rsidR="008F14E6" w14:paraId="03F45019" w14:textId="77777777">
        <w:trPr>
          <w:cantSplit/>
          <w:jc w:val="center"/>
        </w:trPr>
        <w:tc>
          <w:tcPr>
            <w:tcW w:w="1944" w:type="dxa"/>
            <w:shd w:val="clear" w:color="auto" w:fill="F2F2F2"/>
            <w:tcMar>
              <w:top w:w="80" w:type="dxa"/>
              <w:left w:w="100" w:type="dxa"/>
              <w:bottom w:w="80" w:type="dxa"/>
              <w:right w:w="100" w:type="dxa"/>
            </w:tcMar>
          </w:tcPr>
          <w:p w14:paraId="0F1CAFA0"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5A8A3A88" w14:textId="77777777" w:rsidR="008F14E6" w:rsidRDefault="00000000">
            <w:pPr>
              <w:rPr>
                <w:rFonts w:hint="eastAsia"/>
              </w:rPr>
            </w:pPr>
            <w:r>
              <w:rPr>
                <w:sz w:val="17"/>
              </w:rPr>
              <w:t>Scriptural story and application</w:t>
            </w:r>
          </w:p>
        </w:tc>
      </w:tr>
      <w:tr w:rsidR="008F14E6" w14:paraId="628CDD89" w14:textId="77777777">
        <w:trPr>
          <w:cantSplit/>
          <w:jc w:val="center"/>
        </w:trPr>
        <w:tc>
          <w:tcPr>
            <w:tcW w:w="1944" w:type="dxa"/>
            <w:shd w:val="clear" w:color="auto" w:fill="F2F2F2"/>
            <w:tcMar>
              <w:top w:w="80" w:type="dxa"/>
              <w:left w:w="100" w:type="dxa"/>
              <w:bottom w:w="80" w:type="dxa"/>
              <w:right w:w="100" w:type="dxa"/>
            </w:tcMar>
          </w:tcPr>
          <w:p w14:paraId="4EB176A5"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09216E30" w14:textId="77777777" w:rsidR="008F14E6" w:rsidRDefault="00000000">
            <w:pPr>
              <w:rPr>
                <w:rFonts w:hint="eastAsia"/>
              </w:rPr>
            </w:pPr>
            <w:r>
              <w:rPr>
                <w:sz w:val="17"/>
              </w:rPr>
              <w:t>Establish Kṛṣṇa’s unique supreme position from Śrīla Prabhupāda’s primary sources while introducing His attractive personal qualities and pastimes without premature or speculative treatment of confidential subjects.</w:t>
            </w:r>
          </w:p>
        </w:tc>
      </w:tr>
      <w:tr w:rsidR="008F14E6" w14:paraId="28414945" w14:textId="77777777">
        <w:trPr>
          <w:cantSplit/>
          <w:jc w:val="center"/>
        </w:trPr>
        <w:tc>
          <w:tcPr>
            <w:tcW w:w="1944" w:type="dxa"/>
            <w:shd w:val="clear" w:color="auto" w:fill="F2F2F2"/>
            <w:tcMar>
              <w:top w:w="80" w:type="dxa"/>
              <w:left w:w="100" w:type="dxa"/>
              <w:bottom w:w="80" w:type="dxa"/>
              <w:right w:w="100" w:type="dxa"/>
            </w:tcMar>
          </w:tcPr>
          <w:p w14:paraId="511BB027"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2E41AAC6" w14:textId="77777777" w:rsidR="008F14E6" w:rsidRDefault="00000000">
            <w:pPr>
              <w:rPr>
                <w:rFonts w:hint="eastAsia"/>
              </w:rPr>
            </w:pPr>
            <w:r>
              <w:rPr>
                <w:sz w:val="17"/>
              </w:rPr>
              <w:t>Bhagavad-gītā 7.7 — mattaḥ parataraṁ nānyat kiñcid asti dhanañjaya</w:t>
            </w:r>
          </w:p>
        </w:tc>
      </w:tr>
      <w:tr w:rsidR="008F14E6" w14:paraId="44DACE94" w14:textId="77777777">
        <w:trPr>
          <w:cantSplit/>
          <w:jc w:val="center"/>
        </w:trPr>
        <w:tc>
          <w:tcPr>
            <w:tcW w:w="1944" w:type="dxa"/>
            <w:shd w:val="clear" w:color="auto" w:fill="F2F2F2"/>
            <w:tcMar>
              <w:top w:w="80" w:type="dxa"/>
              <w:left w:w="100" w:type="dxa"/>
              <w:bottom w:w="80" w:type="dxa"/>
              <w:right w:w="100" w:type="dxa"/>
            </w:tcMar>
          </w:tcPr>
          <w:p w14:paraId="6BA49FA6"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258D9D5D" w14:textId="77777777" w:rsidR="008F14E6" w:rsidRDefault="00000000">
            <w:pPr>
              <w:rPr>
                <w:rFonts w:hint="eastAsia"/>
              </w:rPr>
            </w:pPr>
            <w:r>
              <w:rPr>
                <w:sz w:val="17"/>
              </w:rPr>
              <w:t>There is no truth superior to Kṛṣṇa; everything rests upon Him like pearls on a thread.</w:t>
            </w:r>
          </w:p>
        </w:tc>
      </w:tr>
      <w:tr w:rsidR="008F14E6" w14:paraId="0AC76DC8" w14:textId="77777777">
        <w:trPr>
          <w:cantSplit/>
          <w:jc w:val="center"/>
        </w:trPr>
        <w:tc>
          <w:tcPr>
            <w:tcW w:w="1944" w:type="dxa"/>
            <w:shd w:val="clear" w:color="auto" w:fill="F2F2F2"/>
            <w:tcMar>
              <w:top w:w="80" w:type="dxa"/>
              <w:left w:w="100" w:type="dxa"/>
              <w:bottom w:w="80" w:type="dxa"/>
              <w:right w:w="100" w:type="dxa"/>
            </w:tcMar>
          </w:tcPr>
          <w:p w14:paraId="1933DCC8"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75A9B666" w14:textId="77777777" w:rsidR="008F14E6" w:rsidRDefault="00000000">
            <w:pPr>
              <w:rPr>
                <w:rFonts w:hint="eastAsia"/>
              </w:rPr>
            </w:pPr>
            <w:r>
              <w:rPr>
                <w:sz w:val="17"/>
              </w:rPr>
              <w:t>Authorized Kṛṣṇa-Kathā Retelling</w:t>
            </w:r>
          </w:p>
        </w:tc>
      </w:tr>
      <w:tr w:rsidR="008F14E6" w14:paraId="039FE551" w14:textId="77777777">
        <w:trPr>
          <w:cantSplit/>
          <w:jc w:val="center"/>
        </w:trPr>
        <w:tc>
          <w:tcPr>
            <w:tcW w:w="1944" w:type="dxa"/>
            <w:shd w:val="clear" w:color="auto" w:fill="F2F2F2"/>
            <w:tcMar>
              <w:top w:w="80" w:type="dxa"/>
              <w:left w:w="100" w:type="dxa"/>
              <w:bottom w:w="80" w:type="dxa"/>
              <w:right w:w="100" w:type="dxa"/>
            </w:tcMar>
          </w:tcPr>
          <w:p w14:paraId="1FCB358D"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51D215EC" w14:textId="77777777" w:rsidR="008F14E6" w:rsidRDefault="00000000">
            <w:pPr>
              <w:rPr>
                <w:rFonts w:hint="eastAsia"/>
              </w:rPr>
            </w:pPr>
            <w:r>
              <w:rPr>
                <w:sz w:val="17"/>
              </w:rPr>
              <w:t>Remember one name or quality of Kṛṣṇa once daily.</w:t>
            </w:r>
          </w:p>
        </w:tc>
      </w:tr>
    </w:tbl>
    <w:p w14:paraId="282CFB17"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70A64870" w14:textId="77777777">
        <w:trPr>
          <w:tblHeader/>
          <w:jc w:val="center"/>
        </w:trPr>
        <w:tc>
          <w:tcPr>
            <w:tcW w:w="5112" w:type="dxa"/>
            <w:shd w:val="clear" w:color="auto" w:fill="263D5A"/>
            <w:tcMar>
              <w:top w:w="80" w:type="dxa"/>
              <w:left w:w="100" w:type="dxa"/>
              <w:bottom w:w="80" w:type="dxa"/>
              <w:right w:w="100" w:type="dxa"/>
            </w:tcMar>
          </w:tcPr>
          <w:p w14:paraId="60A970B4"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5F5590F1" w14:textId="77777777" w:rsidR="008F14E6" w:rsidRDefault="00000000">
            <w:pPr>
              <w:rPr>
                <w:rFonts w:hint="eastAsia"/>
              </w:rPr>
            </w:pPr>
            <w:r>
              <w:rPr>
                <w:b/>
                <w:color w:val="FFFFFF"/>
                <w:sz w:val="17"/>
              </w:rPr>
              <w:t>By the end of the session, participants should be able to…</w:t>
            </w:r>
          </w:p>
        </w:tc>
      </w:tr>
      <w:tr w:rsidR="008F14E6" w14:paraId="23492546" w14:textId="77777777">
        <w:trPr>
          <w:cantSplit/>
          <w:jc w:val="center"/>
        </w:trPr>
        <w:tc>
          <w:tcPr>
            <w:tcW w:w="5112" w:type="dxa"/>
            <w:shd w:val="clear" w:color="auto" w:fill="E8EEF5"/>
            <w:tcMar>
              <w:top w:w="80" w:type="dxa"/>
              <w:left w:w="100" w:type="dxa"/>
              <w:bottom w:w="80" w:type="dxa"/>
              <w:right w:w="100" w:type="dxa"/>
            </w:tcMar>
          </w:tcPr>
          <w:p w14:paraId="3635D731"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4A8D38DC" w14:textId="77777777" w:rsidR="008F14E6" w:rsidRDefault="00000000">
            <w:pPr>
              <w:pStyle w:val="ListBullet"/>
              <w:spacing w:after="20"/>
              <w:ind w:left="259" w:hanging="144"/>
              <w:rPr>
                <w:rFonts w:hint="eastAsia"/>
              </w:rPr>
            </w:pPr>
            <w:r>
              <w:rPr>
                <w:sz w:val="17"/>
              </w:rPr>
              <w:t>State that Kṛṣṇa is the source of all spiritual and material existence and that nothing is superior to Him.</w:t>
            </w:r>
          </w:p>
          <w:p w14:paraId="26CB2365" w14:textId="77777777" w:rsidR="008F14E6" w:rsidRDefault="00000000">
            <w:pPr>
              <w:pStyle w:val="ListBullet"/>
              <w:spacing w:after="20"/>
              <w:ind w:left="259" w:hanging="144"/>
              <w:rPr>
                <w:rFonts w:hint="eastAsia"/>
              </w:rPr>
            </w:pPr>
            <w:r>
              <w:rPr>
                <w:sz w:val="17"/>
              </w:rPr>
              <w:t>Recognize Kṛṣṇa as simultaneously personal, supreme, all-attractive and approachable through devotion.</w:t>
            </w:r>
          </w:p>
          <w:p w14:paraId="5A199A81" w14:textId="77777777" w:rsidR="008F14E6" w:rsidRDefault="00000000">
            <w:pPr>
              <w:pStyle w:val="ListBullet"/>
              <w:spacing w:after="20"/>
              <w:ind w:left="259" w:hanging="144"/>
              <w:rPr>
                <w:rFonts w:hint="eastAsia"/>
              </w:rPr>
            </w:pPr>
            <w:r>
              <w:rPr>
                <w:sz w:val="17"/>
              </w:rPr>
              <w:t>Identify the difference between honoring many empowered beings and recognizing the ultimate source.</w:t>
            </w:r>
          </w:p>
        </w:tc>
      </w:tr>
      <w:tr w:rsidR="008F14E6" w14:paraId="4003BF29" w14:textId="77777777">
        <w:trPr>
          <w:cantSplit/>
          <w:jc w:val="center"/>
        </w:trPr>
        <w:tc>
          <w:tcPr>
            <w:tcW w:w="5112" w:type="dxa"/>
            <w:shd w:val="clear" w:color="auto" w:fill="E8EEF5"/>
            <w:tcMar>
              <w:top w:w="80" w:type="dxa"/>
              <w:left w:w="100" w:type="dxa"/>
              <w:bottom w:w="80" w:type="dxa"/>
              <w:right w:w="100" w:type="dxa"/>
            </w:tcMar>
          </w:tcPr>
          <w:p w14:paraId="4827C32C"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38775988" w14:textId="77777777" w:rsidR="008F14E6" w:rsidRDefault="00000000">
            <w:pPr>
              <w:pStyle w:val="ListBullet"/>
              <w:spacing w:after="20"/>
              <w:ind w:left="259" w:hanging="144"/>
              <w:rPr>
                <w:rFonts w:hint="eastAsia"/>
              </w:rPr>
            </w:pPr>
            <w:r>
              <w:rPr>
                <w:sz w:val="17"/>
              </w:rPr>
              <w:t>Support Kṛṣṇa’s supreme position with BG 7.7, BG 10.8 and ŚB 1.3.28.</w:t>
            </w:r>
          </w:p>
          <w:p w14:paraId="55B29B7C" w14:textId="77777777" w:rsidR="008F14E6" w:rsidRDefault="00000000">
            <w:pPr>
              <w:pStyle w:val="ListBullet"/>
              <w:spacing w:after="20"/>
              <w:ind w:left="259" w:hanging="144"/>
              <w:rPr>
                <w:rFonts w:hint="eastAsia"/>
              </w:rPr>
            </w:pPr>
            <w:r>
              <w:rPr>
                <w:sz w:val="17"/>
              </w:rPr>
              <w:t>Tell one age-appropriate Kṛṣṇa pastime with a clear philosophical point and no invented details.</w:t>
            </w:r>
          </w:p>
        </w:tc>
      </w:tr>
      <w:tr w:rsidR="008F14E6" w14:paraId="60C39CA1" w14:textId="77777777">
        <w:trPr>
          <w:cantSplit/>
          <w:jc w:val="center"/>
        </w:trPr>
        <w:tc>
          <w:tcPr>
            <w:tcW w:w="5112" w:type="dxa"/>
            <w:shd w:val="clear" w:color="auto" w:fill="E8EEF5"/>
            <w:tcMar>
              <w:top w:w="80" w:type="dxa"/>
              <w:left w:w="100" w:type="dxa"/>
              <w:bottom w:w="80" w:type="dxa"/>
              <w:right w:w="100" w:type="dxa"/>
            </w:tcMar>
          </w:tcPr>
          <w:p w14:paraId="6AC95CF0"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49FF433F" w14:textId="77777777" w:rsidR="008F14E6" w:rsidRDefault="00000000">
            <w:pPr>
              <w:pStyle w:val="ListBullet"/>
              <w:spacing w:after="20"/>
              <w:ind w:left="259" w:hanging="144"/>
              <w:rPr>
                <w:rFonts w:hint="eastAsia"/>
              </w:rPr>
            </w:pPr>
            <w:r>
              <w:rPr>
                <w:sz w:val="17"/>
              </w:rPr>
              <w:t>Choose one name, quality or authorized pastime of Kṛṣṇa to remember daily.</w:t>
            </w:r>
          </w:p>
        </w:tc>
      </w:tr>
      <w:tr w:rsidR="008F14E6" w14:paraId="34616672" w14:textId="77777777">
        <w:trPr>
          <w:cantSplit/>
          <w:jc w:val="center"/>
        </w:trPr>
        <w:tc>
          <w:tcPr>
            <w:tcW w:w="5112" w:type="dxa"/>
            <w:shd w:val="clear" w:color="auto" w:fill="E8EEF5"/>
            <w:tcMar>
              <w:top w:w="80" w:type="dxa"/>
              <w:left w:w="100" w:type="dxa"/>
              <w:bottom w:w="80" w:type="dxa"/>
              <w:right w:w="100" w:type="dxa"/>
            </w:tcMar>
          </w:tcPr>
          <w:p w14:paraId="4B5CB709"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3EE6B959" w14:textId="77777777" w:rsidR="008F14E6" w:rsidRDefault="00000000">
            <w:pPr>
              <w:pStyle w:val="ListBullet"/>
              <w:spacing w:after="20"/>
              <w:ind w:left="259" w:hanging="144"/>
              <w:rPr>
                <w:rFonts w:hint="eastAsia"/>
              </w:rPr>
            </w:pPr>
            <w:r>
              <w:rPr>
                <w:sz w:val="17"/>
              </w:rPr>
              <w:t>Wonder, affection, theological clarity and avoidance of sectarian aggression.</w:t>
            </w:r>
          </w:p>
        </w:tc>
      </w:tr>
      <w:tr w:rsidR="008F14E6" w14:paraId="5FBAE8E4" w14:textId="77777777">
        <w:trPr>
          <w:cantSplit/>
          <w:jc w:val="center"/>
        </w:trPr>
        <w:tc>
          <w:tcPr>
            <w:tcW w:w="5112" w:type="dxa"/>
            <w:shd w:val="clear" w:color="auto" w:fill="E8F0E8"/>
            <w:tcMar>
              <w:top w:w="80" w:type="dxa"/>
              <w:left w:w="100" w:type="dxa"/>
              <w:bottom w:w="80" w:type="dxa"/>
              <w:right w:w="100" w:type="dxa"/>
            </w:tcMar>
          </w:tcPr>
          <w:p w14:paraId="17A3F876"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087F8091" w14:textId="77777777" w:rsidR="008F14E6" w:rsidRDefault="00000000">
            <w:pPr>
              <w:pStyle w:val="ListBullet"/>
              <w:spacing w:after="20"/>
              <w:ind w:left="259" w:hanging="144"/>
              <w:rPr>
                <w:rFonts w:hint="eastAsia"/>
              </w:rPr>
            </w:pPr>
            <w:r>
              <w:rPr>
                <w:sz w:val="17"/>
              </w:rPr>
              <w:t>Say that Kṛṣṇa is the Supreme Personality of Godhead and the source of everything.</w:t>
            </w:r>
          </w:p>
          <w:p w14:paraId="1E73E8E9" w14:textId="77777777" w:rsidR="008F14E6" w:rsidRDefault="00000000">
            <w:pPr>
              <w:pStyle w:val="ListBullet"/>
              <w:spacing w:after="20"/>
              <w:ind w:left="259" w:hanging="144"/>
              <w:rPr>
                <w:rFonts w:hint="eastAsia"/>
              </w:rPr>
            </w:pPr>
            <w:r>
              <w:rPr>
                <w:sz w:val="17"/>
              </w:rPr>
              <w:t>Name one quality of Kṛṣṇa shown in an authorized pastime.</w:t>
            </w:r>
          </w:p>
        </w:tc>
      </w:tr>
    </w:tbl>
    <w:p w14:paraId="20856027" w14:textId="77777777" w:rsidR="008F14E6" w:rsidRDefault="00000000">
      <w:pPr>
        <w:pStyle w:val="Heading2"/>
        <w:spacing w:before="140" w:after="80"/>
      </w:pPr>
      <w:r>
        <w:rPr>
          <w:rFonts w:ascii="Liberation Sans" w:hAnsi="Liberation Sans"/>
          <w:color w:val="263D5A"/>
        </w:rPr>
        <w:t>Primary Śrīla Prabhupāda Sources</w:t>
      </w:r>
    </w:p>
    <w:p w14:paraId="37C66C2B" w14:textId="77777777" w:rsidR="008F14E6" w:rsidRDefault="00000000">
      <w:pPr>
        <w:pStyle w:val="ListBullet"/>
        <w:spacing w:after="80" w:line="240" w:lineRule="auto"/>
        <w:ind w:left="317" w:hanging="173"/>
        <w:rPr>
          <w:rFonts w:hint="eastAsia"/>
        </w:rPr>
      </w:pPr>
      <w:r>
        <w:t>Bhagavad-gītā 7.7</w:t>
      </w:r>
    </w:p>
    <w:p w14:paraId="523089B5" w14:textId="77777777" w:rsidR="008F14E6" w:rsidRDefault="00000000">
      <w:pPr>
        <w:pStyle w:val="ListBullet"/>
        <w:spacing w:after="80" w:line="240" w:lineRule="auto"/>
        <w:ind w:left="317" w:hanging="173"/>
        <w:rPr>
          <w:rFonts w:hint="eastAsia"/>
        </w:rPr>
      </w:pPr>
      <w:r>
        <w:t>Bhagavad-gītā 10.8</w:t>
      </w:r>
    </w:p>
    <w:p w14:paraId="2B1FC7A9" w14:textId="77777777" w:rsidR="008F14E6" w:rsidRDefault="00000000">
      <w:pPr>
        <w:pStyle w:val="ListBullet"/>
        <w:spacing w:after="80" w:line="240" w:lineRule="auto"/>
        <w:ind w:left="317" w:hanging="173"/>
        <w:rPr>
          <w:rFonts w:hint="eastAsia"/>
        </w:rPr>
      </w:pPr>
      <w:r>
        <w:t>Śrīmad-Bhāgavatam 1.3.28</w:t>
      </w:r>
    </w:p>
    <w:p w14:paraId="7D3B6F3D" w14:textId="77777777" w:rsidR="008F14E6" w:rsidRDefault="00000000">
      <w:pPr>
        <w:pStyle w:val="ListBullet"/>
        <w:spacing w:after="80" w:line="240" w:lineRule="auto"/>
        <w:ind w:left="317" w:hanging="173"/>
        <w:rPr>
          <w:rFonts w:hint="eastAsia"/>
        </w:rPr>
      </w:pPr>
      <w:r>
        <w:t>Kṛṣṇa, the Supreme Personality of Godhead, Introduction</w:t>
      </w:r>
    </w:p>
    <w:p w14:paraId="6C2776FC" w14:textId="77777777" w:rsidR="008F14E6" w:rsidRDefault="00000000">
      <w:pPr>
        <w:pStyle w:val="ListBullet"/>
        <w:spacing w:after="80" w:line="240" w:lineRule="auto"/>
        <w:ind w:left="317" w:hanging="173"/>
        <w:rPr>
          <w:rFonts w:hint="eastAsia"/>
        </w:rPr>
      </w:pPr>
      <w:r>
        <w:t>Kṛṣṇa Book chapters on Govardhana-līlā and Brahmā’s prayers, selected according to age</w:t>
      </w:r>
    </w:p>
    <w:tbl>
      <w:tblPr>
        <w:tblW w:w="0" w:type="auto"/>
        <w:jc w:val="center"/>
        <w:tblLook w:val="04A0" w:firstRow="1" w:lastRow="0" w:firstColumn="1" w:lastColumn="0" w:noHBand="0" w:noVBand="1"/>
      </w:tblPr>
      <w:tblGrid>
        <w:gridCol w:w="10224"/>
      </w:tblGrid>
      <w:tr w:rsidR="008F14E6" w14:paraId="51EC5B0E"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410C9D41" w14:textId="77777777" w:rsidR="008F14E6" w:rsidRDefault="00000000">
            <w:pPr>
              <w:spacing w:after="40"/>
              <w:rPr>
                <w:rFonts w:hint="eastAsia"/>
              </w:rPr>
            </w:pPr>
            <w:r>
              <w:rPr>
                <w:b/>
                <w:color w:val="A86113"/>
                <w:sz w:val="20"/>
              </w:rPr>
              <w:t>Key verse</w:t>
            </w:r>
          </w:p>
          <w:p w14:paraId="1BF99C42" w14:textId="77777777" w:rsidR="008F14E6" w:rsidRDefault="00000000">
            <w:pPr>
              <w:spacing w:line="247" w:lineRule="auto"/>
              <w:rPr>
                <w:rFonts w:hint="eastAsia"/>
              </w:rPr>
            </w:pPr>
            <w:r>
              <w:t>Bhagavad-gītā 7.7</w:t>
            </w:r>
            <w:r>
              <w:br/>
              <w:t>mattaḥ parataraṁ nānyat kiñcid asti dhanañjaya</w:t>
            </w:r>
            <w:r>
              <w:br/>
              <w:t>Teaching memory line: There is no truth superior to Kṛṣṇa; everything rests upon Him like pearls on a thread.</w:t>
            </w:r>
          </w:p>
        </w:tc>
      </w:tr>
    </w:tbl>
    <w:p w14:paraId="736E0212" w14:textId="77777777" w:rsidR="008F14E6" w:rsidRDefault="008F14E6">
      <w:pPr>
        <w:spacing w:after="0"/>
        <w:rPr>
          <w:rFonts w:hint="eastAsia"/>
        </w:rPr>
      </w:pPr>
    </w:p>
    <w:p w14:paraId="5E527282" w14:textId="77777777" w:rsidR="008F14E6" w:rsidRDefault="00000000">
      <w:pPr>
        <w:pStyle w:val="Heading2"/>
        <w:spacing w:before="140" w:after="80"/>
      </w:pPr>
      <w:r>
        <w:rPr>
          <w:rFonts w:ascii="Liberation Sans" w:hAnsi="Liberation Sans"/>
          <w:color w:val="263D5A"/>
        </w:rPr>
        <w:lastRenderedPageBreak/>
        <w:t>Prem-kī-Kathā Script</w:t>
      </w:r>
    </w:p>
    <w:p w14:paraId="1BFFDCBD"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6FA09659"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41C40DA3" w14:textId="77777777" w:rsidR="008F14E6" w:rsidRDefault="00000000">
            <w:pPr>
              <w:spacing w:after="100" w:line="259" w:lineRule="auto"/>
              <w:rPr>
                <w:rFonts w:hint="eastAsia"/>
              </w:rPr>
            </w:pPr>
            <w:r>
              <w:t>A child asks, ‘There are so many powerful beings and so many names. Why does KUTUMBA say Kṛṣṇa is Supreme?’ The correct answer is not ‘because our group says so.’ Devotional conviction should be grounded in śāstra as presented by the ācārya.</w:t>
            </w:r>
          </w:p>
          <w:p w14:paraId="194BEAED" w14:textId="77777777" w:rsidR="008F14E6" w:rsidRDefault="00000000">
            <w:pPr>
              <w:spacing w:after="100" w:line="259" w:lineRule="auto"/>
              <w:rPr>
                <w:rFonts w:hint="eastAsia"/>
              </w:rPr>
            </w:pPr>
            <w:r>
              <w:t>In Bhagavad-gītā 7.7, Kṛṣṇa states that no truth is superior to Him and that everything rests on Him like pearls on a thread. In Bhagavad-gītā 10.8, He says He is the source of the spiritual and material worlds. Śrīmad-Bhāgavatam 1.3.28 identifies Kṛṣṇa as the original Personality of Godhead while other avatāras are portions or portions of portions.</w:t>
            </w:r>
          </w:p>
          <w:p w14:paraId="10804F3B" w14:textId="77777777" w:rsidR="008F14E6" w:rsidRDefault="00000000">
            <w:pPr>
              <w:spacing w:after="100" w:line="259" w:lineRule="auto"/>
              <w:rPr>
                <w:rFonts w:hint="eastAsia"/>
              </w:rPr>
            </w:pPr>
            <w:r>
              <w:t>Supremacy in Kṛṣṇa is not a cold idea of size or force. Kṛṣṇa is all-attractive. He protects Vraja by lifting Govardhana Hill. He accepts the affection of His devotees. He defeats pride, yet invites loving relationship. His powers do not erase His personhood. His childhood form is not helpless material limitation; His acts reveal inconceivable supremacy and sweetness.</w:t>
            </w:r>
          </w:p>
          <w:p w14:paraId="256C48B3" w14:textId="77777777" w:rsidR="008F14E6" w:rsidRDefault="00000000">
            <w:pPr>
              <w:spacing w:after="100" w:line="259" w:lineRule="auto"/>
              <w:rPr>
                <w:rFonts w:hint="eastAsia"/>
              </w:rPr>
            </w:pPr>
            <w:r>
              <w:t>The pearls-on-a-thread analogy is useful. We see individual pearls but may not see the thread holding the necklace together. In the same way, causes, powers and personalities exist, yet their existence and capacity rest upon Kṛṣṇa. The analogy does not mean Kṛṣṇa is only an invisible impersonal support. He is the speaker, source and Supreme Person.</w:t>
            </w:r>
          </w:p>
          <w:p w14:paraId="462DD2B2" w14:textId="77777777" w:rsidR="008F14E6" w:rsidRDefault="00000000">
            <w:pPr>
              <w:spacing w:after="100" w:line="259" w:lineRule="auto"/>
              <w:rPr>
                <w:rFonts w:hint="eastAsia"/>
              </w:rPr>
            </w:pPr>
            <w:r>
              <w:t>We teach this without disrespect. A confident devotee does not need to mock another faith or turn every conversation into a contest. We can say: ‘According to Bhagavad-gītā As It Is and Śrīmad-Bhāgavatam as taught by Śrīla Prabhupāda, Kṛṣṇa is the Supreme Personality of Godhead.’ Then we live in a way that reflects gratitude and service.</w:t>
            </w:r>
          </w:p>
          <w:p w14:paraId="66F8BE12" w14:textId="77777777" w:rsidR="008F14E6" w:rsidRDefault="00000000">
            <w:pPr>
              <w:spacing w:after="100" w:line="259" w:lineRule="auto"/>
              <w:rPr>
                <w:rFonts w:hint="eastAsia"/>
              </w:rPr>
            </w:pPr>
            <w:r>
              <w:t>This week choose one authorized name, quality or pastime: Govinda who gives pleasure to the senses and cows, Gopāla who protects, Giridhārī who lifted Govardhana, or Kṛṣṇa as the source of all. Remember it before chanting or at one daily transition. Let theological clarity grow into relationship.</w:t>
            </w:r>
          </w:p>
        </w:tc>
      </w:tr>
    </w:tbl>
    <w:p w14:paraId="7EB4BE0D" w14:textId="77777777" w:rsidR="008F14E6" w:rsidRDefault="00000000">
      <w:pPr>
        <w:pStyle w:val="Heading2"/>
        <w:spacing w:before="140" w:after="80"/>
      </w:pPr>
      <w:r>
        <w:rPr>
          <w:rFonts w:ascii="Liberation Sans" w:hAnsi="Liberation Sans"/>
          <w:color w:val="263D5A"/>
        </w:rPr>
        <w:t>Parent Lesson — 40 Minutes</w:t>
      </w:r>
    </w:p>
    <w:p w14:paraId="76EC0450" w14:textId="77777777" w:rsidR="008F14E6" w:rsidRDefault="00000000">
      <w:pPr>
        <w:pStyle w:val="ListNumber"/>
        <w:spacing w:after="40" w:line="240" w:lineRule="auto"/>
        <w:ind w:left="403" w:hanging="202"/>
        <w:rPr>
          <w:rFonts w:hint="eastAsia"/>
        </w:rPr>
      </w:pPr>
      <w:r>
        <w:t>0–5 min — Opening question: ‘What evidence would distinguish conviction from preference?’</w:t>
      </w:r>
    </w:p>
    <w:p w14:paraId="576E5A30" w14:textId="77777777" w:rsidR="008F14E6" w:rsidRDefault="00000000">
      <w:pPr>
        <w:pStyle w:val="ListNumber"/>
        <w:spacing w:after="40" w:line="240" w:lineRule="auto"/>
        <w:ind w:left="403" w:hanging="202"/>
        <w:rPr>
          <w:rFonts w:hint="eastAsia"/>
        </w:rPr>
      </w:pPr>
      <w:r>
        <w:t>5–15 min — Text triangle: BG 7.7, BG 10.8 and ŚB 1.3.28. Groups summarize what each adds.</w:t>
      </w:r>
    </w:p>
    <w:p w14:paraId="3F86B748" w14:textId="77777777" w:rsidR="008F14E6" w:rsidRDefault="00000000">
      <w:pPr>
        <w:pStyle w:val="ListNumber"/>
        <w:spacing w:after="40" w:line="240" w:lineRule="auto"/>
        <w:ind w:left="403" w:hanging="202"/>
        <w:rPr>
          <w:rFonts w:hint="eastAsia"/>
        </w:rPr>
      </w:pPr>
      <w:r>
        <w:t>15–22 min — Read a brief summary from the Kṛṣṇa Book Introduction on Kṛṣṇa’s supreme identity.</w:t>
      </w:r>
    </w:p>
    <w:p w14:paraId="2E3228D0" w14:textId="77777777" w:rsidR="008F14E6" w:rsidRDefault="00000000">
      <w:pPr>
        <w:pStyle w:val="ListNumber"/>
        <w:spacing w:after="40" w:line="240" w:lineRule="auto"/>
        <w:ind w:left="403" w:hanging="202"/>
        <w:rPr>
          <w:rFonts w:hint="eastAsia"/>
        </w:rPr>
      </w:pPr>
      <w:r>
        <w:t>22–30 min — Govardhana case: identify Kṛṣṇa’s supremacy, protection, reciprocation and correction of pride.</w:t>
      </w:r>
    </w:p>
    <w:p w14:paraId="55547D5E" w14:textId="77777777" w:rsidR="008F14E6" w:rsidRDefault="00000000">
      <w:pPr>
        <w:pStyle w:val="ListNumber"/>
        <w:spacing w:after="40" w:line="240" w:lineRule="auto"/>
        <w:ind w:left="403" w:hanging="202"/>
        <w:rPr>
          <w:rFonts w:hint="eastAsia"/>
        </w:rPr>
      </w:pPr>
      <w:r>
        <w:t>30–35 min — Respectful explanation practice: answer a sincere question without attack or vague universalism.</w:t>
      </w:r>
    </w:p>
    <w:p w14:paraId="255A55C4" w14:textId="77777777" w:rsidR="008F14E6" w:rsidRDefault="00000000">
      <w:pPr>
        <w:pStyle w:val="ListNumber"/>
        <w:spacing w:after="40" w:line="240" w:lineRule="auto"/>
        <w:ind w:left="403" w:hanging="202"/>
        <w:rPr>
          <w:rFonts w:hint="eastAsia"/>
        </w:rPr>
      </w:pPr>
      <w:r>
        <w:t>35–40 min — Select one authorized name/quality/pastime for daily remembrance.</w:t>
      </w:r>
    </w:p>
    <w:p w14:paraId="15991925" w14:textId="77777777" w:rsidR="008F14E6" w:rsidRDefault="00000000">
      <w:pPr>
        <w:pStyle w:val="Heading2"/>
        <w:spacing w:before="140" w:after="80"/>
      </w:pPr>
      <w:r>
        <w:rPr>
          <w:rFonts w:ascii="Liberation Sans" w:hAnsi="Liberation Sans"/>
          <w:color w:val="263D5A"/>
        </w:rPr>
        <w:t>Children’s Parallel Lesson — 40 Minutes</w:t>
      </w:r>
    </w:p>
    <w:p w14:paraId="2D666B39"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4D2C27D2" w14:textId="77777777" w:rsidR="008F14E6" w:rsidRDefault="00000000">
      <w:pPr>
        <w:pStyle w:val="Heading3"/>
        <w:spacing w:before="140" w:after="80"/>
      </w:pPr>
      <w:r>
        <w:rPr>
          <w:rFonts w:ascii="Liberation Sans" w:hAnsi="Liberation Sans"/>
          <w:color w:val="A86113"/>
        </w:rPr>
        <w:t>Age 4-6</w:t>
      </w:r>
    </w:p>
    <w:p w14:paraId="32009362" w14:textId="77777777" w:rsidR="008F14E6" w:rsidRDefault="00000000">
      <w:pPr>
        <w:pStyle w:val="ListBullet"/>
        <w:spacing w:after="80" w:line="240" w:lineRule="auto"/>
        <w:ind w:left="317" w:hanging="173"/>
        <w:rPr>
          <w:rFonts w:hint="eastAsia"/>
        </w:rPr>
      </w:pPr>
      <w:r>
        <w:t>Tell Govardhana-līlā using authorized, simple details and a felt-board or figures.</w:t>
      </w:r>
    </w:p>
    <w:p w14:paraId="5B22E640" w14:textId="77777777" w:rsidR="008F14E6" w:rsidRDefault="00000000">
      <w:pPr>
        <w:pStyle w:val="ListBullet"/>
        <w:spacing w:after="80" w:line="240" w:lineRule="auto"/>
        <w:ind w:left="317" w:hanging="173"/>
        <w:rPr>
          <w:rFonts w:hint="eastAsia"/>
        </w:rPr>
      </w:pPr>
      <w:r>
        <w:t>Quality cards: strong, protective, playful, loving and all-attractive.</w:t>
      </w:r>
    </w:p>
    <w:p w14:paraId="64E8024F" w14:textId="77777777" w:rsidR="008F14E6" w:rsidRDefault="00000000">
      <w:pPr>
        <w:pStyle w:val="ListBullet"/>
        <w:spacing w:after="80" w:line="240" w:lineRule="auto"/>
        <w:ind w:left="317" w:hanging="173"/>
        <w:rPr>
          <w:rFonts w:hint="eastAsia"/>
        </w:rPr>
      </w:pPr>
      <w:r>
        <w:t>Pearl necklace demonstration with visible thread.</w:t>
      </w:r>
    </w:p>
    <w:p w14:paraId="33AD8178" w14:textId="77777777" w:rsidR="008F14E6" w:rsidRDefault="00000000">
      <w:pPr>
        <w:pStyle w:val="ListBullet"/>
        <w:spacing w:after="80" w:line="240" w:lineRule="auto"/>
        <w:ind w:left="317" w:hanging="173"/>
        <w:rPr>
          <w:rFonts w:hint="eastAsia"/>
        </w:rPr>
      </w:pPr>
      <w:r>
        <w:t>Recall: ‘Kṛṣṇa is the Supreme Lord and protects His devotees.’</w:t>
      </w:r>
    </w:p>
    <w:p w14:paraId="224C9A3C" w14:textId="77777777" w:rsidR="008F14E6" w:rsidRDefault="00000000">
      <w:pPr>
        <w:pStyle w:val="Heading3"/>
        <w:spacing w:before="140" w:after="80"/>
      </w:pPr>
      <w:r>
        <w:rPr>
          <w:rFonts w:ascii="Liberation Sans" w:hAnsi="Liberation Sans"/>
          <w:color w:val="A86113"/>
        </w:rPr>
        <w:t>Age 7-9</w:t>
      </w:r>
    </w:p>
    <w:p w14:paraId="6FC5A7C4" w14:textId="77777777" w:rsidR="008F14E6" w:rsidRDefault="00000000">
      <w:pPr>
        <w:pStyle w:val="ListBullet"/>
        <w:spacing w:after="80" w:line="240" w:lineRule="auto"/>
        <w:ind w:left="317" w:hanging="173"/>
        <w:rPr>
          <w:rFonts w:hint="eastAsia"/>
        </w:rPr>
      </w:pPr>
      <w:r>
        <w:t>Sequence Govardhana events and identify what each event shows about Kṛṣṇa.</w:t>
      </w:r>
    </w:p>
    <w:p w14:paraId="0CC1FE58" w14:textId="77777777" w:rsidR="008F14E6" w:rsidRDefault="00000000">
      <w:pPr>
        <w:pStyle w:val="ListBullet"/>
        <w:spacing w:after="80" w:line="240" w:lineRule="auto"/>
        <w:ind w:left="317" w:hanging="173"/>
        <w:rPr>
          <w:rFonts w:hint="eastAsia"/>
        </w:rPr>
      </w:pPr>
      <w:r>
        <w:t>Read the English memory line of BG 7.7 and build a pearl-thread craft.</w:t>
      </w:r>
    </w:p>
    <w:p w14:paraId="09473E6E" w14:textId="77777777" w:rsidR="008F14E6" w:rsidRDefault="00000000">
      <w:pPr>
        <w:pStyle w:val="ListBullet"/>
        <w:spacing w:after="80" w:line="240" w:lineRule="auto"/>
        <w:ind w:left="317" w:hanging="173"/>
        <w:rPr>
          <w:rFonts w:hint="eastAsia"/>
        </w:rPr>
      </w:pPr>
      <w:r>
        <w:t>Sort claims into verse-supported, story-supported and invented.</w:t>
      </w:r>
    </w:p>
    <w:p w14:paraId="0D32A7E1" w14:textId="77777777" w:rsidR="008F14E6" w:rsidRDefault="00000000">
      <w:pPr>
        <w:pStyle w:val="ListBullet"/>
        <w:spacing w:after="80" w:line="240" w:lineRule="auto"/>
        <w:ind w:left="317" w:hanging="173"/>
        <w:rPr>
          <w:rFonts w:hint="eastAsia"/>
        </w:rPr>
      </w:pPr>
      <w:r>
        <w:t>Choose one Kṛṣṇa name and write its remembered quality.</w:t>
      </w:r>
    </w:p>
    <w:p w14:paraId="6B5F12C4" w14:textId="77777777" w:rsidR="008F14E6" w:rsidRDefault="00000000">
      <w:pPr>
        <w:pStyle w:val="Heading3"/>
        <w:spacing w:before="140" w:after="80"/>
      </w:pPr>
      <w:r>
        <w:rPr>
          <w:rFonts w:ascii="Liberation Sans" w:hAnsi="Liberation Sans"/>
          <w:color w:val="A86113"/>
        </w:rPr>
        <w:t>Age 10-13</w:t>
      </w:r>
    </w:p>
    <w:p w14:paraId="395FD39A" w14:textId="77777777" w:rsidR="008F14E6" w:rsidRDefault="00000000">
      <w:pPr>
        <w:pStyle w:val="ListBullet"/>
        <w:spacing w:after="80" w:line="240" w:lineRule="auto"/>
        <w:ind w:left="317" w:hanging="173"/>
        <w:rPr>
          <w:rFonts w:hint="eastAsia"/>
        </w:rPr>
      </w:pPr>
      <w:r>
        <w:t>Compare the claims of BG 7.7, BG 10.8 and ŚB 1.3.28.</w:t>
      </w:r>
    </w:p>
    <w:p w14:paraId="2C459217" w14:textId="77777777" w:rsidR="008F14E6" w:rsidRDefault="00000000">
      <w:pPr>
        <w:pStyle w:val="ListBullet"/>
        <w:spacing w:after="80" w:line="240" w:lineRule="auto"/>
        <w:ind w:left="317" w:hanging="173"/>
        <w:rPr>
          <w:rFonts w:hint="eastAsia"/>
        </w:rPr>
      </w:pPr>
      <w:r>
        <w:t>Discuss why extraordinary childhood pastimes do not make Kṛṣṇa an ordinary mythic hero.</w:t>
      </w:r>
    </w:p>
    <w:p w14:paraId="0402395A" w14:textId="77777777" w:rsidR="008F14E6" w:rsidRDefault="00000000">
      <w:pPr>
        <w:pStyle w:val="ListBullet"/>
        <w:spacing w:after="80" w:line="240" w:lineRule="auto"/>
        <w:ind w:left="317" w:hanging="173"/>
        <w:rPr>
          <w:rFonts w:hint="eastAsia"/>
        </w:rPr>
      </w:pPr>
      <w:r>
        <w:t>Analyze respectful conviction versus aggressive debate and vague relativism.</w:t>
      </w:r>
    </w:p>
    <w:p w14:paraId="645EDFA0" w14:textId="77777777" w:rsidR="008F14E6" w:rsidRDefault="00000000">
      <w:pPr>
        <w:pStyle w:val="ListBullet"/>
        <w:spacing w:after="80" w:line="240" w:lineRule="auto"/>
        <w:ind w:left="317" w:hanging="173"/>
        <w:rPr>
          <w:rFonts w:hint="eastAsia"/>
        </w:rPr>
      </w:pPr>
      <w:r>
        <w:t>Prepare a two-minute authorized pastime retelling with source, principle and application.</w:t>
      </w:r>
    </w:p>
    <w:p w14:paraId="26B5E43A" w14:textId="77777777" w:rsidR="008F14E6" w:rsidRDefault="00000000">
      <w:pPr>
        <w:pStyle w:val="Heading2"/>
        <w:spacing w:before="140" w:after="80"/>
      </w:pPr>
      <w:r>
        <w:rPr>
          <w:rFonts w:ascii="Liberation Sans" w:hAnsi="Liberation Sans"/>
          <w:color w:val="263D5A"/>
        </w:rPr>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1F2A7DFC" w14:textId="77777777">
        <w:trPr>
          <w:jc w:val="center"/>
        </w:trPr>
        <w:tc>
          <w:tcPr>
            <w:tcW w:w="5112" w:type="dxa"/>
            <w:shd w:val="clear" w:color="auto" w:fill="F6E9D6"/>
            <w:tcMar>
              <w:top w:w="110" w:type="dxa"/>
              <w:left w:w="120" w:type="dxa"/>
              <w:bottom w:w="110" w:type="dxa"/>
              <w:right w:w="120" w:type="dxa"/>
            </w:tcMar>
          </w:tcPr>
          <w:p w14:paraId="2B015C83" w14:textId="77777777" w:rsidR="008F14E6" w:rsidRDefault="00000000">
            <w:pPr>
              <w:rPr>
                <w:rFonts w:hint="eastAsia"/>
              </w:rPr>
            </w:pPr>
            <w:r>
              <w:rPr>
                <w:b/>
                <w:color w:val="263D5A"/>
                <w:sz w:val="19"/>
              </w:rPr>
              <w:t>Analogy</w:t>
            </w:r>
          </w:p>
          <w:p w14:paraId="6E46E674" w14:textId="77777777" w:rsidR="008F14E6" w:rsidRDefault="00000000">
            <w:pPr>
              <w:pStyle w:val="ListBullet"/>
              <w:spacing w:after="20"/>
              <w:ind w:left="245" w:hanging="144"/>
              <w:rPr>
                <w:rFonts w:hint="eastAsia"/>
              </w:rPr>
            </w:pPr>
            <w:r>
              <w:rPr>
                <w:sz w:val="17"/>
              </w:rPr>
              <w:t xml:space="preserve">Everything rests on Kṛṣṇa like pearls on a thread; the thread supports the necklace, yet Kṛṣṇa is more than an impersonal </w:t>
            </w:r>
            <w:r>
              <w:rPr>
                <w:sz w:val="17"/>
              </w:rPr>
              <w:lastRenderedPageBreak/>
              <w:t>support—He is the Supreme Person and source.</w:t>
            </w:r>
          </w:p>
        </w:tc>
        <w:tc>
          <w:tcPr>
            <w:tcW w:w="5112" w:type="dxa"/>
            <w:shd w:val="clear" w:color="auto" w:fill="F6E9D6"/>
            <w:tcMar>
              <w:top w:w="110" w:type="dxa"/>
              <w:left w:w="120" w:type="dxa"/>
              <w:bottom w:w="110" w:type="dxa"/>
              <w:right w:w="120" w:type="dxa"/>
            </w:tcMar>
          </w:tcPr>
          <w:p w14:paraId="3103DA51" w14:textId="77777777" w:rsidR="008F14E6" w:rsidRDefault="00000000">
            <w:pPr>
              <w:rPr>
                <w:rFonts w:hint="eastAsia"/>
              </w:rPr>
            </w:pPr>
            <w:r>
              <w:rPr>
                <w:b/>
                <w:color w:val="263D5A"/>
                <w:sz w:val="19"/>
              </w:rPr>
              <w:lastRenderedPageBreak/>
              <w:t>Practical family example</w:t>
            </w:r>
          </w:p>
          <w:p w14:paraId="7BDB17BC" w14:textId="77777777" w:rsidR="008F14E6" w:rsidRDefault="00000000">
            <w:pPr>
              <w:pStyle w:val="ListBullet"/>
              <w:spacing w:after="20"/>
              <w:ind w:left="245" w:hanging="144"/>
              <w:rPr>
                <w:rFonts w:hint="eastAsia"/>
              </w:rPr>
            </w:pPr>
            <w:r>
              <w:rPr>
                <w:sz w:val="17"/>
              </w:rPr>
              <w:t xml:space="preserve">A child asks whether Kṛṣṇa is simply one cultural god. The parent opens BG 7.7, explains the verse in plain language </w:t>
            </w:r>
            <w:r>
              <w:rPr>
                <w:sz w:val="17"/>
              </w:rPr>
              <w:lastRenderedPageBreak/>
              <w:t>and shares Govardhana-līlā as evidence of Kṛṣṇa’s protective supremacy, without insulting anyone else.</w:t>
            </w:r>
          </w:p>
        </w:tc>
      </w:tr>
    </w:tbl>
    <w:p w14:paraId="3C2FFB99" w14:textId="77777777" w:rsidR="008F14E6" w:rsidRDefault="00000000">
      <w:pPr>
        <w:pStyle w:val="Heading2"/>
        <w:spacing w:before="140" w:after="80"/>
      </w:pPr>
      <w:r>
        <w:rPr>
          <w:rFonts w:ascii="Liberation Sans" w:hAnsi="Liberation Sans"/>
          <w:color w:val="263D5A"/>
        </w:rPr>
        <w:lastRenderedPageBreak/>
        <w:t>Questions: Discovery, Understanding and Application</w:t>
      </w:r>
    </w:p>
    <w:p w14:paraId="17D3E843" w14:textId="77777777" w:rsidR="008F14E6" w:rsidRDefault="00000000">
      <w:pPr>
        <w:pStyle w:val="Heading3"/>
        <w:spacing w:before="140" w:after="80"/>
      </w:pPr>
      <w:r>
        <w:rPr>
          <w:rFonts w:ascii="Liberation Sans" w:hAnsi="Liberation Sans"/>
          <w:color w:val="A86113"/>
        </w:rPr>
        <w:t>Discovery</w:t>
      </w:r>
    </w:p>
    <w:p w14:paraId="3782175A" w14:textId="77777777" w:rsidR="008F14E6" w:rsidRDefault="00000000">
      <w:pPr>
        <w:pStyle w:val="ListBullet"/>
        <w:spacing w:after="80" w:line="240" w:lineRule="auto"/>
        <w:ind w:left="317" w:hanging="173"/>
        <w:rPr>
          <w:rFonts w:hint="eastAsia"/>
        </w:rPr>
      </w:pPr>
      <w:r>
        <w:t>What claim does Kṛṣṇa make in BG 7.7?</w:t>
      </w:r>
    </w:p>
    <w:p w14:paraId="14C69657" w14:textId="77777777" w:rsidR="008F14E6" w:rsidRDefault="00000000">
      <w:pPr>
        <w:pStyle w:val="ListBullet"/>
        <w:spacing w:after="80" w:line="240" w:lineRule="auto"/>
        <w:ind w:left="317" w:hanging="173"/>
        <w:rPr>
          <w:rFonts w:hint="eastAsia"/>
        </w:rPr>
      </w:pPr>
      <w:r>
        <w:t>What source relationship is stated in BG 10.8?</w:t>
      </w:r>
    </w:p>
    <w:p w14:paraId="21823564" w14:textId="77777777" w:rsidR="008F14E6" w:rsidRDefault="00000000">
      <w:pPr>
        <w:pStyle w:val="ListBullet"/>
        <w:spacing w:after="80" w:line="240" w:lineRule="auto"/>
        <w:ind w:left="317" w:hanging="173"/>
        <w:rPr>
          <w:rFonts w:hint="eastAsia"/>
        </w:rPr>
      </w:pPr>
      <w:r>
        <w:t>How does ŚB 1.3.28 describe Kṛṣṇa among avatāras?</w:t>
      </w:r>
    </w:p>
    <w:p w14:paraId="1B46F022" w14:textId="77777777" w:rsidR="008F14E6" w:rsidRDefault="00000000">
      <w:pPr>
        <w:pStyle w:val="Heading3"/>
        <w:spacing w:before="140" w:after="80"/>
      </w:pPr>
      <w:r>
        <w:rPr>
          <w:rFonts w:ascii="Liberation Sans" w:hAnsi="Liberation Sans"/>
          <w:color w:val="A86113"/>
        </w:rPr>
        <w:t>Understanding</w:t>
      </w:r>
    </w:p>
    <w:p w14:paraId="0B7701AD" w14:textId="77777777" w:rsidR="008F14E6" w:rsidRDefault="00000000">
      <w:pPr>
        <w:pStyle w:val="ListBullet"/>
        <w:spacing w:after="80" w:line="240" w:lineRule="auto"/>
        <w:ind w:left="317" w:hanging="173"/>
        <w:rPr>
          <w:rFonts w:hint="eastAsia"/>
        </w:rPr>
      </w:pPr>
      <w:r>
        <w:t>Why is Kṛṣṇa’s supremacy personal and attractive rather than merely forceful?</w:t>
      </w:r>
    </w:p>
    <w:p w14:paraId="6F87FB99" w14:textId="77777777" w:rsidR="008F14E6" w:rsidRDefault="00000000">
      <w:pPr>
        <w:pStyle w:val="ListBullet"/>
        <w:spacing w:after="80" w:line="240" w:lineRule="auto"/>
        <w:ind w:left="317" w:hanging="173"/>
        <w:rPr>
          <w:rFonts w:hint="eastAsia"/>
        </w:rPr>
      </w:pPr>
      <w:r>
        <w:t>What does the thread analogy explain and not explain?</w:t>
      </w:r>
    </w:p>
    <w:p w14:paraId="4ECC0DCC" w14:textId="77777777" w:rsidR="008F14E6" w:rsidRDefault="00000000">
      <w:pPr>
        <w:pStyle w:val="ListBullet"/>
        <w:spacing w:after="80" w:line="240" w:lineRule="auto"/>
        <w:ind w:left="317" w:hanging="173"/>
        <w:rPr>
          <w:rFonts w:hint="eastAsia"/>
        </w:rPr>
      </w:pPr>
      <w:r>
        <w:t>How can conviction remain respectful?</w:t>
      </w:r>
    </w:p>
    <w:p w14:paraId="053A36A3" w14:textId="77777777" w:rsidR="008F14E6" w:rsidRDefault="00000000">
      <w:pPr>
        <w:pStyle w:val="Heading3"/>
        <w:spacing w:before="140" w:after="80"/>
      </w:pPr>
      <w:r>
        <w:rPr>
          <w:rFonts w:ascii="Liberation Sans" w:hAnsi="Liberation Sans"/>
          <w:color w:val="A86113"/>
        </w:rPr>
        <w:t>Application</w:t>
      </w:r>
    </w:p>
    <w:p w14:paraId="254EB16E" w14:textId="77777777" w:rsidR="008F14E6" w:rsidRDefault="00000000">
      <w:pPr>
        <w:pStyle w:val="ListBullet"/>
        <w:spacing w:after="80" w:line="240" w:lineRule="auto"/>
        <w:ind w:left="317" w:hanging="173"/>
        <w:rPr>
          <w:rFonts w:hint="eastAsia"/>
        </w:rPr>
      </w:pPr>
      <w:r>
        <w:t>Which name or quality of Kṛṣṇa will you remember?</w:t>
      </w:r>
    </w:p>
    <w:p w14:paraId="56F994DD" w14:textId="77777777" w:rsidR="008F14E6" w:rsidRDefault="00000000">
      <w:pPr>
        <w:pStyle w:val="ListBullet"/>
        <w:spacing w:after="80" w:line="240" w:lineRule="auto"/>
        <w:ind w:left="317" w:hanging="173"/>
        <w:rPr>
          <w:rFonts w:hint="eastAsia"/>
        </w:rPr>
      </w:pPr>
      <w:r>
        <w:t>Which authorized pastime can your family retell accurately?</w:t>
      </w:r>
    </w:p>
    <w:p w14:paraId="3FD0BC33" w14:textId="77777777" w:rsidR="008F14E6" w:rsidRDefault="00000000">
      <w:pPr>
        <w:pStyle w:val="ListBullet"/>
        <w:spacing w:after="80" w:line="240" w:lineRule="auto"/>
        <w:ind w:left="317" w:hanging="173"/>
        <w:rPr>
          <w:rFonts w:hint="eastAsia"/>
        </w:rPr>
      </w:pPr>
      <w:r>
        <w:t>How will this understanding affect your chanting or offering?</w:t>
      </w:r>
    </w:p>
    <w:p w14:paraId="45D0C92B" w14:textId="77777777" w:rsidR="008F14E6" w:rsidRDefault="00000000">
      <w:pPr>
        <w:pStyle w:val="Heading2"/>
        <w:spacing w:before="140" w:after="80"/>
      </w:pPr>
      <w:r>
        <w:rPr>
          <w:rFonts w:ascii="Liberation Sans" w:hAnsi="Liberation Sans"/>
          <w:color w:val="263D5A"/>
        </w:rPr>
        <w:t>Bhakti Laboratory — Authorized Kṛṣṇa-Kathā Retelling</w:t>
      </w:r>
    </w:p>
    <w:p w14:paraId="75C24BE3" w14:textId="77777777" w:rsidR="008F14E6" w:rsidRDefault="00000000">
      <w:pPr>
        <w:pStyle w:val="ListNumber"/>
        <w:spacing w:after="40" w:line="240" w:lineRule="auto"/>
        <w:ind w:left="403" w:hanging="202"/>
        <w:rPr>
          <w:rFonts w:hint="eastAsia"/>
        </w:rPr>
      </w:pPr>
      <w:r>
        <w:t>Use a four-card structure: source, event, quality of Kṛṣṇa, family application.</w:t>
      </w:r>
    </w:p>
    <w:p w14:paraId="39E6386E" w14:textId="77777777" w:rsidR="008F14E6" w:rsidRDefault="00000000">
      <w:pPr>
        <w:pStyle w:val="ListNumber"/>
        <w:spacing w:after="40" w:line="240" w:lineRule="auto"/>
        <w:ind w:left="403" w:hanging="202"/>
        <w:rPr>
          <w:rFonts w:hint="eastAsia"/>
        </w:rPr>
      </w:pPr>
      <w:r>
        <w:t>Facilitator models a three-minute Govardhana retelling without invented dialogue.</w:t>
      </w:r>
    </w:p>
    <w:p w14:paraId="500F9C44" w14:textId="77777777" w:rsidR="008F14E6" w:rsidRDefault="00000000">
      <w:pPr>
        <w:pStyle w:val="ListNumber"/>
        <w:spacing w:after="40" w:line="240" w:lineRule="auto"/>
        <w:ind w:left="403" w:hanging="202"/>
        <w:rPr>
          <w:rFonts w:hint="eastAsia"/>
        </w:rPr>
      </w:pPr>
      <w:r>
        <w:t>Families prepare a ninety-second retelling from supplied source summaries.</w:t>
      </w:r>
    </w:p>
    <w:p w14:paraId="01EAC169" w14:textId="77777777" w:rsidR="008F14E6" w:rsidRDefault="00000000">
      <w:pPr>
        <w:pStyle w:val="ListNumber"/>
        <w:spacing w:after="40" w:line="240" w:lineRule="auto"/>
        <w:ind w:left="403" w:hanging="202"/>
        <w:rPr>
          <w:rFonts w:hint="eastAsia"/>
        </w:rPr>
      </w:pPr>
      <w:r>
        <w:t>Listeners identify the quality and application, not performance style.</w:t>
      </w:r>
    </w:p>
    <w:p w14:paraId="260A916B" w14:textId="77777777" w:rsidR="008F14E6" w:rsidRDefault="00000000">
      <w:pPr>
        <w:pStyle w:val="ListNumber"/>
        <w:spacing w:after="40" w:line="240" w:lineRule="auto"/>
        <w:ind w:left="403" w:hanging="202"/>
        <w:rPr>
          <w:rFonts w:hint="eastAsia"/>
        </w:rPr>
      </w:pPr>
      <w:r>
        <w:t>Teacher corrects factual errors kindly after the retelling.</w:t>
      </w:r>
    </w:p>
    <w:tbl>
      <w:tblPr>
        <w:tblW w:w="0" w:type="auto"/>
        <w:jc w:val="center"/>
        <w:tblLook w:val="04A0" w:firstRow="1" w:lastRow="0" w:firstColumn="1" w:lastColumn="0" w:noHBand="0" w:noVBand="1"/>
      </w:tblPr>
      <w:tblGrid>
        <w:gridCol w:w="10224"/>
      </w:tblGrid>
      <w:tr w:rsidR="008F14E6" w14:paraId="03D1B7FC"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7E797928" w14:textId="77777777" w:rsidR="008F14E6" w:rsidRDefault="00000000">
            <w:pPr>
              <w:spacing w:after="40"/>
              <w:rPr>
                <w:rFonts w:hint="eastAsia"/>
              </w:rPr>
            </w:pPr>
            <w:r>
              <w:rPr>
                <w:b/>
                <w:color w:val="52734D"/>
                <w:sz w:val="20"/>
              </w:rPr>
              <w:t>Competency check</w:t>
            </w:r>
          </w:p>
          <w:p w14:paraId="1529E8B9" w14:textId="77777777" w:rsidR="008F14E6" w:rsidRDefault="00000000">
            <w:pPr>
              <w:spacing w:line="247" w:lineRule="auto"/>
              <w:rPr>
                <w:rFonts w:hint="eastAsia"/>
              </w:rPr>
            </w:pPr>
            <w:r>
              <w:t>Family can retell one Kṛṣṇa pastime accurately with a clear philosophical principle and practical application.</w:t>
            </w:r>
          </w:p>
        </w:tc>
      </w:tr>
    </w:tbl>
    <w:p w14:paraId="1F8BE98F" w14:textId="77777777" w:rsidR="008F14E6" w:rsidRDefault="008F14E6">
      <w:pPr>
        <w:spacing w:after="0"/>
        <w:rPr>
          <w:rFonts w:hint="eastAsia"/>
        </w:rPr>
      </w:pPr>
    </w:p>
    <w:p w14:paraId="558BD077"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16B63EFA" w14:textId="77777777">
        <w:trPr>
          <w:tblHeader/>
          <w:jc w:val="center"/>
        </w:trPr>
        <w:tc>
          <w:tcPr>
            <w:tcW w:w="5112" w:type="dxa"/>
            <w:shd w:val="clear" w:color="auto" w:fill="A86113"/>
            <w:tcMar>
              <w:top w:w="80" w:type="dxa"/>
              <w:left w:w="100" w:type="dxa"/>
              <w:bottom w:w="80" w:type="dxa"/>
              <w:right w:w="100" w:type="dxa"/>
            </w:tcMar>
          </w:tcPr>
          <w:p w14:paraId="6FC943F0"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17403ECF" w14:textId="77777777" w:rsidR="008F14E6" w:rsidRDefault="00000000">
            <w:pPr>
              <w:rPr>
                <w:rFonts w:hint="eastAsia"/>
              </w:rPr>
            </w:pPr>
            <w:r>
              <w:rPr>
                <w:b/>
                <w:color w:val="FFFFFF"/>
              </w:rPr>
              <w:t>Detail</w:t>
            </w:r>
          </w:p>
        </w:tc>
      </w:tr>
      <w:tr w:rsidR="008F14E6" w14:paraId="7A7BDDC9" w14:textId="77777777">
        <w:trPr>
          <w:cantSplit/>
          <w:jc w:val="center"/>
        </w:trPr>
        <w:tc>
          <w:tcPr>
            <w:tcW w:w="5112" w:type="dxa"/>
            <w:shd w:val="clear" w:color="auto" w:fill="F6E9D6"/>
            <w:tcMar>
              <w:top w:w="80" w:type="dxa"/>
              <w:left w:w="100" w:type="dxa"/>
              <w:bottom w:w="80" w:type="dxa"/>
              <w:right w:w="100" w:type="dxa"/>
            </w:tcMar>
          </w:tcPr>
          <w:p w14:paraId="689AC400"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145E2346" w14:textId="77777777" w:rsidR="008F14E6" w:rsidRDefault="00000000">
            <w:pPr>
              <w:rPr>
                <w:rFonts w:hint="eastAsia"/>
              </w:rPr>
            </w:pPr>
            <w:r>
              <w:rPr>
                <w:sz w:val="17"/>
              </w:rPr>
              <w:t>Remember one name or quality of Kṛṣṇa once daily.</w:t>
            </w:r>
          </w:p>
        </w:tc>
      </w:tr>
      <w:tr w:rsidR="008F14E6" w14:paraId="4EC297B4" w14:textId="77777777">
        <w:trPr>
          <w:cantSplit/>
          <w:jc w:val="center"/>
        </w:trPr>
        <w:tc>
          <w:tcPr>
            <w:tcW w:w="5112" w:type="dxa"/>
            <w:shd w:val="clear" w:color="auto" w:fill="F6E9D6"/>
            <w:tcMar>
              <w:top w:w="80" w:type="dxa"/>
              <w:left w:w="100" w:type="dxa"/>
              <w:bottom w:w="80" w:type="dxa"/>
              <w:right w:w="100" w:type="dxa"/>
            </w:tcMar>
          </w:tcPr>
          <w:p w14:paraId="7CF87269"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624A12DD" w14:textId="77777777" w:rsidR="008F14E6" w:rsidRDefault="00000000">
            <w:pPr>
              <w:rPr>
                <w:rFonts w:hint="eastAsia"/>
              </w:rPr>
            </w:pPr>
            <w:r>
              <w:rPr>
                <w:sz w:val="17"/>
              </w:rPr>
              <w:t>Retell the selected pastime once at home using the four-card method.</w:t>
            </w:r>
          </w:p>
        </w:tc>
      </w:tr>
      <w:tr w:rsidR="008F14E6" w14:paraId="4BDD009F" w14:textId="77777777">
        <w:trPr>
          <w:cantSplit/>
          <w:jc w:val="center"/>
        </w:trPr>
        <w:tc>
          <w:tcPr>
            <w:tcW w:w="5112" w:type="dxa"/>
            <w:shd w:val="clear" w:color="auto" w:fill="F6E9D6"/>
            <w:tcMar>
              <w:top w:w="80" w:type="dxa"/>
              <w:left w:w="100" w:type="dxa"/>
              <w:bottom w:w="80" w:type="dxa"/>
              <w:right w:w="100" w:type="dxa"/>
            </w:tcMar>
          </w:tcPr>
          <w:p w14:paraId="1A42B20E"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0BB57883" w14:textId="77777777" w:rsidR="008F14E6" w:rsidRDefault="00000000">
            <w:pPr>
              <w:rPr>
                <w:rFonts w:hint="eastAsia"/>
              </w:rPr>
            </w:pPr>
            <w:r>
              <w:rPr>
                <w:sz w:val="17"/>
              </w:rPr>
              <w:t>Read the relevant Kṛṣṇa Book chapter as adults and prepare one child-safe paragraph.</w:t>
            </w:r>
          </w:p>
        </w:tc>
      </w:tr>
      <w:tr w:rsidR="008F14E6" w14:paraId="7883EA00" w14:textId="77777777">
        <w:trPr>
          <w:cantSplit/>
          <w:jc w:val="center"/>
        </w:trPr>
        <w:tc>
          <w:tcPr>
            <w:tcW w:w="5112" w:type="dxa"/>
            <w:shd w:val="clear" w:color="auto" w:fill="F6E9D6"/>
            <w:tcMar>
              <w:top w:w="80" w:type="dxa"/>
              <w:left w:w="100" w:type="dxa"/>
              <w:bottom w:w="80" w:type="dxa"/>
              <w:right w:w="100" w:type="dxa"/>
            </w:tcMar>
          </w:tcPr>
          <w:p w14:paraId="786DB517"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23C931B0" w14:textId="77777777" w:rsidR="008F14E6" w:rsidRDefault="00000000">
            <w:pPr>
              <w:rPr>
                <w:rFonts w:hint="eastAsia"/>
              </w:rPr>
            </w:pPr>
            <w:r>
              <w:rPr>
                <w:sz w:val="17"/>
              </w:rPr>
              <w:t>Family records the source reference and one remembered quality.</w:t>
            </w:r>
          </w:p>
        </w:tc>
      </w:tr>
    </w:tbl>
    <w:p w14:paraId="77B5039F" w14:textId="77777777" w:rsidR="008F14E6" w:rsidRDefault="00000000">
      <w:pPr>
        <w:pStyle w:val="Heading2"/>
        <w:spacing w:before="140" w:after="80"/>
      </w:pPr>
      <w:r>
        <w:rPr>
          <w:rFonts w:ascii="Liberation Sans" w:hAnsi="Liberation Sans"/>
          <w:color w:val="263D5A"/>
        </w:rPr>
        <w:t>Slide Outline</w:t>
      </w:r>
    </w:p>
    <w:p w14:paraId="7658F441" w14:textId="77777777" w:rsidR="008F14E6" w:rsidRDefault="00000000">
      <w:pPr>
        <w:pStyle w:val="ListNumber"/>
        <w:spacing w:after="40" w:line="240" w:lineRule="auto"/>
        <w:ind w:left="403" w:hanging="202"/>
        <w:rPr>
          <w:rFonts w:hint="eastAsia"/>
        </w:rPr>
      </w:pPr>
      <w:r>
        <w:t>Why do we say Kṛṣṇa is Supreme?</w:t>
      </w:r>
    </w:p>
    <w:p w14:paraId="4D9F4771" w14:textId="77777777" w:rsidR="008F14E6" w:rsidRDefault="00000000">
      <w:pPr>
        <w:pStyle w:val="ListNumber"/>
        <w:spacing w:after="40" w:line="240" w:lineRule="auto"/>
        <w:ind w:left="403" w:hanging="202"/>
        <w:rPr>
          <w:rFonts w:hint="eastAsia"/>
        </w:rPr>
      </w:pPr>
      <w:r>
        <w:t>BG 7.7: no truth superior</w:t>
      </w:r>
    </w:p>
    <w:p w14:paraId="72848E31" w14:textId="77777777" w:rsidR="008F14E6" w:rsidRDefault="00000000">
      <w:pPr>
        <w:pStyle w:val="ListNumber"/>
        <w:spacing w:after="40" w:line="240" w:lineRule="auto"/>
        <w:ind w:left="403" w:hanging="202"/>
        <w:rPr>
          <w:rFonts w:hint="eastAsia"/>
        </w:rPr>
      </w:pPr>
      <w:r>
        <w:t>BG 10.8: source of all</w:t>
      </w:r>
    </w:p>
    <w:p w14:paraId="624FED54" w14:textId="77777777" w:rsidR="008F14E6" w:rsidRDefault="00000000">
      <w:pPr>
        <w:pStyle w:val="ListNumber"/>
        <w:spacing w:after="40" w:line="240" w:lineRule="auto"/>
        <w:ind w:left="403" w:hanging="202"/>
        <w:rPr>
          <w:rFonts w:hint="eastAsia"/>
        </w:rPr>
      </w:pPr>
      <w:r>
        <w:t>ŚB 1.3.28: Kṛṣṇa is Bhagavān Himself</w:t>
      </w:r>
    </w:p>
    <w:p w14:paraId="2F508F5A" w14:textId="77777777" w:rsidR="008F14E6" w:rsidRDefault="00000000">
      <w:pPr>
        <w:pStyle w:val="ListNumber"/>
        <w:spacing w:after="40" w:line="240" w:lineRule="auto"/>
        <w:ind w:left="403" w:hanging="202"/>
        <w:rPr>
          <w:rFonts w:hint="eastAsia"/>
        </w:rPr>
      </w:pPr>
      <w:r>
        <w:t>Kṛṣṇa is all-attractive</w:t>
      </w:r>
    </w:p>
    <w:p w14:paraId="40982F62" w14:textId="77777777" w:rsidR="008F14E6" w:rsidRDefault="00000000">
      <w:pPr>
        <w:pStyle w:val="ListNumber"/>
        <w:spacing w:after="40" w:line="240" w:lineRule="auto"/>
        <w:ind w:left="403" w:hanging="202"/>
        <w:rPr>
          <w:rFonts w:hint="eastAsia"/>
        </w:rPr>
      </w:pPr>
      <w:r>
        <w:t>Govardhana: protection and reciprocation</w:t>
      </w:r>
    </w:p>
    <w:p w14:paraId="295EAB94" w14:textId="77777777" w:rsidR="008F14E6" w:rsidRDefault="00000000">
      <w:pPr>
        <w:pStyle w:val="ListNumber"/>
        <w:spacing w:after="40" w:line="240" w:lineRule="auto"/>
        <w:ind w:left="403" w:hanging="202"/>
        <w:rPr>
          <w:rFonts w:hint="eastAsia"/>
        </w:rPr>
      </w:pPr>
      <w:r>
        <w:t>Pearls on a thread</w:t>
      </w:r>
    </w:p>
    <w:p w14:paraId="2FE9129A" w14:textId="77777777" w:rsidR="008F14E6" w:rsidRDefault="00000000">
      <w:pPr>
        <w:pStyle w:val="ListNumber"/>
        <w:spacing w:after="40" w:line="240" w:lineRule="auto"/>
        <w:ind w:left="403" w:hanging="202"/>
        <w:rPr>
          <w:rFonts w:hint="eastAsia"/>
        </w:rPr>
      </w:pPr>
      <w:r>
        <w:t>Respectful conviction</w:t>
      </w:r>
    </w:p>
    <w:p w14:paraId="1B7B5C83" w14:textId="77777777" w:rsidR="008F14E6" w:rsidRDefault="00000000">
      <w:pPr>
        <w:pStyle w:val="ListNumber"/>
        <w:spacing w:after="40" w:line="240" w:lineRule="auto"/>
        <w:ind w:left="403" w:hanging="202"/>
        <w:rPr>
          <w:rFonts w:hint="eastAsia"/>
        </w:rPr>
      </w:pPr>
      <w:r>
        <w:t>Daily remembrance</w:t>
      </w:r>
    </w:p>
    <w:p w14:paraId="6698DAC4" w14:textId="77777777" w:rsidR="008F14E6" w:rsidRDefault="00000000">
      <w:pPr>
        <w:pStyle w:val="Heading2"/>
        <w:spacing w:before="140" w:after="80"/>
      </w:pPr>
      <w:r>
        <w:rPr>
          <w:rFonts w:ascii="Liberation Sans" w:hAnsi="Liberation Sans"/>
          <w:color w:val="263D5A"/>
        </w:rPr>
        <w:t>Teacher Preparation</w:t>
      </w:r>
    </w:p>
    <w:p w14:paraId="110D6E7E" w14:textId="77777777" w:rsidR="008F14E6" w:rsidRDefault="00000000">
      <w:pPr>
        <w:pStyle w:val="ListBullet"/>
        <w:spacing w:after="80" w:line="240" w:lineRule="auto"/>
        <w:ind w:left="317" w:hanging="173"/>
        <w:rPr>
          <w:rFonts w:hint="eastAsia"/>
        </w:rPr>
      </w:pPr>
      <w:r>
        <w:t>Read the assigned verses, Kṛṣṇa Book Introduction and selected Govardhana passages.</w:t>
      </w:r>
    </w:p>
    <w:p w14:paraId="4B5490B8" w14:textId="77777777" w:rsidR="008F14E6" w:rsidRDefault="00000000">
      <w:pPr>
        <w:pStyle w:val="ListBullet"/>
        <w:spacing w:after="80" w:line="240" w:lineRule="auto"/>
        <w:ind w:left="317" w:hanging="173"/>
        <w:rPr>
          <w:rFonts w:hint="eastAsia"/>
        </w:rPr>
      </w:pPr>
      <w:r>
        <w:t>Use only authorized summaries; do not invent dialogue, motivations or rasa details.</w:t>
      </w:r>
    </w:p>
    <w:p w14:paraId="0640BE7C" w14:textId="77777777" w:rsidR="008F14E6" w:rsidRDefault="00000000">
      <w:pPr>
        <w:pStyle w:val="ListBullet"/>
        <w:spacing w:after="80" w:line="240" w:lineRule="auto"/>
        <w:ind w:left="317" w:hanging="173"/>
        <w:rPr>
          <w:rFonts w:hint="eastAsia"/>
        </w:rPr>
      </w:pPr>
      <w:r>
        <w:lastRenderedPageBreak/>
        <w:t>Keep confidential Vraja topics outside this foundational module.</w:t>
      </w:r>
    </w:p>
    <w:p w14:paraId="7CD85424" w14:textId="77777777" w:rsidR="008F14E6" w:rsidRDefault="00000000">
      <w:pPr>
        <w:pStyle w:val="ListBullet"/>
        <w:spacing w:after="80" w:line="240" w:lineRule="auto"/>
        <w:ind w:left="317" w:hanging="173"/>
        <w:rPr>
          <w:rFonts w:hint="eastAsia"/>
        </w:rPr>
      </w:pPr>
      <w:r>
        <w:t>Prepare visual aids that are respectful and not entertainment-heavy.</w:t>
      </w:r>
    </w:p>
    <w:p w14:paraId="1220D2A8" w14:textId="77777777" w:rsidR="008F14E6" w:rsidRDefault="00000000">
      <w:pPr>
        <w:pStyle w:val="ListBullet"/>
        <w:spacing w:after="80" w:line="240" w:lineRule="auto"/>
        <w:ind w:left="317" w:hanging="173"/>
        <w:rPr>
          <w:rFonts w:hint="eastAsia"/>
        </w:rPr>
      </w:pPr>
      <w:r>
        <w:t>Brief teachers to avoid interfaith debate and disparagement of devas or other traditions.</w:t>
      </w:r>
    </w:p>
    <w:p w14:paraId="103E27F6"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06339B3F" w14:textId="77777777">
        <w:trPr>
          <w:jc w:val="center"/>
        </w:trPr>
        <w:tc>
          <w:tcPr>
            <w:tcW w:w="5112" w:type="dxa"/>
            <w:shd w:val="clear" w:color="auto" w:fill="F2F2F2"/>
            <w:tcMar>
              <w:top w:w="110" w:type="dxa"/>
              <w:left w:w="120" w:type="dxa"/>
              <w:bottom w:w="110" w:type="dxa"/>
              <w:right w:w="120" w:type="dxa"/>
            </w:tcMar>
          </w:tcPr>
          <w:p w14:paraId="3B8FD34C" w14:textId="77777777" w:rsidR="008F14E6" w:rsidRDefault="00000000">
            <w:pPr>
              <w:rPr>
                <w:rFonts w:hint="eastAsia"/>
              </w:rPr>
            </w:pPr>
            <w:r>
              <w:rPr>
                <w:b/>
                <w:color w:val="263D5A"/>
                <w:sz w:val="19"/>
              </w:rPr>
              <w:t>Materials A</w:t>
            </w:r>
          </w:p>
          <w:p w14:paraId="17A9D6AA" w14:textId="77777777" w:rsidR="008F14E6" w:rsidRDefault="00000000">
            <w:pPr>
              <w:pStyle w:val="ListBullet"/>
              <w:spacing w:after="20"/>
              <w:ind w:left="245" w:hanging="144"/>
              <w:rPr>
                <w:rFonts w:hint="eastAsia"/>
              </w:rPr>
            </w:pPr>
            <w:r>
              <w:rPr>
                <w:sz w:val="17"/>
              </w:rPr>
              <w:t>Govardhana felt board or figures</w:t>
            </w:r>
          </w:p>
          <w:p w14:paraId="699CF93E" w14:textId="77777777" w:rsidR="008F14E6" w:rsidRDefault="00000000">
            <w:pPr>
              <w:pStyle w:val="ListBullet"/>
              <w:spacing w:after="20"/>
              <w:ind w:left="245" w:hanging="144"/>
              <w:rPr>
                <w:rFonts w:hint="eastAsia"/>
              </w:rPr>
            </w:pPr>
            <w:r>
              <w:rPr>
                <w:sz w:val="17"/>
              </w:rPr>
              <w:t>Pearl necklace and thread</w:t>
            </w:r>
          </w:p>
          <w:p w14:paraId="4612B649" w14:textId="77777777" w:rsidR="008F14E6" w:rsidRDefault="00000000">
            <w:pPr>
              <w:pStyle w:val="ListBullet"/>
              <w:spacing w:after="20"/>
              <w:ind w:left="245" w:hanging="144"/>
              <w:rPr>
                <w:rFonts w:hint="eastAsia"/>
              </w:rPr>
            </w:pPr>
            <w:r>
              <w:rPr>
                <w:sz w:val="17"/>
              </w:rPr>
              <w:t>Text triangle cards</w:t>
            </w:r>
          </w:p>
          <w:p w14:paraId="56E7E489" w14:textId="77777777" w:rsidR="008F14E6" w:rsidRDefault="00000000">
            <w:pPr>
              <w:pStyle w:val="ListBullet"/>
              <w:spacing w:after="20"/>
              <w:ind w:left="245" w:hanging="144"/>
              <w:rPr>
                <w:rFonts w:hint="eastAsia"/>
              </w:rPr>
            </w:pPr>
            <w:r>
              <w:rPr>
                <w:sz w:val="17"/>
              </w:rPr>
              <w:t>Quality cards</w:t>
            </w:r>
          </w:p>
        </w:tc>
        <w:tc>
          <w:tcPr>
            <w:tcW w:w="5112" w:type="dxa"/>
            <w:shd w:val="clear" w:color="auto" w:fill="F2F2F2"/>
            <w:tcMar>
              <w:top w:w="110" w:type="dxa"/>
              <w:left w:w="120" w:type="dxa"/>
              <w:bottom w:w="110" w:type="dxa"/>
              <w:right w:w="120" w:type="dxa"/>
            </w:tcMar>
          </w:tcPr>
          <w:p w14:paraId="193749B1" w14:textId="77777777" w:rsidR="008F14E6" w:rsidRDefault="00000000">
            <w:pPr>
              <w:rPr>
                <w:rFonts w:hint="eastAsia"/>
              </w:rPr>
            </w:pPr>
            <w:r>
              <w:rPr>
                <w:b/>
                <w:color w:val="263D5A"/>
                <w:sz w:val="19"/>
              </w:rPr>
              <w:t>Materials B</w:t>
            </w:r>
          </w:p>
          <w:p w14:paraId="7912D0AE" w14:textId="77777777" w:rsidR="008F14E6" w:rsidRDefault="00000000">
            <w:pPr>
              <w:pStyle w:val="ListBullet"/>
              <w:spacing w:after="20"/>
              <w:ind w:left="245" w:hanging="144"/>
              <w:rPr>
                <w:rFonts w:hint="eastAsia"/>
              </w:rPr>
            </w:pPr>
            <w:r>
              <w:rPr>
                <w:sz w:val="17"/>
              </w:rPr>
              <w:t>Four-card retelling templates</w:t>
            </w:r>
          </w:p>
          <w:p w14:paraId="61DCAB0E" w14:textId="77777777" w:rsidR="008F14E6" w:rsidRDefault="00000000">
            <w:pPr>
              <w:pStyle w:val="ListBullet"/>
              <w:spacing w:after="20"/>
              <w:ind w:left="245" w:hanging="144"/>
              <w:rPr>
                <w:rFonts w:hint="eastAsia"/>
              </w:rPr>
            </w:pPr>
            <w:r>
              <w:rPr>
                <w:sz w:val="17"/>
              </w:rPr>
              <w:t>Source summaries</w:t>
            </w:r>
          </w:p>
          <w:p w14:paraId="699B1E10" w14:textId="77777777" w:rsidR="008F14E6" w:rsidRDefault="00000000">
            <w:pPr>
              <w:pStyle w:val="ListBullet"/>
              <w:spacing w:after="20"/>
              <w:ind w:left="245" w:hanging="144"/>
              <w:rPr>
                <w:rFonts w:hint="eastAsia"/>
              </w:rPr>
            </w:pPr>
            <w:r>
              <w:rPr>
                <w:sz w:val="17"/>
              </w:rPr>
              <w:t>Worksheets</w:t>
            </w:r>
          </w:p>
          <w:p w14:paraId="7EDD2DD1" w14:textId="77777777" w:rsidR="008F14E6" w:rsidRDefault="00000000">
            <w:pPr>
              <w:pStyle w:val="ListBullet"/>
              <w:spacing w:after="20"/>
              <w:ind w:left="245" w:hanging="144"/>
              <w:rPr>
                <w:rFonts w:hint="eastAsia"/>
              </w:rPr>
            </w:pPr>
            <w:r>
              <w:rPr>
                <w:sz w:val="17"/>
              </w:rPr>
              <w:t>Timer</w:t>
            </w:r>
          </w:p>
        </w:tc>
      </w:tr>
    </w:tbl>
    <w:p w14:paraId="04D77E28" w14:textId="77777777" w:rsidR="008F14E6" w:rsidRDefault="00000000">
      <w:pPr>
        <w:pStyle w:val="Heading2"/>
        <w:spacing w:before="140" w:after="80"/>
      </w:pPr>
      <w:r>
        <w:rPr>
          <w:rFonts w:ascii="Liberation Sans" w:hAnsi="Liberation Sans"/>
          <w:color w:val="263D5A"/>
        </w:rPr>
        <w:t>Assessment</w:t>
      </w:r>
    </w:p>
    <w:p w14:paraId="5A0F75D5" w14:textId="77777777" w:rsidR="008F14E6" w:rsidRDefault="00000000">
      <w:pPr>
        <w:pStyle w:val="ListBullet"/>
        <w:spacing w:after="80" w:line="240" w:lineRule="auto"/>
        <w:ind w:left="317" w:hanging="173"/>
        <w:rPr>
          <w:rFonts w:hint="eastAsia"/>
        </w:rPr>
      </w:pPr>
      <w:r>
        <w:t>Adult supports Kṛṣṇa’s supreme position with at least two assigned references.</w:t>
      </w:r>
    </w:p>
    <w:p w14:paraId="1E285A27" w14:textId="77777777" w:rsidR="008F14E6" w:rsidRDefault="00000000">
      <w:pPr>
        <w:pStyle w:val="ListBullet"/>
        <w:spacing w:after="80" w:line="240" w:lineRule="auto"/>
        <w:ind w:left="317" w:hanging="173"/>
        <w:rPr>
          <w:rFonts w:hint="eastAsia"/>
        </w:rPr>
      </w:pPr>
      <w:r>
        <w:t>Family retells one pastime without invented facts and states one quality.</w:t>
      </w:r>
    </w:p>
    <w:p w14:paraId="0D17419E" w14:textId="77777777" w:rsidR="008F14E6" w:rsidRDefault="00000000">
      <w:pPr>
        <w:pStyle w:val="ListBullet"/>
        <w:spacing w:after="80" w:line="240" w:lineRule="auto"/>
        <w:ind w:left="317" w:hanging="173"/>
        <w:rPr>
          <w:rFonts w:hint="eastAsia"/>
        </w:rPr>
      </w:pPr>
      <w:r>
        <w:t>Child identifies Kṛṣṇa as Supreme and names one quality.</w:t>
      </w:r>
    </w:p>
    <w:p w14:paraId="503D0DC2" w14:textId="77777777" w:rsidR="008F14E6" w:rsidRDefault="00000000">
      <w:pPr>
        <w:pStyle w:val="ListBullet"/>
        <w:spacing w:after="80" w:line="240" w:lineRule="auto"/>
        <w:ind w:left="317" w:hanging="173"/>
        <w:rPr>
          <w:rFonts w:hint="eastAsia"/>
        </w:rPr>
      </w:pPr>
      <w:r>
        <w:t>Teacher checks for disrespectful comparison or premature confidential content.</w:t>
      </w:r>
    </w:p>
    <w:p w14:paraId="5145B0A1"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55770CCD"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7995F291" w14:textId="77777777" w:rsidR="008F14E6" w:rsidRDefault="00000000">
            <w:pPr>
              <w:spacing w:after="40"/>
              <w:rPr>
                <w:rFonts w:hint="eastAsia"/>
              </w:rPr>
            </w:pPr>
            <w:r>
              <w:rPr>
                <w:b/>
                <w:color w:val="263D5A"/>
                <w:sz w:val="20"/>
              </w:rPr>
              <w:t>KUTUMBA Setu application</w:t>
            </w:r>
          </w:p>
          <w:p w14:paraId="08879BF7" w14:textId="77777777" w:rsidR="008F14E6" w:rsidRDefault="00000000">
            <w:pPr>
              <w:spacing w:line="247" w:lineRule="auto"/>
              <w:rPr>
                <w:rFonts w:hint="eastAsia"/>
              </w:rPr>
            </w:pPr>
            <w:r>
              <w:t>Provide the peace-formula card from the previous week and the three-verse evidence triangle. Newcomers can join the pastime retelling with a supplied source summary.</w:t>
            </w:r>
          </w:p>
        </w:tc>
      </w:tr>
    </w:tbl>
    <w:p w14:paraId="5332E58B" w14:textId="77777777" w:rsidR="008F14E6" w:rsidRDefault="008F14E6">
      <w:pPr>
        <w:spacing w:after="0"/>
        <w:rPr>
          <w:rFonts w:hint="eastAsia"/>
        </w:rPr>
      </w:pPr>
    </w:p>
    <w:p w14:paraId="629CF3DD"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7C817C0F" w14:textId="77777777">
        <w:tc>
          <w:tcPr>
            <w:tcW w:w="10224" w:type="dxa"/>
            <w:shd w:val="clear" w:color="auto" w:fill="F7E6E6"/>
            <w:tcMar>
              <w:top w:w="100" w:type="dxa"/>
              <w:left w:w="130" w:type="dxa"/>
              <w:bottom w:w="100" w:type="dxa"/>
              <w:right w:w="130" w:type="dxa"/>
            </w:tcMar>
          </w:tcPr>
          <w:p w14:paraId="3A44547B" w14:textId="77777777" w:rsidR="008F14E6" w:rsidRDefault="00000000">
            <w:pPr>
              <w:pStyle w:val="ListBullet"/>
              <w:spacing w:after="40"/>
              <w:ind w:left="259" w:hanging="144"/>
              <w:rPr>
                <w:rFonts w:hint="eastAsia"/>
              </w:rPr>
            </w:pPr>
            <w:r>
              <w:rPr>
                <w:sz w:val="17"/>
              </w:rPr>
              <w:t>Do not reduce Kṛṣṇa to a cultural symbol or mythic superhero.</w:t>
            </w:r>
          </w:p>
          <w:p w14:paraId="6A69BB70" w14:textId="77777777" w:rsidR="008F14E6" w:rsidRDefault="00000000">
            <w:pPr>
              <w:pStyle w:val="ListBullet"/>
              <w:spacing w:after="40"/>
              <w:ind w:left="259" w:hanging="144"/>
              <w:rPr>
                <w:rFonts w:hint="eastAsia"/>
              </w:rPr>
            </w:pPr>
            <w:r>
              <w:rPr>
                <w:sz w:val="17"/>
              </w:rPr>
              <w:t>Do not invent pastimes or teach confidential topics prematurely.</w:t>
            </w:r>
          </w:p>
          <w:p w14:paraId="75489FD6" w14:textId="77777777" w:rsidR="008F14E6" w:rsidRDefault="00000000">
            <w:pPr>
              <w:pStyle w:val="ListBullet"/>
              <w:spacing w:after="40"/>
              <w:ind w:left="259" w:hanging="144"/>
              <w:rPr>
                <w:rFonts w:hint="eastAsia"/>
              </w:rPr>
            </w:pPr>
            <w:r>
              <w:rPr>
                <w:sz w:val="17"/>
              </w:rPr>
              <w:t>Do not disrespect devas, other faiths or sincere questioners.</w:t>
            </w:r>
          </w:p>
          <w:p w14:paraId="7E28C103" w14:textId="77777777" w:rsidR="008F14E6" w:rsidRDefault="00000000">
            <w:pPr>
              <w:pStyle w:val="ListBullet"/>
              <w:spacing w:after="40"/>
              <w:ind w:left="259" w:hanging="144"/>
              <w:rPr>
                <w:rFonts w:hint="eastAsia"/>
              </w:rPr>
            </w:pPr>
            <w:r>
              <w:rPr>
                <w:sz w:val="17"/>
              </w:rPr>
              <w:t>Do not let visual storytelling replace source verification.</w:t>
            </w:r>
          </w:p>
        </w:tc>
      </w:tr>
    </w:tbl>
    <w:p w14:paraId="0E8141EA" w14:textId="77777777" w:rsidR="008F14E6" w:rsidRDefault="00000000">
      <w:pPr>
        <w:rPr>
          <w:rFonts w:hint="eastAsia"/>
        </w:rPr>
      </w:pPr>
      <w:r>
        <w:br w:type="page"/>
      </w:r>
    </w:p>
    <w:p w14:paraId="0FCA683B" w14:textId="77777777" w:rsidR="008F14E6" w:rsidRDefault="00000000">
      <w:pPr>
        <w:pStyle w:val="Heading1"/>
        <w:spacing w:before="200" w:after="80"/>
      </w:pPr>
      <w:r>
        <w:rPr>
          <w:rFonts w:ascii="Liberation Sans" w:hAnsi="Liberation Sans"/>
        </w:rPr>
        <w:lastRenderedPageBreak/>
        <w:t>Printable Worksheet — C3-W2</w:t>
      </w:r>
    </w:p>
    <w:p w14:paraId="630D5814" w14:textId="77777777" w:rsidR="008F14E6" w:rsidRDefault="00000000">
      <w:pPr>
        <w:spacing w:after="160"/>
        <w:rPr>
          <w:rFonts w:hint="eastAsia"/>
        </w:rPr>
      </w:pPr>
      <w:r>
        <w:rPr>
          <w:b/>
          <w:color w:val="A86113"/>
          <w:sz w:val="26"/>
        </w:rPr>
        <w:t>Who Is Kṛṣṇa? The Supreme Personality of Godhead</w:t>
      </w:r>
    </w:p>
    <w:tbl>
      <w:tblPr>
        <w:tblW w:w="0" w:type="auto"/>
        <w:jc w:val="center"/>
        <w:tblLook w:val="04A0" w:firstRow="1" w:lastRow="0" w:firstColumn="1" w:lastColumn="0" w:noHBand="0" w:noVBand="1"/>
      </w:tblPr>
      <w:tblGrid>
        <w:gridCol w:w="10224"/>
      </w:tblGrid>
      <w:tr w:rsidR="008F14E6" w14:paraId="53D28024"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11F8DD65" w14:textId="77777777" w:rsidR="008F14E6" w:rsidRDefault="00000000">
            <w:pPr>
              <w:spacing w:after="40"/>
              <w:rPr>
                <w:rFonts w:hint="eastAsia"/>
              </w:rPr>
            </w:pPr>
            <w:r>
              <w:rPr>
                <w:b/>
                <w:color w:val="A86113"/>
                <w:sz w:val="20"/>
              </w:rPr>
              <w:t>Key verse and memory line</w:t>
            </w:r>
          </w:p>
          <w:p w14:paraId="13523546" w14:textId="77777777" w:rsidR="008F14E6" w:rsidRDefault="00000000">
            <w:pPr>
              <w:spacing w:line="247" w:lineRule="auto"/>
              <w:rPr>
                <w:rFonts w:hint="eastAsia"/>
              </w:rPr>
            </w:pPr>
            <w:r>
              <w:t>Bhagavad-gītā 7.7</w:t>
            </w:r>
            <w:r>
              <w:br/>
              <w:t>There is no truth superior to Kṛṣṇa; everything rests upon Him like pearls on a thread.</w:t>
            </w:r>
          </w:p>
        </w:tc>
      </w:tr>
    </w:tbl>
    <w:p w14:paraId="4D8ACA61" w14:textId="77777777" w:rsidR="008F14E6" w:rsidRDefault="008F14E6">
      <w:pPr>
        <w:spacing w:after="0"/>
        <w:rPr>
          <w:rFonts w:hint="eastAsia"/>
        </w:rPr>
      </w:pPr>
    </w:p>
    <w:p w14:paraId="6082DB41" w14:textId="77777777" w:rsidR="008F14E6" w:rsidRDefault="00000000">
      <w:pPr>
        <w:pStyle w:val="WorksheetPrompt"/>
        <w:rPr>
          <w:rFonts w:hint="eastAsia"/>
        </w:rPr>
      </w:pPr>
      <w:r>
        <w:rPr>
          <w:sz w:val="19"/>
        </w:rPr>
        <w:t>BG 7.7 teaches __________.</w:t>
      </w:r>
    </w:p>
    <w:p w14:paraId="17223BA9" w14:textId="77777777" w:rsidR="008F14E6" w:rsidRDefault="00000000">
      <w:pPr>
        <w:rPr>
          <w:rFonts w:hint="eastAsia"/>
        </w:rPr>
      </w:pPr>
      <w:r>
        <w:rPr>
          <w:color w:val="AAAAAA"/>
          <w:sz w:val="16"/>
        </w:rPr>
        <w:t>________________________________________________________________________________</w:t>
      </w:r>
    </w:p>
    <w:p w14:paraId="17577D37" w14:textId="77777777" w:rsidR="008F14E6" w:rsidRDefault="00000000">
      <w:pPr>
        <w:rPr>
          <w:rFonts w:hint="eastAsia"/>
        </w:rPr>
      </w:pPr>
      <w:r>
        <w:rPr>
          <w:color w:val="AAAAAA"/>
          <w:sz w:val="16"/>
        </w:rPr>
        <w:t>________________________________________________________________________________</w:t>
      </w:r>
    </w:p>
    <w:p w14:paraId="126B7103" w14:textId="77777777" w:rsidR="008F14E6" w:rsidRDefault="00000000">
      <w:pPr>
        <w:pStyle w:val="WorksheetPrompt"/>
        <w:rPr>
          <w:rFonts w:hint="eastAsia"/>
        </w:rPr>
      </w:pPr>
      <w:r>
        <w:rPr>
          <w:sz w:val="19"/>
        </w:rPr>
        <w:t>BG 10.8 teaches __________.</w:t>
      </w:r>
    </w:p>
    <w:p w14:paraId="3EDB4540" w14:textId="77777777" w:rsidR="008F14E6" w:rsidRDefault="00000000">
      <w:pPr>
        <w:rPr>
          <w:rFonts w:hint="eastAsia"/>
        </w:rPr>
      </w:pPr>
      <w:r>
        <w:rPr>
          <w:color w:val="AAAAAA"/>
          <w:sz w:val="16"/>
        </w:rPr>
        <w:t>________________________________________________________________________________</w:t>
      </w:r>
    </w:p>
    <w:p w14:paraId="7CFC74D3" w14:textId="77777777" w:rsidR="008F14E6" w:rsidRDefault="00000000">
      <w:pPr>
        <w:rPr>
          <w:rFonts w:hint="eastAsia"/>
        </w:rPr>
      </w:pPr>
      <w:r>
        <w:rPr>
          <w:color w:val="AAAAAA"/>
          <w:sz w:val="16"/>
        </w:rPr>
        <w:t>________________________________________________________________________________</w:t>
      </w:r>
    </w:p>
    <w:p w14:paraId="7C1AB4EA" w14:textId="77777777" w:rsidR="008F14E6" w:rsidRDefault="00000000">
      <w:pPr>
        <w:pStyle w:val="WorksheetPrompt"/>
        <w:rPr>
          <w:rFonts w:hint="eastAsia"/>
        </w:rPr>
      </w:pPr>
      <w:r>
        <w:rPr>
          <w:sz w:val="19"/>
        </w:rPr>
        <w:t>ŚB 1.3.28 teaches __________.</w:t>
      </w:r>
    </w:p>
    <w:p w14:paraId="279B755D" w14:textId="77777777" w:rsidR="008F14E6" w:rsidRDefault="00000000">
      <w:pPr>
        <w:rPr>
          <w:rFonts w:hint="eastAsia"/>
        </w:rPr>
      </w:pPr>
      <w:r>
        <w:rPr>
          <w:color w:val="AAAAAA"/>
          <w:sz w:val="16"/>
        </w:rPr>
        <w:t>________________________________________________________________________________</w:t>
      </w:r>
    </w:p>
    <w:p w14:paraId="11F22A1C" w14:textId="77777777" w:rsidR="008F14E6" w:rsidRDefault="00000000">
      <w:pPr>
        <w:rPr>
          <w:rFonts w:hint="eastAsia"/>
        </w:rPr>
      </w:pPr>
      <w:r>
        <w:rPr>
          <w:color w:val="AAAAAA"/>
          <w:sz w:val="16"/>
        </w:rPr>
        <w:t>________________________________________________________________________________</w:t>
      </w:r>
    </w:p>
    <w:p w14:paraId="124625ED" w14:textId="77777777" w:rsidR="008F14E6" w:rsidRDefault="00000000">
      <w:pPr>
        <w:pStyle w:val="WorksheetPrompt"/>
        <w:rPr>
          <w:rFonts w:hint="eastAsia"/>
        </w:rPr>
      </w:pPr>
      <w:r>
        <w:rPr>
          <w:sz w:val="19"/>
        </w:rPr>
        <w:t>Pastime source: __________. What happened: __________.</w:t>
      </w:r>
    </w:p>
    <w:p w14:paraId="2829BFF4" w14:textId="77777777" w:rsidR="008F14E6" w:rsidRDefault="00000000">
      <w:pPr>
        <w:rPr>
          <w:rFonts w:hint="eastAsia"/>
        </w:rPr>
      </w:pPr>
      <w:r>
        <w:rPr>
          <w:color w:val="AAAAAA"/>
          <w:sz w:val="16"/>
        </w:rPr>
        <w:t>________________________________________________________________________________</w:t>
      </w:r>
    </w:p>
    <w:p w14:paraId="64B5B8B9" w14:textId="77777777" w:rsidR="008F14E6" w:rsidRDefault="00000000">
      <w:pPr>
        <w:rPr>
          <w:rFonts w:hint="eastAsia"/>
        </w:rPr>
      </w:pPr>
      <w:r>
        <w:rPr>
          <w:color w:val="AAAAAA"/>
          <w:sz w:val="16"/>
        </w:rPr>
        <w:t>________________________________________________________________________________</w:t>
      </w:r>
    </w:p>
    <w:p w14:paraId="2A7C7D2E" w14:textId="77777777" w:rsidR="008F14E6" w:rsidRDefault="00000000">
      <w:pPr>
        <w:pStyle w:val="WorksheetPrompt"/>
        <w:rPr>
          <w:rFonts w:hint="eastAsia"/>
        </w:rPr>
      </w:pPr>
      <w:r>
        <w:rPr>
          <w:sz w:val="19"/>
        </w:rPr>
        <w:t>Quality of Kṛṣṇa shown: __________.</w:t>
      </w:r>
    </w:p>
    <w:p w14:paraId="04DB1DBD" w14:textId="77777777" w:rsidR="008F14E6" w:rsidRDefault="00000000">
      <w:pPr>
        <w:rPr>
          <w:rFonts w:hint="eastAsia"/>
        </w:rPr>
      </w:pPr>
      <w:r>
        <w:rPr>
          <w:color w:val="AAAAAA"/>
          <w:sz w:val="16"/>
        </w:rPr>
        <w:t>________________________________________________________________________________</w:t>
      </w:r>
    </w:p>
    <w:p w14:paraId="65108ED6" w14:textId="77777777" w:rsidR="008F14E6" w:rsidRDefault="00000000">
      <w:pPr>
        <w:rPr>
          <w:rFonts w:hint="eastAsia"/>
        </w:rPr>
      </w:pPr>
      <w:r>
        <w:rPr>
          <w:color w:val="AAAAAA"/>
          <w:sz w:val="16"/>
        </w:rPr>
        <w:t>________________________________________________________________________________</w:t>
      </w:r>
    </w:p>
    <w:p w14:paraId="474483E7" w14:textId="77777777" w:rsidR="008F14E6" w:rsidRDefault="00000000">
      <w:pPr>
        <w:pStyle w:val="WorksheetPrompt"/>
        <w:rPr>
          <w:rFonts w:hint="eastAsia"/>
        </w:rPr>
      </w:pPr>
      <w:r>
        <w:rPr>
          <w:sz w:val="19"/>
        </w:rPr>
        <w:t>How our family can respond: __________.</w:t>
      </w:r>
    </w:p>
    <w:p w14:paraId="2A851ECB" w14:textId="77777777" w:rsidR="008F14E6" w:rsidRDefault="00000000">
      <w:pPr>
        <w:rPr>
          <w:rFonts w:hint="eastAsia"/>
        </w:rPr>
      </w:pPr>
      <w:r>
        <w:rPr>
          <w:color w:val="AAAAAA"/>
          <w:sz w:val="16"/>
        </w:rPr>
        <w:t>________________________________________________________________________________</w:t>
      </w:r>
    </w:p>
    <w:p w14:paraId="4FFB1E79" w14:textId="77777777" w:rsidR="008F14E6" w:rsidRDefault="00000000">
      <w:pPr>
        <w:rPr>
          <w:rFonts w:hint="eastAsia"/>
        </w:rPr>
      </w:pPr>
      <w:r>
        <w:rPr>
          <w:color w:val="AAAAAA"/>
          <w:sz w:val="16"/>
        </w:rPr>
        <w:t>________________________________________________________________________________</w:t>
      </w:r>
    </w:p>
    <w:p w14:paraId="6FCCE1CB" w14:textId="77777777" w:rsidR="008F14E6" w:rsidRDefault="00000000">
      <w:pPr>
        <w:pStyle w:val="Heading2"/>
        <w:spacing w:before="140" w:after="80"/>
      </w:pPr>
      <w:r>
        <w:rPr>
          <w:rFonts w:ascii="Liberation Sans" w:hAnsi="Liberation Sans"/>
          <w:color w:val="263D5A"/>
        </w:rPr>
        <w:t>This Week’s Saṅkalpa</w:t>
      </w:r>
    </w:p>
    <w:p w14:paraId="21FF20C9"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53997232"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40BEC453"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717E8E06"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1F1B6F46" w14:textId="77777777" w:rsidR="008F14E6" w:rsidRDefault="00000000">
      <w:pPr>
        <w:rPr>
          <w:rFonts w:hint="eastAsia"/>
        </w:rPr>
      </w:pPr>
      <w:r>
        <w:br w:type="page"/>
      </w:r>
    </w:p>
    <w:p w14:paraId="7A8883E7" w14:textId="77777777" w:rsidR="008F14E6" w:rsidRDefault="00000000">
      <w:pPr>
        <w:pStyle w:val="Heading1"/>
        <w:spacing w:before="200" w:after="80"/>
      </w:pPr>
      <w:r>
        <w:rPr>
          <w:rFonts w:ascii="Liberation Sans" w:hAnsi="Liberation Sans"/>
        </w:rPr>
        <w:lastRenderedPageBreak/>
        <w:t>C3-W3 — Guru, Sādhu and Śāstra: How We Receive Spiritual Knowledge</w:t>
      </w:r>
    </w:p>
    <w:p w14:paraId="62392CF4" w14:textId="77777777" w:rsidR="008F14E6" w:rsidRDefault="00000000">
      <w:pPr>
        <w:spacing w:after="160"/>
        <w:rPr>
          <w:rFonts w:hint="eastAsia"/>
        </w:rPr>
      </w:pPr>
      <w:r>
        <w:rPr>
          <w:i/>
          <w:color w:val="666666"/>
          <w:sz w:val="20"/>
        </w:rPr>
        <w:t>Cycle 3 — Kṛṣṇa, Guru and the Process of Bhakti</w:t>
      </w:r>
    </w:p>
    <w:tbl>
      <w:tblPr>
        <w:tblStyle w:val="TableGrid"/>
        <w:tblW w:w="0" w:type="auto"/>
        <w:jc w:val="center"/>
        <w:tblLook w:val="04A0" w:firstRow="1" w:lastRow="0" w:firstColumn="1" w:lastColumn="0" w:noHBand="0" w:noVBand="1"/>
      </w:tblPr>
      <w:tblGrid>
        <w:gridCol w:w="1944"/>
        <w:gridCol w:w="8280"/>
      </w:tblGrid>
      <w:tr w:rsidR="008F14E6" w14:paraId="24672AE3" w14:textId="77777777">
        <w:trPr>
          <w:tblHeader/>
          <w:jc w:val="center"/>
        </w:trPr>
        <w:tc>
          <w:tcPr>
            <w:tcW w:w="1944" w:type="dxa"/>
            <w:shd w:val="clear" w:color="auto" w:fill="263D5A"/>
            <w:tcMar>
              <w:top w:w="80" w:type="dxa"/>
              <w:left w:w="100" w:type="dxa"/>
              <w:bottom w:w="80" w:type="dxa"/>
              <w:right w:w="100" w:type="dxa"/>
            </w:tcMar>
          </w:tcPr>
          <w:p w14:paraId="467E662E"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7A22CEDF" w14:textId="77777777" w:rsidR="008F14E6" w:rsidRDefault="00000000">
            <w:pPr>
              <w:rPr>
                <w:rFonts w:hint="eastAsia"/>
              </w:rPr>
            </w:pPr>
            <w:r>
              <w:rPr>
                <w:b/>
                <w:color w:val="FFFFFF"/>
              </w:rPr>
              <w:t>Detail</w:t>
            </w:r>
          </w:p>
        </w:tc>
      </w:tr>
      <w:tr w:rsidR="008F14E6" w14:paraId="22EA8725" w14:textId="77777777">
        <w:trPr>
          <w:cantSplit/>
          <w:jc w:val="center"/>
        </w:trPr>
        <w:tc>
          <w:tcPr>
            <w:tcW w:w="1944" w:type="dxa"/>
            <w:shd w:val="clear" w:color="auto" w:fill="F2F2F2"/>
            <w:tcMar>
              <w:top w:w="80" w:type="dxa"/>
              <w:left w:w="100" w:type="dxa"/>
              <w:bottom w:w="80" w:type="dxa"/>
              <w:right w:w="100" w:type="dxa"/>
            </w:tcMar>
          </w:tcPr>
          <w:p w14:paraId="24E51345"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0320F884" w14:textId="77777777" w:rsidR="008F14E6" w:rsidRDefault="00000000">
            <w:pPr>
              <w:rPr>
                <w:rFonts w:hint="eastAsia"/>
              </w:rPr>
            </w:pPr>
            <w:r>
              <w:rPr>
                <w:sz w:val="17"/>
              </w:rPr>
              <w:t>C3-W3</w:t>
            </w:r>
          </w:p>
        </w:tc>
      </w:tr>
      <w:tr w:rsidR="008F14E6" w14:paraId="5A2923CA" w14:textId="77777777">
        <w:trPr>
          <w:cantSplit/>
          <w:jc w:val="center"/>
        </w:trPr>
        <w:tc>
          <w:tcPr>
            <w:tcW w:w="1944" w:type="dxa"/>
            <w:shd w:val="clear" w:color="auto" w:fill="F2F2F2"/>
            <w:tcMar>
              <w:top w:w="80" w:type="dxa"/>
              <w:left w:w="100" w:type="dxa"/>
              <w:bottom w:w="80" w:type="dxa"/>
              <w:right w:w="100" w:type="dxa"/>
            </w:tcMar>
          </w:tcPr>
          <w:p w14:paraId="1A4F49D9"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6ED0C52C" w14:textId="77777777" w:rsidR="008F14E6" w:rsidRDefault="00000000">
            <w:pPr>
              <w:rPr>
                <w:rFonts w:hint="eastAsia"/>
              </w:rPr>
            </w:pPr>
            <w:r>
              <w:rPr>
                <w:sz w:val="17"/>
              </w:rPr>
              <w:t>Practical bhakti laboratory</w:t>
            </w:r>
          </w:p>
        </w:tc>
      </w:tr>
      <w:tr w:rsidR="008F14E6" w14:paraId="748864FA" w14:textId="77777777">
        <w:trPr>
          <w:cantSplit/>
          <w:jc w:val="center"/>
        </w:trPr>
        <w:tc>
          <w:tcPr>
            <w:tcW w:w="1944" w:type="dxa"/>
            <w:shd w:val="clear" w:color="auto" w:fill="F2F2F2"/>
            <w:tcMar>
              <w:top w:w="80" w:type="dxa"/>
              <w:left w:w="100" w:type="dxa"/>
              <w:bottom w:w="80" w:type="dxa"/>
              <w:right w:w="100" w:type="dxa"/>
            </w:tcMar>
          </w:tcPr>
          <w:p w14:paraId="774EF17E"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2A936B4E" w14:textId="77777777" w:rsidR="008F14E6" w:rsidRDefault="00000000">
            <w:pPr>
              <w:rPr>
                <w:rFonts w:hint="eastAsia"/>
              </w:rPr>
            </w:pPr>
            <w:r>
              <w:rPr>
                <w:sz w:val="17"/>
              </w:rPr>
              <w:t>Teach a safe and authoritative knowledge pathway through bona fide guru, saintly devotees and scripture, while clarifying roles, inquiry, service, verification and the limits of KUTUMBA authority.</w:t>
            </w:r>
          </w:p>
        </w:tc>
      </w:tr>
      <w:tr w:rsidR="008F14E6" w14:paraId="426DA5DE" w14:textId="77777777">
        <w:trPr>
          <w:cantSplit/>
          <w:jc w:val="center"/>
        </w:trPr>
        <w:tc>
          <w:tcPr>
            <w:tcW w:w="1944" w:type="dxa"/>
            <w:shd w:val="clear" w:color="auto" w:fill="F2F2F2"/>
            <w:tcMar>
              <w:top w:w="80" w:type="dxa"/>
              <w:left w:w="100" w:type="dxa"/>
              <w:bottom w:w="80" w:type="dxa"/>
              <w:right w:w="100" w:type="dxa"/>
            </w:tcMar>
          </w:tcPr>
          <w:p w14:paraId="2F96BC43"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44C1307B" w14:textId="77777777" w:rsidR="008F14E6" w:rsidRDefault="00000000">
            <w:pPr>
              <w:rPr>
                <w:rFonts w:hint="eastAsia"/>
              </w:rPr>
            </w:pPr>
            <w:r>
              <w:rPr>
                <w:sz w:val="17"/>
              </w:rPr>
              <w:t>Bhagavad-gītā 4.34 — tad viddhi praṇipātena paripraśnena sevayā</w:t>
            </w:r>
          </w:p>
        </w:tc>
      </w:tr>
      <w:tr w:rsidR="008F14E6" w14:paraId="03B283BC" w14:textId="77777777">
        <w:trPr>
          <w:cantSplit/>
          <w:jc w:val="center"/>
        </w:trPr>
        <w:tc>
          <w:tcPr>
            <w:tcW w:w="1944" w:type="dxa"/>
            <w:shd w:val="clear" w:color="auto" w:fill="F2F2F2"/>
            <w:tcMar>
              <w:top w:w="80" w:type="dxa"/>
              <w:left w:w="100" w:type="dxa"/>
              <w:bottom w:w="80" w:type="dxa"/>
              <w:right w:w="100" w:type="dxa"/>
            </w:tcMar>
          </w:tcPr>
          <w:p w14:paraId="0380FE8F"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06B25D50" w14:textId="77777777" w:rsidR="008F14E6" w:rsidRDefault="00000000">
            <w:pPr>
              <w:rPr>
                <w:rFonts w:hint="eastAsia"/>
              </w:rPr>
            </w:pPr>
            <w:r>
              <w:rPr>
                <w:sz w:val="17"/>
              </w:rPr>
              <w:t>Approach spiritual truth with humility, sincere inquiry and service; realized teachers can impart knowledge.</w:t>
            </w:r>
          </w:p>
        </w:tc>
      </w:tr>
      <w:tr w:rsidR="008F14E6" w14:paraId="3CE606F2" w14:textId="77777777">
        <w:trPr>
          <w:cantSplit/>
          <w:jc w:val="center"/>
        </w:trPr>
        <w:tc>
          <w:tcPr>
            <w:tcW w:w="1944" w:type="dxa"/>
            <w:shd w:val="clear" w:color="auto" w:fill="F2F2F2"/>
            <w:tcMar>
              <w:top w:w="80" w:type="dxa"/>
              <w:left w:w="100" w:type="dxa"/>
              <w:bottom w:w="80" w:type="dxa"/>
              <w:right w:w="100" w:type="dxa"/>
            </w:tcMar>
          </w:tcPr>
          <w:p w14:paraId="72746337"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760F1D5A" w14:textId="77777777" w:rsidR="008F14E6" w:rsidRDefault="00000000">
            <w:pPr>
              <w:rPr>
                <w:rFonts w:hint="eastAsia"/>
              </w:rPr>
            </w:pPr>
            <w:r>
              <w:rPr>
                <w:sz w:val="17"/>
              </w:rPr>
              <w:t>Source Verification and Question Practice</w:t>
            </w:r>
          </w:p>
        </w:tc>
      </w:tr>
      <w:tr w:rsidR="008F14E6" w14:paraId="7C4BD5D2" w14:textId="77777777">
        <w:trPr>
          <w:cantSplit/>
          <w:jc w:val="center"/>
        </w:trPr>
        <w:tc>
          <w:tcPr>
            <w:tcW w:w="1944" w:type="dxa"/>
            <w:shd w:val="clear" w:color="auto" w:fill="F2F2F2"/>
            <w:tcMar>
              <w:top w:w="80" w:type="dxa"/>
              <w:left w:w="100" w:type="dxa"/>
              <w:bottom w:w="80" w:type="dxa"/>
              <w:right w:w="100" w:type="dxa"/>
            </w:tcMar>
          </w:tcPr>
          <w:p w14:paraId="5FA5587D"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6540A6CC" w14:textId="77777777" w:rsidR="008F14E6" w:rsidRDefault="00000000">
            <w:pPr>
              <w:rPr>
                <w:rFonts w:hint="eastAsia"/>
              </w:rPr>
            </w:pPr>
            <w:r>
              <w:rPr>
                <w:sz w:val="17"/>
              </w:rPr>
              <w:t>Write one sincere spiritual question and locate one relevant Śrīla Prabhupāda source.</w:t>
            </w:r>
          </w:p>
        </w:tc>
      </w:tr>
    </w:tbl>
    <w:p w14:paraId="0456C0D8"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101DAC23" w14:textId="77777777">
        <w:trPr>
          <w:tblHeader/>
          <w:jc w:val="center"/>
        </w:trPr>
        <w:tc>
          <w:tcPr>
            <w:tcW w:w="5112" w:type="dxa"/>
            <w:shd w:val="clear" w:color="auto" w:fill="263D5A"/>
            <w:tcMar>
              <w:top w:w="80" w:type="dxa"/>
              <w:left w:w="100" w:type="dxa"/>
              <w:bottom w:w="80" w:type="dxa"/>
              <w:right w:w="100" w:type="dxa"/>
            </w:tcMar>
          </w:tcPr>
          <w:p w14:paraId="0F30D326"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5F210084" w14:textId="77777777" w:rsidR="008F14E6" w:rsidRDefault="00000000">
            <w:pPr>
              <w:rPr>
                <w:rFonts w:hint="eastAsia"/>
              </w:rPr>
            </w:pPr>
            <w:r>
              <w:rPr>
                <w:b/>
                <w:color w:val="FFFFFF"/>
                <w:sz w:val="17"/>
              </w:rPr>
              <w:t>By the end of the session, participants should be able to…</w:t>
            </w:r>
          </w:p>
        </w:tc>
      </w:tr>
      <w:tr w:rsidR="008F14E6" w14:paraId="15BBA2D9" w14:textId="77777777">
        <w:trPr>
          <w:cantSplit/>
          <w:jc w:val="center"/>
        </w:trPr>
        <w:tc>
          <w:tcPr>
            <w:tcW w:w="5112" w:type="dxa"/>
            <w:shd w:val="clear" w:color="auto" w:fill="E8EEF5"/>
            <w:tcMar>
              <w:top w:w="80" w:type="dxa"/>
              <w:left w:w="100" w:type="dxa"/>
              <w:bottom w:w="80" w:type="dxa"/>
              <w:right w:w="100" w:type="dxa"/>
            </w:tcMar>
          </w:tcPr>
          <w:p w14:paraId="5D616892"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7CF5892B" w14:textId="77777777" w:rsidR="008F14E6" w:rsidRDefault="00000000">
            <w:pPr>
              <w:pStyle w:val="ListBullet"/>
              <w:spacing w:after="20"/>
              <w:ind w:left="259" w:hanging="144"/>
              <w:rPr>
                <w:rFonts w:hint="eastAsia"/>
              </w:rPr>
            </w:pPr>
            <w:r>
              <w:rPr>
                <w:sz w:val="17"/>
              </w:rPr>
              <w:t>Explain the three elements guru, sādhu and śāstra and why they should harmonize.</w:t>
            </w:r>
          </w:p>
          <w:p w14:paraId="729C388B" w14:textId="77777777" w:rsidR="008F14E6" w:rsidRDefault="00000000">
            <w:pPr>
              <w:pStyle w:val="ListBullet"/>
              <w:spacing w:after="20"/>
              <w:ind w:left="259" w:hanging="144"/>
              <w:rPr>
                <w:rFonts w:hint="eastAsia"/>
              </w:rPr>
            </w:pPr>
            <w:r>
              <w:rPr>
                <w:sz w:val="17"/>
              </w:rPr>
              <w:t>State the core approach of BG 4.34: humility, relevant inquiry and service.</w:t>
            </w:r>
          </w:p>
          <w:p w14:paraId="6E322B7F" w14:textId="77777777" w:rsidR="008F14E6" w:rsidRDefault="00000000">
            <w:pPr>
              <w:pStyle w:val="ListBullet"/>
              <w:spacing w:after="20"/>
              <w:ind w:left="259" w:hanging="144"/>
              <w:rPr>
                <w:rFonts w:hint="eastAsia"/>
              </w:rPr>
            </w:pPr>
            <w:r>
              <w:rPr>
                <w:sz w:val="17"/>
              </w:rPr>
              <w:t>Distinguish a teacher, mentor, temple authority, śikṣā-guru and dīkṣā-guru at a basic level without making appointments or promises.</w:t>
            </w:r>
          </w:p>
        </w:tc>
      </w:tr>
      <w:tr w:rsidR="008F14E6" w14:paraId="12D5C3CB" w14:textId="77777777">
        <w:trPr>
          <w:cantSplit/>
          <w:jc w:val="center"/>
        </w:trPr>
        <w:tc>
          <w:tcPr>
            <w:tcW w:w="5112" w:type="dxa"/>
            <w:shd w:val="clear" w:color="auto" w:fill="E8EEF5"/>
            <w:tcMar>
              <w:top w:w="80" w:type="dxa"/>
              <w:left w:w="100" w:type="dxa"/>
              <w:bottom w:w="80" w:type="dxa"/>
              <w:right w:w="100" w:type="dxa"/>
            </w:tcMar>
          </w:tcPr>
          <w:p w14:paraId="5A630E1C"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2521399E" w14:textId="77777777" w:rsidR="008F14E6" w:rsidRDefault="00000000">
            <w:pPr>
              <w:pStyle w:val="ListBullet"/>
              <w:spacing w:after="20"/>
              <w:ind w:left="259" w:hanging="144"/>
              <w:rPr>
                <w:rFonts w:hint="eastAsia"/>
              </w:rPr>
            </w:pPr>
            <w:r>
              <w:rPr>
                <w:sz w:val="17"/>
              </w:rPr>
              <w:t>Formulate a sincere, specific and text-grounded question.</w:t>
            </w:r>
          </w:p>
          <w:p w14:paraId="06AC1607" w14:textId="77777777" w:rsidR="008F14E6" w:rsidRDefault="00000000">
            <w:pPr>
              <w:pStyle w:val="ListBullet"/>
              <w:spacing w:after="20"/>
              <w:ind w:left="259" w:hanging="144"/>
              <w:rPr>
                <w:rFonts w:hint="eastAsia"/>
              </w:rPr>
            </w:pPr>
            <w:r>
              <w:rPr>
                <w:sz w:val="17"/>
              </w:rPr>
              <w:t>Check a teaching against assigned primary sources and authorized guidance.</w:t>
            </w:r>
          </w:p>
        </w:tc>
      </w:tr>
      <w:tr w:rsidR="008F14E6" w14:paraId="08E0F951" w14:textId="77777777">
        <w:trPr>
          <w:cantSplit/>
          <w:jc w:val="center"/>
        </w:trPr>
        <w:tc>
          <w:tcPr>
            <w:tcW w:w="5112" w:type="dxa"/>
            <w:shd w:val="clear" w:color="auto" w:fill="E8EEF5"/>
            <w:tcMar>
              <w:top w:w="80" w:type="dxa"/>
              <w:left w:w="100" w:type="dxa"/>
              <w:bottom w:w="80" w:type="dxa"/>
              <w:right w:w="100" w:type="dxa"/>
            </w:tcMar>
          </w:tcPr>
          <w:p w14:paraId="2DC4ED88"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76D94961" w14:textId="77777777" w:rsidR="008F14E6" w:rsidRDefault="00000000">
            <w:pPr>
              <w:pStyle w:val="ListBullet"/>
              <w:spacing w:after="20"/>
              <w:ind w:left="259" w:hanging="144"/>
              <w:rPr>
                <w:rFonts w:hint="eastAsia"/>
              </w:rPr>
            </w:pPr>
            <w:r>
              <w:rPr>
                <w:sz w:val="17"/>
              </w:rPr>
              <w:t>Bring one real spiritual question to scripture and a qualified devotee this week.</w:t>
            </w:r>
          </w:p>
        </w:tc>
      </w:tr>
      <w:tr w:rsidR="008F14E6" w14:paraId="5533DC84" w14:textId="77777777">
        <w:trPr>
          <w:cantSplit/>
          <w:jc w:val="center"/>
        </w:trPr>
        <w:tc>
          <w:tcPr>
            <w:tcW w:w="5112" w:type="dxa"/>
            <w:shd w:val="clear" w:color="auto" w:fill="E8EEF5"/>
            <w:tcMar>
              <w:top w:w="80" w:type="dxa"/>
              <w:left w:w="100" w:type="dxa"/>
              <w:bottom w:w="80" w:type="dxa"/>
              <w:right w:w="100" w:type="dxa"/>
            </w:tcMar>
          </w:tcPr>
          <w:p w14:paraId="39C93B45"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77F38B4C" w14:textId="77777777" w:rsidR="008F14E6" w:rsidRDefault="00000000">
            <w:pPr>
              <w:pStyle w:val="ListBullet"/>
              <w:spacing w:after="20"/>
              <w:ind w:left="259" w:hanging="144"/>
              <w:rPr>
                <w:rFonts w:hint="eastAsia"/>
              </w:rPr>
            </w:pPr>
            <w:r>
              <w:rPr>
                <w:sz w:val="17"/>
              </w:rPr>
              <w:t>Humility, discernment, service mood and freedom from personality cults.</w:t>
            </w:r>
          </w:p>
        </w:tc>
      </w:tr>
      <w:tr w:rsidR="008F14E6" w14:paraId="2877CFB8" w14:textId="77777777">
        <w:trPr>
          <w:cantSplit/>
          <w:jc w:val="center"/>
        </w:trPr>
        <w:tc>
          <w:tcPr>
            <w:tcW w:w="5112" w:type="dxa"/>
            <w:shd w:val="clear" w:color="auto" w:fill="E8F0E8"/>
            <w:tcMar>
              <w:top w:w="80" w:type="dxa"/>
              <w:left w:w="100" w:type="dxa"/>
              <w:bottom w:w="80" w:type="dxa"/>
              <w:right w:w="100" w:type="dxa"/>
            </w:tcMar>
          </w:tcPr>
          <w:p w14:paraId="419FA22C"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241D533E" w14:textId="77777777" w:rsidR="008F14E6" w:rsidRDefault="00000000">
            <w:pPr>
              <w:pStyle w:val="ListBullet"/>
              <w:spacing w:after="20"/>
              <w:ind w:left="259" w:hanging="144"/>
              <w:rPr>
                <w:rFonts w:hint="eastAsia"/>
              </w:rPr>
            </w:pPr>
            <w:r>
              <w:rPr>
                <w:sz w:val="17"/>
              </w:rPr>
              <w:t>Know that trustworthy spiritual learning comes through scripture and qualified devotees.</w:t>
            </w:r>
          </w:p>
          <w:p w14:paraId="140F4286" w14:textId="77777777" w:rsidR="008F14E6" w:rsidRDefault="00000000">
            <w:pPr>
              <w:pStyle w:val="ListBullet"/>
              <w:spacing w:after="20"/>
              <w:ind w:left="259" w:hanging="144"/>
              <w:rPr>
                <w:rFonts w:hint="eastAsia"/>
              </w:rPr>
            </w:pPr>
            <w:r>
              <w:rPr>
                <w:sz w:val="17"/>
              </w:rPr>
              <w:t>Understand that adults must follow safety boundaries and no teacher is above correction or safeguarding.</w:t>
            </w:r>
          </w:p>
        </w:tc>
      </w:tr>
    </w:tbl>
    <w:p w14:paraId="176892CC" w14:textId="77777777" w:rsidR="008F14E6" w:rsidRDefault="00000000">
      <w:pPr>
        <w:pStyle w:val="Heading2"/>
        <w:spacing w:before="140" w:after="80"/>
      </w:pPr>
      <w:r>
        <w:rPr>
          <w:rFonts w:ascii="Liberation Sans" w:hAnsi="Liberation Sans"/>
          <w:color w:val="263D5A"/>
        </w:rPr>
        <w:t>Primary Śrīla Prabhupāda Sources</w:t>
      </w:r>
    </w:p>
    <w:p w14:paraId="21D4647E" w14:textId="77777777" w:rsidR="008F14E6" w:rsidRDefault="00000000">
      <w:pPr>
        <w:pStyle w:val="ListBullet"/>
        <w:spacing w:after="80" w:line="240" w:lineRule="auto"/>
        <w:ind w:left="317" w:hanging="173"/>
        <w:rPr>
          <w:rFonts w:hint="eastAsia"/>
        </w:rPr>
      </w:pPr>
      <w:r>
        <w:t>Bhagavad-gītā 4.34</w:t>
      </w:r>
    </w:p>
    <w:p w14:paraId="6C1FFB14" w14:textId="77777777" w:rsidR="008F14E6" w:rsidRDefault="00000000">
      <w:pPr>
        <w:pStyle w:val="ListBullet"/>
        <w:spacing w:after="80" w:line="240" w:lineRule="auto"/>
        <w:ind w:left="317" w:hanging="173"/>
        <w:rPr>
          <w:rFonts w:hint="eastAsia"/>
        </w:rPr>
      </w:pPr>
      <w:r>
        <w:t>Śrīmad-Bhāgavatam 11.3.21</w:t>
      </w:r>
    </w:p>
    <w:p w14:paraId="21F02F25" w14:textId="77777777" w:rsidR="008F14E6" w:rsidRDefault="00000000">
      <w:pPr>
        <w:pStyle w:val="ListBullet"/>
        <w:spacing w:after="80" w:line="240" w:lineRule="auto"/>
        <w:ind w:left="317" w:hanging="173"/>
        <w:rPr>
          <w:rFonts w:hint="eastAsia"/>
        </w:rPr>
      </w:pPr>
      <w:r>
        <w:t>Caitanya-caritāmṛta Madhya 20.122</w:t>
      </w:r>
    </w:p>
    <w:p w14:paraId="164D621B" w14:textId="77777777" w:rsidR="008F14E6" w:rsidRDefault="00000000">
      <w:pPr>
        <w:pStyle w:val="ListBullet"/>
        <w:spacing w:after="80" w:line="240" w:lineRule="auto"/>
        <w:ind w:left="317" w:hanging="173"/>
        <w:rPr>
          <w:rFonts w:hint="eastAsia"/>
        </w:rPr>
      </w:pPr>
      <w:r>
        <w:t>Bhagavad-gītā 2.7</w:t>
      </w:r>
    </w:p>
    <w:p w14:paraId="31B95A1C" w14:textId="77777777" w:rsidR="008F14E6" w:rsidRDefault="00000000">
      <w:pPr>
        <w:pStyle w:val="ListBullet"/>
        <w:spacing w:after="80" w:line="240" w:lineRule="auto"/>
        <w:ind w:left="317" w:hanging="173"/>
        <w:rPr>
          <w:rFonts w:hint="eastAsia"/>
        </w:rPr>
      </w:pPr>
      <w:r>
        <w:t>KUTUMBA source-authority and temple-relationship policies</w:t>
      </w:r>
    </w:p>
    <w:tbl>
      <w:tblPr>
        <w:tblW w:w="0" w:type="auto"/>
        <w:jc w:val="center"/>
        <w:tblLook w:val="04A0" w:firstRow="1" w:lastRow="0" w:firstColumn="1" w:lastColumn="0" w:noHBand="0" w:noVBand="1"/>
      </w:tblPr>
      <w:tblGrid>
        <w:gridCol w:w="10224"/>
      </w:tblGrid>
      <w:tr w:rsidR="008F14E6" w14:paraId="43FF7442"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2EC2B5C5" w14:textId="77777777" w:rsidR="008F14E6" w:rsidRDefault="00000000">
            <w:pPr>
              <w:spacing w:after="40"/>
              <w:rPr>
                <w:rFonts w:hint="eastAsia"/>
              </w:rPr>
            </w:pPr>
            <w:r>
              <w:rPr>
                <w:b/>
                <w:color w:val="A86113"/>
                <w:sz w:val="20"/>
              </w:rPr>
              <w:t>Key verse</w:t>
            </w:r>
          </w:p>
          <w:p w14:paraId="7EC418FC" w14:textId="77777777" w:rsidR="008F14E6" w:rsidRDefault="00000000">
            <w:pPr>
              <w:spacing w:line="247" w:lineRule="auto"/>
              <w:rPr>
                <w:rFonts w:hint="eastAsia"/>
              </w:rPr>
            </w:pPr>
            <w:r>
              <w:t>Bhagavad-gītā 4.34</w:t>
            </w:r>
            <w:r>
              <w:br/>
              <w:t>tad viddhi praṇipātena paripraśnena sevayā</w:t>
            </w:r>
            <w:r>
              <w:br/>
              <w:t xml:space="preserve">Teaching memory line: Approach spiritual truth with humility, sincere inquiry and service; realized teachers can impart </w:t>
            </w:r>
            <w:r>
              <w:lastRenderedPageBreak/>
              <w:t>knowledge.</w:t>
            </w:r>
          </w:p>
        </w:tc>
      </w:tr>
    </w:tbl>
    <w:p w14:paraId="3A1BD36E" w14:textId="77777777" w:rsidR="008F14E6" w:rsidRDefault="008F14E6">
      <w:pPr>
        <w:spacing w:after="0"/>
        <w:rPr>
          <w:rFonts w:hint="eastAsia"/>
        </w:rPr>
      </w:pPr>
    </w:p>
    <w:p w14:paraId="588AF96D" w14:textId="77777777" w:rsidR="008F14E6" w:rsidRDefault="00000000">
      <w:pPr>
        <w:pStyle w:val="Heading2"/>
        <w:spacing w:before="140" w:after="80"/>
      </w:pPr>
      <w:r>
        <w:rPr>
          <w:rFonts w:ascii="Liberation Sans" w:hAnsi="Liberation Sans"/>
          <w:color w:val="263D5A"/>
        </w:rPr>
        <w:t>Prem-kī-Kathā Script</w:t>
      </w:r>
    </w:p>
    <w:p w14:paraId="668FBBF6"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3E018B61"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332AC5C1" w14:textId="77777777" w:rsidR="008F14E6" w:rsidRDefault="00000000">
            <w:pPr>
              <w:spacing w:after="100" w:line="259" w:lineRule="auto"/>
              <w:rPr>
                <w:rFonts w:hint="eastAsia"/>
              </w:rPr>
            </w:pPr>
            <w:r>
              <w:t>A family hears three different answers online to the same spiritual question. One speaker is charismatic, another has many followers and a third quotes a verse without context. The family asks, ‘How do we know what to accept?’ Devotional life requires faith, but not gullibility.</w:t>
            </w:r>
          </w:p>
          <w:p w14:paraId="0AF13A7C" w14:textId="77777777" w:rsidR="008F14E6" w:rsidRDefault="00000000">
            <w:pPr>
              <w:spacing w:after="100" w:line="259" w:lineRule="auto"/>
              <w:rPr>
                <w:rFonts w:hint="eastAsia"/>
              </w:rPr>
            </w:pPr>
            <w:r>
              <w:t>Bhagavad-gītā 4.34 gives a disciplined approach: humility, sincere inquiry and service. Arjuna himself first admits confusion and accepts Kṛṣṇa’s guidance. Inquiry is not rebellion when it is relevant and honest. Service is not payment for secret knowledge. It develops receptivity and relationship with qualified guidance.</w:t>
            </w:r>
          </w:p>
          <w:p w14:paraId="635D5174" w14:textId="77777777" w:rsidR="008F14E6" w:rsidRDefault="00000000">
            <w:pPr>
              <w:spacing w:after="100" w:line="259" w:lineRule="auto"/>
              <w:rPr>
                <w:rFonts w:hint="eastAsia"/>
              </w:rPr>
            </w:pPr>
            <w:r>
              <w:t>Guru, sādhu and śāstra should not be treated as three unrelated opinion sources. Śāstra provides revealed authority. Sādhus live and explain the teachings. A bona fide guru represents the disciplic succession and guides the disciple without contradicting scripture and the previous ācāryas. Harmony protects us from self-invention and from following personality alone.</w:t>
            </w:r>
          </w:p>
          <w:p w14:paraId="0E0AC801" w14:textId="77777777" w:rsidR="008F14E6" w:rsidRDefault="00000000">
            <w:pPr>
              <w:spacing w:after="100" w:line="259" w:lineRule="auto"/>
              <w:rPr>
                <w:rFonts w:hint="eastAsia"/>
              </w:rPr>
            </w:pPr>
            <w:r>
              <w:t>KUTUMBA has limited authority. A facilitator may teach an approved lesson, mentor a family in basic habits and refer questions. KUTUMBA does not appoint someone’s initiating guru, promise initiation, replace temple leadership or manufacture worship standards. A confident boundary increases trust.</w:t>
            </w:r>
          </w:p>
          <w:p w14:paraId="4EA78150" w14:textId="77777777" w:rsidR="008F14E6" w:rsidRDefault="00000000">
            <w:pPr>
              <w:spacing w:after="100" w:line="259" w:lineRule="auto"/>
              <w:rPr>
                <w:rFonts w:hint="eastAsia"/>
              </w:rPr>
            </w:pPr>
            <w:r>
              <w:t>Think of navigation by map, experienced guide and reliable landmarks. A guide who tells you to throw away the map is unsafe. A traveler who owns the map but refuses all guidance may misread it. Landmarks help confirm that the route matches reality. Similarly, guru, sādhu and śāstra work in harmony.</w:t>
            </w:r>
          </w:p>
          <w:p w14:paraId="0B18C7B0" w14:textId="77777777" w:rsidR="008F14E6" w:rsidRDefault="00000000">
            <w:pPr>
              <w:spacing w:after="100" w:line="259" w:lineRule="auto"/>
              <w:rPr>
                <w:rFonts w:hint="eastAsia"/>
              </w:rPr>
            </w:pPr>
            <w:r>
              <w:t>Safety also matters. Spiritual status never cancels child protection, consent, financial accountability or lawful conduct. Questions about misconduct should not be silenced as offenses. Proper respect and proper safeguards are compatible.</w:t>
            </w:r>
          </w:p>
          <w:p w14:paraId="50B15472" w14:textId="77777777" w:rsidR="008F14E6" w:rsidRDefault="00000000">
            <w:pPr>
              <w:spacing w:after="100" w:line="259" w:lineRule="auto"/>
              <w:rPr>
                <w:rFonts w:hint="eastAsia"/>
              </w:rPr>
            </w:pPr>
            <w:r>
              <w:t>This week, take one real question. Write what you already know, locate one primary source and ask a qualified devotee with humility. Record the source and answer rather than remembering only the personality who spoke.</w:t>
            </w:r>
          </w:p>
        </w:tc>
      </w:tr>
    </w:tbl>
    <w:p w14:paraId="5C4CECA4" w14:textId="77777777" w:rsidR="008F14E6" w:rsidRDefault="00000000">
      <w:pPr>
        <w:pStyle w:val="Heading2"/>
        <w:spacing w:before="140" w:after="80"/>
      </w:pPr>
      <w:r>
        <w:rPr>
          <w:rFonts w:ascii="Liberation Sans" w:hAnsi="Liberation Sans"/>
          <w:color w:val="263D5A"/>
        </w:rPr>
        <w:t>Parent Lesson — 40 Minutes</w:t>
      </w:r>
    </w:p>
    <w:p w14:paraId="0E1F38B5" w14:textId="77777777" w:rsidR="008F14E6" w:rsidRDefault="00000000">
      <w:pPr>
        <w:pStyle w:val="ListNumber"/>
        <w:spacing w:after="40" w:line="240" w:lineRule="auto"/>
        <w:ind w:left="403" w:hanging="202"/>
        <w:rPr>
          <w:rFonts w:hint="eastAsia"/>
        </w:rPr>
      </w:pPr>
      <w:r>
        <w:t>0–5 min — Source check: participants rank a viral quote, anonymous post, Śrīla Prabhupāda book, trained teacher and personal intuition by authority for doctrine.</w:t>
      </w:r>
    </w:p>
    <w:p w14:paraId="5ECF2529" w14:textId="77777777" w:rsidR="008F14E6" w:rsidRDefault="00000000">
      <w:pPr>
        <w:pStyle w:val="ListNumber"/>
        <w:spacing w:after="40" w:line="240" w:lineRule="auto"/>
        <w:ind w:left="403" w:hanging="202"/>
        <w:rPr>
          <w:rFonts w:hint="eastAsia"/>
        </w:rPr>
      </w:pPr>
      <w:r>
        <w:t>5–13 min — Read BG 4.34 and identify humility, inquiry, service and qualified knowledge.</w:t>
      </w:r>
    </w:p>
    <w:p w14:paraId="4BD17295" w14:textId="77777777" w:rsidR="008F14E6" w:rsidRDefault="00000000">
      <w:pPr>
        <w:pStyle w:val="ListNumber"/>
        <w:spacing w:after="40" w:line="240" w:lineRule="auto"/>
        <w:ind w:left="403" w:hanging="202"/>
        <w:rPr>
          <w:rFonts w:hint="eastAsia"/>
        </w:rPr>
      </w:pPr>
      <w:r>
        <w:t>13–21 min — Guru–sādhu–śāstra triangle. Explain harmony and basic role distinctions.</w:t>
      </w:r>
    </w:p>
    <w:p w14:paraId="3D258C0E" w14:textId="77777777" w:rsidR="008F14E6" w:rsidRDefault="00000000">
      <w:pPr>
        <w:pStyle w:val="ListNumber"/>
        <w:spacing w:after="40" w:line="240" w:lineRule="auto"/>
        <w:ind w:left="403" w:hanging="202"/>
        <w:rPr>
          <w:rFonts w:hint="eastAsia"/>
        </w:rPr>
      </w:pPr>
      <w:r>
        <w:t>21–29 min — Case studies: charismatic contradiction, teacher speculation, pressure for initiation and a genuine safeguarding concern.</w:t>
      </w:r>
    </w:p>
    <w:p w14:paraId="647ACB54" w14:textId="77777777" w:rsidR="008F14E6" w:rsidRDefault="00000000">
      <w:pPr>
        <w:pStyle w:val="ListNumber"/>
        <w:spacing w:after="40" w:line="240" w:lineRule="auto"/>
        <w:ind w:left="403" w:hanging="202"/>
        <w:rPr>
          <w:rFonts w:hint="eastAsia"/>
        </w:rPr>
      </w:pPr>
      <w:r>
        <w:t>29–35 min — Question clinic: convert vague, combative or dependent questions into specific, text-grounded inquiry.</w:t>
      </w:r>
    </w:p>
    <w:p w14:paraId="55D731FA" w14:textId="77777777" w:rsidR="008F14E6" w:rsidRDefault="00000000">
      <w:pPr>
        <w:pStyle w:val="ListNumber"/>
        <w:spacing w:after="40" w:line="240" w:lineRule="auto"/>
        <w:ind w:left="403" w:hanging="202"/>
        <w:rPr>
          <w:rFonts w:hint="eastAsia"/>
        </w:rPr>
      </w:pPr>
      <w:r>
        <w:t>35–40 min — Choose one question, one source and one qualified person to approach.</w:t>
      </w:r>
    </w:p>
    <w:p w14:paraId="3BA52334" w14:textId="77777777" w:rsidR="008F14E6" w:rsidRDefault="00000000">
      <w:pPr>
        <w:pStyle w:val="Heading2"/>
        <w:spacing w:before="140" w:after="80"/>
      </w:pPr>
      <w:r>
        <w:rPr>
          <w:rFonts w:ascii="Liberation Sans" w:hAnsi="Liberation Sans"/>
          <w:color w:val="263D5A"/>
        </w:rPr>
        <w:t>Children’s Parallel Lesson — 40 Minutes</w:t>
      </w:r>
    </w:p>
    <w:p w14:paraId="4944647F"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5FD03779" w14:textId="77777777" w:rsidR="008F14E6" w:rsidRDefault="00000000">
      <w:pPr>
        <w:pStyle w:val="Heading3"/>
        <w:spacing w:before="140" w:after="80"/>
      </w:pPr>
      <w:r>
        <w:rPr>
          <w:rFonts w:ascii="Liberation Sans" w:hAnsi="Liberation Sans"/>
          <w:color w:val="A86113"/>
        </w:rPr>
        <w:t>Age 4-6</w:t>
      </w:r>
    </w:p>
    <w:p w14:paraId="51ED06E8" w14:textId="77777777" w:rsidR="008F14E6" w:rsidRDefault="00000000">
      <w:pPr>
        <w:pStyle w:val="ListBullet"/>
        <w:spacing w:after="80" w:line="240" w:lineRule="auto"/>
        <w:ind w:left="317" w:hanging="173"/>
        <w:rPr>
          <w:rFonts w:hint="eastAsia"/>
        </w:rPr>
      </w:pPr>
      <w:r>
        <w:t>Three helpers picture: sacred book, trustworthy devotee and teacher who follows the book.</w:t>
      </w:r>
    </w:p>
    <w:p w14:paraId="0D2EC5FB" w14:textId="77777777" w:rsidR="008F14E6" w:rsidRDefault="00000000">
      <w:pPr>
        <w:pStyle w:val="ListBullet"/>
        <w:spacing w:after="80" w:line="240" w:lineRule="auto"/>
        <w:ind w:left="317" w:hanging="173"/>
        <w:rPr>
          <w:rFonts w:hint="eastAsia"/>
        </w:rPr>
      </w:pPr>
      <w:r>
        <w:t>Follow-the-map game with visible route and adult guide.</w:t>
      </w:r>
    </w:p>
    <w:p w14:paraId="566DDD8A" w14:textId="77777777" w:rsidR="008F14E6" w:rsidRDefault="00000000">
      <w:pPr>
        <w:pStyle w:val="ListBullet"/>
        <w:spacing w:after="80" w:line="240" w:lineRule="auto"/>
        <w:ind w:left="317" w:hanging="173"/>
        <w:rPr>
          <w:rFonts w:hint="eastAsia"/>
        </w:rPr>
      </w:pPr>
      <w:r>
        <w:t>Practice asking: ‘Can you show me where this comes from?’</w:t>
      </w:r>
    </w:p>
    <w:p w14:paraId="4FD8C92E" w14:textId="77777777" w:rsidR="008F14E6" w:rsidRDefault="00000000">
      <w:pPr>
        <w:pStyle w:val="ListBullet"/>
        <w:spacing w:after="80" w:line="240" w:lineRule="auto"/>
        <w:ind w:left="317" w:hanging="173"/>
        <w:rPr>
          <w:rFonts w:hint="eastAsia"/>
        </w:rPr>
      </w:pPr>
      <w:r>
        <w:t>Safety truth: tell parents or designated adults if any adult asks for secrecy or makes you unsafe.</w:t>
      </w:r>
    </w:p>
    <w:p w14:paraId="4AAABF94" w14:textId="77777777" w:rsidR="008F14E6" w:rsidRDefault="00000000">
      <w:pPr>
        <w:pStyle w:val="Heading3"/>
        <w:spacing w:before="140" w:after="80"/>
      </w:pPr>
      <w:r>
        <w:rPr>
          <w:rFonts w:ascii="Liberation Sans" w:hAnsi="Liberation Sans"/>
          <w:color w:val="A86113"/>
        </w:rPr>
        <w:t>Age 7-9</w:t>
      </w:r>
    </w:p>
    <w:p w14:paraId="138470C0" w14:textId="77777777" w:rsidR="008F14E6" w:rsidRDefault="00000000">
      <w:pPr>
        <w:pStyle w:val="ListBullet"/>
        <w:spacing w:after="80" w:line="240" w:lineRule="auto"/>
        <w:ind w:left="317" w:hanging="173"/>
        <w:rPr>
          <w:rFonts w:hint="eastAsia"/>
        </w:rPr>
      </w:pPr>
      <w:r>
        <w:t>Guru–sādhu–śāstra triangle puzzle.</w:t>
      </w:r>
    </w:p>
    <w:p w14:paraId="5AE64360" w14:textId="77777777" w:rsidR="008F14E6" w:rsidRDefault="00000000">
      <w:pPr>
        <w:pStyle w:val="ListBullet"/>
        <w:spacing w:after="80" w:line="240" w:lineRule="auto"/>
        <w:ind w:left="317" w:hanging="173"/>
        <w:rPr>
          <w:rFonts w:hint="eastAsia"/>
        </w:rPr>
      </w:pPr>
      <w:r>
        <w:t>Source sorting: book quote, teacher explanation, made-up claim and internet rumor.</w:t>
      </w:r>
    </w:p>
    <w:p w14:paraId="4EB39A9B" w14:textId="77777777" w:rsidR="008F14E6" w:rsidRDefault="00000000">
      <w:pPr>
        <w:pStyle w:val="ListBullet"/>
        <w:spacing w:after="80" w:line="240" w:lineRule="auto"/>
        <w:ind w:left="317" w:hanging="173"/>
        <w:rPr>
          <w:rFonts w:hint="eastAsia"/>
        </w:rPr>
      </w:pPr>
      <w:r>
        <w:t>Write one respectful spiritual question.</w:t>
      </w:r>
    </w:p>
    <w:p w14:paraId="5B3F1941" w14:textId="77777777" w:rsidR="008F14E6" w:rsidRDefault="00000000">
      <w:pPr>
        <w:pStyle w:val="ListBullet"/>
        <w:spacing w:after="80" w:line="240" w:lineRule="auto"/>
        <w:ind w:left="317" w:hanging="173"/>
        <w:rPr>
          <w:rFonts w:hint="eastAsia"/>
        </w:rPr>
      </w:pPr>
      <w:r>
        <w:t>Learn that respect never means hiding unsafe behavior.</w:t>
      </w:r>
    </w:p>
    <w:p w14:paraId="1EB8B080" w14:textId="77777777" w:rsidR="008F14E6" w:rsidRDefault="00000000">
      <w:pPr>
        <w:pStyle w:val="Heading3"/>
        <w:spacing w:before="140" w:after="80"/>
      </w:pPr>
      <w:r>
        <w:rPr>
          <w:rFonts w:ascii="Liberation Sans" w:hAnsi="Liberation Sans"/>
          <w:color w:val="A86113"/>
        </w:rPr>
        <w:t>Age 10-13</w:t>
      </w:r>
    </w:p>
    <w:p w14:paraId="2E57E8D5" w14:textId="77777777" w:rsidR="008F14E6" w:rsidRDefault="00000000">
      <w:pPr>
        <w:pStyle w:val="ListBullet"/>
        <w:spacing w:after="80" w:line="240" w:lineRule="auto"/>
        <w:ind w:left="317" w:hanging="173"/>
        <w:rPr>
          <w:rFonts w:hint="eastAsia"/>
        </w:rPr>
      </w:pPr>
      <w:r>
        <w:t>Read BG 4.34 and discuss difference between inquiry and argument for ego.</w:t>
      </w:r>
    </w:p>
    <w:p w14:paraId="7D8BEE0B" w14:textId="77777777" w:rsidR="008F14E6" w:rsidRDefault="00000000">
      <w:pPr>
        <w:pStyle w:val="ListBullet"/>
        <w:spacing w:after="80" w:line="240" w:lineRule="auto"/>
        <w:ind w:left="317" w:hanging="173"/>
        <w:rPr>
          <w:rFonts w:hint="eastAsia"/>
        </w:rPr>
      </w:pPr>
      <w:r>
        <w:t>Analyze authority claims: title, popularity, behavior, source consistency and accountability.</w:t>
      </w:r>
    </w:p>
    <w:p w14:paraId="7C3824D0" w14:textId="77777777" w:rsidR="008F14E6" w:rsidRDefault="00000000">
      <w:pPr>
        <w:pStyle w:val="ListBullet"/>
        <w:spacing w:after="80" w:line="240" w:lineRule="auto"/>
        <w:ind w:left="317" w:hanging="173"/>
        <w:rPr>
          <w:rFonts w:hint="eastAsia"/>
        </w:rPr>
      </w:pPr>
      <w:r>
        <w:lastRenderedPageBreak/>
        <w:t>Practice verifying a quote in an assigned primary source.</w:t>
      </w:r>
    </w:p>
    <w:p w14:paraId="10E9337B" w14:textId="77777777" w:rsidR="008F14E6" w:rsidRDefault="00000000">
      <w:pPr>
        <w:pStyle w:val="ListBullet"/>
        <w:spacing w:after="80" w:line="240" w:lineRule="auto"/>
        <w:ind w:left="317" w:hanging="173"/>
        <w:rPr>
          <w:rFonts w:hint="eastAsia"/>
        </w:rPr>
      </w:pPr>
      <w:r>
        <w:t>Review digital and child-safety boundaries with spiritual teachers and mentors.</w:t>
      </w:r>
    </w:p>
    <w:p w14:paraId="5D68A928" w14:textId="77777777" w:rsidR="008F14E6" w:rsidRDefault="00000000">
      <w:pPr>
        <w:pStyle w:val="Heading2"/>
        <w:spacing w:before="140" w:after="80"/>
      </w:pPr>
      <w:r>
        <w:rPr>
          <w:rFonts w:ascii="Liberation Sans" w:hAnsi="Liberation Sans"/>
          <w:color w:val="263D5A"/>
        </w:rPr>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1658ABF7" w14:textId="77777777">
        <w:trPr>
          <w:jc w:val="center"/>
        </w:trPr>
        <w:tc>
          <w:tcPr>
            <w:tcW w:w="5112" w:type="dxa"/>
            <w:shd w:val="clear" w:color="auto" w:fill="F6E9D6"/>
            <w:tcMar>
              <w:top w:w="110" w:type="dxa"/>
              <w:left w:w="120" w:type="dxa"/>
              <w:bottom w:w="110" w:type="dxa"/>
              <w:right w:w="120" w:type="dxa"/>
            </w:tcMar>
          </w:tcPr>
          <w:p w14:paraId="132E5B92" w14:textId="77777777" w:rsidR="008F14E6" w:rsidRDefault="00000000">
            <w:pPr>
              <w:rPr>
                <w:rFonts w:hint="eastAsia"/>
              </w:rPr>
            </w:pPr>
            <w:r>
              <w:rPr>
                <w:b/>
                <w:color w:val="263D5A"/>
                <w:sz w:val="19"/>
              </w:rPr>
              <w:t>Analogy</w:t>
            </w:r>
          </w:p>
          <w:p w14:paraId="747BA310" w14:textId="77777777" w:rsidR="008F14E6" w:rsidRDefault="00000000">
            <w:pPr>
              <w:pStyle w:val="ListBullet"/>
              <w:spacing w:after="20"/>
              <w:ind w:left="245" w:hanging="144"/>
              <w:rPr>
                <w:rFonts w:hint="eastAsia"/>
              </w:rPr>
            </w:pPr>
            <w:r>
              <w:rPr>
                <w:sz w:val="17"/>
              </w:rPr>
              <w:t>Guru, sādhu and śāstra are like an experienced guide, reliable map and confirming landmarks; trustworthy direction requires harmony.</w:t>
            </w:r>
          </w:p>
        </w:tc>
        <w:tc>
          <w:tcPr>
            <w:tcW w:w="5112" w:type="dxa"/>
            <w:shd w:val="clear" w:color="auto" w:fill="F6E9D6"/>
            <w:tcMar>
              <w:top w:w="110" w:type="dxa"/>
              <w:left w:w="120" w:type="dxa"/>
              <w:bottom w:w="110" w:type="dxa"/>
              <w:right w:w="120" w:type="dxa"/>
            </w:tcMar>
          </w:tcPr>
          <w:p w14:paraId="462B9167" w14:textId="77777777" w:rsidR="008F14E6" w:rsidRDefault="00000000">
            <w:pPr>
              <w:rPr>
                <w:rFonts w:hint="eastAsia"/>
              </w:rPr>
            </w:pPr>
            <w:r>
              <w:rPr>
                <w:b/>
                <w:color w:val="263D5A"/>
                <w:sz w:val="19"/>
              </w:rPr>
              <w:t>Practical family example</w:t>
            </w:r>
          </w:p>
          <w:p w14:paraId="1075E82C" w14:textId="77777777" w:rsidR="008F14E6" w:rsidRDefault="00000000">
            <w:pPr>
              <w:pStyle w:val="ListBullet"/>
              <w:spacing w:after="20"/>
              <w:ind w:left="245" w:hanging="144"/>
              <w:rPr>
                <w:rFonts w:hint="eastAsia"/>
              </w:rPr>
            </w:pPr>
            <w:r>
              <w:rPr>
                <w:sz w:val="17"/>
              </w:rPr>
              <w:t>A facilitator gives a confident answer about an initiation rule but cannot cite a source. The correct response is not to defend the facilitator. The question is recorded and referred to the temple or authorized authority before teaching it as policy.</w:t>
            </w:r>
          </w:p>
        </w:tc>
      </w:tr>
    </w:tbl>
    <w:p w14:paraId="62C9DD3F" w14:textId="77777777" w:rsidR="008F14E6" w:rsidRDefault="00000000">
      <w:pPr>
        <w:pStyle w:val="Heading2"/>
        <w:spacing w:before="140" w:after="80"/>
      </w:pPr>
      <w:r>
        <w:rPr>
          <w:rFonts w:ascii="Liberation Sans" w:hAnsi="Liberation Sans"/>
          <w:color w:val="263D5A"/>
        </w:rPr>
        <w:t>Questions: Discovery, Understanding and Application</w:t>
      </w:r>
    </w:p>
    <w:p w14:paraId="7539B4C4" w14:textId="77777777" w:rsidR="008F14E6" w:rsidRDefault="00000000">
      <w:pPr>
        <w:pStyle w:val="Heading3"/>
        <w:spacing w:before="140" w:after="80"/>
      </w:pPr>
      <w:r>
        <w:rPr>
          <w:rFonts w:ascii="Liberation Sans" w:hAnsi="Liberation Sans"/>
          <w:color w:val="A86113"/>
        </w:rPr>
        <w:t>Discovery</w:t>
      </w:r>
    </w:p>
    <w:p w14:paraId="41D8BF36" w14:textId="77777777" w:rsidR="008F14E6" w:rsidRDefault="00000000">
      <w:pPr>
        <w:pStyle w:val="ListBullet"/>
        <w:spacing w:after="80" w:line="240" w:lineRule="auto"/>
        <w:ind w:left="317" w:hanging="173"/>
        <w:rPr>
          <w:rFonts w:hint="eastAsia"/>
        </w:rPr>
      </w:pPr>
      <w:r>
        <w:t>What three approaches are named in BG 4.34?</w:t>
      </w:r>
    </w:p>
    <w:p w14:paraId="332C45C5" w14:textId="77777777" w:rsidR="008F14E6" w:rsidRDefault="00000000">
      <w:pPr>
        <w:pStyle w:val="ListBullet"/>
        <w:spacing w:after="80" w:line="240" w:lineRule="auto"/>
        <w:ind w:left="317" w:hanging="173"/>
        <w:rPr>
          <w:rFonts w:hint="eastAsia"/>
        </w:rPr>
      </w:pPr>
      <w:r>
        <w:t>What should characterize a spiritual master in ŚB 11.3.21?</w:t>
      </w:r>
    </w:p>
    <w:p w14:paraId="447D7786" w14:textId="77777777" w:rsidR="008F14E6" w:rsidRDefault="00000000">
      <w:pPr>
        <w:pStyle w:val="ListBullet"/>
        <w:spacing w:after="80" w:line="240" w:lineRule="auto"/>
        <w:ind w:left="317" w:hanging="173"/>
        <w:rPr>
          <w:rFonts w:hint="eastAsia"/>
        </w:rPr>
      </w:pPr>
      <w:r>
        <w:t>What does CC Madhya 20.122 say about the living entity’s constitutional position?</w:t>
      </w:r>
    </w:p>
    <w:p w14:paraId="1C5F2B2B" w14:textId="77777777" w:rsidR="008F14E6" w:rsidRDefault="00000000">
      <w:pPr>
        <w:pStyle w:val="Heading3"/>
        <w:spacing w:before="140" w:after="80"/>
      </w:pPr>
      <w:r>
        <w:rPr>
          <w:rFonts w:ascii="Liberation Sans" w:hAnsi="Liberation Sans"/>
          <w:color w:val="A86113"/>
        </w:rPr>
        <w:t>Understanding</w:t>
      </w:r>
    </w:p>
    <w:p w14:paraId="0A07E226" w14:textId="77777777" w:rsidR="008F14E6" w:rsidRDefault="00000000">
      <w:pPr>
        <w:pStyle w:val="ListBullet"/>
        <w:spacing w:after="80" w:line="240" w:lineRule="auto"/>
        <w:ind w:left="317" w:hanging="173"/>
        <w:rPr>
          <w:rFonts w:hint="eastAsia"/>
        </w:rPr>
      </w:pPr>
      <w:r>
        <w:t>Why should guru, sādhu and śāstra harmonize?</w:t>
      </w:r>
    </w:p>
    <w:p w14:paraId="6B7B70E4" w14:textId="77777777" w:rsidR="008F14E6" w:rsidRDefault="00000000">
      <w:pPr>
        <w:pStyle w:val="ListBullet"/>
        <w:spacing w:after="80" w:line="240" w:lineRule="auto"/>
        <w:ind w:left="317" w:hanging="173"/>
        <w:rPr>
          <w:rFonts w:hint="eastAsia"/>
        </w:rPr>
      </w:pPr>
      <w:r>
        <w:t>Why is humility compatible with verification?</w:t>
      </w:r>
    </w:p>
    <w:p w14:paraId="79A6D7A8" w14:textId="77777777" w:rsidR="008F14E6" w:rsidRDefault="00000000">
      <w:pPr>
        <w:pStyle w:val="ListBullet"/>
        <w:spacing w:after="80" w:line="240" w:lineRule="auto"/>
        <w:ind w:left="317" w:hanging="173"/>
        <w:rPr>
          <w:rFonts w:hint="eastAsia"/>
        </w:rPr>
      </w:pPr>
      <w:r>
        <w:t>What authority does KUTUMBA not possess?</w:t>
      </w:r>
    </w:p>
    <w:p w14:paraId="10AC398D" w14:textId="77777777" w:rsidR="008F14E6" w:rsidRDefault="00000000">
      <w:pPr>
        <w:pStyle w:val="Heading3"/>
        <w:spacing w:before="140" w:after="80"/>
      </w:pPr>
      <w:r>
        <w:rPr>
          <w:rFonts w:ascii="Liberation Sans" w:hAnsi="Liberation Sans"/>
          <w:color w:val="A86113"/>
        </w:rPr>
        <w:t>Application</w:t>
      </w:r>
    </w:p>
    <w:p w14:paraId="3A2890E4" w14:textId="77777777" w:rsidR="008F14E6" w:rsidRDefault="00000000">
      <w:pPr>
        <w:pStyle w:val="ListBullet"/>
        <w:spacing w:after="80" w:line="240" w:lineRule="auto"/>
        <w:ind w:left="317" w:hanging="173"/>
        <w:rPr>
          <w:rFonts w:hint="eastAsia"/>
        </w:rPr>
      </w:pPr>
      <w:r>
        <w:t>What question needs an authoritative answer?</w:t>
      </w:r>
    </w:p>
    <w:p w14:paraId="414B5D49" w14:textId="77777777" w:rsidR="008F14E6" w:rsidRDefault="00000000">
      <w:pPr>
        <w:pStyle w:val="ListBullet"/>
        <w:spacing w:after="80" w:line="240" w:lineRule="auto"/>
        <w:ind w:left="317" w:hanging="173"/>
        <w:rPr>
          <w:rFonts w:hint="eastAsia"/>
        </w:rPr>
      </w:pPr>
      <w:r>
        <w:t>Which primary source can you consult first?</w:t>
      </w:r>
    </w:p>
    <w:p w14:paraId="034686ED" w14:textId="77777777" w:rsidR="008F14E6" w:rsidRDefault="00000000">
      <w:pPr>
        <w:pStyle w:val="ListBullet"/>
        <w:spacing w:after="80" w:line="240" w:lineRule="auto"/>
        <w:ind w:left="317" w:hanging="173"/>
        <w:rPr>
          <w:rFonts w:hint="eastAsia"/>
        </w:rPr>
      </w:pPr>
      <w:r>
        <w:t>Who is qualified to answer or refer it?</w:t>
      </w:r>
    </w:p>
    <w:p w14:paraId="43B2D790" w14:textId="77777777" w:rsidR="008F14E6" w:rsidRDefault="00000000">
      <w:pPr>
        <w:pStyle w:val="Heading2"/>
        <w:spacing w:before="140" w:after="80"/>
      </w:pPr>
      <w:r>
        <w:rPr>
          <w:rFonts w:ascii="Liberation Sans" w:hAnsi="Liberation Sans"/>
          <w:color w:val="263D5A"/>
        </w:rPr>
        <w:t>Bhakti Laboratory — Source Verification and Question Practice</w:t>
      </w:r>
    </w:p>
    <w:p w14:paraId="3F048243" w14:textId="77777777" w:rsidR="008F14E6" w:rsidRDefault="00000000">
      <w:pPr>
        <w:pStyle w:val="ListNumber"/>
        <w:spacing w:after="40" w:line="240" w:lineRule="auto"/>
        <w:ind w:left="403" w:hanging="202"/>
        <w:rPr>
          <w:rFonts w:hint="eastAsia"/>
        </w:rPr>
      </w:pPr>
      <w:r>
        <w:t>Provide a short claim and three possible sources.</w:t>
      </w:r>
    </w:p>
    <w:p w14:paraId="2B0611BE" w14:textId="77777777" w:rsidR="008F14E6" w:rsidRDefault="00000000">
      <w:pPr>
        <w:pStyle w:val="ListNumber"/>
        <w:spacing w:after="40" w:line="240" w:lineRule="auto"/>
        <w:ind w:left="403" w:hanging="202"/>
        <w:rPr>
          <w:rFonts w:hint="eastAsia"/>
        </w:rPr>
      </w:pPr>
      <w:r>
        <w:t>Participants locate the verse or approved excerpt in a printed/digital index.</w:t>
      </w:r>
    </w:p>
    <w:p w14:paraId="22E371DA" w14:textId="77777777" w:rsidR="008F14E6" w:rsidRDefault="00000000">
      <w:pPr>
        <w:pStyle w:val="ListNumber"/>
        <w:spacing w:after="40" w:line="240" w:lineRule="auto"/>
        <w:ind w:left="403" w:hanging="202"/>
        <w:rPr>
          <w:rFonts w:hint="eastAsia"/>
        </w:rPr>
      </w:pPr>
      <w:r>
        <w:t>Write the claim, source, context and practical conclusion.</w:t>
      </w:r>
    </w:p>
    <w:p w14:paraId="0A938B25" w14:textId="77777777" w:rsidR="008F14E6" w:rsidRDefault="00000000">
      <w:pPr>
        <w:pStyle w:val="ListNumber"/>
        <w:spacing w:after="40" w:line="240" w:lineRule="auto"/>
        <w:ind w:left="403" w:hanging="202"/>
        <w:rPr>
          <w:rFonts w:hint="eastAsia"/>
        </w:rPr>
      </w:pPr>
      <w:r>
        <w:t>Role-play asking a qualified teacher using humility, specific inquiry and willingness to serve.</w:t>
      </w:r>
    </w:p>
    <w:p w14:paraId="594DC0D7" w14:textId="77777777" w:rsidR="008F14E6" w:rsidRDefault="00000000">
      <w:pPr>
        <w:pStyle w:val="ListNumber"/>
        <w:spacing w:after="40" w:line="240" w:lineRule="auto"/>
        <w:ind w:left="403" w:hanging="202"/>
        <w:rPr>
          <w:rFonts w:hint="eastAsia"/>
        </w:rPr>
      </w:pPr>
      <w:r>
        <w:t>If the answer is uncertain, practice saying: ‘I do not know; I will verify and return.’</w:t>
      </w:r>
    </w:p>
    <w:tbl>
      <w:tblPr>
        <w:tblW w:w="0" w:type="auto"/>
        <w:jc w:val="center"/>
        <w:tblLook w:val="04A0" w:firstRow="1" w:lastRow="0" w:firstColumn="1" w:lastColumn="0" w:noHBand="0" w:noVBand="1"/>
      </w:tblPr>
      <w:tblGrid>
        <w:gridCol w:w="10224"/>
      </w:tblGrid>
      <w:tr w:rsidR="008F14E6" w14:paraId="5E62C119"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16EBCD01" w14:textId="77777777" w:rsidR="008F14E6" w:rsidRDefault="00000000">
            <w:pPr>
              <w:spacing w:after="40"/>
              <w:rPr>
                <w:rFonts w:hint="eastAsia"/>
              </w:rPr>
            </w:pPr>
            <w:r>
              <w:rPr>
                <w:b/>
                <w:color w:val="52734D"/>
                <w:sz w:val="20"/>
              </w:rPr>
              <w:t>Competency check</w:t>
            </w:r>
          </w:p>
          <w:p w14:paraId="6F244B1E" w14:textId="77777777" w:rsidR="008F14E6" w:rsidRDefault="00000000">
            <w:pPr>
              <w:spacing w:line="247" w:lineRule="auto"/>
              <w:rPr>
                <w:rFonts w:hint="eastAsia"/>
              </w:rPr>
            </w:pPr>
            <w:r>
              <w:t>Participant can verify a basic claim and ask a specific spiritual question without speculation or personality dependence.</w:t>
            </w:r>
          </w:p>
        </w:tc>
      </w:tr>
    </w:tbl>
    <w:p w14:paraId="0D96B806" w14:textId="77777777" w:rsidR="008F14E6" w:rsidRDefault="008F14E6">
      <w:pPr>
        <w:spacing w:after="0"/>
        <w:rPr>
          <w:rFonts w:hint="eastAsia"/>
        </w:rPr>
      </w:pPr>
    </w:p>
    <w:p w14:paraId="6A1E6CC8"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68A856B3" w14:textId="77777777">
        <w:trPr>
          <w:tblHeader/>
          <w:jc w:val="center"/>
        </w:trPr>
        <w:tc>
          <w:tcPr>
            <w:tcW w:w="5112" w:type="dxa"/>
            <w:shd w:val="clear" w:color="auto" w:fill="A86113"/>
            <w:tcMar>
              <w:top w:w="80" w:type="dxa"/>
              <w:left w:w="100" w:type="dxa"/>
              <w:bottom w:w="80" w:type="dxa"/>
              <w:right w:w="100" w:type="dxa"/>
            </w:tcMar>
          </w:tcPr>
          <w:p w14:paraId="2C40341C"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361BEEE3" w14:textId="77777777" w:rsidR="008F14E6" w:rsidRDefault="00000000">
            <w:pPr>
              <w:rPr>
                <w:rFonts w:hint="eastAsia"/>
              </w:rPr>
            </w:pPr>
            <w:r>
              <w:rPr>
                <w:b/>
                <w:color w:val="FFFFFF"/>
              </w:rPr>
              <w:t>Detail</w:t>
            </w:r>
          </w:p>
        </w:tc>
      </w:tr>
      <w:tr w:rsidR="008F14E6" w14:paraId="7127D79C" w14:textId="77777777">
        <w:trPr>
          <w:cantSplit/>
          <w:jc w:val="center"/>
        </w:trPr>
        <w:tc>
          <w:tcPr>
            <w:tcW w:w="5112" w:type="dxa"/>
            <w:shd w:val="clear" w:color="auto" w:fill="F6E9D6"/>
            <w:tcMar>
              <w:top w:w="80" w:type="dxa"/>
              <w:left w:w="100" w:type="dxa"/>
              <w:bottom w:w="80" w:type="dxa"/>
              <w:right w:w="100" w:type="dxa"/>
            </w:tcMar>
          </w:tcPr>
          <w:p w14:paraId="1D1301DF"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7D3B909D" w14:textId="77777777" w:rsidR="008F14E6" w:rsidRDefault="00000000">
            <w:pPr>
              <w:rPr>
                <w:rFonts w:hint="eastAsia"/>
              </w:rPr>
            </w:pPr>
            <w:r>
              <w:rPr>
                <w:sz w:val="17"/>
              </w:rPr>
              <w:t>Write one sincere spiritual question and locate one relevant Śrīla Prabhupāda source.</w:t>
            </w:r>
          </w:p>
        </w:tc>
      </w:tr>
      <w:tr w:rsidR="008F14E6" w14:paraId="7FE388AC" w14:textId="77777777">
        <w:trPr>
          <w:cantSplit/>
          <w:jc w:val="center"/>
        </w:trPr>
        <w:tc>
          <w:tcPr>
            <w:tcW w:w="5112" w:type="dxa"/>
            <w:shd w:val="clear" w:color="auto" w:fill="F6E9D6"/>
            <w:tcMar>
              <w:top w:w="80" w:type="dxa"/>
              <w:left w:w="100" w:type="dxa"/>
              <w:bottom w:w="80" w:type="dxa"/>
              <w:right w:w="100" w:type="dxa"/>
            </w:tcMar>
          </w:tcPr>
          <w:p w14:paraId="20877030"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06E7A64D" w14:textId="77777777" w:rsidR="008F14E6" w:rsidRDefault="00000000">
            <w:pPr>
              <w:rPr>
                <w:rFonts w:hint="eastAsia"/>
              </w:rPr>
            </w:pPr>
            <w:r>
              <w:rPr>
                <w:sz w:val="17"/>
              </w:rPr>
              <w:t>Ask a qualified devotee and record the source-based answer.</w:t>
            </w:r>
          </w:p>
        </w:tc>
      </w:tr>
      <w:tr w:rsidR="008F14E6" w14:paraId="74551536" w14:textId="77777777">
        <w:trPr>
          <w:cantSplit/>
          <w:jc w:val="center"/>
        </w:trPr>
        <w:tc>
          <w:tcPr>
            <w:tcW w:w="5112" w:type="dxa"/>
            <w:shd w:val="clear" w:color="auto" w:fill="F6E9D6"/>
            <w:tcMar>
              <w:top w:w="80" w:type="dxa"/>
              <w:left w:w="100" w:type="dxa"/>
              <w:bottom w:w="80" w:type="dxa"/>
              <w:right w:w="100" w:type="dxa"/>
            </w:tcMar>
          </w:tcPr>
          <w:p w14:paraId="56FF313C"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1710A34A" w14:textId="77777777" w:rsidR="008F14E6" w:rsidRDefault="00000000">
            <w:pPr>
              <w:rPr>
                <w:rFonts w:hint="eastAsia"/>
              </w:rPr>
            </w:pPr>
            <w:r>
              <w:rPr>
                <w:sz w:val="17"/>
              </w:rPr>
              <w:t>Teach the family the guru–sādhu–śāstra triangle and one safety boundary.</w:t>
            </w:r>
          </w:p>
        </w:tc>
      </w:tr>
      <w:tr w:rsidR="008F14E6" w14:paraId="5DBC0813" w14:textId="77777777">
        <w:trPr>
          <w:cantSplit/>
          <w:jc w:val="center"/>
        </w:trPr>
        <w:tc>
          <w:tcPr>
            <w:tcW w:w="5112" w:type="dxa"/>
            <w:shd w:val="clear" w:color="auto" w:fill="F6E9D6"/>
            <w:tcMar>
              <w:top w:w="80" w:type="dxa"/>
              <w:left w:w="100" w:type="dxa"/>
              <w:bottom w:w="80" w:type="dxa"/>
              <w:right w:w="100" w:type="dxa"/>
            </w:tcMar>
          </w:tcPr>
          <w:p w14:paraId="7F1BB5D2"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651B2735" w14:textId="77777777" w:rsidR="008F14E6" w:rsidRDefault="00000000">
            <w:pPr>
              <w:rPr>
                <w:rFonts w:hint="eastAsia"/>
              </w:rPr>
            </w:pPr>
            <w:r>
              <w:rPr>
                <w:sz w:val="17"/>
              </w:rPr>
              <w:t>Question log with no confidential names or allegations in the shared curriculum system.</w:t>
            </w:r>
          </w:p>
        </w:tc>
      </w:tr>
    </w:tbl>
    <w:p w14:paraId="118EA95B" w14:textId="77777777" w:rsidR="008F14E6" w:rsidRDefault="00000000">
      <w:pPr>
        <w:pStyle w:val="Heading2"/>
        <w:spacing w:before="140" w:after="80"/>
      </w:pPr>
      <w:r>
        <w:rPr>
          <w:rFonts w:ascii="Liberation Sans" w:hAnsi="Liberation Sans"/>
          <w:color w:val="263D5A"/>
        </w:rPr>
        <w:t>Slide Outline</w:t>
      </w:r>
    </w:p>
    <w:p w14:paraId="2903C37A" w14:textId="77777777" w:rsidR="008F14E6" w:rsidRDefault="00000000">
      <w:pPr>
        <w:pStyle w:val="ListNumber"/>
        <w:spacing w:after="40" w:line="240" w:lineRule="auto"/>
        <w:ind w:left="403" w:hanging="202"/>
        <w:rPr>
          <w:rFonts w:hint="eastAsia"/>
        </w:rPr>
      </w:pPr>
      <w:r>
        <w:t>Three answers online</w:t>
      </w:r>
    </w:p>
    <w:p w14:paraId="106EFABC" w14:textId="77777777" w:rsidR="008F14E6" w:rsidRDefault="00000000">
      <w:pPr>
        <w:pStyle w:val="ListNumber"/>
        <w:spacing w:after="40" w:line="240" w:lineRule="auto"/>
        <w:ind w:left="403" w:hanging="202"/>
        <w:rPr>
          <w:rFonts w:hint="eastAsia"/>
        </w:rPr>
      </w:pPr>
      <w:r>
        <w:t>BG 4.34: humility, inquiry and service</w:t>
      </w:r>
    </w:p>
    <w:p w14:paraId="0C95C8DB" w14:textId="77777777" w:rsidR="008F14E6" w:rsidRDefault="00000000">
      <w:pPr>
        <w:pStyle w:val="ListNumber"/>
        <w:spacing w:after="40" w:line="240" w:lineRule="auto"/>
        <w:ind w:left="403" w:hanging="202"/>
        <w:rPr>
          <w:rFonts w:hint="eastAsia"/>
        </w:rPr>
      </w:pPr>
      <w:r>
        <w:t>Guru–sādhu–śāstra triangle</w:t>
      </w:r>
    </w:p>
    <w:p w14:paraId="694722C4" w14:textId="77777777" w:rsidR="008F14E6" w:rsidRDefault="00000000">
      <w:pPr>
        <w:pStyle w:val="ListNumber"/>
        <w:spacing w:after="40" w:line="240" w:lineRule="auto"/>
        <w:ind w:left="403" w:hanging="202"/>
        <w:rPr>
          <w:rFonts w:hint="eastAsia"/>
        </w:rPr>
      </w:pPr>
      <w:r>
        <w:t>Basic authority roles</w:t>
      </w:r>
    </w:p>
    <w:p w14:paraId="690DB5A8" w14:textId="77777777" w:rsidR="008F14E6" w:rsidRDefault="00000000">
      <w:pPr>
        <w:pStyle w:val="ListNumber"/>
        <w:spacing w:after="40" w:line="240" w:lineRule="auto"/>
        <w:ind w:left="403" w:hanging="202"/>
        <w:rPr>
          <w:rFonts w:hint="eastAsia"/>
        </w:rPr>
      </w:pPr>
      <w:r>
        <w:lastRenderedPageBreak/>
        <w:t>What KUTUMBA can and cannot do</w:t>
      </w:r>
    </w:p>
    <w:p w14:paraId="4DFEE2EB" w14:textId="77777777" w:rsidR="008F14E6" w:rsidRDefault="00000000">
      <w:pPr>
        <w:pStyle w:val="ListNumber"/>
        <w:spacing w:after="40" w:line="240" w:lineRule="auto"/>
        <w:ind w:left="403" w:hanging="202"/>
        <w:rPr>
          <w:rFonts w:hint="eastAsia"/>
        </w:rPr>
      </w:pPr>
      <w:r>
        <w:t>Map, guide and landmarks</w:t>
      </w:r>
    </w:p>
    <w:p w14:paraId="465438FF" w14:textId="77777777" w:rsidR="008F14E6" w:rsidRDefault="00000000">
      <w:pPr>
        <w:pStyle w:val="ListNumber"/>
        <w:spacing w:after="40" w:line="240" w:lineRule="auto"/>
        <w:ind w:left="403" w:hanging="202"/>
        <w:rPr>
          <w:rFonts w:hint="eastAsia"/>
        </w:rPr>
      </w:pPr>
      <w:r>
        <w:t>Respect and safeguarding</w:t>
      </w:r>
    </w:p>
    <w:p w14:paraId="281B707F" w14:textId="77777777" w:rsidR="008F14E6" w:rsidRDefault="00000000">
      <w:pPr>
        <w:pStyle w:val="ListNumber"/>
        <w:spacing w:after="40" w:line="240" w:lineRule="auto"/>
        <w:ind w:left="403" w:hanging="202"/>
        <w:rPr>
          <w:rFonts w:hint="eastAsia"/>
        </w:rPr>
      </w:pPr>
      <w:r>
        <w:t>How to verify a claim</w:t>
      </w:r>
    </w:p>
    <w:p w14:paraId="3FB77428" w14:textId="77777777" w:rsidR="008F14E6" w:rsidRDefault="00000000">
      <w:pPr>
        <w:pStyle w:val="ListNumber"/>
        <w:spacing w:after="40" w:line="240" w:lineRule="auto"/>
        <w:ind w:left="403" w:hanging="202"/>
        <w:rPr>
          <w:rFonts w:hint="eastAsia"/>
        </w:rPr>
      </w:pPr>
      <w:r>
        <w:t>Ask one real question</w:t>
      </w:r>
    </w:p>
    <w:p w14:paraId="7BEFE8F6" w14:textId="77777777" w:rsidR="008F14E6" w:rsidRDefault="00000000">
      <w:pPr>
        <w:pStyle w:val="Heading2"/>
        <w:spacing w:before="140" w:after="80"/>
      </w:pPr>
      <w:r>
        <w:rPr>
          <w:rFonts w:ascii="Liberation Sans" w:hAnsi="Liberation Sans"/>
          <w:color w:val="263D5A"/>
        </w:rPr>
        <w:t>Teacher Preparation</w:t>
      </w:r>
    </w:p>
    <w:p w14:paraId="3DC91BAE" w14:textId="77777777" w:rsidR="008F14E6" w:rsidRDefault="00000000">
      <w:pPr>
        <w:pStyle w:val="ListBullet"/>
        <w:spacing w:after="80" w:line="240" w:lineRule="auto"/>
        <w:ind w:left="317" w:hanging="173"/>
        <w:rPr>
          <w:rFonts w:hint="eastAsia"/>
        </w:rPr>
      </w:pPr>
      <w:r>
        <w:t>Read BG 4.34, SB 11.3.21, CC Madhya 20.122 and KUTUMBA authority policies.</w:t>
      </w:r>
    </w:p>
    <w:p w14:paraId="6737B4DB" w14:textId="77777777" w:rsidR="008F14E6" w:rsidRDefault="00000000">
      <w:pPr>
        <w:pStyle w:val="ListBullet"/>
        <w:spacing w:after="80" w:line="240" w:lineRule="auto"/>
        <w:ind w:left="317" w:hanging="173"/>
        <w:rPr>
          <w:rFonts w:hint="eastAsia"/>
        </w:rPr>
      </w:pPr>
      <w:r>
        <w:t>Confirm exact language with the temple liaison for initiation, guru and worship boundaries.</w:t>
      </w:r>
    </w:p>
    <w:p w14:paraId="5F221CCF" w14:textId="77777777" w:rsidR="008F14E6" w:rsidRDefault="00000000">
      <w:pPr>
        <w:pStyle w:val="ListBullet"/>
        <w:spacing w:after="80" w:line="240" w:lineRule="auto"/>
        <w:ind w:left="317" w:hanging="173"/>
        <w:rPr>
          <w:rFonts w:hint="eastAsia"/>
        </w:rPr>
      </w:pPr>
      <w:r>
        <w:t>Prepare source-verification exercises using only authorized texts.</w:t>
      </w:r>
    </w:p>
    <w:p w14:paraId="3AB81694" w14:textId="77777777" w:rsidR="008F14E6" w:rsidRDefault="00000000">
      <w:pPr>
        <w:pStyle w:val="ListBullet"/>
        <w:spacing w:after="80" w:line="240" w:lineRule="auto"/>
        <w:ind w:left="317" w:hanging="173"/>
        <w:rPr>
          <w:rFonts w:hint="eastAsia"/>
        </w:rPr>
      </w:pPr>
      <w:r>
        <w:t>Review child-protection escalation and explain that misconduct reports are not gossip or offense when handled properly.</w:t>
      </w:r>
    </w:p>
    <w:p w14:paraId="4346FC63" w14:textId="77777777" w:rsidR="008F14E6" w:rsidRDefault="00000000">
      <w:pPr>
        <w:pStyle w:val="ListBullet"/>
        <w:spacing w:after="80" w:line="240" w:lineRule="auto"/>
        <w:ind w:left="317" w:hanging="173"/>
        <w:rPr>
          <w:rFonts w:hint="eastAsia"/>
        </w:rPr>
      </w:pPr>
      <w:r>
        <w:t>Instruct teachers to say ‘I do not know’ rather than improvise.</w:t>
      </w:r>
    </w:p>
    <w:p w14:paraId="154D4CE4"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5F86E4B5" w14:textId="77777777">
        <w:trPr>
          <w:jc w:val="center"/>
        </w:trPr>
        <w:tc>
          <w:tcPr>
            <w:tcW w:w="5112" w:type="dxa"/>
            <w:shd w:val="clear" w:color="auto" w:fill="F2F2F2"/>
            <w:tcMar>
              <w:top w:w="110" w:type="dxa"/>
              <w:left w:w="120" w:type="dxa"/>
              <w:bottom w:w="110" w:type="dxa"/>
              <w:right w:w="120" w:type="dxa"/>
            </w:tcMar>
          </w:tcPr>
          <w:p w14:paraId="518B8205" w14:textId="77777777" w:rsidR="008F14E6" w:rsidRDefault="00000000">
            <w:pPr>
              <w:rPr>
                <w:rFonts w:hint="eastAsia"/>
              </w:rPr>
            </w:pPr>
            <w:r>
              <w:rPr>
                <w:b/>
                <w:color w:val="263D5A"/>
                <w:sz w:val="19"/>
              </w:rPr>
              <w:t>Materials A</w:t>
            </w:r>
          </w:p>
          <w:p w14:paraId="7007E6AF" w14:textId="77777777" w:rsidR="008F14E6" w:rsidRDefault="00000000">
            <w:pPr>
              <w:pStyle w:val="ListBullet"/>
              <w:spacing w:after="20"/>
              <w:ind w:left="245" w:hanging="144"/>
              <w:rPr>
                <w:rFonts w:hint="eastAsia"/>
              </w:rPr>
            </w:pPr>
            <w:r>
              <w:rPr>
                <w:sz w:val="17"/>
              </w:rPr>
              <w:t>Guru–sādhu–śāstra triangle puzzles</w:t>
            </w:r>
          </w:p>
          <w:p w14:paraId="7A29C4DA" w14:textId="77777777" w:rsidR="008F14E6" w:rsidRDefault="00000000">
            <w:pPr>
              <w:pStyle w:val="ListBullet"/>
              <w:spacing w:after="20"/>
              <w:ind w:left="245" w:hanging="144"/>
              <w:rPr>
                <w:rFonts w:hint="eastAsia"/>
              </w:rPr>
            </w:pPr>
            <w:r>
              <w:rPr>
                <w:sz w:val="17"/>
              </w:rPr>
              <w:t>Source authority cards</w:t>
            </w:r>
          </w:p>
          <w:p w14:paraId="2F71D403" w14:textId="77777777" w:rsidR="008F14E6" w:rsidRDefault="00000000">
            <w:pPr>
              <w:pStyle w:val="ListBullet"/>
              <w:spacing w:after="20"/>
              <w:ind w:left="245" w:hanging="144"/>
              <w:rPr>
                <w:rFonts w:hint="eastAsia"/>
              </w:rPr>
            </w:pPr>
            <w:r>
              <w:rPr>
                <w:sz w:val="17"/>
              </w:rPr>
              <w:t>Printed verse index or tablets with approved links</w:t>
            </w:r>
          </w:p>
          <w:p w14:paraId="3CDF3176" w14:textId="77777777" w:rsidR="008F14E6" w:rsidRDefault="00000000">
            <w:pPr>
              <w:pStyle w:val="ListBullet"/>
              <w:spacing w:after="20"/>
              <w:ind w:left="245" w:hanging="144"/>
              <w:rPr>
                <w:rFonts w:hint="eastAsia"/>
              </w:rPr>
            </w:pPr>
            <w:r>
              <w:rPr>
                <w:sz w:val="17"/>
              </w:rPr>
              <w:t>Claim verification sheets</w:t>
            </w:r>
          </w:p>
        </w:tc>
        <w:tc>
          <w:tcPr>
            <w:tcW w:w="5112" w:type="dxa"/>
            <w:shd w:val="clear" w:color="auto" w:fill="F2F2F2"/>
            <w:tcMar>
              <w:top w:w="110" w:type="dxa"/>
              <w:left w:w="120" w:type="dxa"/>
              <w:bottom w:w="110" w:type="dxa"/>
              <w:right w:w="120" w:type="dxa"/>
            </w:tcMar>
          </w:tcPr>
          <w:p w14:paraId="59794273" w14:textId="77777777" w:rsidR="008F14E6" w:rsidRDefault="00000000">
            <w:pPr>
              <w:rPr>
                <w:rFonts w:hint="eastAsia"/>
              </w:rPr>
            </w:pPr>
            <w:r>
              <w:rPr>
                <w:b/>
                <w:color w:val="263D5A"/>
                <w:sz w:val="19"/>
              </w:rPr>
              <w:t>Materials B</w:t>
            </w:r>
          </w:p>
          <w:p w14:paraId="1BF713AA" w14:textId="77777777" w:rsidR="008F14E6" w:rsidRDefault="00000000">
            <w:pPr>
              <w:pStyle w:val="ListBullet"/>
              <w:spacing w:after="20"/>
              <w:ind w:left="245" w:hanging="144"/>
              <w:rPr>
                <w:rFonts w:hint="eastAsia"/>
              </w:rPr>
            </w:pPr>
            <w:r>
              <w:rPr>
                <w:sz w:val="17"/>
              </w:rPr>
              <w:t>Question cards</w:t>
            </w:r>
          </w:p>
          <w:p w14:paraId="70BA2B16" w14:textId="77777777" w:rsidR="008F14E6" w:rsidRDefault="00000000">
            <w:pPr>
              <w:pStyle w:val="ListBullet"/>
              <w:spacing w:after="20"/>
              <w:ind w:left="245" w:hanging="144"/>
              <w:rPr>
                <w:rFonts w:hint="eastAsia"/>
              </w:rPr>
            </w:pPr>
            <w:r>
              <w:rPr>
                <w:sz w:val="17"/>
              </w:rPr>
              <w:t>Safety boundary handout</w:t>
            </w:r>
          </w:p>
          <w:p w14:paraId="3113CC07" w14:textId="77777777" w:rsidR="008F14E6" w:rsidRDefault="00000000">
            <w:pPr>
              <w:pStyle w:val="ListBullet"/>
              <w:spacing w:after="20"/>
              <w:ind w:left="245" w:hanging="144"/>
              <w:rPr>
                <w:rFonts w:hint="eastAsia"/>
              </w:rPr>
            </w:pPr>
            <w:r>
              <w:rPr>
                <w:sz w:val="17"/>
              </w:rPr>
              <w:t>Timer</w:t>
            </w:r>
          </w:p>
        </w:tc>
      </w:tr>
    </w:tbl>
    <w:p w14:paraId="5500EE7C" w14:textId="77777777" w:rsidR="008F14E6" w:rsidRDefault="00000000">
      <w:pPr>
        <w:pStyle w:val="Heading2"/>
        <w:spacing w:before="140" w:after="80"/>
      </w:pPr>
      <w:r>
        <w:rPr>
          <w:rFonts w:ascii="Liberation Sans" w:hAnsi="Liberation Sans"/>
          <w:color w:val="263D5A"/>
        </w:rPr>
        <w:t>Assessment</w:t>
      </w:r>
    </w:p>
    <w:p w14:paraId="1FC9F91E" w14:textId="77777777" w:rsidR="008F14E6" w:rsidRDefault="00000000">
      <w:pPr>
        <w:pStyle w:val="ListBullet"/>
        <w:spacing w:after="80" w:line="240" w:lineRule="auto"/>
        <w:ind w:left="317" w:hanging="173"/>
        <w:rPr>
          <w:rFonts w:hint="eastAsia"/>
        </w:rPr>
      </w:pPr>
      <w:r>
        <w:t>Adult identifies primary doctrinal authority and KUTUMBA’s limits.</w:t>
      </w:r>
    </w:p>
    <w:p w14:paraId="2266C739" w14:textId="77777777" w:rsidR="008F14E6" w:rsidRDefault="00000000">
      <w:pPr>
        <w:pStyle w:val="ListBullet"/>
        <w:spacing w:after="80" w:line="240" w:lineRule="auto"/>
        <w:ind w:left="317" w:hanging="173"/>
        <w:rPr>
          <w:rFonts w:hint="eastAsia"/>
        </w:rPr>
      </w:pPr>
      <w:r>
        <w:t>Adult verifies one claim and formulates one specific question.</w:t>
      </w:r>
    </w:p>
    <w:p w14:paraId="5BF58895" w14:textId="77777777" w:rsidR="008F14E6" w:rsidRDefault="00000000">
      <w:pPr>
        <w:pStyle w:val="ListBullet"/>
        <w:spacing w:after="80" w:line="240" w:lineRule="auto"/>
        <w:ind w:left="317" w:hanging="173"/>
        <w:rPr>
          <w:rFonts w:hint="eastAsia"/>
        </w:rPr>
      </w:pPr>
      <w:r>
        <w:t>Child can ask for a source and identify a trusted-adult safety response.</w:t>
      </w:r>
    </w:p>
    <w:p w14:paraId="7585A2C7" w14:textId="77777777" w:rsidR="008F14E6" w:rsidRDefault="00000000">
      <w:pPr>
        <w:pStyle w:val="ListBullet"/>
        <w:spacing w:after="80" w:line="240" w:lineRule="auto"/>
        <w:ind w:left="317" w:hanging="173"/>
        <w:rPr>
          <w:rFonts w:hint="eastAsia"/>
        </w:rPr>
      </w:pPr>
      <w:r>
        <w:t>Teacher records unresolved questions for formal review.</w:t>
      </w:r>
    </w:p>
    <w:p w14:paraId="22C2A6A7"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2870CC28"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20801FF9" w14:textId="77777777" w:rsidR="008F14E6" w:rsidRDefault="00000000">
            <w:pPr>
              <w:spacing w:after="40"/>
              <w:rPr>
                <w:rFonts w:hint="eastAsia"/>
              </w:rPr>
            </w:pPr>
            <w:r>
              <w:rPr>
                <w:b/>
                <w:color w:val="263D5A"/>
                <w:sz w:val="20"/>
              </w:rPr>
              <w:t>KUTUMBA Setu application</w:t>
            </w:r>
          </w:p>
          <w:p w14:paraId="6E575BFC" w14:textId="77777777" w:rsidR="008F14E6" w:rsidRDefault="00000000">
            <w:pPr>
              <w:spacing w:line="247" w:lineRule="auto"/>
              <w:rPr>
                <w:rFonts w:hint="eastAsia"/>
              </w:rPr>
            </w:pPr>
            <w:r>
              <w:t>Provide the source hierarchy card and explain that no prior guru relationship is assumed. New families are not asked about initiation plans or personal allegiance.</w:t>
            </w:r>
          </w:p>
        </w:tc>
      </w:tr>
    </w:tbl>
    <w:p w14:paraId="0A54ECE2" w14:textId="77777777" w:rsidR="008F14E6" w:rsidRDefault="008F14E6">
      <w:pPr>
        <w:spacing w:after="0"/>
        <w:rPr>
          <w:rFonts w:hint="eastAsia"/>
        </w:rPr>
      </w:pPr>
    </w:p>
    <w:p w14:paraId="77103F1D"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4D385648" w14:textId="77777777">
        <w:tc>
          <w:tcPr>
            <w:tcW w:w="10224" w:type="dxa"/>
            <w:shd w:val="clear" w:color="auto" w:fill="F7E6E6"/>
            <w:tcMar>
              <w:top w:w="100" w:type="dxa"/>
              <w:left w:w="130" w:type="dxa"/>
              <w:bottom w:w="100" w:type="dxa"/>
              <w:right w:w="130" w:type="dxa"/>
            </w:tcMar>
          </w:tcPr>
          <w:p w14:paraId="45523166" w14:textId="77777777" w:rsidR="008F14E6" w:rsidRDefault="00000000">
            <w:pPr>
              <w:pStyle w:val="ListBullet"/>
              <w:spacing w:after="40"/>
              <w:ind w:left="259" w:hanging="144"/>
              <w:rPr>
                <w:rFonts w:hint="eastAsia"/>
              </w:rPr>
            </w:pPr>
            <w:r>
              <w:rPr>
                <w:sz w:val="17"/>
              </w:rPr>
              <w:t>Do not pressure participants to select a guru or seek initiation.</w:t>
            </w:r>
          </w:p>
          <w:p w14:paraId="7D3DE540" w14:textId="77777777" w:rsidR="008F14E6" w:rsidRDefault="00000000">
            <w:pPr>
              <w:pStyle w:val="ListBullet"/>
              <w:spacing w:after="40"/>
              <w:ind w:left="259" w:hanging="144"/>
              <w:rPr>
                <w:rFonts w:hint="eastAsia"/>
              </w:rPr>
            </w:pPr>
            <w:r>
              <w:rPr>
                <w:sz w:val="17"/>
              </w:rPr>
              <w:t>Do not equate questioning misconduct with Vaiṣṇava-aparādha.</w:t>
            </w:r>
          </w:p>
          <w:p w14:paraId="4A90C83A" w14:textId="77777777" w:rsidR="008F14E6" w:rsidRDefault="00000000">
            <w:pPr>
              <w:pStyle w:val="ListBullet"/>
              <w:spacing w:after="40"/>
              <w:ind w:left="259" w:hanging="144"/>
              <w:rPr>
                <w:rFonts w:hint="eastAsia"/>
              </w:rPr>
            </w:pPr>
            <w:r>
              <w:rPr>
                <w:sz w:val="17"/>
              </w:rPr>
              <w:t>Do not allow facilitators to present personal opinion as siddhānta.</w:t>
            </w:r>
          </w:p>
          <w:p w14:paraId="2F5E3C34" w14:textId="77777777" w:rsidR="008F14E6" w:rsidRDefault="00000000">
            <w:pPr>
              <w:pStyle w:val="ListBullet"/>
              <w:spacing w:after="40"/>
              <w:ind w:left="259" w:hanging="144"/>
              <w:rPr>
                <w:rFonts w:hint="eastAsia"/>
              </w:rPr>
            </w:pPr>
            <w:r>
              <w:rPr>
                <w:sz w:val="17"/>
              </w:rPr>
              <w:t>Do not invite confidential allegations into open group discussion; use proper reporting channels.</w:t>
            </w:r>
          </w:p>
        </w:tc>
      </w:tr>
    </w:tbl>
    <w:p w14:paraId="0552D543" w14:textId="77777777" w:rsidR="008F14E6" w:rsidRDefault="00000000">
      <w:pPr>
        <w:rPr>
          <w:rFonts w:hint="eastAsia"/>
        </w:rPr>
      </w:pPr>
      <w:r>
        <w:br w:type="page"/>
      </w:r>
    </w:p>
    <w:p w14:paraId="55CC1B4B" w14:textId="77777777" w:rsidR="008F14E6" w:rsidRDefault="00000000">
      <w:pPr>
        <w:pStyle w:val="Heading1"/>
        <w:spacing w:before="200" w:after="80"/>
      </w:pPr>
      <w:r>
        <w:rPr>
          <w:rFonts w:ascii="Liberation Sans" w:hAnsi="Liberation Sans"/>
        </w:rPr>
        <w:lastRenderedPageBreak/>
        <w:t>Printable Worksheet — C3-W3</w:t>
      </w:r>
    </w:p>
    <w:p w14:paraId="123FEFAE" w14:textId="77777777" w:rsidR="008F14E6" w:rsidRDefault="00000000">
      <w:pPr>
        <w:spacing w:after="160"/>
        <w:rPr>
          <w:rFonts w:hint="eastAsia"/>
        </w:rPr>
      </w:pPr>
      <w:r>
        <w:rPr>
          <w:b/>
          <w:color w:val="A86113"/>
          <w:sz w:val="26"/>
        </w:rPr>
        <w:t>Guru, Sādhu and Śāstra: How We Receive Spiritual Knowledge</w:t>
      </w:r>
    </w:p>
    <w:tbl>
      <w:tblPr>
        <w:tblW w:w="0" w:type="auto"/>
        <w:jc w:val="center"/>
        <w:tblLook w:val="04A0" w:firstRow="1" w:lastRow="0" w:firstColumn="1" w:lastColumn="0" w:noHBand="0" w:noVBand="1"/>
      </w:tblPr>
      <w:tblGrid>
        <w:gridCol w:w="10224"/>
      </w:tblGrid>
      <w:tr w:rsidR="008F14E6" w14:paraId="6F7803FB"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39DA9B1C" w14:textId="77777777" w:rsidR="008F14E6" w:rsidRDefault="00000000">
            <w:pPr>
              <w:spacing w:after="40"/>
              <w:rPr>
                <w:rFonts w:hint="eastAsia"/>
              </w:rPr>
            </w:pPr>
            <w:r>
              <w:rPr>
                <w:b/>
                <w:color w:val="A86113"/>
                <w:sz w:val="20"/>
              </w:rPr>
              <w:t>Key verse and memory line</w:t>
            </w:r>
          </w:p>
          <w:p w14:paraId="127D6428" w14:textId="77777777" w:rsidR="008F14E6" w:rsidRDefault="00000000">
            <w:pPr>
              <w:spacing w:line="247" w:lineRule="auto"/>
              <w:rPr>
                <w:rFonts w:hint="eastAsia"/>
              </w:rPr>
            </w:pPr>
            <w:r>
              <w:t>Bhagavad-gītā 4.34</w:t>
            </w:r>
            <w:r>
              <w:br/>
              <w:t>Approach spiritual truth with humility, sincere inquiry and service; realized teachers can impart knowledge.</w:t>
            </w:r>
          </w:p>
        </w:tc>
      </w:tr>
    </w:tbl>
    <w:p w14:paraId="6A3DAFE3" w14:textId="77777777" w:rsidR="008F14E6" w:rsidRDefault="008F14E6">
      <w:pPr>
        <w:spacing w:after="0"/>
        <w:rPr>
          <w:rFonts w:hint="eastAsia"/>
        </w:rPr>
      </w:pPr>
    </w:p>
    <w:p w14:paraId="5B919378" w14:textId="77777777" w:rsidR="008F14E6" w:rsidRDefault="00000000">
      <w:pPr>
        <w:pStyle w:val="WorksheetPrompt"/>
        <w:rPr>
          <w:rFonts w:hint="eastAsia"/>
        </w:rPr>
      </w:pPr>
      <w:r>
        <w:rPr>
          <w:sz w:val="19"/>
        </w:rPr>
        <w:t>My question: __________.</w:t>
      </w:r>
    </w:p>
    <w:p w14:paraId="7AD35408" w14:textId="77777777" w:rsidR="008F14E6" w:rsidRDefault="00000000">
      <w:pPr>
        <w:rPr>
          <w:rFonts w:hint="eastAsia"/>
        </w:rPr>
      </w:pPr>
      <w:r>
        <w:rPr>
          <w:color w:val="AAAAAA"/>
          <w:sz w:val="16"/>
        </w:rPr>
        <w:t>________________________________________________________________________________</w:t>
      </w:r>
    </w:p>
    <w:p w14:paraId="184BB743" w14:textId="77777777" w:rsidR="008F14E6" w:rsidRDefault="00000000">
      <w:pPr>
        <w:rPr>
          <w:rFonts w:hint="eastAsia"/>
        </w:rPr>
      </w:pPr>
      <w:r>
        <w:rPr>
          <w:color w:val="AAAAAA"/>
          <w:sz w:val="16"/>
        </w:rPr>
        <w:t>________________________________________________________________________________</w:t>
      </w:r>
    </w:p>
    <w:p w14:paraId="2BC23EA9" w14:textId="77777777" w:rsidR="008F14E6" w:rsidRDefault="00000000">
      <w:pPr>
        <w:pStyle w:val="WorksheetPrompt"/>
        <w:rPr>
          <w:rFonts w:hint="eastAsia"/>
        </w:rPr>
      </w:pPr>
      <w:r>
        <w:rPr>
          <w:sz w:val="19"/>
        </w:rPr>
        <w:t>What I think I know: __________.</w:t>
      </w:r>
    </w:p>
    <w:p w14:paraId="55EAB182" w14:textId="77777777" w:rsidR="008F14E6" w:rsidRDefault="00000000">
      <w:pPr>
        <w:rPr>
          <w:rFonts w:hint="eastAsia"/>
        </w:rPr>
      </w:pPr>
      <w:r>
        <w:rPr>
          <w:color w:val="AAAAAA"/>
          <w:sz w:val="16"/>
        </w:rPr>
        <w:t>________________________________________________________________________________</w:t>
      </w:r>
    </w:p>
    <w:p w14:paraId="27A8B972" w14:textId="77777777" w:rsidR="008F14E6" w:rsidRDefault="00000000">
      <w:pPr>
        <w:rPr>
          <w:rFonts w:hint="eastAsia"/>
        </w:rPr>
      </w:pPr>
      <w:r>
        <w:rPr>
          <w:color w:val="AAAAAA"/>
          <w:sz w:val="16"/>
        </w:rPr>
        <w:t>________________________________________________________________________________</w:t>
      </w:r>
    </w:p>
    <w:p w14:paraId="0EDF0F80" w14:textId="77777777" w:rsidR="008F14E6" w:rsidRDefault="00000000">
      <w:pPr>
        <w:pStyle w:val="WorksheetPrompt"/>
        <w:rPr>
          <w:rFonts w:hint="eastAsia"/>
        </w:rPr>
      </w:pPr>
      <w:r>
        <w:rPr>
          <w:sz w:val="19"/>
        </w:rPr>
        <w:t>Primary source checked: __________.</w:t>
      </w:r>
    </w:p>
    <w:p w14:paraId="1E62671C" w14:textId="77777777" w:rsidR="008F14E6" w:rsidRDefault="00000000">
      <w:pPr>
        <w:rPr>
          <w:rFonts w:hint="eastAsia"/>
        </w:rPr>
      </w:pPr>
      <w:r>
        <w:rPr>
          <w:color w:val="AAAAAA"/>
          <w:sz w:val="16"/>
        </w:rPr>
        <w:t>________________________________________________________________________________</w:t>
      </w:r>
    </w:p>
    <w:p w14:paraId="401A6D32" w14:textId="77777777" w:rsidR="008F14E6" w:rsidRDefault="00000000">
      <w:pPr>
        <w:rPr>
          <w:rFonts w:hint="eastAsia"/>
        </w:rPr>
      </w:pPr>
      <w:r>
        <w:rPr>
          <w:color w:val="AAAAAA"/>
          <w:sz w:val="16"/>
        </w:rPr>
        <w:t>________________________________________________________________________________</w:t>
      </w:r>
    </w:p>
    <w:p w14:paraId="50DBF0B4" w14:textId="77777777" w:rsidR="008F14E6" w:rsidRDefault="00000000">
      <w:pPr>
        <w:pStyle w:val="WorksheetPrompt"/>
        <w:rPr>
          <w:rFonts w:hint="eastAsia"/>
        </w:rPr>
      </w:pPr>
      <w:r>
        <w:rPr>
          <w:sz w:val="19"/>
        </w:rPr>
        <w:t>What the source actually says in context: __________.</w:t>
      </w:r>
    </w:p>
    <w:p w14:paraId="20AE058E" w14:textId="77777777" w:rsidR="008F14E6" w:rsidRDefault="00000000">
      <w:pPr>
        <w:rPr>
          <w:rFonts w:hint="eastAsia"/>
        </w:rPr>
      </w:pPr>
      <w:r>
        <w:rPr>
          <w:color w:val="AAAAAA"/>
          <w:sz w:val="16"/>
        </w:rPr>
        <w:t>________________________________________________________________________________</w:t>
      </w:r>
    </w:p>
    <w:p w14:paraId="4F17DC19" w14:textId="77777777" w:rsidR="008F14E6" w:rsidRDefault="00000000">
      <w:pPr>
        <w:rPr>
          <w:rFonts w:hint="eastAsia"/>
        </w:rPr>
      </w:pPr>
      <w:r>
        <w:rPr>
          <w:color w:val="AAAAAA"/>
          <w:sz w:val="16"/>
        </w:rPr>
        <w:t>________________________________________________________________________________</w:t>
      </w:r>
    </w:p>
    <w:p w14:paraId="616377CF" w14:textId="77777777" w:rsidR="008F14E6" w:rsidRDefault="00000000">
      <w:pPr>
        <w:pStyle w:val="WorksheetPrompt"/>
        <w:rPr>
          <w:rFonts w:hint="eastAsia"/>
        </w:rPr>
      </w:pPr>
      <w:r>
        <w:rPr>
          <w:sz w:val="19"/>
        </w:rPr>
        <w:t>Qualified person to ask: __________. Why qualified: __________.</w:t>
      </w:r>
    </w:p>
    <w:p w14:paraId="3FF81A0A" w14:textId="77777777" w:rsidR="008F14E6" w:rsidRDefault="00000000">
      <w:pPr>
        <w:rPr>
          <w:rFonts w:hint="eastAsia"/>
        </w:rPr>
      </w:pPr>
      <w:r>
        <w:rPr>
          <w:color w:val="AAAAAA"/>
          <w:sz w:val="16"/>
        </w:rPr>
        <w:t>________________________________________________________________________________</w:t>
      </w:r>
    </w:p>
    <w:p w14:paraId="2C0BC34E" w14:textId="77777777" w:rsidR="008F14E6" w:rsidRDefault="00000000">
      <w:pPr>
        <w:rPr>
          <w:rFonts w:hint="eastAsia"/>
        </w:rPr>
      </w:pPr>
      <w:r>
        <w:rPr>
          <w:color w:val="AAAAAA"/>
          <w:sz w:val="16"/>
        </w:rPr>
        <w:t>________________________________________________________________________________</w:t>
      </w:r>
    </w:p>
    <w:p w14:paraId="5A5060B9" w14:textId="77777777" w:rsidR="008F14E6" w:rsidRDefault="00000000">
      <w:pPr>
        <w:pStyle w:val="WorksheetPrompt"/>
        <w:rPr>
          <w:rFonts w:hint="eastAsia"/>
        </w:rPr>
      </w:pPr>
      <w:r>
        <w:rPr>
          <w:sz w:val="19"/>
        </w:rPr>
        <w:t>If uncertain, the responsible response is __________.</w:t>
      </w:r>
    </w:p>
    <w:p w14:paraId="589B8DCB" w14:textId="77777777" w:rsidR="008F14E6" w:rsidRDefault="00000000">
      <w:pPr>
        <w:rPr>
          <w:rFonts w:hint="eastAsia"/>
        </w:rPr>
      </w:pPr>
      <w:r>
        <w:rPr>
          <w:color w:val="AAAAAA"/>
          <w:sz w:val="16"/>
        </w:rPr>
        <w:t>________________________________________________________________________________</w:t>
      </w:r>
    </w:p>
    <w:p w14:paraId="629B96DC" w14:textId="77777777" w:rsidR="008F14E6" w:rsidRDefault="00000000">
      <w:pPr>
        <w:rPr>
          <w:rFonts w:hint="eastAsia"/>
        </w:rPr>
      </w:pPr>
      <w:r>
        <w:rPr>
          <w:color w:val="AAAAAA"/>
          <w:sz w:val="16"/>
        </w:rPr>
        <w:t>________________________________________________________________________________</w:t>
      </w:r>
    </w:p>
    <w:p w14:paraId="05F76844" w14:textId="77777777" w:rsidR="008F14E6" w:rsidRDefault="00000000">
      <w:pPr>
        <w:pStyle w:val="Heading2"/>
        <w:spacing w:before="140" w:after="80"/>
      </w:pPr>
      <w:r>
        <w:rPr>
          <w:rFonts w:ascii="Liberation Sans" w:hAnsi="Liberation Sans"/>
          <w:color w:val="263D5A"/>
        </w:rPr>
        <w:t>This Week’s Saṅkalpa</w:t>
      </w:r>
    </w:p>
    <w:p w14:paraId="7F67B338"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4853663A"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428594B7"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19A6FB90"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360D76F0" w14:textId="77777777" w:rsidR="008F14E6" w:rsidRDefault="00000000">
      <w:pPr>
        <w:rPr>
          <w:rFonts w:hint="eastAsia"/>
        </w:rPr>
      </w:pPr>
      <w:r>
        <w:br w:type="page"/>
      </w:r>
    </w:p>
    <w:p w14:paraId="3D98B4CC" w14:textId="77777777" w:rsidR="008F14E6" w:rsidRDefault="00000000">
      <w:pPr>
        <w:pStyle w:val="Heading1"/>
        <w:spacing w:before="200" w:after="80"/>
      </w:pPr>
      <w:r>
        <w:rPr>
          <w:rFonts w:ascii="Liberation Sans" w:hAnsi="Liberation Sans"/>
        </w:rPr>
        <w:lastRenderedPageBreak/>
        <w:t>C3-W4 — Śrī Caitanya Mahāprabhu and the Holy Name</w:t>
      </w:r>
    </w:p>
    <w:p w14:paraId="265CC742" w14:textId="77777777" w:rsidR="008F14E6" w:rsidRDefault="00000000">
      <w:pPr>
        <w:spacing w:after="160"/>
        <w:rPr>
          <w:rFonts w:hint="eastAsia"/>
        </w:rPr>
      </w:pPr>
      <w:r>
        <w:rPr>
          <w:i/>
          <w:color w:val="666666"/>
          <w:sz w:val="20"/>
        </w:rPr>
        <w:t>Cycle 3 — Kṛṣṇa, Guru and the Process of Bhakti</w:t>
      </w:r>
    </w:p>
    <w:tbl>
      <w:tblPr>
        <w:tblStyle w:val="TableGrid"/>
        <w:tblW w:w="0" w:type="auto"/>
        <w:jc w:val="center"/>
        <w:tblLook w:val="04A0" w:firstRow="1" w:lastRow="0" w:firstColumn="1" w:lastColumn="0" w:noHBand="0" w:noVBand="1"/>
      </w:tblPr>
      <w:tblGrid>
        <w:gridCol w:w="1944"/>
        <w:gridCol w:w="8280"/>
      </w:tblGrid>
      <w:tr w:rsidR="008F14E6" w14:paraId="6327CBD3" w14:textId="77777777">
        <w:trPr>
          <w:tblHeader/>
          <w:jc w:val="center"/>
        </w:trPr>
        <w:tc>
          <w:tcPr>
            <w:tcW w:w="1944" w:type="dxa"/>
            <w:shd w:val="clear" w:color="auto" w:fill="263D5A"/>
            <w:tcMar>
              <w:top w:w="80" w:type="dxa"/>
              <w:left w:w="100" w:type="dxa"/>
              <w:bottom w:w="80" w:type="dxa"/>
              <w:right w:w="100" w:type="dxa"/>
            </w:tcMar>
          </w:tcPr>
          <w:p w14:paraId="5054FDF3"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679F3E59" w14:textId="77777777" w:rsidR="008F14E6" w:rsidRDefault="00000000">
            <w:pPr>
              <w:rPr>
                <w:rFonts w:hint="eastAsia"/>
              </w:rPr>
            </w:pPr>
            <w:r>
              <w:rPr>
                <w:b/>
                <w:color w:val="FFFFFF"/>
              </w:rPr>
              <w:t>Detail</w:t>
            </w:r>
          </w:p>
        </w:tc>
      </w:tr>
      <w:tr w:rsidR="008F14E6" w14:paraId="3BB0B50F" w14:textId="77777777">
        <w:trPr>
          <w:cantSplit/>
          <w:jc w:val="center"/>
        </w:trPr>
        <w:tc>
          <w:tcPr>
            <w:tcW w:w="1944" w:type="dxa"/>
            <w:shd w:val="clear" w:color="auto" w:fill="F2F2F2"/>
            <w:tcMar>
              <w:top w:w="80" w:type="dxa"/>
              <w:left w:w="100" w:type="dxa"/>
              <w:bottom w:w="80" w:type="dxa"/>
              <w:right w:w="100" w:type="dxa"/>
            </w:tcMar>
          </w:tcPr>
          <w:p w14:paraId="08C34249"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45D29BD3" w14:textId="77777777" w:rsidR="008F14E6" w:rsidRDefault="00000000">
            <w:pPr>
              <w:rPr>
                <w:rFonts w:hint="eastAsia"/>
              </w:rPr>
            </w:pPr>
            <w:r>
              <w:rPr>
                <w:sz w:val="17"/>
              </w:rPr>
              <w:t>C3-W4</w:t>
            </w:r>
          </w:p>
        </w:tc>
      </w:tr>
      <w:tr w:rsidR="008F14E6" w14:paraId="46007F2E" w14:textId="77777777">
        <w:trPr>
          <w:cantSplit/>
          <w:jc w:val="center"/>
        </w:trPr>
        <w:tc>
          <w:tcPr>
            <w:tcW w:w="1944" w:type="dxa"/>
            <w:shd w:val="clear" w:color="auto" w:fill="F2F2F2"/>
            <w:tcMar>
              <w:top w:w="80" w:type="dxa"/>
              <w:left w:w="100" w:type="dxa"/>
              <w:bottom w:w="80" w:type="dxa"/>
              <w:right w:w="100" w:type="dxa"/>
            </w:tcMar>
          </w:tcPr>
          <w:p w14:paraId="051EDE43"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0C4173B4" w14:textId="77777777" w:rsidR="008F14E6" w:rsidRDefault="00000000">
            <w:pPr>
              <w:rPr>
                <w:rFonts w:hint="eastAsia"/>
              </w:rPr>
            </w:pPr>
            <w:r>
              <w:rPr>
                <w:sz w:val="17"/>
              </w:rPr>
              <w:t>Parent and child formation</w:t>
            </w:r>
          </w:p>
        </w:tc>
      </w:tr>
      <w:tr w:rsidR="008F14E6" w14:paraId="68B23D8D" w14:textId="77777777">
        <w:trPr>
          <w:cantSplit/>
          <w:jc w:val="center"/>
        </w:trPr>
        <w:tc>
          <w:tcPr>
            <w:tcW w:w="1944" w:type="dxa"/>
            <w:shd w:val="clear" w:color="auto" w:fill="F2F2F2"/>
            <w:tcMar>
              <w:top w:w="80" w:type="dxa"/>
              <w:left w:w="100" w:type="dxa"/>
              <w:bottom w:w="80" w:type="dxa"/>
              <w:right w:w="100" w:type="dxa"/>
            </w:tcMar>
          </w:tcPr>
          <w:p w14:paraId="1C1BE9CB"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75E4E1AA" w14:textId="77777777" w:rsidR="008F14E6" w:rsidRDefault="00000000">
            <w:pPr>
              <w:rPr>
                <w:rFonts w:hint="eastAsia"/>
              </w:rPr>
            </w:pPr>
            <w:r>
              <w:rPr>
                <w:sz w:val="17"/>
              </w:rPr>
              <w:t>Introduce Śrī Caitanya Mahāprabhu’s gift of congregational chanting and help families experience attentive, humble and joyful nāma practice without performance pressure or claims of advanced realization.</w:t>
            </w:r>
          </w:p>
        </w:tc>
      </w:tr>
      <w:tr w:rsidR="008F14E6" w14:paraId="01DC7A25" w14:textId="77777777">
        <w:trPr>
          <w:cantSplit/>
          <w:jc w:val="center"/>
        </w:trPr>
        <w:tc>
          <w:tcPr>
            <w:tcW w:w="1944" w:type="dxa"/>
            <w:shd w:val="clear" w:color="auto" w:fill="F2F2F2"/>
            <w:tcMar>
              <w:top w:w="80" w:type="dxa"/>
              <w:left w:w="100" w:type="dxa"/>
              <w:bottom w:w="80" w:type="dxa"/>
              <w:right w:w="100" w:type="dxa"/>
            </w:tcMar>
          </w:tcPr>
          <w:p w14:paraId="18F041BC"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54169845" w14:textId="77777777" w:rsidR="008F14E6" w:rsidRDefault="00000000">
            <w:pPr>
              <w:rPr>
                <w:rFonts w:hint="eastAsia"/>
              </w:rPr>
            </w:pPr>
            <w:r>
              <w:rPr>
                <w:sz w:val="17"/>
              </w:rPr>
              <w:t>Caitanya-caritāmṛta Antya 20.12 — Śikṣāṣṭakam 1 — ceto-darpaṇa-mārjanaṁ ... paraṁ vijayate śrī-kṛṣṇa-saṅkīrtanam</w:t>
            </w:r>
          </w:p>
        </w:tc>
      </w:tr>
      <w:tr w:rsidR="008F14E6" w14:paraId="5F38ADC4" w14:textId="77777777">
        <w:trPr>
          <w:cantSplit/>
          <w:jc w:val="center"/>
        </w:trPr>
        <w:tc>
          <w:tcPr>
            <w:tcW w:w="1944" w:type="dxa"/>
            <w:shd w:val="clear" w:color="auto" w:fill="F2F2F2"/>
            <w:tcMar>
              <w:top w:w="80" w:type="dxa"/>
              <w:left w:w="100" w:type="dxa"/>
              <w:bottom w:w="80" w:type="dxa"/>
              <w:right w:w="100" w:type="dxa"/>
            </w:tcMar>
          </w:tcPr>
          <w:p w14:paraId="02468036"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65B155E2" w14:textId="77777777" w:rsidR="008F14E6" w:rsidRDefault="00000000">
            <w:pPr>
              <w:rPr>
                <w:rFonts w:hint="eastAsia"/>
              </w:rPr>
            </w:pPr>
            <w:r>
              <w:rPr>
                <w:sz w:val="17"/>
              </w:rPr>
              <w:t>The congregational chanting of Kṛṣṇa’s holy name cleanses the heart and expands spiritual life.</w:t>
            </w:r>
          </w:p>
        </w:tc>
      </w:tr>
      <w:tr w:rsidR="008F14E6" w14:paraId="5C649FCF" w14:textId="77777777">
        <w:trPr>
          <w:cantSplit/>
          <w:jc w:val="center"/>
        </w:trPr>
        <w:tc>
          <w:tcPr>
            <w:tcW w:w="1944" w:type="dxa"/>
            <w:shd w:val="clear" w:color="auto" w:fill="F2F2F2"/>
            <w:tcMar>
              <w:top w:w="80" w:type="dxa"/>
              <w:left w:w="100" w:type="dxa"/>
              <w:bottom w:w="80" w:type="dxa"/>
              <w:right w:w="100" w:type="dxa"/>
            </w:tcMar>
          </w:tcPr>
          <w:p w14:paraId="1C6F1544"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6C8F9C1B" w14:textId="77777777" w:rsidR="008F14E6" w:rsidRDefault="00000000">
            <w:pPr>
              <w:rPr>
                <w:rFonts w:hint="eastAsia"/>
              </w:rPr>
            </w:pPr>
            <w:r>
              <w:rPr>
                <w:sz w:val="17"/>
              </w:rPr>
              <w:t>Attentive Family Kīrtana</w:t>
            </w:r>
          </w:p>
        </w:tc>
      </w:tr>
      <w:tr w:rsidR="008F14E6" w14:paraId="7916FA29" w14:textId="77777777">
        <w:trPr>
          <w:cantSplit/>
          <w:jc w:val="center"/>
        </w:trPr>
        <w:tc>
          <w:tcPr>
            <w:tcW w:w="1944" w:type="dxa"/>
            <w:shd w:val="clear" w:color="auto" w:fill="F2F2F2"/>
            <w:tcMar>
              <w:top w:w="80" w:type="dxa"/>
              <w:left w:w="100" w:type="dxa"/>
              <w:bottom w:w="80" w:type="dxa"/>
              <w:right w:w="100" w:type="dxa"/>
            </w:tcMar>
          </w:tcPr>
          <w:p w14:paraId="1B53A689"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7328A38B" w14:textId="77777777" w:rsidR="008F14E6" w:rsidRDefault="00000000">
            <w:pPr>
              <w:rPr>
                <w:rFonts w:hint="eastAsia"/>
              </w:rPr>
            </w:pPr>
            <w:r>
              <w:rPr>
                <w:sz w:val="17"/>
              </w:rPr>
              <w:t>Five-minute family kīrtana or attentive mantra listening on three days.</w:t>
            </w:r>
          </w:p>
        </w:tc>
      </w:tr>
    </w:tbl>
    <w:p w14:paraId="0188020A"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3C47CA0C" w14:textId="77777777">
        <w:trPr>
          <w:tblHeader/>
          <w:jc w:val="center"/>
        </w:trPr>
        <w:tc>
          <w:tcPr>
            <w:tcW w:w="5112" w:type="dxa"/>
            <w:shd w:val="clear" w:color="auto" w:fill="263D5A"/>
            <w:tcMar>
              <w:top w:w="80" w:type="dxa"/>
              <w:left w:w="100" w:type="dxa"/>
              <w:bottom w:w="80" w:type="dxa"/>
              <w:right w:w="100" w:type="dxa"/>
            </w:tcMar>
          </w:tcPr>
          <w:p w14:paraId="59C2F8F2"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27D5486A" w14:textId="77777777" w:rsidR="008F14E6" w:rsidRDefault="00000000">
            <w:pPr>
              <w:rPr>
                <w:rFonts w:hint="eastAsia"/>
              </w:rPr>
            </w:pPr>
            <w:r>
              <w:rPr>
                <w:b/>
                <w:color w:val="FFFFFF"/>
                <w:sz w:val="17"/>
              </w:rPr>
              <w:t>By the end of the session, participants should be able to…</w:t>
            </w:r>
          </w:p>
        </w:tc>
      </w:tr>
      <w:tr w:rsidR="008F14E6" w14:paraId="00E3FB3E" w14:textId="77777777">
        <w:trPr>
          <w:cantSplit/>
          <w:jc w:val="center"/>
        </w:trPr>
        <w:tc>
          <w:tcPr>
            <w:tcW w:w="5112" w:type="dxa"/>
            <w:shd w:val="clear" w:color="auto" w:fill="E8EEF5"/>
            <w:tcMar>
              <w:top w:w="80" w:type="dxa"/>
              <w:left w:w="100" w:type="dxa"/>
              <w:bottom w:w="80" w:type="dxa"/>
              <w:right w:w="100" w:type="dxa"/>
            </w:tcMar>
          </w:tcPr>
          <w:p w14:paraId="291F0966"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26B85C22" w14:textId="77777777" w:rsidR="008F14E6" w:rsidRDefault="00000000">
            <w:pPr>
              <w:pStyle w:val="ListBullet"/>
              <w:spacing w:after="20"/>
              <w:ind w:left="259" w:hanging="144"/>
              <w:rPr>
                <w:rFonts w:hint="eastAsia"/>
              </w:rPr>
            </w:pPr>
            <w:r>
              <w:rPr>
                <w:sz w:val="17"/>
              </w:rPr>
              <w:t>Identify Śrī Caitanya Mahāprabhu as Kṛṣṇa who taught and spread saṅkīrtana according to Gauḍīya Vaiṣṇava understanding.</w:t>
            </w:r>
          </w:p>
          <w:p w14:paraId="09B3422C" w14:textId="77777777" w:rsidR="008F14E6" w:rsidRDefault="00000000">
            <w:pPr>
              <w:pStyle w:val="ListBullet"/>
              <w:spacing w:after="20"/>
              <w:ind w:left="259" w:hanging="144"/>
              <w:rPr>
                <w:rFonts w:hint="eastAsia"/>
              </w:rPr>
            </w:pPr>
            <w:r>
              <w:rPr>
                <w:sz w:val="17"/>
              </w:rPr>
              <w:t>Explain key effects named in Śikṣāṣṭakam 1: cleansing the heart and awakening spiritual good fortune.</w:t>
            </w:r>
          </w:p>
          <w:p w14:paraId="3CFE3FD7" w14:textId="77777777" w:rsidR="008F14E6" w:rsidRDefault="00000000">
            <w:pPr>
              <w:pStyle w:val="ListBullet"/>
              <w:spacing w:after="20"/>
              <w:ind w:left="259" w:hanging="144"/>
              <w:rPr>
                <w:rFonts w:hint="eastAsia"/>
              </w:rPr>
            </w:pPr>
            <w:r>
              <w:rPr>
                <w:sz w:val="17"/>
              </w:rPr>
              <w:t>State that the holy name is spiritually potent and should be approached with respect, patience and authorized guidance.</w:t>
            </w:r>
          </w:p>
        </w:tc>
      </w:tr>
      <w:tr w:rsidR="008F14E6" w14:paraId="07BB1D8E" w14:textId="77777777">
        <w:trPr>
          <w:cantSplit/>
          <w:jc w:val="center"/>
        </w:trPr>
        <w:tc>
          <w:tcPr>
            <w:tcW w:w="5112" w:type="dxa"/>
            <w:shd w:val="clear" w:color="auto" w:fill="E8EEF5"/>
            <w:tcMar>
              <w:top w:w="80" w:type="dxa"/>
              <w:left w:w="100" w:type="dxa"/>
              <w:bottom w:w="80" w:type="dxa"/>
              <w:right w:w="100" w:type="dxa"/>
            </w:tcMar>
          </w:tcPr>
          <w:p w14:paraId="452A2EB9"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7E4F47B2" w14:textId="77777777" w:rsidR="008F14E6" w:rsidRDefault="00000000">
            <w:pPr>
              <w:pStyle w:val="ListBullet"/>
              <w:spacing w:after="20"/>
              <w:ind w:left="259" w:hanging="144"/>
              <w:rPr>
                <w:rFonts w:hint="eastAsia"/>
              </w:rPr>
            </w:pPr>
            <w:r>
              <w:rPr>
                <w:sz w:val="17"/>
              </w:rPr>
              <w:t>Participate in call-and-response kīrtana with attention to hearing and appropriate volume.</w:t>
            </w:r>
          </w:p>
          <w:p w14:paraId="427E70D3" w14:textId="77777777" w:rsidR="008F14E6" w:rsidRDefault="00000000">
            <w:pPr>
              <w:pStyle w:val="ListBullet"/>
              <w:spacing w:after="20"/>
              <w:ind w:left="259" w:hanging="144"/>
              <w:rPr>
                <w:rFonts w:hint="eastAsia"/>
              </w:rPr>
            </w:pPr>
            <w:r>
              <w:rPr>
                <w:sz w:val="17"/>
              </w:rPr>
              <w:t>Use one simple method to return attention when the mind wanders during chanting.</w:t>
            </w:r>
          </w:p>
        </w:tc>
      </w:tr>
      <w:tr w:rsidR="008F14E6" w14:paraId="1ACBB876" w14:textId="77777777">
        <w:trPr>
          <w:cantSplit/>
          <w:jc w:val="center"/>
        </w:trPr>
        <w:tc>
          <w:tcPr>
            <w:tcW w:w="5112" w:type="dxa"/>
            <w:shd w:val="clear" w:color="auto" w:fill="E8EEF5"/>
            <w:tcMar>
              <w:top w:w="80" w:type="dxa"/>
              <w:left w:w="100" w:type="dxa"/>
              <w:bottom w:w="80" w:type="dxa"/>
              <w:right w:w="100" w:type="dxa"/>
            </w:tcMar>
          </w:tcPr>
          <w:p w14:paraId="30698E54"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5C85F9C4" w14:textId="77777777" w:rsidR="008F14E6" w:rsidRDefault="00000000">
            <w:pPr>
              <w:pStyle w:val="ListBullet"/>
              <w:spacing w:after="20"/>
              <w:ind w:left="259" w:hanging="144"/>
              <w:rPr>
                <w:rFonts w:hint="eastAsia"/>
              </w:rPr>
            </w:pPr>
            <w:r>
              <w:rPr>
                <w:sz w:val="17"/>
              </w:rPr>
              <w:t>Complete one five-minute family kīrtana or japa-listening practice on three days.</w:t>
            </w:r>
          </w:p>
        </w:tc>
      </w:tr>
      <w:tr w:rsidR="008F14E6" w14:paraId="3DA0C600" w14:textId="77777777">
        <w:trPr>
          <w:cantSplit/>
          <w:jc w:val="center"/>
        </w:trPr>
        <w:tc>
          <w:tcPr>
            <w:tcW w:w="5112" w:type="dxa"/>
            <w:shd w:val="clear" w:color="auto" w:fill="E8EEF5"/>
            <w:tcMar>
              <w:top w:w="80" w:type="dxa"/>
              <w:left w:w="100" w:type="dxa"/>
              <w:bottom w:w="80" w:type="dxa"/>
              <w:right w:w="100" w:type="dxa"/>
            </w:tcMar>
          </w:tcPr>
          <w:p w14:paraId="14703BB2"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30AED150" w14:textId="77777777" w:rsidR="008F14E6" w:rsidRDefault="00000000">
            <w:pPr>
              <w:pStyle w:val="ListBullet"/>
              <w:spacing w:after="20"/>
              <w:ind w:left="259" w:hanging="144"/>
              <w:rPr>
                <w:rFonts w:hint="eastAsia"/>
              </w:rPr>
            </w:pPr>
            <w:r>
              <w:rPr>
                <w:sz w:val="17"/>
              </w:rPr>
              <w:t>Humility, joy, perseverance and non-performance.</w:t>
            </w:r>
          </w:p>
        </w:tc>
      </w:tr>
      <w:tr w:rsidR="008F14E6" w14:paraId="715DBD9E" w14:textId="77777777">
        <w:trPr>
          <w:cantSplit/>
          <w:jc w:val="center"/>
        </w:trPr>
        <w:tc>
          <w:tcPr>
            <w:tcW w:w="5112" w:type="dxa"/>
            <w:shd w:val="clear" w:color="auto" w:fill="E8F0E8"/>
            <w:tcMar>
              <w:top w:w="80" w:type="dxa"/>
              <w:left w:w="100" w:type="dxa"/>
              <w:bottom w:w="80" w:type="dxa"/>
              <w:right w:w="100" w:type="dxa"/>
            </w:tcMar>
          </w:tcPr>
          <w:p w14:paraId="5BD8C2F8"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25BC7D2F" w14:textId="77777777" w:rsidR="008F14E6" w:rsidRDefault="00000000">
            <w:pPr>
              <w:pStyle w:val="ListBullet"/>
              <w:spacing w:after="20"/>
              <w:ind w:left="259" w:hanging="144"/>
              <w:rPr>
                <w:rFonts w:hint="eastAsia"/>
              </w:rPr>
            </w:pPr>
            <w:r>
              <w:rPr>
                <w:sz w:val="17"/>
              </w:rPr>
              <w:t>Recognize Lord Caitanya and the Pañca-tattva and participate respectfully in the mahā-mantra.</w:t>
            </w:r>
          </w:p>
          <w:p w14:paraId="4B1B4CCA" w14:textId="77777777" w:rsidR="008F14E6" w:rsidRDefault="00000000">
            <w:pPr>
              <w:pStyle w:val="ListBullet"/>
              <w:spacing w:after="20"/>
              <w:ind w:left="259" w:hanging="144"/>
              <w:rPr>
                <w:rFonts w:hint="eastAsia"/>
              </w:rPr>
            </w:pPr>
            <w:r>
              <w:rPr>
                <w:sz w:val="17"/>
              </w:rPr>
              <w:t>Know that loudness, speed and musical skill do not determine devotion.</w:t>
            </w:r>
          </w:p>
        </w:tc>
      </w:tr>
    </w:tbl>
    <w:p w14:paraId="3440473E" w14:textId="77777777" w:rsidR="008F14E6" w:rsidRDefault="00000000">
      <w:pPr>
        <w:pStyle w:val="Heading2"/>
        <w:spacing w:before="140" w:after="80"/>
      </w:pPr>
      <w:r>
        <w:rPr>
          <w:rFonts w:ascii="Liberation Sans" w:hAnsi="Liberation Sans"/>
          <w:color w:val="263D5A"/>
        </w:rPr>
        <w:t>Primary Śrīla Prabhupāda Sources</w:t>
      </w:r>
    </w:p>
    <w:p w14:paraId="20F9DE48" w14:textId="77777777" w:rsidR="008F14E6" w:rsidRDefault="00000000">
      <w:pPr>
        <w:pStyle w:val="ListBullet"/>
        <w:spacing w:after="80" w:line="240" w:lineRule="auto"/>
        <w:ind w:left="317" w:hanging="173"/>
        <w:rPr>
          <w:rFonts w:hint="eastAsia"/>
        </w:rPr>
      </w:pPr>
      <w:r>
        <w:t>Caitanya-caritāmṛta Antya 20.12 (Śikṣāṣṭakam 1)</w:t>
      </w:r>
    </w:p>
    <w:p w14:paraId="2CD131F2" w14:textId="77777777" w:rsidR="008F14E6" w:rsidRDefault="00000000">
      <w:pPr>
        <w:pStyle w:val="ListBullet"/>
        <w:spacing w:after="80" w:line="240" w:lineRule="auto"/>
        <w:ind w:left="317" w:hanging="173"/>
        <w:rPr>
          <w:rFonts w:hint="eastAsia"/>
        </w:rPr>
      </w:pPr>
      <w:r>
        <w:t>Caitanya-caritāmṛta Ādi 7.163</w:t>
      </w:r>
    </w:p>
    <w:p w14:paraId="7075D6D2" w14:textId="77777777" w:rsidR="008F14E6" w:rsidRDefault="00000000">
      <w:pPr>
        <w:pStyle w:val="ListBullet"/>
        <w:spacing w:after="80" w:line="240" w:lineRule="auto"/>
        <w:ind w:left="317" w:hanging="173"/>
        <w:rPr>
          <w:rFonts w:hint="eastAsia"/>
        </w:rPr>
      </w:pPr>
      <w:r>
        <w:t>Caitanya-caritāmṛta Ādi 17.21</w:t>
      </w:r>
    </w:p>
    <w:p w14:paraId="73BF222F" w14:textId="77777777" w:rsidR="008F14E6" w:rsidRDefault="00000000">
      <w:pPr>
        <w:pStyle w:val="ListBullet"/>
        <w:spacing w:after="80" w:line="240" w:lineRule="auto"/>
        <w:ind w:left="317" w:hanging="173"/>
        <w:rPr>
          <w:rFonts w:hint="eastAsia"/>
        </w:rPr>
      </w:pPr>
      <w:r>
        <w:t>Śrīmad-Bhāgavatam 12.3.51</w:t>
      </w:r>
    </w:p>
    <w:p w14:paraId="068F547F" w14:textId="77777777" w:rsidR="008F14E6" w:rsidRDefault="00000000">
      <w:pPr>
        <w:pStyle w:val="ListBullet"/>
        <w:spacing w:after="80" w:line="240" w:lineRule="auto"/>
        <w:ind w:left="317" w:hanging="173"/>
        <w:rPr>
          <w:rFonts w:hint="eastAsia"/>
        </w:rPr>
      </w:pPr>
      <w:r>
        <w:t>Śrīla Prabhupāda’s standard teaching and practice of the Hare Kṛṣṇa mahā-mantra</w:t>
      </w:r>
    </w:p>
    <w:tbl>
      <w:tblPr>
        <w:tblW w:w="0" w:type="auto"/>
        <w:jc w:val="center"/>
        <w:tblLook w:val="04A0" w:firstRow="1" w:lastRow="0" w:firstColumn="1" w:lastColumn="0" w:noHBand="0" w:noVBand="1"/>
      </w:tblPr>
      <w:tblGrid>
        <w:gridCol w:w="10224"/>
      </w:tblGrid>
      <w:tr w:rsidR="008F14E6" w14:paraId="571EEA75"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43A94382" w14:textId="77777777" w:rsidR="008F14E6" w:rsidRDefault="00000000">
            <w:pPr>
              <w:spacing w:after="40"/>
              <w:rPr>
                <w:rFonts w:hint="eastAsia"/>
              </w:rPr>
            </w:pPr>
            <w:r>
              <w:rPr>
                <w:b/>
                <w:color w:val="A86113"/>
                <w:sz w:val="20"/>
              </w:rPr>
              <w:t>Key verse</w:t>
            </w:r>
          </w:p>
          <w:p w14:paraId="4F8FB4FB" w14:textId="77777777" w:rsidR="008F14E6" w:rsidRDefault="00000000">
            <w:pPr>
              <w:spacing w:line="247" w:lineRule="auto"/>
              <w:rPr>
                <w:rFonts w:hint="eastAsia"/>
              </w:rPr>
            </w:pPr>
            <w:r>
              <w:t>Caitanya-caritāmṛta Antya 20.12 — Śikṣāṣṭakam 1</w:t>
            </w:r>
            <w:r>
              <w:br/>
              <w:t>ceto-darpaṇa-mārjanaṁ ... paraṁ vijayate śrī-kṛṣṇa-saṅkīrtanam</w:t>
            </w:r>
            <w:r>
              <w:br/>
              <w:t>Teaching memory line: The congregational chanting of Kṛṣṇa’s holy name cleanses the heart and expands spiritual life.</w:t>
            </w:r>
          </w:p>
        </w:tc>
      </w:tr>
    </w:tbl>
    <w:p w14:paraId="58156C36" w14:textId="77777777" w:rsidR="008F14E6" w:rsidRDefault="008F14E6">
      <w:pPr>
        <w:spacing w:after="0"/>
        <w:rPr>
          <w:rFonts w:hint="eastAsia"/>
        </w:rPr>
      </w:pPr>
    </w:p>
    <w:p w14:paraId="48E52810" w14:textId="77777777" w:rsidR="008F14E6" w:rsidRDefault="00000000">
      <w:pPr>
        <w:pStyle w:val="Heading2"/>
        <w:spacing w:before="140" w:after="80"/>
      </w:pPr>
      <w:r>
        <w:rPr>
          <w:rFonts w:ascii="Liberation Sans" w:hAnsi="Liberation Sans"/>
          <w:color w:val="263D5A"/>
        </w:rPr>
        <w:t>Prem-kī-Kathā Script</w:t>
      </w:r>
    </w:p>
    <w:p w14:paraId="1A3EBC7D"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43137190"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73D1D69B" w14:textId="77777777" w:rsidR="008F14E6" w:rsidRDefault="00000000">
            <w:pPr>
              <w:spacing w:after="100" w:line="259" w:lineRule="auto"/>
              <w:rPr>
                <w:rFonts w:hint="eastAsia"/>
              </w:rPr>
            </w:pPr>
            <w:r>
              <w:t>A family begins kīrtana. One child sings loudly and proudly, another is shy, one adult worries about melody, and another silently checks whether people are impressed. The holy name is present, but the mind has turned chanting into performance.</w:t>
            </w:r>
          </w:p>
          <w:p w14:paraId="5422F849" w14:textId="77777777" w:rsidR="008F14E6" w:rsidRDefault="00000000">
            <w:pPr>
              <w:spacing w:after="100" w:line="259" w:lineRule="auto"/>
              <w:rPr>
                <w:rFonts w:hint="eastAsia"/>
              </w:rPr>
            </w:pPr>
            <w:r>
              <w:t>Śrī Caitanya Mahāprabhu spread the congregational chanting of Kṛṣṇa’s names. In Śikṣāṣṭakam 1, He glorifies saṅkīrtana as cleansing the mirror of the heart, cooling the fire of material existence and expanding the ocean of spiritual happiness. A dirty mirror does not create a new face; cleaning reveals what was obscured. Similarly, chanting gradually clears coverings so the soul’s relationship with Kṛṣṇa can awaken.</w:t>
            </w:r>
          </w:p>
          <w:p w14:paraId="5C9BEBA6" w14:textId="77777777" w:rsidR="008F14E6" w:rsidRDefault="00000000">
            <w:pPr>
              <w:spacing w:after="100" w:line="259" w:lineRule="auto"/>
              <w:rPr>
                <w:rFonts w:hint="eastAsia"/>
              </w:rPr>
            </w:pPr>
            <w:r>
              <w:t>The Jharikhaṇḍa forest pastime gives a joyful picture: through Lord Caitanya’s influence, even animals chanted and danced together. We should not imitate extraordinary symptoms. The foundational lesson is that the holy name is a gift for everyone and creates a shared center beyond ordinary divisions.</w:t>
            </w:r>
          </w:p>
          <w:p w14:paraId="64AC250E" w14:textId="77777777" w:rsidR="008F14E6" w:rsidRDefault="00000000">
            <w:pPr>
              <w:spacing w:after="100" w:line="259" w:lineRule="auto"/>
              <w:rPr>
                <w:rFonts w:hint="eastAsia"/>
              </w:rPr>
            </w:pPr>
            <w:r>
              <w:t>Attentive chanting begins with hearing. The mind will wander. The practice is not to become angry with the mind or pretend perfect concentration. Hear one mantra. When attention leaves, gently return to the sound. In kīrtana, follow the leader, respond together, protect the devotional mood and leave space for others.</w:t>
            </w:r>
          </w:p>
          <w:p w14:paraId="3B167D8D" w14:textId="77777777" w:rsidR="008F14E6" w:rsidRDefault="00000000">
            <w:pPr>
              <w:spacing w:after="100" w:line="259" w:lineRule="auto"/>
              <w:rPr>
                <w:rFonts w:hint="eastAsia"/>
              </w:rPr>
            </w:pPr>
            <w:r>
              <w:t>Musical training matters for orderly service, but musical skill is not spiritual rank. Fast tempo, dramatic voice or long leadership does not prove purity. Children should not be compared. Adults should not compete. The holy name is Kṛṣṇa’s mercy, not our stage.</w:t>
            </w:r>
          </w:p>
          <w:p w14:paraId="68DB608A" w14:textId="77777777" w:rsidR="008F14E6" w:rsidRDefault="00000000">
            <w:pPr>
              <w:spacing w:after="100" w:line="259" w:lineRule="auto"/>
              <w:rPr>
                <w:rFonts w:hint="eastAsia"/>
              </w:rPr>
            </w:pPr>
            <w:r>
              <w:t>This week create a five-minute family chanting appointment. Use a familiar melody, moderate pace and one clear instruction: listen to the full mantra. When someone becomes distracted, do not scold. Point back to the sound. Let the home experience the holy name as shelter rather than examination.</w:t>
            </w:r>
          </w:p>
        </w:tc>
      </w:tr>
    </w:tbl>
    <w:p w14:paraId="5BF87C93" w14:textId="77777777" w:rsidR="008F14E6" w:rsidRDefault="00000000">
      <w:pPr>
        <w:pStyle w:val="Heading2"/>
        <w:spacing w:before="140" w:after="80"/>
      </w:pPr>
      <w:r>
        <w:rPr>
          <w:rFonts w:ascii="Liberation Sans" w:hAnsi="Liberation Sans"/>
          <w:color w:val="263D5A"/>
        </w:rPr>
        <w:t>Parent Lesson — 40 Minutes</w:t>
      </w:r>
    </w:p>
    <w:p w14:paraId="66CFF661" w14:textId="77777777" w:rsidR="008F14E6" w:rsidRDefault="00000000">
      <w:pPr>
        <w:pStyle w:val="ListNumber"/>
        <w:spacing w:after="40" w:line="240" w:lineRule="auto"/>
        <w:ind w:left="403" w:hanging="202"/>
        <w:rPr>
          <w:rFonts w:hint="eastAsia"/>
        </w:rPr>
      </w:pPr>
      <w:r>
        <w:t>0–5 min — Listening test: hear one softly spoken mantra and write which words attention actually caught.</w:t>
      </w:r>
    </w:p>
    <w:p w14:paraId="532BE56B" w14:textId="77777777" w:rsidR="008F14E6" w:rsidRDefault="00000000">
      <w:pPr>
        <w:pStyle w:val="ListNumber"/>
        <w:spacing w:after="40" w:line="240" w:lineRule="auto"/>
        <w:ind w:left="403" w:hanging="202"/>
        <w:rPr>
          <w:rFonts w:hint="eastAsia"/>
        </w:rPr>
      </w:pPr>
      <w:r>
        <w:t>5–13 min — Read the memory line from Śikṣāṣṭakam 1. Explain mirror, fire and expanding ocean as teaching images.</w:t>
      </w:r>
    </w:p>
    <w:p w14:paraId="560D0F37" w14:textId="77777777" w:rsidR="008F14E6" w:rsidRDefault="00000000">
      <w:pPr>
        <w:pStyle w:val="ListNumber"/>
        <w:spacing w:after="40" w:line="240" w:lineRule="auto"/>
        <w:ind w:left="403" w:hanging="202"/>
        <w:rPr>
          <w:rFonts w:hint="eastAsia"/>
        </w:rPr>
      </w:pPr>
      <w:r>
        <w:t>13–20 min — Short authorized account of Lord Caitanya’s saṅkīrtana mission and Jharikhaṇḍa, avoiding sensationalism.</w:t>
      </w:r>
    </w:p>
    <w:p w14:paraId="4E0D868C" w14:textId="77777777" w:rsidR="008F14E6" w:rsidRDefault="00000000">
      <w:pPr>
        <w:pStyle w:val="ListNumber"/>
        <w:spacing w:after="40" w:line="240" w:lineRule="auto"/>
        <w:ind w:left="403" w:hanging="202"/>
        <w:rPr>
          <w:rFonts w:hint="eastAsia"/>
        </w:rPr>
      </w:pPr>
      <w:r>
        <w:t>20–28 min — Kīrtana etiquette: leader responsibility, response, volume, tempo, instruments and inclusion.</w:t>
      </w:r>
    </w:p>
    <w:p w14:paraId="77EF9354" w14:textId="77777777" w:rsidR="008F14E6" w:rsidRDefault="00000000">
      <w:pPr>
        <w:pStyle w:val="ListNumber"/>
        <w:spacing w:after="40" w:line="240" w:lineRule="auto"/>
        <w:ind w:left="403" w:hanging="202"/>
        <w:rPr>
          <w:rFonts w:hint="eastAsia"/>
        </w:rPr>
      </w:pPr>
      <w:r>
        <w:t>28–34 min — Attention practice: hear one mantra, notice wandering, return without self-attack.</w:t>
      </w:r>
    </w:p>
    <w:p w14:paraId="3CF401FD" w14:textId="77777777" w:rsidR="008F14E6" w:rsidRDefault="00000000">
      <w:pPr>
        <w:pStyle w:val="ListNumber"/>
        <w:spacing w:after="40" w:line="240" w:lineRule="auto"/>
        <w:ind w:left="403" w:hanging="202"/>
        <w:rPr>
          <w:rFonts w:hint="eastAsia"/>
        </w:rPr>
      </w:pPr>
      <w:r>
        <w:t>34–40 min — Design the family five-minute practice and select melody, place, cue and child role.</w:t>
      </w:r>
    </w:p>
    <w:p w14:paraId="77FD2624" w14:textId="77777777" w:rsidR="008F14E6" w:rsidRDefault="00000000">
      <w:pPr>
        <w:pStyle w:val="Heading2"/>
        <w:spacing w:before="140" w:after="80"/>
      </w:pPr>
      <w:r>
        <w:rPr>
          <w:rFonts w:ascii="Liberation Sans" w:hAnsi="Liberation Sans"/>
          <w:color w:val="263D5A"/>
        </w:rPr>
        <w:t>Children’s Parallel Lesson — 40 Minutes</w:t>
      </w:r>
    </w:p>
    <w:p w14:paraId="45AD2E1C"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1FCECBE7" w14:textId="77777777" w:rsidR="008F14E6" w:rsidRDefault="00000000">
      <w:pPr>
        <w:pStyle w:val="Heading3"/>
        <w:spacing w:before="140" w:after="80"/>
      </w:pPr>
      <w:r>
        <w:rPr>
          <w:rFonts w:ascii="Liberation Sans" w:hAnsi="Liberation Sans"/>
          <w:color w:val="A86113"/>
        </w:rPr>
        <w:t>Age 4-6</w:t>
      </w:r>
    </w:p>
    <w:p w14:paraId="5B712DB0" w14:textId="77777777" w:rsidR="008F14E6" w:rsidRDefault="00000000">
      <w:pPr>
        <w:pStyle w:val="ListBullet"/>
        <w:spacing w:after="80" w:line="240" w:lineRule="auto"/>
        <w:ind w:left="317" w:hanging="173"/>
        <w:rPr>
          <w:rFonts w:hint="eastAsia"/>
        </w:rPr>
      </w:pPr>
      <w:r>
        <w:t>Mirror cleaning demonstration with a safely smudged acrylic mirror.</w:t>
      </w:r>
    </w:p>
    <w:p w14:paraId="1FF2B1CD" w14:textId="77777777" w:rsidR="008F14E6" w:rsidRDefault="00000000">
      <w:pPr>
        <w:pStyle w:val="ListBullet"/>
        <w:spacing w:after="80" w:line="240" w:lineRule="auto"/>
        <w:ind w:left="317" w:hanging="173"/>
        <w:rPr>
          <w:rFonts w:hint="eastAsia"/>
        </w:rPr>
      </w:pPr>
      <w:r>
        <w:t>Pañca-tattva picture introduction and call-and-response names.</w:t>
      </w:r>
    </w:p>
    <w:p w14:paraId="3C9BB86D" w14:textId="77777777" w:rsidR="008F14E6" w:rsidRDefault="00000000">
      <w:pPr>
        <w:pStyle w:val="ListBullet"/>
        <w:spacing w:after="80" w:line="240" w:lineRule="auto"/>
        <w:ind w:left="317" w:hanging="173"/>
        <w:rPr>
          <w:rFonts w:hint="eastAsia"/>
        </w:rPr>
      </w:pPr>
      <w:r>
        <w:t>Animal movement kīrtana inspired by Jharikhaṇḍa, kept orderly and brief.</w:t>
      </w:r>
    </w:p>
    <w:p w14:paraId="3CFEF4DB" w14:textId="77777777" w:rsidR="008F14E6" w:rsidRDefault="00000000">
      <w:pPr>
        <w:pStyle w:val="ListBullet"/>
        <w:spacing w:after="80" w:line="240" w:lineRule="auto"/>
        <w:ind w:left="317" w:hanging="173"/>
        <w:rPr>
          <w:rFonts w:hint="eastAsia"/>
        </w:rPr>
      </w:pPr>
      <w:r>
        <w:t>Listening game: raise a hand when the full mahā-mantra ends.</w:t>
      </w:r>
    </w:p>
    <w:p w14:paraId="1C04456F" w14:textId="77777777" w:rsidR="008F14E6" w:rsidRDefault="00000000">
      <w:pPr>
        <w:pStyle w:val="Heading3"/>
        <w:spacing w:before="140" w:after="80"/>
      </w:pPr>
      <w:r>
        <w:rPr>
          <w:rFonts w:ascii="Liberation Sans" w:hAnsi="Liberation Sans"/>
          <w:color w:val="A86113"/>
        </w:rPr>
        <w:t>Age 7-9</w:t>
      </w:r>
    </w:p>
    <w:p w14:paraId="6AE87EED" w14:textId="77777777" w:rsidR="008F14E6" w:rsidRDefault="00000000">
      <w:pPr>
        <w:pStyle w:val="ListBullet"/>
        <w:spacing w:after="80" w:line="240" w:lineRule="auto"/>
        <w:ind w:left="317" w:hanging="173"/>
        <w:rPr>
          <w:rFonts w:hint="eastAsia"/>
        </w:rPr>
      </w:pPr>
      <w:r>
        <w:t>Sequence Lord Caitanya’s gift: chant, hear, cleanse, remember, share.</w:t>
      </w:r>
    </w:p>
    <w:p w14:paraId="745A2E80" w14:textId="77777777" w:rsidR="008F14E6" w:rsidRDefault="00000000">
      <w:pPr>
        <w:pStyle w:val="ListBullet"/>
        <w:spacing w:after="80" w:line="240" w:lineRule="auto"/>
        <w:ind w:left="317" w:hanging="173"/>
        <w:rPr>
          <w:rFonts w:hint="eastAsia"/>
        </w:rPr>
      </w:pPr>
      <w:r>
        <w:t>Kīrtana role cards: leader, responder, kartāl support, respectful listener and space helper.</w:t>
      </w:r>
    </w:p>
    <w:p w14:paraId="42B6CDA0" w14:textId="77777777" w:rsidR="008F14E6" w:rsidRDefault="00000000">
      <w:pPr>
        <w:pStyle w:val="ListBullet"/>
        <w:spacing w:after="80" w:line="240" w:lineRule="auto"/>
        <w:ind w:left="317" w:hanging="173"/>
        <w:rPr>
          <w:rFonts w:hint="eastAsia"/>
        </w:rPr>
      </w:pPr>
      <w:r>
        <w:t>Attention bead: move one bead after hearing one complete mantra.</w:t>
      </w:r>
    </w:p>
    <w:p w14:paraId="79FB46F7" w14:textId="77777777" w:rsidR="008F14E6" w:rsidRDefault="00000000">
      <w:pPr>
        <w:pStyle w:val="ListBullet"/>
        <w:spacing w:after="80" w:line="240" w:lineRule="auto"/>
        <w:ind w:left="317" w:hanging="173"/>
        <w:rPr>
          <w:rFonts w:hint="eastAsia"/>
        </w:rPr>
      </w:pPr>
      <w:r>
        <w:t>Discuss why skill and devotion are not the same measurement.</w:t>
      </w:r>
    </w:p>
    <w:p w14:paraId="37DE7BC0" w14:textId="77777777" w:rsidR="008F14E6" w:rsidRDefault="00000000">
      <w:pPr>
        <w:pStyle w:val="Heading3"/>
        <w:spacing w:before="140" w:after="80"/>
      </w:pPr>
      <w:r>
        <w:rPr>
          <w:rFonts w:ascii="Liberation Sans" w:hAnsi="Liberation Sans"/>
          <w:color w:val="A86113"/>
        </w:rPr>
        <w:t>Age 10-13</w:t>
      </w:r>
    </w:p>
    <w:p w14:paraId="6D3E3EB4" w14:textId="77777777" w:rsidR="008F14E6" w:rsidRDefault="00000000">
      <w:pPr>
        <w:pStyle w:val="ListBullet"/>
        <w:spacing w:after="80" w:line="240" w:lineRule="auto"/>
        <w:ind w:left="317" w:hanging="173"/>
        <w:rPr>
          <w:rFonts w:hint="eastAsia"/>
        </w:rPr>
      </w:pPr>
      <w:r>
        <w:t>Read the English meaning of Śikṣāṣṭakam 1 and interpret the three main images.</w:t>
      </w:r>
    </w:p>
    <w:p w14:paraId="07F863F3" w14:textId="77777777" w:rsidR="008F14E6" w:rsidRDefault="00000000">
      <w:pPr>
        <w:pStyle w:val="ListBullet"/>
        <w:spacing w:after="80" w:line="240" w:lineRule="auto"/>
        <w:ind w:left="317" w:hanging="173"/>
        <w:rPr>
          <w:rFonts w:hint="eastAsia"/>
        </w:rPr>
      </w:pPr>
      <w:r>
        <w:t>Analyze performance motives in music and social media without judging individuals.</w:t>
      </w:r>
    </w:p>
    <w:p w14:paraId="5F1F0BC3" w14:textId="77777777" w:rsidR="008F14E6" w:rsidRDefault="00000000">
      <w:pPr>
        <w:pStyle w:val="ListBullet"/>
        <w:spacing w:after="80" w:line="240" w:lineRule="auto"/>
        <w:ind w:left="317" w:hanging="173"/>
        <w:rPr>
          <w:rFonts w:hint="eastAsia"/>
        </w:rPr>
      </w:pPr>
      <w:r>
        <w:t>Practice leading two moderate call-and-response mantras with a clear ending.</w:t>
      </w:r>
    </w:p>
    <w:p w14:paraId="4513114E" w14:textId="77777777" w:rsidR="008F14E6" w:rsidRDefault="00000000">
      <w:pPr>
        <w:pStyle w:val="ListBullet"/>
        <w:spacing w:after="80" w:line="240" w:lineRule="auto"/>
        <w:ind w:left="317" w:hanging="173"/>
        <w:rPr>
          <w:rFonts w:hint="eastAsia"/>
        </w:rPr>
      </w:pPr>
      <w:r>
        <w:t>Create an attention-recovery plan for japa or kīrtana.</w:t>
      </w:r>
    </w:p>
    <w:p w14:paraId="078BB288" w14:textId="77777777" w:rsidR="008F14E6" w:rsidRDefault="00000000">
      <w:pPr>
        <w:pStyle w:val="Heading2"/>
        <w:spacing w:before="140" w:after="80"/>
      </w:pPr>
      <w:r>
        <w:rPr>
          <w:rFonts w:ascii="Liberation Sans" w:hAnsi="Liberation Sans"/>
          <w:color w:val="263D5A"/>
        </w:rPr>
        <w:lastRenderedPageBreak/>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590B618A" w14:textId="77777777">
        <w:trPr>
          <w:jc w:val="center"/>
        </w:trPr>
        <w:tc>
          <w:tcPr>
            <w:tcW w:w="5112" w:type="dxa"/>
            <w:shd w:val="clear" w:color="auto" w:fill="F6E9D6"/>
            <w:tcMar>
              <w:top w:w="110" w:type="dxa"/>
              <w:left w:w="120" w:type="dxa"/>
              <w:bottom w:w="110" w:type="dxa"/>
              <w:right w:w="120" w:type="dxa"/>
            </w:tcMar>
          </w:tcPr>
          <w:p w14:paraId="154CD30A" w14:textId="77777777" w:rsidR="008F14E6" w:rsidRDefault="00000000">
            <w:pPr>
              <w:rPr>
                <w:rFonts w:hint="eastAsia"/>
              </w:rPr>
            </w:pPr>
            <w:r>
              <w:rPr>
                <w:b/>
                <w:color w:val="263D5A"/>
                <w:sz w:val="19"/>
              </w:rPr>
              <w:t>Analogy</w:t>
            </w:r>
          </w:p>
          <w:p w14:paraId="3F48F2FC" w14:textId="77777777" w:rsidR="008F14E6" w:rsidRDefault="00000000">
            <w:pPr>
              <w:pStyle w:val="ListBullet"/>
              <w:spacing w:after="20"/>
              <w:ind w:left="245" w:hanging="144"/>
              <w:rPr>
                <w:rFonts w:hint="eastAsia"/>
              </w:rPr>
            </w:pPr>
            <w:r>
              <w:rPr>
                <w:sz w:val="17"/>
              </w:rPr>
              <w:t>Chanting cleans the heart like cleaning a mirror: it removes covering so spiritual identity and relationship can be seen more clearly.</w:t>
            </w:r>
          </w:p>
        </w:tc>
        <w:tc>
          <w:tcPr>
            <w:tcW w:w="5112" w:type="dxa"/>
            <w:shd w:val="clear" w:color="auto" w:fill="F6E9D6"/>
            <w:tcMar>
              <w:top w:w="110" w:type="dxa"/>
              <w:left w:w="120" w:type="dxa"/>
              <w:bottom w:w="110" w:type="dxa"/>
              <w:right w:w="120" w:type="dxa"/>
            </w:tcMar>
          </w:tcPr>
          <w:p w14:paraId="6C9E8AE8" w14:textId="77777777" w:rsidR="008F14E6" w:rsidRDefault="00000000">
            <w:pPr>
              <w:rPr>
                <w:rFonts w:hint="eastAsia"/>
              </w:rPr>
            </w:pPr>
            <w:r>
              <w:rPr>
                <w:b/>
                <w:color w:val="263D5A"/>
                <w:sz w:val="19"/>
              </w:rPr>
              <w:t>Practical family example</w:t>
            </w:r>
          </w:p>
          <w:p w14:paraId="1943CC90" w14:textId="77777777" w:rsidR="008F14E6" w:rsidRDefault="00000000">
            <w:pPr>
              <w:pStyle w:val="ListBullet"/>
              <w:spacing w:after="20"/>
              <w:ind w:left="245" w:hanging="144"/>
              <w:rPr>
                <w:rFonts w:hint="eastAsia"/>
              </w:rPr>
            </w:pPr>
            <w:r>
              <w:rPr>
                <w:sz w:val="17"/>
              </w:rPr>
              <w:t>A child sings off-key. The leader does not correct publicly or laugh. The leader keeps a steady melody, thanks the child for responding and provides optional music practice separately.</w:t>
            </w:r>
          </w:p>
        </w:tc>
      </w:tr>
    </w:tbl>
    <w:p w14:paraId="24A9D1F0" w14:textId="77777777" w:rsidR="008F14E6" w:rsidRDefault="00000000">
      <w:pPr>
        <w:pStyle w:val="Heading2"/>
        <w:spacing w:before="140" w:after="80"/>
      </w:pPr>
      <w:r>
        <w:rPr>
          <w:rFonts w:ascii="Liberation Sans" w:hAnsi="Liberation Sans"/>
          <w:color w:val="263D5A"/>
        </w:rPr>
        <w:t>Questions: Discovery, Understanding and Application</w:t>
      </w:r>
    </w:p>
    <w:p w14:paraId="21E79FC2" w14:textId="77777777" w:rsidR="008F14E6" w:rsidRDefault="00000000">
      <w:pPr>
        <w:pStyle w:val="Heading3"/>
        <w:spacing w:before="140" w:after="80"/>
      </w:pPr>
      <w:r>
        <w:rPr>
          <w:rFonts w:ascii="Liberation Sans" w:hAnsi="Liberation Sans"/>
          <w:color w:val="A86113"/>
        </w:rPr>
        <w:t>Discovery</w:t>
      </w:r>
    </w:p>
    <w:p w14:paraId="4DE89876" w14:textId="77777777" w:rsidR="008F14E6" w:rsidRDefault="00000000">
      <w:pPr>
        <w:pStyle w:val="ListBullet"/>
        <w:spacing w:after="80" w:line="240" w:lineRule="auto"/>
        <w:ind w:left="317" w:hanging="173"/>
        <w:rPr>
          <w:rFonts w:hint="eastAsia"/>
        </w:rPr>
      </w:pPr>
      <w:r>
        <w:t>What effects of saṅkīrtana are named in Śikṣāṣṭakam 1?</w:t>
      </w:r>
    </w:p>
    <w:p w14:paraId="6F2DCF8A" w14:textId="77777777" w:rsidR="008F14E6" w:rsidRDefault="00000000">
      <w:pPr>
        <w:pStyle w:val="ListBullet"/>
        <w:spacing w:after="80" w:line="240" w:lineRule="auto"/>
        <w:ind w:left="317" w:hanging="173"/>
        <w:rPr>
          <w:rFonts w:hint="eastAsia"/>
        </w:rPr>
      </w:pPr>
      <w:r>
        <w:t>What did Lord Caitanya and His associates distribute?</w:t>
      </w:r>
    </w:p>
    <w:p w14:paraId="4B7FD7D2" w14:textId="77777777" w:rsidR="008F14E6" w:rsidRDefault="00000000">
      <w:pPr>
        <w:pStyle w:val="ListBullet"/>
        <w:spacing w:after="80" w:line="240" w:lineRule="auto"/>
        <w:ind w:left="317" w:hanging="173"/>
        <w:rPr>
          <w:rFonts w:hint="eastAsia"/>
        </w:rPr>
      </w:pPr>
      <w:r>
        <w:t>What is the first practical action when attention wanders?</w:t>
      </w:r>
    </w:p>
    <w:p w14:paraId="02876258" w14:textId="77777777" w:rsidR="008F14E6" w:rsidRDefault="00000000">
      <w:pPr>
        <w:pStyle w:val="Heading3"/>
        <w:spacing w:before="140" w:after="80"/>
      </w:pPr>
      <w:r>
        <w:rPr>
          <w:rFonts w:ascii="Liberation Sans" w:hAnsi="Liberation Sans"/>
          <w:color w:val="A86113"/>
        </w:rPr>
        <w:t>Understanding</w:t>
      </w:r>
    </w:p>
    <w:p w14:paraId="1ED46F49" w14:textId="77777777" w:rsidR="008F14E6" w:rsidRDefault="00000000">
      <w:pPr>
        <w:pStyle w:val="ListBullet"/>
        <w:spacing w:after="80" w:line="240" w:lineRule="auto"/>
        <w:ind w:left="317" w:hanging="173"/>
        <w:rPr>
          <w:rFonts w:hint="eastAsia"/>
        </w:rPr>
      </w:pPr>
      <w:r>
        <w:t>Why is the mirror image useful?</w:t>
      </w:r>
    </w:p>
    <w:p w14:paraId="56BE0888" w14:textId="77777777" w:rsidR="008F14E6" w:rsidRDefault="00000000">
      <w:pPr>
        <w:pStyle w:val="ListBullet"/>
        <w:spacing w:after="80" w:line="240" w:lineRule="auto"/>
        <w:ind w:left="317" w:hanging="173"/>
        <w:rPr>
          <w:rFonts w:hint="eastAsia"/>
        </w:rPr>
      </w:pPr>
      <w:r>
        <w:t>Why is musical skill not proof of spiritual advancement?</w:t>
      </w:r>
    </w:p>
    <w:p w14:paraId="535A1F0C" w14:textId="77777777" w:rsidR="008F14E6" w:rsidRDefault="00000000">
      <w:pPr>
        <w:pStyle w:val="ListBullet"/>
        <w:spacing w:after="80" w:line="240" w:lineRule="auto"/>
        <w:ind w:left="317" w:hanging="173"/>
        <w:rPr>
          <w:rFonts w:hint="eastAsia"/>
        </w:rPr>
      </w:pPr>
      <w:r>
        <w:t>What is the difference between joyful expression and imitation of advanced symptoms?</w:t>
      </w:r>
    </w:p>
    <w:p w14:paraId="436600CD" w14:textId="77777777" w:rsidR="008F14E6" w:rsidRDefault="00000000">
      <w:pPr>
        <w:pStyle w:val="Heading3"/>
        <w:spacing w:before="140" w:after="80"/>
      </w:pPr>
      <w:r>
        <w:rPr>
          <w:rFonts w:ascii="Liberation Sans" w:hAnsi="Liberation Sans"/>
          <w:color w:val="A86113"/>
        </w:rPr>
        <w:t>Application</w:t>
      </w:r>
    </w:p>
    <w:p w14:paraId="3B399276" w14:textId="77777777" w:rsidR="008F14E6" w:rsidRDefault="00000000">
      <w:pPr>
        <w:pStyle w:val="ListBullet"/>
        <w:spacing w:after="80" w:line="240" w:lineRule="auto"/>
        <w:ind w:left="317" w:hanging="173"/>
        <w:rPr>
          <w:rFonts w:hint="eastAsia"/>
        </w:rPr>
      </w:pPr>
      <w:r>
        <w:t>What cue will begin your five-minute family practice?</w:t>
      </w:r>
    </w:p>
    <w:p w14:paraId="2AB4987A" w14:textId="77777777" w:rsidR="008F14E6" w:rsidRDefault="00000000">
      <w:pPr>
        <w:pStyle w:val="ListBullet"/>
        <w:spacing w:after="80" w:line="240" w:lineRule="auto"/>
        <w:ind w:left="317" w:hanging="173"/>
        <w:rPr>
          <w:rFonts w:hint="eastAsia"/>
        </w:rPr>
      </w:pPr>
      <w:r>
        <w:t>How will every child have a safe role?</w:t>
      </w:r>
    </w:p>
    <w:p w14:paraId="6D4A5177" w14:textId="77777777" w:rsidR="008F14E6" w:rsidRDefault="00000000">
      <w:pPr>
        <w:pStyle w:val="ListBullet"/>
        <w:spacing w:after="80" w:line="240" w:lineRule="auto"/>
        <w:ind w:left="317" w:hanging="173"/>
        <w:rPr>
          <w:rFonts w:hint="eastAsia"/>
        </w:rPr>
      </w:pPr>
      <w:r>
        <w:t>What will you do when someone is distracted or reluctant?</w:t>
      </w:r>
    </w:p>
    <w:p w14:paraId="57243791" w14:textId="77777777" w:rsidR="008F14E6" w:rsidRDefault="00000000">
      <w:pPr>
        <w:pStyle w:val="Heading2"/>
        <w:spacing w:before="140" w:after="80"/>
      </w:pPr>
      <w:r>
        <w:rPr>
          <w:rFonts w:ascii="Liberation Sans" w:hAnsi="Liberation Sans"/>
          <w:color w:val="263D5A"/>
        </w:rPr>
        <w:t>Bhakti Laboratory — Attentive Family Kīrtana</w:t>
      </w:r>
    </w:p>
    <w:p w14:paraId="2374A0E6" w14:textId="77777777" w:rsidR="008F14E6" w:rsidRDefault="00000000">
      <w:pPr>
        <w:pStyle w:val="ListNumber"/>
        <w:spacing w:after="40" w:line="240" w:lineRule="auto"/>
        <w:ind w:left="403" w:hanging="202"/>
        <w:rPr>
          <w:rFonts w:hint="eastAsia"/>
        </w:rPr>
      </w:pPr>
      <w:r>
        <w:t>Review the Pañca-tattva mantra and mahā-mantra according to approved local practice.</w:t>
      </w:r>
    </w:p>
    <w:p w14:paraId="4C4D6E9F" w14:textId="77777777" w:rsidR="008F14E6" w:rsidRDefault="00000000">
      <w:pPr>
        <w:pStyle w:val="ListNumber"/>
        <w:spacing w:after="40" w:line="240" w:lineRule="auto"/>
        <w:ind w:left="403" w:hanging="202"/>
        <w:rPr>
          <w:rFonts w:hint="eastAsia"/>
        </w:rPr>
      </w:pPr>
      <w:r>
        <w:t>Leader uses one simple melody and moderate tempo for two short rounds.</w:t>
      </w:r>
    </w:p>
    <w:p w14:paraId="5199A626" w14:textId="77777777" w:rsidR="008F14E6" w:rsidRDefault="00000000">
      <w:pPr>
        <w:pStyle w:val="ListNumber"/>
        <w:spacing w:after="40" w:line="240" w:lineRule="auto"/>
        <w:ind w:left="403" w:hanging="202"/>
        <w:rPr>
          <w:rFonts w:hint="eastAsia"/>
        </w:rPr>
      </w:pPr>
      <w:r>
        <w:t>Responders listen before answering; kartāls, if used, follow the trained pattern and volume.</w:t>
      </w:r>
    </w:p>
    <w:p w14:paraId="0E87D839" w14:textId="77777777" w:rsidR="008F14E6" w:rsidRDefault="00000000">
      <w:pPr>
        <w:pStyle w:val="ListNumber"/>
        <w:spacing w:after="40" w:line="240" w:lineRule="auto"/>
        <w:ind w:left="403" w:hanging="202"/>
        <w:rPr>
          <w:rFonts w:hint="eastAsia"/>
        </w:rPr>
      </w:pPr>
      <w:r>
        <w:t>Pause for ten seconds and ask: which word did you hear most clearly?</w:t>
      </w:r>
    </w:p>
    <w:p w14:paraId="0C7EC313" w14:textId="77777777" w:rsidR="008F14E6" w:rsidRDefault="00000000">
      <w:pPr>
        <w:pStyle w:val="ListNumber"/>
        <w:spacing w:after="40" w:line="240" w:lineRule="auto"/>
        <w:ind w:left="403" w:hanging="202"/>
        <w:rPr>
          <w:rFonts w:hint="eastAsia"/>
        </w:rPr>
      </w:pPr>
      <w:r>
        <w:t>Repeat with improved attention and a clean ending.</w:t>
      </w:r>
    </w:p>
    <w:tbl>
      <w:tblPr>
        <w:tblW w:w="0" w:type="auto"/>
        <w:jc w:val="center"/>
        <w:tblLook w:val="04A0" w:firstRow="1" w:lastRow="0" w:firstColumn="1" w:lastColumn="0" w:noHBand="0" w:noVBand="1"/>
      </w:tblPr>
      <w:tblGrid>
        <w:gridCol w:w="10224"/>
      </w:tblGrid>
      <w:tr w:rsidR="008F14E6" w14:paraId="26FE6579"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760E6480" w14:textId="77777777" w:rsidR="008F14E6" w:rsidRDefault="00000000">
            <w:pPr>
              <w:spacing w:after="40"/>
              <w:rPr>
                <w:rFonts w:hint="eastAsia"/>
              </w:rPr>
            </w:pPr>
            <w:r>
              <w:rPr>
                <w:b/>
                <w:color w:val="52734D"/>
                <w:sz w:val="20"/>
              </w:rPr>
              <w:t>Competency check</w:t>
            </w:r>
          </w:p>
          <w:p w14:paraId="21326FF9" w14:textId="77777777" w:rsidR="008F14E6" w:rsidRDefault="00000000">
            <w:pPr>
              <w:spacing w:line="247" w:lineRule="auto"/>
              <w:rPr>
                <w:rFonts w:hint="eastAsia"/>
              </w:rPr>
            </w:pPr>
            <w:r>
              <w:t>Family can participate in a five-minute call-and-response kīrtana with attentive hearing, appropriate volume and no competition.</w:t>
            </w:r>
          </w:p>
        </w:tc>
      </w:tr>
    </w:tbl>
    <w:p w14:paraId="08878769" w14:textId="77777777" w:rsidR="008F14E6" w:rsidRDefault="008F14E6">
      <w:pPr>
        <w:spacing w:after="0"/>
        <w:rPr>
          <w:rFonts w:hint="eastAsia"/>
        </w:rPr>
      </w:pPr>
    </w:p>
    <w:p w14:paraId="52628050"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619AA81D" w14:textId="77777777">
        <w:trPr>
          <w:tblHeader/>
          <w:jc w:val="center"/>
        </w:trPr>
        <w:tc>
          <w:tcPr>
            <w:tcW w:w="5112" w:type="dxa"/>
            <w:shd w:val="clear" w:color="auto" w:fill="A86113"/>
            <w:tcMar>
              <w:top w:w="80" w:type="dxa"/>
              <w:left w:w="100" w:type="dxa"/>
              <w:bottom w:w="80" w:type="dxa"/>
              <w:right w:w="100" w:type="dxa"/>
            </w:tcMar>
          </w:tcPr>
          <w:p w14:paraId="27E16D9B"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0E36A668" w14:textId="77777777" w:rsidR="008F14E6" w:rsidRDefault="00000000">
            <w:pPr>
              <w:rPr>
                <w:rFonts w:hint="eastAsia"/>
              </w:rPr>
            </w:pPr>
            <w:r>
              <w:rPr>
                <w:b/>
                <w:color w:val="FFFFFF"/>
              </w:rPr>
              <w:t>Detail</w:t>
            </w:r>
          </w:p>
        </w:tc>
      </w:tr>
      <w:tr w:rsidR="008F14E6" w14:paraId="2DD63D83" w14:textId="77777777">
        <w:trPr>
          <w:cantSplit/>
          <w:jc w:val="center"/>
        </w:trPr>
        <w:tc>
          <w:tcPr>
            <w:tcW w:w="5112" w:type="dxa"/>
            <w:shd w:val="clear" w:color="auto" w:fill="F6E9D6"/>
            <w:tcMar>
              <w:top w:w="80" w:type="dxa"/>
              <w:left w:w="100" w:type="dxa"/>
              <w:bottom w:w="80" w:type="dxa"/>
              <w:right w:w="100" w:type="dxa"/>
            </w:tcMar>
          </w:tcPr>
          <w:p w14:paraId="0530538E"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2A021B18" w14:textId="77777777" w:rsidR="008F14E6" w:rsidRDefault="00000000">
            <w:pPr>
              <w:rPr>
                <w:rFonts w:hint="eastAsia"/>
              </w:rPr>
            </w:pPr>
            <w:r>
              <w:rPr>
                <w:sz w:val="17"/>
              </w:rPr>
              <w:t>Five-minute family kīrtana or attentive mantra listening on three days.</w:t>
            </w:r>
          </w:p>
        </w:tc>
      </w:tr>
      <w:tr w:rsidR="008F14E6" w14:paraId="29585072" w14:textId="77777777">
        <w:trPr>
          <w:cantSplit/>
          <w:jc w:val="center"/>
        </w:trPr>
        <w:tc>
          <w:tcPr>
            <w:tcW w:w="5112" w:type="dxa"/>
            <w:shd w:val="clear" w:color="auto" w:fill="F6E9D6"/>
            <w:tcMar>
              <w:top w:w="80" w:type="dxa"/>
              <w:left w:w="100" w:type="dxa"/>
              <w:bottom w:w="80" w:type="dxa"/>
              <w:right w:w="100" w:type="dxa"/>
            </w:tcMar>
          </w:tcPr>
          <w:p w14:paraId="0F02A39C"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734B430D" w14:textId="77777777" w:rsidR="008F14E6" w:rsidRDefault="00000000">
            <w:pPr>
              <w:rPr>
                <w:rFonts w:hint="eastAsia"/>
              </w:rPr>
            </w:pPr>
            <w:r>
              <w:rPr>
                <w:sz w:val="17"/>
              </w:rPr>
              <w:t>Use one cue, one melody and one attention reminder consistently.</w:t>
            </w:r>
          </w:p>
        </w:tc>
      </w:tr>
      <w:tr w:rsidR="008F14E6" w14:paraId="247AEAA7" w14:textId="77777777">
        <w:trPr>
          <w:cantSplit/>
          <w:jc w:val="center"/>
        </w:trPr>
        <w:tc>
          <w:tcPr>
            <w:tcW w:w="5112" w:type="dxa"/>
            <w:shd w:val="clear" w:color="auto" w:fill="F6E9D6"/>
            <w:tcMar>
              <w:top w:w="80" w:type="dxa"/>
              <w:left w:w="100" w:type="dxa"/>
              <w:bottom w:w="80" w:type="dxa"/>
              <w:right w:w="100" w:type="dxa"/>
            </w:tcMar>
          </w:tcPr>
          <w:p w14:paraId="3C12EFAB"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3D814D2F" w14:textId="77777777" w:rsidR="008F14E6" w:rsidRDefault="00000000">
            <w:pPr>
              <w:rPr>
                <w:rFonts w:hint="eastAsia"/>
              </w:rPr>
            </w:pPr>
            <w:r>
              <w:rPr>
                <w:sz w:val="17"/>
              </w:rPr>
              <w:t>One adult or older child practices a two-minute lead under a trained person’s guidance.</w:t>
            </w:r>
          </w:p>
        </w:tc>
      </w:tr>
      <w:tr w:rsidR="008F14E6" w14:paraId="1A7DA3A5" w14:textId="77777777">
        <w:trPr>
          <w:cantSplit/>
          <w:jc w:val="center"/>
        </w:trPr>
        <w:tc>
          <w:tcPr>
            <w:tcW w:w="5112" w:type="dxa"/>
            <w:shd w:val="clear" w:color="auto" w:fill="F6E9D6"/>
            <w:tcMar>
              <w:top w:w="80" w:type="dxa"/>
              <w:left w:w="100" w:type="dxa"/>
              <w:bottom w:w="80" w:type="dxa"/>
              <w:right w:w="100" w:type="dxa"/>
            </w:tcMar>
          </w:tcPr>
          <w:p w14:paraId="1A88D5B2"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0E7ADD04" w14:textId="77777777" w:rsidR="008F14E6" w:rsidRDefault="00000000">
            <w:pPr>
              <w:rPr>
                <w:rFonts w:hint="eastAsia"/>
              </w:rPr>
            </w:pPr>
            <w:r>
              <w:rPr>
                <w:sz w:val="17"/>
              </w:rPr>
              <w:t>Private check marks and one note: what helped hearing?</w:t>
            </w:r>
          </w:p>
        </w:tc>
      </w:tr>
    </w:tbl>
    <w:p w14:paraId="60FBA577" w14:textId="77777777" w:rsidR="008F14E6" w:rsidRDefault="00000000">
      <w:pPr>
        <w:pStyle w:val="Heading2"/>
        <w:spacing w:before="140" w:after="80"/>
      </w:pPr>
      <w:r>
        <w:rPr>
          <w:rFonts w:ascii="Liberation Sans" w:hAnsi="Liberation Sans"/>
          <w:color w:val="263D5A"/>
        </w:rPr>
        <w:t>Slide Outline</w:t>
      </w:r>
    </w:p>
    <w:p w14:paraId="3107ACBC" w14:textId="77777777" w:rsidR="008F14E6" w:rsidRDefault="00000000">
      <w:pPr>
        <w:pStyle w:val="ListNumber"/>
        <w:spacing w:after="40" w:line="240" w:lineRule="auto"/>
        <w:ind w:left="403" w:hanging="202"/>
        <w:rPr>
          <w:rFonts w:hint="eastAsia"/>
        </w:rPr>
      </w:pPr>
      <w:r>
        <w:t>When kīrtana becomes performance</w:t>
      </w:r>
    </w:p>
    <w:p w14:paraId="0E7A6E5C" w14:textId="77777777" w:rsidR="008F14E6" w:rsidRDefault="00000000">
      <w:pPr>
        <w:pStyle w:val="ListNumber"/>
        <w:spacing w:after="40" w:line="240" w:lineRule="auto"/>
        <w:ind w:left="403" w:hanging="202"/>
        <w:rPr>
          <w:rFonts w:hint="eastAsia"/>
        </w:rPr>
      </w:pPr>
      <w:r>
        <w:t>Śrī Caitanya Mahāprabhu’s gift</w:t>
      </w:r>
    </w:p>
    <w:p w14:paraId="09E86C88" w14:textId="77777777" w:rsidR="008F14E6" w:rsidRDefault="00000000">
      <w:pPr>
        <w:pStyle w:val="ListNumber"/>
        <w:spacing w:after="40" w:line="240" w:lineRule="auto"/>
        <w:ind w:left="403" w:hanging="202"/>
        <w:rPr>
          <w:rFonts w:hint="eastAsia"/>
        </w:rPr>
      </w:pPr>
      <w:r>
        <w:t>Śikṣāṣṭakam 1</w:t>
      </w:r>
    </w:p>
    <w:p w14:paraId="34985E38" w14:textId="77777777" w:rsidR="008F14E6" w:rsidRDefault="00000000">
      <w:pPr>
        <w:pStyle w:val="ListNumber"/>
        <w:spacing w:after="40" w:line="240" w:lineRule="auto"/>
        <w:ind w:left="403" w:hanging="202"/>
        <w:rPr>
          <w:rFonts w:hint="eastAsia"/>
        </w:rPr>
      </w:pPr>
      <w:r>
        <w:t>Cleaning the mirror of the heart</w:t>
      </w:r>
    </w:p>
    <w:p w14:paraId="546368C1" w14:textId="77777777" w:rsidR="008F14E6" w:rsidRDefault="00000000">
      <w:pPr>
        <w:pStyle w:val="ListNumber"/>
        <w:spacing w:after="40" w:line="240" w:lineRule="auto"/>
        <w:ind w:left="403" w:hanging="202"/>
        <w:rPr>
          <w:rFonts w:hint="eastAsia"/>
        </w:rPr>
      </w:pPr>
      <w:r>
        <w:t>Jharikhaṇḍa: the holy name for everyone</w:t>
      </w:r>
    </w:p>
    <w:p w14:paraId="04B688DC" w14:textId="77777777" w:rsidR="008F14E6" w:rsidRDefault="00000000">
      <w:pPr>
        <w:pStyle w:val="ListNumber"/>
        <w:spacing w:after="40" w:line="240" w:lineRule="auto"/>
        <w:ind w:left="403" w:hanging="202"/>
        <w:rPr>
          <w:rFonts w:hint="eastAsia"/>
        </w:rPr>
      </w:pPr>
      <w:r>
        <w:t>Hear and return</w:t>
      </w:r>
    </w:p>
    <w:p w14:paraId="69AD241B" w14:textId="77777777" w:rsidR="008F14E6" w:rsidRDefault="00000000">
      <w:pPr>
        <w:pStyle w:val="ListNumber"/>
        <w:spacing w:after="40" w:line="240" w:lineRule="auto"/>
        <w:ind w:left="403" w:hanging="202"/>
        <w:rPr>
          <w:rFonts w:hint="eastAsia"/>
        </w:rPr>
      </w:pPr>
      <w:r>
        <w:t>Kīrtana etiquette</w:t>
      </w:r>
    </w:p>
    <w:p w14:paraId="324F04E3" w14:textId="77777777" w:rsidR="008F14E6" w:rsidRDefault="00000000">
      <w:pPr>
        <w:pStyle w:val="ListNumber"/>
        <w:spacing w:after="40" w:line="240" w:lineRule="auto"/>
        <w:ind w:left="403" w:hanging="202"/>
        <w:rPr>
          <w:rFonts w:hint="eastAsia"/>
        </w:rPr>
      </w:pPr>
      <w:r>
        <w:lastRenderedPageBreak/>
        <w:t>Skill is service, not rank</w:t>
      </w:r>
    </w:p>
    <w:p w14:paraId="1C7B5395" w14:textId="77777777" w:rsidR="008F14E6" w:rsidRDefault="00000000">
      <w:pPr>
        <w:pStyle w:val="ListNumber"/>
        <w:spacing w:after="40" w:line="240" w:lineRule="auto"/>
        <w:ind w:left="403" w:hanging="202"/>
        <w:rPr>
          <w:rFonts w:hint="eastAsia"/>
        </w:rPr>
      </w:pPr>
      <w:r>
        <w:t>Five-minute home kīrtana</w:t>
      </w:r>
    </w:p>
    <w:p w14:paraId="424229CF" w14:textId="77777777" w:rsidR="008F14E6" w:rsidRDefault="00000000">
      <w:pPr>
        <w:pStyle w:val="Heading2"/>
        <w:spacing w:before="140" w:after="80"/>
      </w:pPr>
      <w:r>
        <w:rPr>
          <w:rFonts w:ascii="Liberation Sans" w:hAnsi="Liberation Sans"/>
          <w:color w:val="263D5A"/>
        </w:rPr>
        <w:t>Teacher Preparation</w:t>
      </w:r>
    </w:p>
    <w:p w14:paraId="7F4ACA41" w14:textId="77777777" w:rsidR="008F14E6" w:rsidRDefault="00000000">
      <w:pPr>
        <w:pStyle w:val="ListBullet"/>
        <w:spacing w:after="80" w:line="240" w:lineRule="auto"/>
        <w:ind w:left="317" w:hanging="173"/>
        <w:rPr>
          <w:rFonts w:hint="eastAsia"/>
        </w:rPr>
      </w:pPr>
      <w:r>
        <w:t>Read CC Antya 20.12, CC Ādi 7.163, CC Ādi 17.21 and the selected Jharikhaṇḍa account.</w:t>
      </w:r>
    </w:p>
    <w:p w14:paraId="733E1A91" w14:textId="77777777" w:rsidR="008F14E6" w:rsidRDefault="00000000">
      <w:pPr>
        <w:pStyle w:val="ListBullet"/>
        <w:spacing w:after="80" w:line="240" w:lineRule="auto"/>
        <w:ind w:left="317" w:hanging="173"/>
        <w:rPr>
          <w:rFonts w:hint="eastAsia"/>
        </w:rPr>
      </w:pPr>
      <w:r>
        <w:t>Confirm local approved mantra order, melodies, instrument patterns and worship etiquette with the kīrtana/worship lead.</w:t>
      </w:r>
    </w:p>
    <w:p w14:paraId="308E2FBA" w14:textId="77777777" w:rsidR="008F14E6" w:rsidRDefault="00000000">
      <w:pPr>
        <w:pStyle w:val="ListBullet"/>
        <w:spacing w:after="80" w:line="240" w:lineRule="auto"/>
        <w:ind w:left="317" w:hanging="173"/>
        <w:rPr>
          <w:rFonts w:hint="eastAsia"/>
        </w:rPr>
      </w:pPr>
      <w:r>
        <w:t>Prepare a simple melody within the leader’s competence.</w:t>
      </w:r>
    </w:p>
    <w:p w14:paraId="59C9C092" w14:textId="77777777" w:rsidR="008F14E6" w:rsidRDefault="00000000">
      <w:pPr>
        <w:pStyle w:val="ListBullet"/>
        <w:spacing w:after="80" w:line="240" w:lineRule="auto"/>
        <w:ind w:left="317" w:hanging="173"/>
        <w:rPr>
          <w:rFonts w:hint="eastAsia"/>
        </w:rPr>
      </w:pPr>
      <w:r>
        <w:t>Brief teachers: no imitation of tears, shaking or advanced symptoms; no child performance ranking.</w:t>
      </w:r>
    </w:p>
    <w:p w14:paraId="2BED7E40" w14:textId="77777777" w:rsidR="008F14E6" w:rsidRDefault="00000000">
      <w:pPr>
        <w:pStyle w:val="ListBullet"/>
        <w:spacing w:after="80" w:line="240" w:lineRule="auto"/>
        <w:ind w:left="317" w:hanging="173"/>
        <w:rPr>
          <w:rFonts w:hint="eastAsia"/>
        </w:rPr>
      </w:pPr>
      <w:r>
        <w:t>Check instrument safety, volume and two-adult supervision during movement activities.</w:t>
      </w:r>
    </w:p>
    <w:p w14:paraId="51113597"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21517426" w14:textId="77777777">
        <w:trPr>
          <w:jc w:val="center"/>
        </w:trPr>
        <w:tc>
          <w:tcPr>
            <w:tcW w:w="5112" w:type="dxa"/>
            <w:shd w:val="clear" w:color="auto" w:fill="F2F2F2"/>
            <w:tcMar>
              <w:top w:w="110" w:type="dxa"/>
              <w:left w:w="120" w:type="dxa"/>
              <w:bottom w:w="110" w:type="dxa"/>
              <w:right w:w="120" w:type="dxa"/>
            </w:tcMar>
          </w:tcPr>
          <w:p w14:paraId="1C41C19E" w14:textId="77777777" w:rsidR="008F14E6" w:rsidRDefault="00000000">
            <w:pPr>
              <w:rPr>
                <w:rFonts w:hint="eastAsia"/>
              </w:rPr>
            </w:pPr>
            <w:r>
              <w:rPr>
                <w:b/>
                <w:color w:val="263D5A"/>
                <w:sz w:val="19"/>
              </w:rPr>
              <w:t>Materials A</w:t>
            </w:r>
          </w:p>
          <w:p w14:paraId="21AD831F" w14:textId="77777777" w:rsidR="008F14E6" w:rsidRDefault="00000000">
            <w:pPr>
              <w:pStyle w:val="ListBullet"/>
              <w:spacing w:after="20"/>
              <w:ind w:left="245" w:hanging="144"/>
              <w:rPr>
                <w:rFonts w:hint="eastAsia"/>
              </w:rPr>
            </w:pPr>
            <w:r>
              <w:rPr>
                <w:sz w:val="17"/>
              </w:rPr>
              <w:t>Pañca-tattva image</w:t>
            </w:r>
          </w:p>
          <w:p w14:paraId="188C02FF" w14:textId="77777777" w:rsidR="008F14E6" w:rsidRDefault="00000000">
            <w:pPr>
              <w:pStyle w:val="ListBullet"/>
              <w:spacing w:after="20"/>
              <w:ind w:left="245" w:hanging="144"/>
              <w:rPr>
                <w:rFonts w:hint="eastAsia"/>
              </w:rPr>
            </w:pPr>
            <w:r>
              <w:rPr>
                <w:sz w:val="17"/>
              </w:rPr>
              <w:t>Acrylic mirror and washable marker</w:t>
            </w:r>
          </w:p>
          <w:p w14:paraId="4E5BB618" w14:textId="77777777" w:rsidR="008F14E6" w:rsidRDefault="00000000">
            <w:pPr>
              <w:pStyle w:val="ListBullet"/>
              <w:spacing w:after="20"/>
              <w:ind w:left="245" w:hanging="144"/>
              <w:rPr>
                <w:rFonts w:hint="eastAsia"/>
              </w:rPr>
            </w:pPr>
            <w:r>
              <w:rPr>
                <w:sz w:val="17"/>
              </w:rPr>
              <w:t>Mantra cards</w:t>
            </w:r>
          </w:p>
          <w:p w14:paraId="2F659F2C" w14:textId="77777777" w:rsidR="008F14E6" w:rsidRDefault="00000000">
            <w:pPr>
              <w:pStyle w:val="ListBullet"/>
              <w:spacing w:after="20"/>
              <w:ind w:left="245" w:hanging="144"/>
              <w:rPr>
                <w:rFonts w:hint="eastAsia"/>
              </w:rPr>
            </w:pPr>
            <w:r>
              <w:rPr>
                <w:sz w:val="17"/>
              </w:rPr>
              <w:t>Kartāls for trained use</w:t>
            </w:r>
          </w:p>
        </w:tc>
        <w:tc>
          <w:tcPr>
            <w:tcW w:w="5112" w:type="dxa"/>
            <w:shd w:val="clear" w:color="auto" w:fill="F2F2F2"/>
            <w:tcMar>
              <w:top w:w="110" w:type="dxa"/>
              <w:left w:w="120" w:type="dxa"/>
              <w:bottom w:w="110" w:type="dxa"/>
              <w:right w:w="120" w:type="dxa"/>
            </w:tcMar>
          </w:tcPr>
          <w:p w14:paraId="68981666" w14:textId="77777777" w:rsidR="008F14E6" w:rsidRDefault="00000000">
            <w:pPr>
              <w:rPr>
                <w:rFonts w:hint="eastAsia"/>
              </w:rPr>
            </w:pPr>
            <w:r>
              <w:rPr>
                <w:b/>
                <w:color w:val="263D5A"/>
                <w:sz w:val="19"/>
              </w:rPr>
              <w:t>Materials B</w:t>
            </w:r>
          </w:p>
          <w:p w14:paraId="2DA048D5" w14:textId="77777777" w:rsidR="008F14E6" w:rsidRDefault="00000000">
            <w:pPr>
              <w:pStyle w:val="ListBullet"/>
              <w:spacing w:after="20"/>
              <w:ind w:left="245" w:hanging="144"/>
              <w:rPr>
                <w:rFonts w:hint="eastAsia"/>
              </w:rPr>
            </w:pPr>
            <w:r>
              <w:rPr>
                <w:sz w:val="17"/>
              </w:rPr>
              <w:t>Role cards</w:t>
            </w:r>
          </w:p>
          <w:p w14:paraId="7916DDEE" w14:textId="77777777" w:rsidR="008F14E6" w:rsidRDefault="00000000">
            <w:pPr>
              <w:pStyle w:val="ListBullet"/>
              <w:spacing w:after="20"/>
              <w:ind w:left="245" w:hanging="144"/>
              <w:rPr>
                <w:rFonts w:hint="eastAsia"/>
              </w:rPr>
            </w:pPr>
            <w:r>
              <w:rPr>
                <w:sz w:val="17"/>
              </w:rPr>
              <w:t>Attention beads</w:t>
            </w:r>
          </w:p>
          <w:p w14:paraId="7D4CE965" w14:textId="77777777" w:rsidR="008F14E6" w:rsidRDefault="00000000">
            <w:pPr>
              <w:pStyle w:val="ListBullet"/>
              <w:spacing w:after="20"/>
              <w:ind w:left="245" w:hanging="144"/>
              <w:rPr>
                <w:rFonts w:hint="eastAsia"/>
              </w:rPr>
            </w:pPr>
            <w:r>
              <w:rPr>
                <w:sz w:val="17"/>
              </w:rPr>
              <w:t>Timer</w:t>
            </w:r>
          </w:p>
          <w:p w14:paraId="0AA2C44D" w14:textId="77777777" w:rsidR="008F14E6" w:rsidRDefault="00000000">
            <w:pPr>
              <w:pStyle w:val="ListBullet"/>
              <w:spacing w:after="20"/>
              <w:ind w:left="245" w:hanging="144"/>
              <w:rPr>
                <w:rFonts w:hint="eastAsia"/>
              </w:rPr>
            </w:pPr>
            <w:r>
              <w:rPr>
                <w:sz w:val="17"/>
              </w:rPr>
              <w:t>Optional approved audio reference</w:t>
            </w:r>
          </w:p>
        </w:tc>
      </w:tr>
    </w:tbl>
    <w:p w14:paraId="4CE195CB" w14:textId="77777777" w:rsidR="008F14E6" w:rsidRDefault="00000000">
      <w:pPr>
        <w:pStyle w:val="Heading2"/>
        <w:spacing w:before="140" w:after="80"/>
      </w:pPr>
      <w:r>
        <w:rPr>
          <w:rFonts w:ascii="Liberation Sans" w:hAnsi="Liberation Sans"/>
          <w:color w:val="263D5A"/>
        </w:rPr>
        <w:t>Assessment</w:t>
      </w:r>
    </w:p>
    <w:p w14:paraId="053C6B3C" w14:textId="77777777" w:rsidR="008F14E6" w:rsidRDefault="00000000">
      <w:pPr>
        <w:pStyle w:val="ListBullet"/>
        <w:spacing w:after="80" w:line="240" w:lineRule="auto"/>
        <w:ind w:left="317" w:hanging="173"/>
        <w:rPr>
          <w:rFonts w:hint="eastAsia"/>
        </w:rPr>
      </w:pPr>
      <w:r>
        <w:t>Adult states two effects of saṅkīrtana and one attention method.</w:t>
      </w:r>
    </w:p>
    <w:p w14:paraId="79EA9225" w14:textId="77777777" w:rsidR="008F14E6" w:rsidRDefault="00000000">
      <w:pPr>
        <w:pStyle w:val="ListBullet"/>
        <w:spacing w:after="80" w:line="240" w:lineRule="auto"/>
        <w:ind w:left="317" w:hanging="173"/>
        <w:rPr>
          <w:rFonts w:hint="eastAsia"/>
        </w:rPr>
      </w:pPr>
      <w:r>
        <w:t>Family completes a five-minute kīrtana with appropriate response and ending.</w:t>
      </w:r>
    </w:p>
    <w:p w14:paraId="36F57BDF" w14:textId="77777777" w:rsidR="008F14E6" w:rsidRDefault="00000000">
      <w:pPr>
        <w:pStyle w:val="ListBullet"/>
        <w:spacing w:after="80" w:line="240" w:lineRule="auto"/>
        <w:ind w:left="317" w:hanging="173"/>
        <w:rPr>
          <w:rFonts w:hint="eastAsia"/>
        </w:rPr>
      </w:pPr>
      <w:r>
        <w:t>Child participates without being evaluated for voice quality.</w:t>
      </w:r>
    </w:p>
    <w:p w14:paraId="029DD92E" w14:textId="77777777" w:rsidR="008F14E6" w:rsidRDefault="00000000">
      <w:pPr>
        <w:pStyle w:val="ListBullet"/>
        <w:spacing w:after="80" w:line="240" w:lineRule="auto"/>
        <w:ind w:left="317" w:hanging="173"/>
        <w:rPr>
          <w:rFonts w:hint="eastAsia"/>
        </w:rPr>
      </w:pPr>
      <w:r>
        <w:t>Teacher records practical coaching needs for leaders and instrumentalists.</w:t>
      </w:r>
    </w:p>
    <w:p w14:paraId="7CA171E7"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746C129B"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589BB3F7" w14:textId="77777777" w:rsidR="008F14E6" w:rsidRDefault="00000000">
            <w:pPr>
              <w:spacing w:after="40"/>
              <w:rPr>
                <w:rFonts w:hint="eastAsia"/>
              </w:rPr>
            </w:pPr>
            <w:r>
              <w:rPr>
                <w:b/>
                <w:color w:val="263D5A"/>
                <w:sz w:val="20"/>
              </w:rPr>
              <w:t>KUTUMBA Setu application</w:t>
            </w:r>
          </w:p>
          <w:p w14:paraId="6853DDAD" w14:textId="77777777" w:rsidR="008F14E6" w:rsidRDefault="00000000">
            <w:pPr>
              <w:spacing w:line="247" w:lineRule="auto"/>
              <w:rPr>
                <w:rFonts w:hint="eastAsia"/>
              </w:rPr>
            </w:pPr>
            <w:r>
              <w:t>Teach the Pañca-tattva mantra and mahā-mantra pronunciation briefly before the session or during Setu. Newcomers may simply respond or listen; no one is asked to lead.</w:t>
            </w:r>
          </w:p>
        </w:tc>
      </w:tr>
    </w:tbl>
    <w:p w14:paraId="7112BF90" w14:textId="77777777" w:rsidR="008F14E6" w:rsidRDefault="008F14E6">
      <w:pPr>
        <w:spacing w:after="0"/>
        <w:rPr>
          <w:rFonts w:hint="eastAsia"/>
        </w:rPr>
      </w:pPr>
    </w:p>
    <w:p w14:paraId="774BEFDE"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095B8954" w14:textId="77777777">
        <w:tc>
          <w:tcPr>
            <w:tcW w:w="10224" w:type="dxa"/>
            <w:shd w:val="clear" w:color="auto" w:fill="F7E6E6"/>
            <w:tcMar>
              <w:top w:w="100" w:type="dxa"/>
              <w:left w:w="130" w:type="dxa"/>
              <w:bottom w:w="100" w:type="dxa"/>
              <w:right w:w="130" w:type="dxa"/>
            </w:tcMar>
          </w:tcPr>
          <w:p w14:paraId="373E21E4" w14:textId="77777777" w:rsidR="008F14E6" w:rsidRDefault="00000000">
            <w:pPr>
              <w:pStyle w:val="ListBullet"/>
              <w:spacing w:after="40"/>
              <w:ind w:left="259" w:hanging="144"/>
              <w:rPr>
                <w:rFonts w:hint="eastAsia"/>
              </w:rPr>
            </w:pPr>
            <w:r>
              <w:rPr>
                <w:sz w:val="17"/>
              </w:rPr>
              <w:t>Do not equate loud, fast or emotional chanting with purity.</w:t>
            </w:r>
          </w:p>
          <w:p w14:paraId="65A7069C" w14:textId="77777777" w:rsidR="008F14E6" w:rsidRDefault="00000000">
            <w:pPr>
              <w:pStyle w:val="ListBullet"/>
              <w:spacing w:after="40"/>
              <w:ind w:left="259" w:hanging="144"/>
              <w:rPr>
                <w:rFonts w:hint="eastAsia"/>
              </w:rPr>
            </w:pPr>
            <w:r>
              <w:rPr>
                <w:sz w:val="17"/>
              </w:rPr>
              <w:t>Do not force shy children or adults to sing solo.</w:t>
            </w:r>
          </w:p>
          <w:p w14:paraId="53B58642" w14:textId="77777777" w:rsidR="008F14E6" w:rsidRDefault="00000000">
            <w:pPr>
              <w:pStyle w:val="ListBullet"/>
              <w:spacing w:after="40"/>
              <w:ind w:left="259" w:hanging="144"/>
              <w:rPr>
                <w:rFonts w:hint="eastAsia"/>
              </w:rPr>
            </w:pPr>
            <w:r>
              <w:rPr>
                <w:sz w:val="17"/>
              </w:rPr>
              <w:t>Do not improvise mantra order, ārati procedure or instrument standards.</w:t>
            </w:r>
          </w:p>
          <w:p w14:paraId="75EC67EB" w14:textId="77777777" w:rsidR="008F14E6" w:rsidRDefault="00000000">
            <w:pPr>
              <w:pStyle w:val="ListBullet"/>
              <w:spacing w:after="40"/>
              <w:ind w:left="259" w:hanging="144"/>
              <w:rPr>
                <w:rFonts w:hint="eastAsia"/>
              </w:rPr>
            </w:pPr>
            <w:r>
              <w:rPr>
                <w:sz w:val="17"/>
              </w:rPr>
              <w:t>Do not mock imperfect pronunciation; correct gently and privately when needed.</w:t>
            </w:r>
          </w:p>
        </w:tc>
      </w:tr>
    </w:tbl>
    <w:p w14:paraId="17AFFECF" w14:textId="77777777" w:rsidR="008F14E6" w:rsidRDefault="00000000">
      <w:pPr>
        <w:rPr>
          <w:rFonts w:hint="eastAsia"/>
        </w:rPr>
      </w:pPr>
      <w:r>
        <w:br w:type="page"/>
      </w:r>
    </w:p>
    <w:p w14:paraId="55CF13E1" w14:textId="77777777" w:rsidR="008F14E6" w:rsidRDefault="00000000">
      <w:pPr>
        <w:pStyle w:val="Heading1"/>
        <w:spacing w:before="200" w:after="80"/>
      </w:pPr>
      <w:r>
        <w:rPr>
          <w:rFonts w:ascii="Liberation Sans" w:hAnsi="Liberation Sans"/>
        </w:rPr>
        <w:lastRenderedPageBreak/>
        <w:t>Printable Worksheet — C3-W4</w:t>
      </w:r>
    </w:p>
    <w:p w14:paraId="043A7FED" w14:textId="77777777" w:rsidR="008F14E6" w:rsidRDefault="00000000">
      <w:pPr>
        <w:spacing w:after="160"/>
        <w:rPr>
          <w:rFonts w:hint="eastAsia"/>
        </w:rPr>
      </w:pPr>
      <w:r>
        <w:rPr>
          <w:b/>
          <w:color w:val="A86113"/>
          <w:sz w:val="26"/>
        </w:rPr>
        <w:t>Śrī Caitanya Mahāprabhu and the Holy Name</w:t>
      </w:r>
    </w:p>
    <w:tbl>
      <w:tblPr>
        <w:tblW w:w="0" w:type="auto"/>
        <w:jc w:val="center"/>
        <w:tblLook w:val="04A0" w:firstRow="1" w:lastRow="0" w:firstColumn="1" w:lastColumn="0" w:noHBand="0" w:noVBand="1"/>
      </w:tblPr>
      <w:tblGrid>
        <w:gridCol w:w="10224"/>
      </w:tblGrid>
      <w:tr w:rsidR="008F14E6" w14:paraId="2EB7EA5D"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534A4AC3" w14:textId="77777777" w:rsidR="008F14E6" w:rsidRDefault="00000000">
            <w:pPr>
              <w:spacing w:after="40"/>
              <w:rPr>
                <w:rFonts w:hint="eastAsia"/>
              </w:rPr>
            </w:pPr>
            <w:r>
              <w:rPr>
                <w:b/>
                <w:color w:val="A86113"/>
                <w:sz w:val="20"/>
              </w:rPr>
              <w:t>Key verse and memory line</w:t>
            </w:r>
          </w:p>
          <w:p w14:paraId="6423065C" w14:textId="77777777" w:rsidR="008F14E6" w:rsidRDefault="00000000">
            <w:pPr>
              <w:spacing w:line="247" w:lineRule="auto"/>
              <w:rPr>
                <w:rFonts w:hint="eastAsia"/>
              </w:rPr>
            </w:pPr>
            <w:r>
              <w:t>Caitanya-caritāmṛta Antya 20.12 — Śikṣāṣṭakam 1</w:t>
            </w:r>
            <w:r>
              <w:br/>
              <w:t>The congregational chanting of Kṛṣṇa’s holy name cleanses the heart and expands spiritual life.</w:t>
            </w:r>
          </w:p>
        </w:tc>
      </w:tr>
    </w:tbl>
    <w:p w14:paraId="60A6BDB0" w14:textId="77777777" w:rsidR="008F14E6" w:rsidRDefault="008F14E6">
      <w:pPr>
        <w:spacing w:after="0"/>
        <w:rPr>
          <w:rFonts w:hint="eastAsia"/>
        </w:rPr>
      </w:pPr>
    </w:p>
    <w:p w14:paraId="77C7E2D9" w14:textId="77777777" w:rsidR="008F14E6" w:rsidRDefault="00000000">
      <w:pPr>
        <w:pStyle w:val="WorksheetPrompt"/>
        <w:rPr>
          <w:rFonts w:hint="eastAsia"/>
        </w:rPr>
      </w:pPr>
      <w:r>
        <w:rPr>
          <w:sz w:val="19"/>
        </w:rPr>
        <w:t>Śikṣāṣṭakam 1 compares chanting to cleaning __________.</w:t>
      </w:r>
    </w:p>
    <w:p w14:paraId="4A569DD6" w14:textId="77777777" w:rsidR="008F14E6" w:rsidRDefault="00000000">
      <w:pPr>
        <w:rPr>
          <w:rFonts w:hint="eastAsia"/>
        </w:rPr>
      </w:pPr>
      <w:r>
        <w:rPr>
          <w:color w:val="AAAAAA"/>
          <w:sz w:val="16"/>
        </w:rPr>
        <w:t>________________________________________________________________________________</w:t>
      </w:r>
    </w:p>
    <w:p w14:paraId="77F1F015" w14:textId="77777777" w:rsidR="008F14E6" w:rsidRDefault="00000000">
      <w:pPr>
        <w:rPr>
          <w:rFonts w:hint="eastAsia"/>
        </w:rPr>
      </w:pPr>
      <w:r>
        <w:rPr>
          <w:color w:val="AAAAAA"/>
          <w:sz w:val="16"/>
        </w:rPr>
        <w:t>________________________________________________________________________________</w:t>
      </w:r>
    </w:p>
    <w:p w14:paraId="17945190" w14:textId="77777777" w:rsidR="008F14E6" w:rsidRDefault="00000000">
      <w:pPr>
        <w:pStyle w:val="WorksheetPrompt"/>
        <w:rPr>
          <w:rFonts w:hint="eastAsia"/>
        </w:rPr>
      </w:pPr>
      <w:r>
        <w:rPr>
          <w:sz w:val="19"/>
        </w:rPr>
        <w:t>One effect of chanting named in the verse: __________.</w:t>
      </w:r>
    </w:p>
    <w:p w14:paraId="3009C593" w14:textId="77777777" w:rsidR="008F14E6" w:rsidRDefault="00000000">
      <w:pPr>
        <w:rPr>
          <w:rFonts w:hint="eastAsia"/>
        </w:rPr>
      </w:pPr>
      <w:r>
        <w:rPr>
          <w:color w:val="AAAAAA"/>
          <w:sz w:val="16"/>
        </w:rPr>
        <w:t>________________________________________________________________________________</w:t>
      </w:r>
    </w:p>
    <w:p w14:paraId="01ED5E17" w14:textId="77777777" w:rsidR="008F14E6" w:rsidRDefault="00000000">
      <w:pPr>
        <w:rPr>
          <w:rFonts w:hint="eastAsia"/>
        </w:rPr>
      </w:pPr>
      <w:r>
        <w:rPr>
          <w:color w:val="AAAAAA"/>
          <w:sz w:val="16"/>
        </w:rPr>
        <w:t>________________________________________________________________________________</w:t>
      </w:r>
    </w:p>
    <w:p w14:paraId="0A3F48FD" w14:textId="77777777" w:rsidR="008F14E6" w:rsidRDefault="00000000">
      <w:pPr>
        <w:pStyle w:val="WorksheetPrompt"/>
        <w:rPr>
          <w:rFonts w:hint="eastAsia"/>
        </w:rPr>
      </w:pPr>
      <w:r>
        <w:rPr>
          <w:sz w:val="19"/>
        </w:rPr>
        <w:t>My attention usually wanders to __________.</w:t>
      </w:r>
    </w:p>
    <w:p w14:paraId="38DFC0F8" w14:textId="77777777" w:rsidR="008F14E6" w:rsidRDefault="00000000">
      <w:pPr>
        <w:rPr>
          <w:rFonts w:hint="eastAsia"/>
        </w:rPr>
      </w:pPr>
      <w:r>
        <w:rPr>
          <w:color w:val="AAAAAA"/>
          <w:sz w:val="16"/>
        </w:rPr>
        <w:t>________________________________________________________________________________</w:t>
      </w:r>
    </w:p>
    <w:p w14:paraId="7AFAB742" w14:textId="77777777" w:rsidR="008F14E6" w:rsidRDefault="00000000">
      <w:pPr>
        <w:rPr>
          <w:rFonts w:hint="eastAsia"/>
        </w:rPr>
      </w:pPr>
      <w:r>
        <w:rPr>
          <w:color w:val="AAAAAA"/>
          <w:sz w:val="16"/>
        </w:rPr>
        <w:t>________________________________________________________________________________</w:t>
      </w:r>
    </w:p>
    <w:p w14:paraId="7F555356" w14:textId="77777777" w:rsidR="008F14E6" w:rsidRDefault="00000000">
      <w:pPr>
        <w:pStyle w:val="WorksheetPrompt"/>
        <w:rPr>
          <w:rFonts w:hint="eastAsia"/>
        </w:rPr>
      </w:pPr>
      <w:r>
        <w:rPr>
          <w:sz w:val="19"/>
        </w:rPr>
        <w:t>My return method: hear one word / slow down / look at mantra card / other __________.</w:t>
      </w:r>
    </w:p>
    <w:p w14:paraId="076B0DE5" w14:textId="77777777" w:rsidR="008F14E6" w:rsidRDefault="00000000">
      <w:pPr>
        <w:rPr>
          <w:rFonts w:hint="eastAsia"/>
        </w:rPr>
      </w:pPr>
      <w:r>
        <w:rPr>
          <w:color w:val="AAAAAA"/>
          <w:sz w:val="16"/>
        </w:rPr>
        <w:t>________________________________________________________________________________</w:t>
      </w:r>
    </w:p>
    <w:p w14:paraId="3100C337" w14:textId="77777777" w:rsidR="008F14E6" w:rsidRDefault="00000000">
      <w:pPr>
        <w:rPr>
          <w:rFonts w:hint="eastAsia"/>
        </w:rPr>
      </w:pPr>
      <w:r>
        <w:rPr>
          <w:color w:val="AAAAAA"/>
          <w:sz w:val="16"/>
        </w:rPr>
        <w:t>________________________________________________________________________________</w:t>
      </w:r>
    </w:p>
    <w:p w14:paraId="054DD13A" w14:textId="77777777" w:rsidR="008F14E6" w:rsidRDefault="00000000">
      <w:pPr>
        <w:pStyle w:val="WorksheetPrompt"/>
        <w:rPr>
          <w:rFonts w:hint="eastAsia"/>
        </w:rPr>
      </w:pPr>
      <w:r>
        <w:rPr>
          <w:sz w:val="19"/>
        </w:rPr>
        <w:t>Family cue: __________. Child roles: __________.</w:t>
      </w:r>
    </w:p>
    <w:p w14:paraId="1560530C" w14:textId="77777777" w:rsidR="008F14E6" w:rsidRDefault="00000000">
      <w:pPr>
        <w:rPr>
          <w:rFonts w:hint="eastAsia"/>
        </w:rPr>
      </w:pPr>
      <w:r>
        <w:rPr>
          <w:color w:val="AAAAAA"/>
          <w:sz w:val="16"/>
        </w:rPr>
        <w:t>________________________________________________________________________________</w:t>
      </w:r>
    </w:p>
    <w:p w14:paraId="2B5EB6F2" w14:textId="77777777" w:rsidR="008F14E6" w:rsidRDefault="00000000">
      <w:pPr>
        <w:rPr>
          <w:rFonts w:hint="eastAsia"/>
        </w:rPr>
      </w:pPr>
      <w:r>
        <w:rPr>
          <w:color w:val="AAAAAA"/>
          <w:sz w:val="16"/>
        </w:rPr>
        <w:t>________________________________________________________________________________</w:t>
      </w:r>
    </w:p>
    <w:p w14:paraId="6B9D359B" w14:textId="77777777" w:rsidR="008F14E6" w:rsidRDefault="00000000">
      <w:pPr>
        <w:pStyle w:val="WorksheetPrompt"/>
        <w:rPr>
          <w:rFonts w:hint="eastAsia"/>
        </w:rPr>
      </w:pPr>
      <w:r>
        <w:rPr>
          <w:sz w:val="19"/>
        </w:rPr>
        <w:t>Kīrtana is not a competition because __________.</w:t>
      </w:r>
    </w:p>
    <w:p w14:paraId="091E7765" w14:textId="77777777" w:rsidR="008F14E6" w:rsidRDefault="00000000">
      <w:pPr>
        <w:rPr>
          <w:rFonts w:hint="eastAsia"/>
        </w:rPr>
      </w:pPr>
      <w:r>
        <w:rPr>
          <w:color w:val="AAAAAA"/>
          <w:sz w:val="16"/>
        </w:rPr>
        <w:t>________________________________________________________________________________</w:t>
      </w:r>
    </w:p>
    <w:p w14:paraId="70D7095F" w14:textId="77777777" w:rsidR="008F14E6" w:rsidRDefault="00000000">
      <w:pPr>
        <w:rPr>
          <w:rFonts w:hint="eastAsia"/>
        </w:rPr>
      </w:pPr>
      <w:r>
        <w:rPr>
          <w:color w:val="AAAAAA"/>
          <w:sz w:val="16"/>
        </w:rPr>
        <w:t>________________________________________________________________________________</w:t>
      </w:r>
    </w:p>
    <w:p w14:paraId="048F7DBF" w14:textId="77777777" w:rsidR="008F14E6" w:rsidRDefault="00000000">
      <w:pPr>
        <w:pStyle w:val="Heading2"/>
        <w:spacing w:before="140" w:after="80"/>
      </w:pPr>
      <w:r>
        <w:rPr>
          <w:rFonts w:ascii="Liberation Sans" w:hAnsi="Liberation Sans"/>
          <w:color w:val="263D5A"/>
        </w:rPr>
        <w:t>This Week’s Saṅkalpa</w:t>
      </w:r>
    </w:p>
    <w:p w14:paraId="0FD7C229"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63405417"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35E6F536"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7859DFF2"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2AF1441F" w14:textId="77777777" w:rsidR="008F14E6" w:rsidRDefault="00000000">
      <w:pPr>
        <w:rPr>
          <w:rFonts w:hint="eastAsia"/>
        </w:rPr>
      </w:pPr>
      <w:r>
        <w:br w:type="page"/>
      </w:r>
    </w:p>
    <w:p w14:paraId="04CF20D2" w14:textId="77777777" w:rsidR="008F14E6" w:rsidRDefault="00000000">
      <w:pPr>
        <w:pStyle w:val="Heading1"/>
        <w:spacing w:before="200" w:after="80"/>
      </w:pPr>
      <w:r>
        <w:rPr>
          <w:rFonts w:ascii="Liberation Sans" w:hAnsi="Liberation Sans"/>
        </w:rPr>
        <w:lastRenderedPageBreak/>
        <w:t>C3-W5 — The Nine Processes of Bhakti</w:t>
      </w:r>
    </w:p>
    <w:p w14:paraId="192ADDAD" w14:textId="77777777" w:rsidR="008F14E6" w:rsidRDefault="00000000">
      <w:pPr>
        <w:spacing w:after="160"/>
        <w:rPr>
          <w:rFonts w:hint="eastAsia"/>
        </w:rPr>
      </w:pPr>
      <w:r>
        <w:rPr>
          <w:i/>
          <w:color w:val="666666"/>
          <w:sz w:val="20"/>
        </w:rPr>
        <w:t>Cycle 3 — Kṛṣṇa, Guru and the Process of Bhakti</w:t>
      </w:r>
    </w:p>
    <w:tbl>
      <w:tblPr>
        <w:tblStyle w:val="TableGrid"/>
        <w:tblW w:w="0" w:type="auto"/>
        <w:jc w:val="center"/>
        <w:tblLook w:val="04A0" w:firstRow="1" w:lastRow="0" w:firstColumn="1" w:lastColumn="0" w:noHBand="0" w:noVBand="1"/>
      </w:tblPr>
      <w:tblGrid>
        <w:gridCol w:w="1944"/>
        <w:gridCol w:w="8280"/>
      </w:tblGrid>
      <w:tr w:rsidR="008F14E6" w14:paraId="79FF36E3" w14:textId="77777777">
        <w:trPr>
          <w:tblHeader/>
          <w:jc w:val="center"/>
        </w:trPr>
        <w:tc>
          <w:tcPr>
            <w:tcW w:w="1944" w:type="dxa"/>
            <w:shd w:val="clear" w:color="auto" w:fill="263D5A"/>
            <w:tcMar>
              <w:top w:w="80" w:type="dxa"/>
              <w:left w:w="100" w:type="dxa"/>
              <w:bottom w:w="80" w:type="dxa"/>
              <w:right w:w="100" w:type="dxa"/>
            </w:tcMar>
          </w:tcPr>
          <w:p w14:paraId="1C86F0F8"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7FD719A1" w14:textId="77777777" w:rsidR="008F14E6" w:rsidRDefault="00000000">
            <w:pPr>
              <w:rPr>
                <w:rFonts w:hint="eastAsia"/>
              </w:rPr>
            </w:pPr>
            <w:r>
              <w:rPr>
                <w:b/>
                <w:color w:val="FFFFFF"/>
              </w:rPr>
              <w:t>Detail</w:t>
            </w:r>
          </w:p>
        </w:tc>
      </w:tr>
      <w:tr w:rsidR="008F14E6" w14:paraId="4A0CDD10" w14:textId="77777777">
        <w:trPr>
          <w:cantSplit/>
          <w:jc w:val="center"/>
        </w:trPr>
        <w:tc>
          <w:tcPr>
            <w:tcW w:w="1944" w:type="dxa"/>
            <w:shd w:val="clear" w:color="auto" w:fill="F2F2F2"/>
            <w:tcMar>
              <w:top w:w="80" w:type="dxa"/>
              <w:left w:w="100" w:type="dxa"/>
              <w:bottom w:w="80" w:type="dxa"/>
              <w:right w:w="100" w:type="dxa"/>
            </w:tcMar>
          </w:tcPr>
          <w:p w14:paraId="4EE996FA"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7251E00A" w14:textId="77777777" w:rsidR="008F14E6" w:rsidRDefault="00000000">
            <w:pPr>
              <w:rPr>
                <w:rFonts w:hint="eastAsia"/>
              </w:rPr>
            </w:pPr>
            <w:r>
              <w:rPr>
                <w:sz w:val="17"/>
              </w:rPr>
              <w:t>C3-W5</w:t>
            </w:r>
          </w:p>
        </w:tc>
      </w:tr>
      <w:tr w:rsidR="008F14E6" w14:paraId="3F34070F" w14:textId="77777777">
        <w:trPr>
          <w:cantSplit/>
          <w:jc w:val="center"/>
        </w:trPr>
        <w:tc>
          <w:tcPr>
            <w:tcW w:w="1944" w:type="dxa"/>
            <w:shd w:val="clear" w:color="auto" w:fill="F2F2F2"/>
            <w:tcMar>
              <w:top w:w="80" w:type="dxa"/>
              <w:left w:w="100" w:type="dxa"/>
              <w:bottom w:w="80" w:type="dxa"/>
              <w:right w:w="100" w:type="dxa"/>
            </w:tcMar>
          </w:tcPr>
          <w:p w14:paraId="6A898B59"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39B3BBAF" w14:textId="77777777" w:rsidR="008F14E6" w:rsidRDefault="00000000">
            <w:pPr>
              <w:rPr>
                <w:rFonts w:hint="eastAsia"/>
              </w:rPr>
            </w:pPr>
            <w:r>
              <w:rPr>
                <w:sz w:val="17"/>
              </w:rPr>
              <w:t>Case study, practice and service</w:t>
            </w:r>
          </w:p>
        </w:tc>
      </w:tr>
      <w:tr w:rsidR="008F14E6" w14:paraId="75ED843D" w14:textId="77777777">
        <w:trPr>
          <w:cantSplit/>
          <w:jc w:val="center"/>
        </w:trPr>
        <w:tc>
          <w:tcPr>
            <w:tcW w:w="1944" w:type="dxa"/>
            <w:shd w:val="clear" w:color="auto" w:fill="F2F2F2"/>
            <w:tcMar>
              <w:top w:w="80" w:type="dxa"/>
              <w:left w:w="100" w:type="dxa"/>
              <w:bottom w:w="80" w:type="dxa"/>
              <w:right w:w="100" w:type="dxa"/>
            </w:tcMar>
          </w:tcPr>
          <w:p w14:paraId="49FFA629"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6F965952" w14:textId="77777777" w:rsidR="008F14E6" w:rsidRDefault="00000000">
            <w:pPr>
              <w:rPr>
                <w:rFonts w:hint="eastAsia"/>
              </w:rPr>
            </w:pPr>
            <w:r>
              <w:rPr>
                <w:sz w:val="17"/>
              </w:rPr>
              <w:t>Give families a broad, scriptural map of devotional service so bhakti is experienced as a whole life of hearing, chanting, remembering, worship, prayer, service, friendship and surrender—not only classroom attendance.</w:t>
            </w:r>
          </w:p>
        </w:tc>
      </w:tr>
      <w:tr w:rsidR="008F14E6" w14:paraId="7E85A1D2" w14:textId="77777777">
        <w:trPr>
          <w:cantSplit/>
          <w:jc w:val="center"/>
        </w:trPr>
        <w:tc>
          <w:tcPr>
            <w:tcW w:w="1944" w:type="dxa"/>
            <w:shd w:val="clear" w:color="auto" w:fill="F2F2F2"/>
            <w:tcMar>
              <w:top w:w="80" w:type="dxa"/>
              <w:left w:w="100" w:type="dxa"/>
              <w:bottom w:w="80" w:type="dxa"/>
              <w:right w:w="100" w:type="dxa"/>
            </w:tcMar>
          </w:tcPr>
          <w:p w14:paraId="33F71644"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291DFD28" w14:textId="77777777" w:rsidR="008F14E6" w:rsidRDefault="00000000">
            <w:pPr>
              <w:rPr>
                <w:rFonts w:hint="eastAsia"/>
              </w:rPr>
            </w:pPr>
            <w:r>
              <w:rPr>
                <w:sz w:val="17"/>
              </w:rPr>
              <w:t>Śrīmad-Bhāgavatam 7.5.23–24 — śravaṇaṁ kīrtanaṁ viṣṇoḥ smaraṇaṁ pāda-sevanam</w:t>
            </w:r>
          </w:p>
        </w:tc>
      </w:tr>
      <w:tr w:rsidR="008F14E6" w14:paraId="36AC34F6" w14:textId="77777777">
        <w:trPr>
          <w:cantSplit/>
          <w:jc w:val="center"/>
        </w:trPr>
        <w:tc>
          <w:tcPr>
            <w:tcW w:w="1944" w:type="dxa"/>
            <w:shd w:val="clear" w:color="auto" w:fill="F2F2F2"/>
            <w:tcMar>
              <w:top w:w="80" w:type="dxa"/>
              <w:left w:w="100" w:type="dxa"/>
              <w:bottom w:w="80" w:type="dxa"/>
              <w:right w:w="100" w:type="dxa"/>
            </w:tcMar>
          </w:tcPr>
          <w:p w14:paraId="679E01A1"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33B15F92" w14:textId="77777777" w:rsidR="008F14E6" w:rsidRDefault="00000000">
            <w:pPr>
              <w:rPr>
                <w:rFonts w:hint="eastAsia"/>
              </w:rPr>
            </w:pPr>
            <w:r>
              <w:rPr>
                <w:sz w:val="17"/>
              </w:rPr>
              <w:t>Hearing, chanting, remembering, serving, worshiping, praying, serving as a servant, friendship and full surrender are processes of pure devotional service.</w:t>
            </w:r>
          </w:p>
        </w:tc>
      </w:tr>
      <w:tr w:rsidR="008F14E6" w14:paraId="7BDBF0DD" w14:textId="77777777">
        <w:trPr>
          <w:cantSplit/>
          <w:jc w:val="center"/>
        </w:trPr>
        <w:tc>
          <w:tcPr>
            <w:tcW w:w="1944" w:type="dxa"/>
            <w:shd w:val="clear" w:color="auto" w:fill="F2F2F2"/>
            <w:tcMar>
              <w:top w:w="80" w:type="dxa"/>
              <w:left w:w="100" w:type="dxa"/>
              <w:bottom w:w="80" w:type="dxa"/>
              <w:right w:w="100" w:type="dxa"/>
            </w:tcMar>
          </w:tcPr>
          <w:p w14:paraId="0778A1CE"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39E4068C" w14:textId="77777777" w:rsidR="008F14E6" w:rsidRDefault="00000000">
            <w:pPr>
              <w:rPr>
                <w:rFonts w:hint="eastAsia"/>
              </w:rPr>
            </w:pPr>
            <w:r>
              <w:rPr>
                <w:sz w:val="17"/>
              </w:rPr>
              <w:t>Nine-Process Bhakti Stations</w:t>
            </w:r>
          </w:p>
        </w:tc>
      </w:tr>
      <w:tr w:rsidR="008F14E6" w14:paraId="302B90D7" w14:textId="77777777">
        <w:trPr>
          <w:cantSplit/>
          <w:jc w:val="center"/>
        </w:trPr>
        <w:tc>
          <w:tcPr>
            <w:tcW w:w="1944" w:type="dxa"/>
            <w:shd w:val="clear" w:color="auto" w:fill="F2F2F2"/>
            <w:tcMar>
              <w:top w:w="80" w:type="dxa"/>
              <w:left w:w="100" w:type="dxa"/>
              <w:bottom w:w="80" w:type="dxa"/>
              <w:right w:w="100" w:type="dxa"/>
            </w:tcMar>
          </w:tcPr>
          <w:p w14:paraId="3FB43D7B"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00A76071" w14:textId="77777777" w:rsidR="008F14E6" w:rsidRDefault="00000000">
            <w:pPr>
              <w:rPr>
                <w:rFonts w:hint="eastAsia"/>
              </w:rPr>
            </w:pPr>
            <w:r>
              <w:rPr>
                <w:sz w:val="17"/>
              </w:rPr>
              <w:t>Continue the family’s core practice and add one underused process once.</w:t>
            </w:r>
          </w:p>
        </w:tc>
      </w:tr>
    </w:tbl>
    <w:p w14:paraId="12604E05"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42F75D9C" w14:textId="77777777">
        <w:trPr>
          <w:tblHeader/>
          <w:jc w:val="center"/>
        </w:trPr>
        <w:tc>
          <w:tcPr>
            <w:tcW w:w="5112" w:type="dxa"/>
            <w:shd w:val="clear" w:color="auto" w:fill="263D5A"/>
            <w:tcMar>
              <w:top w:w="80" w:type="dxa"/>
              <w:left w:w="100" w:type="dxa"/>
              <w:bottom w:w="80" w:type="dxa"/>
              <w:right w:w="100" w:type="dxa"/>
            </w:tcMar>
          </w:tcPr>
          <w:p w14:paraId="139DC07E"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25EE531E" w14:textId="77777777" w:rsidR="008F14E6" w:rsidRDefault="00000000">
            <w:pPr>
              <w:rPr>
                <w:rFonts w:hint="eastAsia"/>
              </w:rPr>
            </w:pPr>
            <w:r>
              <w:rPr>
                <w:b/>
                <w:color w:val="FFFFFF"/>
                <w:sz w:val="17"/>
              </w:rPr>
              <w:t>By the end of the session, participants should be able to…</w:t>
            </w:r>
          </w:p>
        </w:tc>
      </w:tr>
      <w:tr w:rsidR="008F14E6" w14:paraId="5D76FF10" w14:textId="77777777">
        <w:trPr>
          <w:cantSplit/>
          <w:jc w:val="center"/>
        </w:trPr>
        <w:tc>
          <w:tcPr>
            <w:tcW w:w="5112" w:type="dxa"/>
            <w:shd w:val="clear" w:color="auto" w:fill="E8EEF5"/>
            <w:tcMar>
              <w:top w:w="80" w:type="dxa"/>
              <w:left w:w="100" w:type="dxa"/>
              <w:bottom w:w="80" w:type="dxa"/>
              <w:right w:w="100" w:type="dxa"/>
            </w:tcMar>
          </w:tcPr>
          <w:p w14:paraId="26CEF23E"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6C2FF81B" w14:textId="77777777" w:rsidR="008F14E6" w:rsidRDefault="00000000">
            <w:pPr>
              <w:pStyle w:val="ListBullet"/>
              <w:spacing w:after="20"/>
              <w:ind w:left="259" w:hanging="144"/>
              <w:rPr>
                <w:rFonts w:hint="eastAsia"/>
              </w:rPr>
            </w:pPr>
            <w:r>
              <w:rPr>
                <w:sz w:val="17"/>
              </w:rPr>
              <w:t>Name the nine processes from ŚB 7.5.23–24 at recognition level.</w:t>
            </w:r>
          </w:p>
          <w:p w14:paraId="074E1DDF" w14:textId="77777777" w:rsidR="008F14E6" w:rsidRDefault="00000000">
            <w:pPr>
              <w:pStyle w:val="ListBullet"/>
              <w:spacing w:after="20"/>
              <w:ind w:left="259" w:hanging="144"/>
              <w:rPr>
                <w:rFonts w:hint="eastAsia"/>
              </w:rPr>
            </w:pPr>
            <w:r>
              <w:rPr>
                <w:sz w:val="17"/>
              </w:rPr>
              <w:t>Explain that one process practiced purely can bring perfection and that processes often support one another.</w:t>
            </w:r>
          </w:p>
          <w:p w14:paraId="5ADCA371" w14:textId="77777777" w:rsidR="008F14E6" w:rsidRDefault="00000000">
            <w:pPr>
              <w:pStyle w:val="ListBullet"/>
              <w:spacing w:after="20"/>
              <w:ind w:left="259" w:hanging="144"/>
              <w:rPr>
                <w:rFonts w:hint="eastAsia"/>
              </w:rPr>
            </w:pPr>
            <w:r>
              <w:rPr>
                <w:sz w:val="17"/>
              </w:rPr>
              <w:t>Identify age-appropriate household examples of each process.</w:t>
            </w:r>
          </w:p>
        </w:tc>
      </w:tr>
      <w:tr w:rsidR="008F14E6" w14:paraId="5506B2C7" w14:textId="77777777">
        <w:trPr>
          <w:cantSplit/>
          <w:jc w:val="center"/>
        </w:trPr>
        <w:tc>
          <w:tcPr>
            <w:tcW w:w="5112" w:type="dxa"/>
            <w:shd w:val="clear" w:color="auto" w:fill="E8EEF5"/>
            <w:tcMar>
              <w:top w:w="80" w:type="dxa"/>
              <w:left w:w="100" w:type="dxa"/>
              <w:bottom w:w="80" w:type="dxa"/>
              <w:right w:w="100" w:type="dxa"/>
            </w:tcMar>
          </w:tcPr>
          <w:p w14:paraId="392400EC"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35443E18" w14:textId="77777777" w:rsidR="008F14E6" w:rsidRDefault="00000000">
            <w:pPr>
              <w:pStyle w:val="ListBullet"/>
              <w:spacing w:after="20"/>
              <w:ind w:left="259" w:hanging="144"/>
              <w:rPr>
                <w:rFonts w:hint="eastAsia"/>
              </w:rPr>
            </w:pPr>
            <w:r>
              <w:rPr>
                <w:sz w:val="17"/>
              </w:rPr>
              <w:t>Diagnose which devotional processes are present or absent in a family routine.</w:t>
            </w:r>
          </w:p>
          <w:p w14:paraId="160EE8D3" w14:textId="77777777" w:rsidR="008F14E6" w:rsidRDefault="00000000">
            <w:pPr>
              <w:pStyle w:val="ListBullet"/>
              <w:spacing w:after="20"/>
              <w:ind w:left="259" w:hanging="144"/>
              <w:rPr>
                <w:rFonts w:hint="eastAsia"/>
              </w:rPr>
            </w:pPr>
            <w:r>
              <w:rPr>
                <w:sz w:val="17"/>
              </w:rPr>
              <w:t>Design a balanced seven-day bhakti menu without overloading the family.</w:t>
            </w:r>
          </w:p>
        </w:tc>
      </w:tr>
      <w:tr w:rsidR="008F14E6" w14:paraId="79FE191A" w14:textId="77777777">
        <w:trPr>
          <w:cantSplit/>
          <w:jc w:val="center"/>
        </w:trPr>
        <w:tc>
          <w:tcPr>
            <w:tcW w:w="5112" w:type="dxa"/>
            <w:shd w:val="clear" w:color="auto" w:fill="E8EEF5"/>
            <w:tcMar>
              <w:top w:w="80" w:type="dxa"/>
              <w:left w:w="100" w:type="dxa"/>
              <w:bottom w:w="80" w:type="dxa"/>
              <w:right w:w="100" w:type="dxa"/>
            </w:tcMar>
          </w:tcPr>
          <w:p w14:paraId="7D056B1C"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53EB03D0" w14:textId="77777777" w:rsidR="008F14E6" w:rsidRDefault="00000000">
            <w:pPr>
              <w:pStyle w:val="ListBullet"/>
              <w:spacing w:after="20"/>
              <w:ind w:left="259" w:hanging="144"/>
              <w:rPr>
                <w:rFonts w:hint="eastAsia"/>
              </w:rPr>
            </w:pPr>
            <w:r>
              <w:rPr>
                <w:sz w:val="17"/>
              </w:rPr>
              <w:t>Strengthen one underused process while continuing the family’s core hearing and chanting.</w:t>
            </w:r>
          </w:p>
        </w:tc>
      </w:tr>
      <w:tr w:rsidR="008F14E6" w14:paraId="6A21386E" w14:textId="77777777">
        <w:trPr>
          <w:cantSplit/>
          <w:jc w:val="center"/>
        </w:trPr>
        <w:tc>
          <w:tcPr>
            <w:tcW w:w="5112" w:type="dxa"/>
            <w:shd w:val="clear" w:color="auto" w:fill="E8EEF5"/>
            <w:tcMar>
              <w:top w:w="80" w:type="dxa"/>
              <w:left w:w="100" w:type="dxa"/>
              <w:bottom w:w="80" w:type="dxa"/>
              <w:right w:w="100" w:type="dxa"/>
            </w:tcMar>
          </w:tcPr>
          <w:p w14:paraId="2415F2C8"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790FB1B4" w14:textId="77777777" w:rsidR="008F14E6" w:rsidRDefault="00000000">
            <w:pPr>
              <w:pStyle w:val="ListBullet"/>
              <w:spacing w:after="20"/>
              <w:ind w:left="259" w:hanging="144"/>
              <w:rPr>
                <w:rFonts w:hint="eastAsia"/>
              </w:rPr>
            </w:pPr>
            <w:r>
              <w:rPr>
                <w:sz w:val="17"/>
              </w:rPr>
              <w:t>Service variety, appreciation of different strengths, steadiness and surrender.</w:t>
            </w:r>
          </w:p>
        </w:tc>
      </w:tr>
      <w:tr w:rsidR="008F14E6" w14:paraId="29BFB889" w14:textId="77777777">
        <w:trPr>
          <w:cantSplit/>
          <w:jc w:val="center"/>
        </w:trPr>
        <w:tc>
          <w:tcPr>
            <w:tcW w:w="5112" w:type="dxa"/>
            <w:shd w:val="clear" w:color="auto" w:fill="E8F0E8"/>
            <w:tcMar>
              <w:top w:w="80" w:type="dxa"/>
              <w:left w:w="100" w:type="dxa"/>
              <w:bottom w:w="80" w:type="dxa"/>
              <w:right w:w="100" w:type="dxa"/>
            </w:tcMar>
          </w:tcPr>
          <w:p w14:paraId="177EBF7C"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7484C49F" w14:textId="77777777" w:rsidR="008F14E6" w:rsidRDefault="00000000">
            <w:pPr>
              <w:pStyle w:val="ListBullet"/>
              <w:spacing w:after="20"/>
              <w:ind w:left="259" w:hanging="144"/>
              <w:rPr>
                <w:rFonts w:hint="eastAsia"/>
              </w:rPr>
            </w:pPr>
            <w:r>
              <w:rPr>
                <w:sz w:val="17"/>
              </w:rPr>
              <w:t>Recognize all nine processes through pictures and actions.</w:t>
            </w:r>
          </w:p>
          <w:p w14:paraId="2477FA08" w14:textId="77777777" w:rsidR="008F14E6" w:rsidRDefault="00000000">
            <w:pPr>
              <w:pStyle w:val="ListBullet"/>
              <w:spacing w:after="20"/>
              <w:ind w:left="259" w:hanging="144"/>
              <w:rPr>
                <w:rFonts w:hint="eastAsia"/>
              </w:rPr>
            </w:pPr>
            <w:r>
              <w:rPr>
                <w:sz w:val="17"/>
              </w:rPr>
              <w:t>Choose one process they enjoy and one they want to learn.</w:t>
            </w:r>
          </w:p>
        </w:tc>
      </w:tr>
    </w:tbl>
    <w:p w14:paraId="3B171904" w14:textId="77777777" w:rsidR="008F14E6" w:rsidRDefault="00000000">
      <w:pPr>
        <w:pStyle w:val="Heading2"/>
        <w:spacing w:before="140" w:after="80"/>
      </w:pPr>
      <w:r>
        <w:rPr>
          <w:rFonts w:ascii="Liberation Sans" w:hAnsi="Liberation Sans"/>
          <w:color w:val="263D5A"/>
        </w:rPr>
        <w:t>Primary Śrīla Prabhupāda Sources</w:t>
      </w:r>
    </w:p>
    <w:p w14:paraId="00277F9B" w14:textId="77777777" w:rsidR="008F14E6" w:rsidRDefault="00000000">
      <w:pPr>
        <w:pStyle w:val="ListBullet"/>
        <w:spacing w:after="80" w:line="240" w:lineRule="auto"/>
        <w:ind w:left="317" w:hanging="173"/>
        <w:rPr>
          <w:rFonts w:hint="eastAsia"/>
        </w:rPr>
      </w:pPr>
      <w:r>
        <w:t>Śrīmad-Bhāgavatam 7.5.23–24</w:t>
      </w:r>
    </w:p>
    <w:p w14:paraId="065705EC" w14:textId="77777777" w:rsidR="008F14E6" w:rsidRDefault="00000000">
      <w:pPr>
        <w:pStyle w:val="ListBullet"/>
        <w:spacing w:after="80" w:line="240" w:lineRule="auto"/>
        <w:ind w:left="317" w:hanging="173"/>
        <w:rPr>
          <w:rFonts w:hint="eastAsia"/>
        </w:rPr>
      </w:pPr>
      <w:r>
        <w:t>Bhagavad-gītā 9.14</w:t>
      </w:r>
    </w:p>
    <w:p w14:paraId="538AF372" w14:textId="77777777" w:rsidR="008F14E6" w:rsidRDefault="00000000">
      <w:pPr>
        <w:pStyle w:val="ListBullet"/>
        <w:spacing w:after="80" w:line="240" w:lineRule="auto"/>
        <w:ind w:left="317" w:hanging="173"/>
        <w:rPr>
          <w:rFonts w:hint="eastAsia"/>
        </w:rPr>
      </w:pPr>
      <w:r>
        <w:t>Caitanya-caritāmṛta Madhya 22.128–129</w:t>
      </w:r>
    </w:p>
    <w:p w14:paraId="14AA33EB" w14:textId="77777777" w:rsidR="008F14E6" w:rsidRDefault="00000000">
      <w:pPr>
        <w:pStyle w:val="ListBullet"/>
        <w:spacing w:after="80" w:line="240" w:lineRule="auto"/>
        <w:ind w:left="317" w:hanging="173"/>
        <w:rPr>
          <w:rFonts w:hint="eastAsia"/>
        </w:rPr>
      </w:pPr>
      <w:r>
        <w:t>Selected examples from Śrīla Prabhupāda’s purport to ŚB 7.5.23–24</w:t>
      </w:r>
    </w:p>
    <w:tbl>
      <w:tblPr>
        <w:tblW w:w="0" w:type="auto"/>
        <w:jc w:val="center"/>
        <w:tblLook w:val="04A0" w:firstRow="1" w:lastRow="0" w:firstColumn="1" w:lastColumn="0" w:noHBand="0" w:noVBand="1"/>
      </w:tblPr>
      <w:tblGrid>
        <w:gridCol w:w="10224"/>
      </w:tblGrid>
      <w:tr w:rsidR="008F14E6" w14:paraId="0CD8DBE0"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60968759" w14:textId="77777777" w:rsidR="008F14E6" w:rsidRDefault="00000000">
            <w:pPr>
              <w:spacing w:after="40"/>
              <w:rPr>
                <w:rFonts w:hint="eastAsia"/>
              </w:rPr>
            </w:pPr>
            <w:r>
              <w:rPr>
                <w:b/>
                <w:color w:val="A86113"/>
                <w:sz w:val="20"/>
              </w:rPr>
              <w:t>Key verse</w:t>
            </w:r>
          </w:p>
          <w:p w14:paraId="09D35E64" w14:textId="77777777" w:rsidR="008F14E6" w:rsidRDefault="00000000">
            <w:pPr>
              <w:spacing w:line="247" w:lineRule="auto"/>
              <w:rPr>
                <w:rFonts w:hint="eastAsia"/>
              </w:rPr>
            </w:pPr>
            <w:r>
              <w:t>Śrīmad-Bhāgavatam 7.5.23–24</w:t>
            </w:r>
            <w:r>
              <w:br/>
              <w:t>śravaṇaṁ kīrtanaṁ viṣṇoḥ smaraṇaṁ pāda-sevanam</w:t>
            </w:r>
            <w:r>
              <w:br/>
              <w:t>Teaching memory line: Hearing, chanting, remembering, serving, worshiping, praying, serving as a servant, friendship and full surrender are processes of pure devotional service.</w:t>
            </w:r>
          </w:p>
        </w:tc>
      </w:tr>
    </w:tbl>
    <w:p w14:paraId="7677E708" w14:textId="77777777" w:rsidR="008F14E6" w:rsidRDefault="008F14E6">
      <w:pPr>
        <w:spacing w:after="0"/>
        <w:rPr>
          <w:rFonts w:hint="eastAsia"/>
        </w:rPr>
      </w:pPr>
    </w:p>
    <w:p w14:paraId="70E702C2" w14:textId="77777777" w:rsidR="008F14E6" w:rsidRDefault="00000000">
      <w:pPr>
        <w:pStyle w:val="Heading2"/>
        <w:spacing w:before="140" w:after="80"/>
      </w:pPr>
      <w:r>
        <w:rPr>
          <w:rFonts w:ascii="Liberation Sans" w:hAnsi="Liberation Sans"/>
          <w:color w:val="263D5A"/>
        </w:rPr>
        <w:lastRenderedPageBreak/>
        <w:t>Prem-kī-Kathā Script</w:t>
      </w:r>
    </w:p>
    <w:p w14:paraId="6961B932"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2148C9D4"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650AA295" w14:textId="77777777" w:rsidR="008F14E6" w:rsidRDefault="00000000">
            <w:pPr>
              <w:spacing w:after="100" w:line="259" w:lineRule="auto"/>
              <w:rPr>
                <w:rFonts w:hint="eastAsia"/>
              </w:rPr>
            </w:pPr>
            <w:r>
              <w:t>A family says, ‘We do bhakti every Friday.’ But during the week, no one hears, chants, remembers, prays, serves or offers anything. Another family chants daily but never serves together and becomes critical of others. A third enjoys festivals but avoids scripture. Each has something valuable, yet bhakti has become narrow.</w:t>
            </w:r>
          </w:p>
          <w:p w14:paraId="640C0BCA" w14:textId="77777777" w:rsidR="008F14E6" w:rsidRDefault="00000000">
            <w:pPr>
              <w:spacing w:after="100" w:line="259" w:lineRule="auto"/>
              <w:rPr>
                <w:rFonts w:hint="eastAsia"/>
              </w:rPr>
            </w:pPr>
            <w:r>
              <w:t>Prahlāda Mahārāja presents nine processes: hearing about Viṣṇu, chanting, remembering, serving the Lord’s feet, worship, prayer, servitorship, friendship and full surrender. Śrīla Prabhupāda explains that one process performed without deviation can bring perfection, and that processes naturally combine. The list is not a checklist for competition. It is a map showing how the whole person can relate to Kṛṣṇa.</w:t>
            </w:r>
          </w:p>
          <w:p w14:paraId="3D2D202C" w14:textId="77777777" w:rsidR="008F14E6" w:rsidRDefault="00000000">
            <w:pPr>
              <w:spacing w:after="100" w:line="259" w:lineRule="auto"/>
              <w:rPr>
                <w:rFonts w:hint="eastAsia"/>
              </w:rPr>
            </w:pPr>
            <w:r>
              <w:t>Hearing gives content. Chanting expresses and reinforces remembrance. Worship trains attention and care. Prayer brings the heart before Kṛṣṇa. Dāsya turns duty into service. Sakhya develops trust and personal relationship. Ātma-nivedana places one’s plans and identity under Kṛṣṇa’s shelter. Children can participate through simple, trained and safe forms of each.</w:t>
            </w:r>
          </w:p>
          <w:p w14:paraId="0737FF05" w14:textId="77777777" w:rsidR="008F14E6" w:rsidRDefault="00000000">
            <w:pPr>
              <w:spacing w:after="100" w:line="259" w:lineRule="auto"/>
              <w:rPr>
                <w:rFonts w:hint="eastAsia"/>
              </w:rPr>
            </w:pPr>
            <w:r>
              <w:t>Imagine a balanced meal. A person may have a favorite preparation, but living only on one sweet is not a wise family diet. The analogy is limited because pure devotion is not material nutrition and one process can be complete. Still, for beginners, a varied bhakti menu helps the family discover strengths and avoid reducing spiritual life to lecture attendance.</w:t>
            </w:r>
          </w:p>
          <w:p w14:paraId="0A3F1DCA" w14:textId="77777777" w:rsidR="008F14E6" w:rsidRDefault="00000000">
            <w:pPr>
              <w:spacing w:after="100" w:line="259" w:lineRule="auto"/>
              <w:rPr>
                <w:rFonts w:hint="eastAsia"/>
              </w:rPr>
            </w:pPr>
            <w:r>
              <w:t>Different family members may connect through different services. One child remembers stories, another likes singing, one parent enjoys cooking, another quietly maintains books and schedules. Variety should lead to cooperation, not spiritual ranking. The center remains pleasing Kṛṣṇa under authorized guidance.</w:t>
            </w:r>
          </w:p>
          <w:p w14:paraId="32667FFD" w14:textId="77777777" w:rsidR="008F14E6" w:rsidRDefault="00000000">
            <w:pPr>
              <w:spacing w:after="100" w:line="259" w:lineRule="auto"/>
              <w:rPr>
                <w:rFonts w:hint="eastAsia"/>
              </w:rPr>
            </w:pPr>
            <w:r>
              <w:t>This week keep your core practice small and add only one underused process. If the home hears but rarely serves, choose one service. If the family performs activity but rarely prays, add one sincere prayer. If worship is present but reading is absent, read one passage. Do not add nine commitments. Use the map to take one balanced step.</w:t>
            </w:r>
          </w:p>
        </w:tc>
      </w:tr>
    </w:tbl>
    <w:p w14:paraId="00739759" w14:textId="77777777" w:rsidR="008F14E6" w:rsidRDefault="00000000">
      <w:pPr>
        <w:pStyle w:val="Heading2"/>
        <w:spacing w:before="140" w:after="80"/>
      </w:pPr>
      <w:r>
        <w:rPr>
          <w:rFonts w:ascii="Liberation Sans" w:hAnsi="Liberation Sans"/>
          <w:color w:val="263D5A"/>
        </w:rPr>
        <w:t>Parent Lesson — 40 Minutes</w:t>
      </w:r>
    </w:p>
    <w:p w14:paraId="6D81CFD3" w14:textId="77777777" w:rsidR="008F14E6" w:rsidRDefault="00000000">
      <w:pPr>
        <w:pStyle w:val="ListNumber"/>
        <w:spacing w:after="40" w:line="240" w:lineRule="auto"/>
        <w:ind w:left="403" w:hanging="202"/>
        <w:rPr>
          <w:rFonts w:hint="eastAsia"/>
        </w:rPr>
      </w:pPr>
      <w:r>
        <w:t>0–5 min — Brain dump: what activities does your family currently call bhakti?</w:t>
      </w:r>
    </w:p>
    <w:p w14:paraId="280ECF16" w14:textId="77777777" w:rsidR="008F14E6" w:rsidRDefault="00000000">
      <w:pPr>
        <w:pStyle w:val="ListNumber"/>
        <w:spacing w:after="40" w:line="240" w:lineRule="auto"/>
        <w:ind w:left="403" w:hanging="202"/>
        <w:rPr>
          <w:rFonts w:hint="eastAsia"/>
        </w:rPr>
      </w:pPr>
      <w:r>
        <w:t>5–15 min — Read ŚB 7.5.23–24 in sections and build a nine-process wall map.</w:t>
      </w:r>
    </w:p>
    <w:p w14:paraId="5B2B408E" w14:textId="77777777" w:rsidR="008F14E6" w:rsidRDefault="00000000">
      <w:pPr>
        <w:pStyle w:val="ListNumber"/>
        <w:spacing w:after="40" w:line="240" w:lineRule="auto"/>
        <w:ind w:left="403" w:hanging="202"/>
        <w:rPr>
          <w:rFonts w:hint="eastAsia"/>
        </w:rPr>
      </w:pPr>
      <w:r>
        <w:t>15–22 min — Clarify Viṣṇu/Kṛṣṇa-centered object and the difference between devotional form and generic virtue.</w:t>
      </w:r>
    </w:p>
    <w:p w14:paraId="25585EF4" w14:textId="77777777" w:rsidR="008F14E6" w:rsidRDefault="00000000">
      <w:pPr>
        <w:pStyle w:val="ListNumber"/>
        <w:spacing w:after="40" w:line="240" w:lineRule="auto"/>
        <w:ind w:left="403" w:hanging="202"/>
        <w:rPr>
          <w:rFonts w:hint="eastAsia"/>
        </w:rPr>
      </w:pPr>
      <w:r>
        <w:t>22–30 min — Family routine audit: mark strong, occasional and absent processes without public scoring.</w:t>
      </w:r>
    </w:p>
    <w:p w14:paraId="4A3F8889" w14:textId="77777777" w:rsidR="008F14E6" w:rsidRDefault="00000000">
      <w:pPr>
        <w:pStyle w:val="ListNumber"/>
        <w:spacing w:after="40" w:line="240" w:lineRule="auto"/>
        <w:ind w:left="403" w:hanging="202"/>
        <w:rPr>
          <w:rFonts w:hint="eastAsia"/>
        </w:rPr>
      </w:pPr>
      <w:r>
        <w:t>30–35 min — Case: one-process pride, activity without hearing and study without service.</w:t>
      </w:r>
    </w:p>
    <w:p w14:paraId="0265DE11" w14:textId="77777777" w:rsidR="008F14E6" w:rsidRDefault="00000000">
      <w:pPr>
        <w:pStyle w:val="ListNumber"/>
        <w:spacing w:after="40" w:line="240" w:lineRule="auto"/>
        <w:ind w:left="403" w:hanging="202"/>
        <w:rPr>
          <w:rFonts w:hint="eastAsia"/>
        </w:rPr>
      </w:pPr>
      <w:r>
        <w:t>35–40 min — Create a seven-day bhakti menu with one core practice and one underused process only.</w:t>
      </w:r>
    </w:p>
    <w:p w14:paraId="1904F40A" w14:textId="77777777" w:rsidR="008F14E6" w:rsidRDefault="00000000">
      <w:pPr>
        <w:pStyle w:val="Heading2"/>
        <w:spacing w:before="140" w:after="80"/>
      </w:pPr>
      <w:r>
        <w:rPr>
          <w:rFonts w:ascii="Liberation Sans" w:hAnsi="Liberation Sans"/>
          <w:color w:val="263D5A"/>
        </w:rPr>
        <w:t>Children’s Parallel Lesson — 40 Minutes</w:t>
      </w:r>
    </w:p>
    <w:p w14:paraId="6E12F082"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67A1AA01" w14:textId="77777777" w:rsidR="008F14E6" w:rsidRDefault="00000000">
      <w:pPr>
        <w:pStyle w:val="Heading3"/>
        <w:spacing w:before="140" w:after="80"/>
      </w:pPr>
      <w:r>
        <w:rPr>
          <w:rFonts w:ascii="Liberation Sans" w:hAnsi="Liberation Sans"/>
          <w:color w:val="A86113"/>
        </w:rPr>
        <w:t>Age 4-6</w:t>
      </w:r>
    </w:p>
    <w:p w14:paraId="4003CF17" w14:textId="77777777" w:rsidR="008F14E6" w:rsidRDefault="00000000">
      <w:pPr>
        <w:pStyle w:val="ListBullet"/>
        <w:spacing w:after="80" w:line="240" w:lineRule="auto"/>
        <w:ind w:left="317" w:hanging="173"/>
        <w:rPr>
          <w:rFonts w:hint="eastAsia"/>
        </w:rPr>
      </w:pPr>
      <w:r>
        <w:t>Nine-process action circle with picture icons and simple gestures.</w:t>
      </w:r>
    </w:p>
    <w:p w14:paraId="6D2C8051" w14:textId="77777777" w:rsidR="008F14E6" w:rsidRDefault="00000000">
      <w:pPr>
        <w:pStyle w:val="ListBullet"/>
        <w:spacing w:after="80" w:line="240" w:lineRule="auto"/>
        <w:ind w:left="317" w:hanging="173"/>
        <w:rPr>
          <w:rFonts w:hint="eastAsia"/>
        </w:rPr>
      </w:pPr>
      <w:r>
        <w:t>Prahlāda story focus: he remembers and speaks about Kṛṣṇa.</w:t>
      </w:r>
    </w:p>
    <w:p w14:paraId="5F4390E5" w14:textId="77777777" w:rsidR="008F14E6" w:rsidRDefault="00000000">
      <w:pPr>
        <w:pStyle w:val="ListBullet"/>
        <w:spacing w:after="80" w:line="240" w:lineRule="auto"/>
        <w:ind w:left="317" w:hanging="173"/>
        <w:rPr>
          <w:rFonts w:hint="eastAsia"/>
        </w:rPr>
      </w:pPr>
      <w:r>
        <w:t>Choose a favorite process picture and perform one safe action.</w:t>
      </w:r>
    </w:p>
    <w:p w14:paraId="3E1A8991" w14:textId="77777777" w:rsidR="008F14E6" w:rsidRDefault="00000000">
      <w:pPr>
        <w:pStyle w:val="ListBullet"/>
        <w:spacing w:after="80" w:line="240" w:lineRule="auto"/>
        <w:ind w:left="317" w:hanging="173"/>
        <w:rPr>
          <w:rFonts w:hint="eastAsia"/>
        </w:rPr>
      </w:pPr>
      <w:r>
        <w:t>Make a nine-petal flower craft with adult help.</w:t>
      </w:r>
    </w:p>
    <w:p w14:paraId="1B1C5A7E" w14:textId="77777777" w:rsidR="008F14E6" w:rsidRDefault="00000000">
      <w:pPr>
        <w:pStyle w:val="Heading3"/>
        <w:spacing w:before="140" w:after="80"/>
      </w:pPr>
      <w:r>
        <w:rPr>
          <w:rFonts w:ascii="Liberation Sans" w:hAnsi="Liberation Sans"/>
          <w:color w:val="A86113"/>
        </w:rPr>
        <w:t>Age 7-9</w:t>
      </w:r>
    </w:p>
    <w:p w14:paraId="29C84CF2" w14:textId="77777777" w:rsidR="008F14E6" w:rsidRDefault="00000000">
      <w:pPr>
        <w:pStyle w:val="ListBullet"/>
        <w:spacing w:after="80" w:line="240" w:lineRule="auto"/>
        <w:ind w:left="317" w:hanging="173"/>
        <w:rPr>
          <w:rFonts w:hint="eastAsia"/>
        </w:rPr>
      </w:pPr>
      <w:r>
        <w:t>Match nine processes with famous examples from the purport at recognition level.</w:t>
      </w:r>
    </w:p>
    <w:p w14:paraId="043CAA19" w14:textId="77777777" w:rsidR="008F14E6" w:rsidRDefault="00000000">
      <w:pPr>
        <w:pStyle w:val="ListBullet"/>
        <w:spacing w:after="80" w:line="240" w:lineRule="auto"/>
        <w:ind w:left="317" w:hanging="173"/>
        <w:rPr>
          <w:rFonts w:hint="eastAsia"/>
        </w:rPr>
      </w:pPr>
      <w:r>
        <w:t>Bhakti charades using only respectful actions.</w:t>
      </w:r>
    </w:p>
    <w:p w14:paraId="26562DD1" w14:textId="77777777" w:rsidR="008F14E6" w:rsidRDefault="00000000">
      <w:pPr>
        <w:pStyle w:val="ListBullet"/>
        <w:spacing w:after="80" w:line="240" w:lineRule="auto"/>
        <w:ind w:left="317" w:hanging="173"/>
        <w:rPr>
          <w:rFonts w:hint="eastAsia"/>
        </w:rPr>
      </w:pPr>
      <w:r>
        <w:t>Design a three-item family bhakti menu.</w:t>
      </w:r>
    </w:p>
    <w:p w14:paraId="53286F42" w14:textId="77777777" w:rsidR="008F14E6" w:rsidRDefault="00000000">
      <w:pPr>
        <w:pStyle w:val="ListBullet"/>
        <w:spacing w:after="80" w:line="240" w:lineRule="auto"/>
        <w:ind w:left="317" w:hanging="173"/>
        <w:rPr>
          <w:rFonts w:hint="eastAsia"/>
        </w:rPr>
      </w:pPr>
      <w:r>
        <w:t>Practice the first line of the verse by rhythm and gesture.</w:t>
      </w:r>
    </w:p>
    <w:p w14:paraId="514129FE" w14:textId="77777777" w:rsidR="008F14E6" w:rsidRDefault="00000000">
      <w:pPr>
        <w:pStyle w:val="Heading3"/>
        <w:spacing w:before="140" w:after="80"/>
      </w:pPr>
      <w:r>
        <w:rPr>
          <w:rFonts w:ascii="Liberation Sans" w:hAnsi="Liberation Sans"/>
          <w:color w:val="A86113"/>
        </w:rPr>
        <w:t>Age 10-13</w:t>
      </w:r>
    </w:p>
    <w:p w14:paraId="4BF4C825" w14:textId="77777777" w:rsidR="008F14E6" w:rsidRDefault="00000000">
      <w:pPr>
        <w:pStyle w:val="ListBullet"/>
        <w:spacing w:after="80" w:line="240" w:lineRule="auto"/>
        <w:ind w:left="317" w:hanging="173"/>
        <w:rPr>
          <w:rFonts w:hint="eastAsia"/>
        </w:rPr>
      </w:pPr>
      <w:r>
        <w:t>Read ŚB 7.5.23–24 and categorize processes as receiving, expressing, serving and relating while noting overlap.</w:t>
      </w:r>
    </w:p>
    <w:p w14:paraId="08AF093D" w14:textId="77777777" w:rsidR="008F14E6" w:rsidRDefault="00000000">
      <w:pPr>
        <w:pStyle w:val="ListBullet"/>
        <w:spacing w:after="80" w:line="240" w:lineRule="auto"/>
        <w:ind w:left="317" w:hanging="173"/>
        <w:rPr>
          <w:rFonts w:hint="eastAsia"/>
        </w:rPr>
      </w:pPr>
      <w:r>
        <w:t>Analyze why a process needs Kṛṣṇa-centered object and intention.</w:t>
      </w:r>
    </w:p>
    <w:p w14:paraId="3E021BD0" w14:textId="77777777" w:rsidR="008F14E6" w:rsidRDefault="00000000">
      <w:pPr>
        <w:pStyle w:val="ListBullet"/>
        <w:spacing w:after="80" w:line="240" w:lineRule="auto"/>
        <w:ind w:left="317" w:hanging="173"/>
        <w:rPr>
          <w:rFonts w:hint="eastAsia"/>
        </w:rPr>
      </w:pPr>
      <w:r>
        <w:t>Discuss one-process perfection without using it as an excuse to avoid other duties.</w:t>
      </w:r>
    </w:p>
    <w:p w14:paraId="71F1CC4E" w14:textId="77777777" w:rsidR="008F14E6" w:rsidRDefault="00000000">
      <w:pPr>
        <w:pStyle w:val="ListBullet"/>
        <w:spacing w:after="80" w:line="240" w:lineRule="auto"/>
        <w:ind w:left="317" w:hanging="173"/>
        <w:rPr>
          <w:rFonts w:hint="eastAsia"/>
        </w:rPr>
      </w:pPr>
      <w:r>
        <w:t>Take responsibility for one trained service in the integration week.</w:t>
      </w:r>
    </w:p>
    <w:p w14:paraId="6437D30E" w14:textId="77777777" w:rsidR="008F14E6" w:rsidRDefault="00000000">
      <w:pPr>
        <w:pStyle w:val="Heading2"/>
        <w:spacing w:before="140" w:after="80"/>
      </w:pPr>
      <w:r>
        <w:rPr>
          <w:rFonts w:ascii="Liberation Sans" w:hAnsi="Liberation Sans"/>
          <w:color w:val="263D5A"/>
        </w:rPr>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570AF44E" w14:textId="77777777">
        <w:trPr>
          <w:jc w:val="center"/>
        </w:trPr>
        <w:tc>
          <w:tcPr>
            <w:tcW w:w="5112" w:type="dxa"/>
            <w:shd w:val="clear" w:color="auto" w:fill="F6E9D6"/>
            <w:tcMar>
              <w:top w:w="110" w:type="dxa"/>
              <w:left w:w="120" w:type="dxa"/>
              <w:bottom w:w="110" w:type="dxa"/>
              <w:right w:w="120" w:type="dxa"/>
            </w:tcMar>
          </w:tcPr>
          <w:p w14:paraId="4CA8B0B4" w14:textId="77777777" w:rsidR="008F14E6" w:rsidRDefault="00000000">
            <w:pPr>
              <w:rPr>
                <w:rFonts w:hint="eastAsia"/>
              </w:rPr>
            </w:pPr>
            <w:r>
              <w:rPr>
                <w:b/>
                <w:color w:val="263D5A"/>
                <w:sz w:val="19"/>
              </w:rPr>
              <w:t>Analogy</w:t>
            </w:r>
          </w:p>
          <w:p w14:paraId="7E8FC373" w14:textId="77777777" w:rsidR="008F14E6" w:rsidRDefault="00000000">
            <w:pPr>
              <w:pStyle w:val="ListBullet"/>
              <w:spacing w:after="20"/>
              <w:ind w:left="245" w:hanging="144"/>
              <w:rPr>
                <w:rFonts w:hint="eastAsia"/>
              </w:rPr>
            </w:pPr>
            <w:r>
              <w:rPr>
                <w:sz w:val="17"/>
              </w:rPr>
              <w:lastRenderedPageBreak/>
              <w:t>The nine processes are a bhakti menu or tool set: families may have strengths, but the map prevents devotion from shrinking to one weekly class or one public talent.</w:t>
            </w:r>
          </w:p>
        </w:tc>
        <w:tc>
          <w:tcPr>
            <w:tcW w:w="5112" w:type="dxa"/>
            <w:shd w:val="clear" w:color="auto" w:fill="F6E9D6"/>
            <w:tcMar>
              <w:top w:w="110" w:type="dxa"/>
              <w:left w:w="120" w:type="dxa"/>
              <w:bottom w:w="110" w:type="dxa"/>
              <w:right w:w="120" w:type="dxa"/>
            </w:tcMar>
          </w:tcPr>
          <w:p w14:paraId="6C4A1FB7" w14:textId="77777777" w:rsidR="008F14E6" w:rsidRDefault="00000000">
            <w:pPr>
              <w:rPr>
                <w:rFonts w:hint="eastAsia"/>
              </w:rPr>
            </w:pPr>
            <w:r>
              <w:rPr>
                <w:b/>
                <w:color w:val="263D5A"/>
                <w:sz w:val="19"/>
              </w:rPr>
              <w:lastRenderedPageBreak/>
              <w:t>Practical family example</w:t>
            </w:r>
          </w:p>
          <w:p w14:paraId="72AFA2F1" w14:textId="77777777" w:rsidR="008F14E6" w:rsidRDefault="00000000">
            <w:pPr>
              <w:pStyle w:val="ListBullet"/>
              <w:spacing w:after="20"/>
              <w:ind w:left="245" w:hanging="144"/>
              <w:rPr>
                <w:rFonts w:hint="eastAsia"/>
              </w:rPr>
            </w:pPr>
            <w:r>
              <w:rPr>
                <w:sz w:val="17"/>
              </w:rPr>
              <w:lastRenderedPageBreak/>
              <w:t>A family already chants briefly but rarely serves. Rather than increasing chanting targets immediately, they maintain the chant and add ten minutes of book care or prasāda cleanup together on Sunday.</w:t>
            </w:r>
          </w:p>
        </w:tc>
      </w:tr>
    </w:tbl>
    <w:p w14:paraId="5A4B3ECF" w14:textId="77777777" w:rsidR="008F14E6" w:rsidRDefault="00000000">
      <w:pPr>
        <w:pStyle w:val="Heading2"/>
        <w:spacing w:before="140" w:after="80"/>
      </w:pPr>
      <w:r>
        <w:rPr>
          <w:rFonts w:ascii="Liberation Sans" w:hAnsi="Liberation Sans"/>
          <w:color w:val="263D5A"/>
        </w:rPr>
        <w:lastRenderedPageBreak/>
        <w:t>Questions: Discovery, Understanding and Application</w:t>
      </w:r>
    </w:p>
    <w:p w14:paraId="13B56950" w14:textId="77777777" w:rsidR="008F14E6" w:rsidRDefault="00000000">
      <w:pPr>
        <w:pStyle w:val="Heading3"/>
        <w:spacing w:before="140" w:after="80"/>
      </w:pPr>
      <w:r>
        <w:rPr>
          <w:rFonts w:ascii="Liberation Sans" w:hAnsi="Liberation Sans"/>
          <w:color w:val="A86113"/>
        </w:rPr>
        <w:t>Discovery</w:t>
      </w:r>
    </w:p>
    <w:p w14:paraId="3195DAEF" w14:textId="77777777" w:rsidR="008F14E6" w:rsidRDefault="00000000">
      <w:pPr>
        <w:pStyle w:val="ListBullet"/>
        <w:spacing w:after="80" w:line="240" w:lineRule="auto"/>
        <w:ind w:left="317" w:hanging="173"/>
        <w:rPr>
          <w:rFonts w:hint="eastAsia"/>
        </w:rPr>
      </w:pPr>
      <w:r>
        <w:t>What are the nine processes named by Prahlāda?</w:t>
      </w:r>
    </w:p>
    <w:p w14:paraId="5CFCD77E" w14:textId="77777777" w:rsidR="008F14E6" w:rsidRDefault="00000000">
      <w:pPr>
        <w:pStyle w:val="ListBullet"/>
        <w:spacing w:after="80" w:line="240" w:lineRule="auto"/>
        <w:ind w:left="317" w:hanging="173"/>
        <w:rPr>
          <w:rFonts w:hint="eastAsia"/>
        </w:rPr>
      </w:pPr>
      <w:r>
        <w:t>Which processes already appear in the Friday program?</w:t>
      </w:r>
    </w:p>
    <w:p w14:paraId="6AE3E05A" w14:textId="77777777" w:rsidR="008F14E6" w:rsidRDefault="00000000">
      <w:pPr>
        <w:pStyle w:val="ListBullet"/>
        <w:spacing w:after="80" w:line="240" w:lineRule="auto"/>
        <w:ind w:left="317" w:hanging="173"/>
        <w:rPr>
          <w:rFonts w:hint="eastAsia"/>
        </w:rPr>
      </w:pPr>
      <w:r>
        <w:t>What does the purport say about one process practiced without deviation?</w:t>
      </w:r>
    </w:p>
    <w:p w14:paraId="4322C5E5" w14:textId="77777777" w:rsidR="008F14E6" w:rsidRDefault="00000000">
      <w:pPr>
        <w:pStyle w:val="Heading3"/>
        <w:spacing w:before="140" w:after="80"/>
      </w:pPr>
      <w:r>
        <w:rPr>
          <w:rFonts w:ascii="Liberation Sans" w:hAnsi="Liberation Sans"/>
          <w:color w:val="A86113"/>
        </w:rPr>
        <w:t>Understanding</w:t>
      </w:r>
    </w:p>
    <w:p w14:paraId="280EBCEE" w14:textId="77777777" w:rsidR="008F14E6" w:rsidRDefault="00000000">
      <w:pPr>
        <w:pStyle w:val="ListBullet"/>
        <w:spacing w:after="80" w:line="240" w:lineRule="auto"/>
        <w:ind w:left="317" w:hanging="173"/>
        <w:rPr>
          <w:rFonts w:hint="eastAsia"/>
        </w:rPr>
      </w:pPr>
      <w:r>
        <w:t>Why is bhakti more than generic kindness or cultural activity?</w:t>
      </w:r>
    </w:p>
    <w:p w14:paraId="5872CF06" w14:textId="77777777" w:rsidR="008F14E6" w:rsidRDefault="00000000">
      <w:pPr>
        <w:pStyle w:val="ListBullet"/>
        <w:spacing w:after="80" w:line="240" w:lineRule="auto"/>
        <w:ind w:left="317" w:hanging="173"/>
        <w:rPr>
          <w:rFonts w:hint="eastAsia"/>
        </w:rPr>
      </w:pPr>
      <w:r>
        <w:t>How can different processes strengthen one another?</w:t>
      </w:r>
    </w:p>
    <w:p w14:paraId="477D0DD8" w14:textId="77777777" w:rsidR="008F14E6" w:rsidRDefault="00000000">
      <w:pPr>
        <w:pStyle w:val="ListBullet"/>
        <w:spacing w:after="80" w:line="240" w:lineRule="auto"/>
        <w:ind w:left="317" w:hanging="173"/>
        <w:rPr>
          <w:rFonts w:hint="eastAsia"/>
        </w:rPr>
      </w:pPr>
      <w:r>
        <w:t>Why should different family strengths not become rankings?</w:t>
      </w:r>
    </w:p>
    <w:p w14:paraId="2388EA31" w14:textId="77777777" w:rsidR="008F14E6" w:rsidRDefault="00000000">
      <w:pPr>
        <w:pStyle w:val="Heading3"/>
        <w:spacing w:before="140" w:after="80"/>
      </w:pPr>
      <w:r>
        <w:rPr>
          <w:rFonts w:ascii="Liberation Sans" w:hAnsi="Liberation Sans"/>
          <w:color w:val="A86113"/>
        </w:rPr>
        <w:t>Application</w:t>
      </w:r>
    </w:p>
    <w:p w14:paraId="568D21A8" w14:textId="77777777" w:rsidR="008F14E6" w:rsidRDefault="00000000">
      <w:pPr>
        <w:pStyle w:val="ListBullet"/>
        <w:spacing w:after="80" w:line="240" w:lineRule="auto"/>
        <w:ind w:left="317" w:hanging="173"/>
        <w:rPr>
          <w:rFonts w:hint="eastAsia"/>
        </w:rPr>
      </w:pPr>
      <w:r>
        <w:t>Which process is strongest in your family?</w:t>
      </w:r>
    </w:p>
    <w:p w14:paraId="7F510B49" w14:textId="77777777" w:rsidR="008F14E6" w:rsidRDefault="00000000">
      <w:pPr>
        <w:pStyle w:val="ListBullet"/>
        <w:spacing w:after="80" w:line="240" w:lineRule="auto"/>
        <w:ind w:left="317" w:hanging="173"/>
        <w:rPr>
          <w:rFonts w:hint="eastAsia"/>
        </w:rPr>
      </w:pPr>
      <w:r>
        <w:t>Which important process is underused?</w:t>
      </w:r>
    </w:p>
    <w:p w14:paraId="632AE6E1" w14:textId="77777777" w:rsidR="008F14E6" w:rsidRDefault="00000000">
      <w:pPr>
        <w:pStyle w:val="ListBullet"/>
        <w:spacing w:after="80" w:line="240" w:lineRule="auto"/>
        <w:ind w:left="317" w:hanging="173"/>
        <w:rPr>
          <w:rFonts w:hint="eastAsia"/>
        </w:rPr>
      </w:pPr>
      <w:r>
        <w:t>What one small action will add it without overload?</w:t>
      </w:r>
    </w:p>
    <w:p w14:paraId="7FE82D36" w14:textId="77777777" w:rsidR="008F14E6" w:rsidRDefault="00000000">
      <w:pPr>
        <w:pStyle w:val="Heading2"/>
        <w:spacing w:before="140" w:after="80"/>
      </w:pPr>
      <w:r>
        <w:rPr>
          <w:rFonts w:ascii="Liberation Sans" w:hAnsi="Liberation Sans"/>
          <w:color w:val="263D5A"/>
        </w:rPr>
        <w:t>Bhakti Laboratory — Nine-Process Bhakti Stations</w:t>
      </w:r>
    </w:p>
    <w:p w14:paraId="091B6AE7" w14:textId="77777777" w:rsidR="008F14E6" w:rsidRDefault="00000000">
      <w:pPr>
        <w:pStyle w:val="ListNumber"/>
        <w:spacing w:after="40" w:line="240" w:lineRule="auto"/>
        <w:ind w:left="403" w:hanging="202"/>
        <w:rPr>
          <w:rFonts w:hint="eastAsia"/>
        </w:rPr>
      </w:pPr>
      <w:r>
        <w:t>Set up brief stations: hear a verse, respond in kīrtana, remember a quality, clean a sacred space, observe approved worship items, write a prayer, complete a service, make a friendship promise to Kṛṣṇa and place a plan before Kṛṣṇa.</w:t>
      </w:r>
    </w:p>
    <w:p w14:paraId="7BE0E42D" w14:textId="77777777" w:rsidR="008F14E6" w:rsidRDefault="00000000">
      <w:pPr>
        <w:pStyle w:val="ListNumber"/>
        <w:spacing w:after="40" w:line="240" w:lineRule="auto"/>
        <w:ind w:left="403" w:hanging="202"/>
        <w:rPr>
          <w:rFonts w:hint="eastAsia"/>
        </w:rPr>
      </w:pPr>
      <w:r>
        <w:t>Exact worship actions are demonstration-only unless approved and trained.</w:t>
      </w:r>
    </w:p>
    <w:p w14:paraId="7D9E7E64" w14:textId="77777777" w:rsidR="008F14E6" w:rsidRDefault="00000000">
      <w:pPr>
        <w:pStyle w:val="ListNumber"/>
        <w:spacing w:after="40" w:line="240" w:lineRule="auto"/>
        <w:ind w:left="403" w:hanging="202"/>
        <w:rPr>
          <w:rFonts w:hint="eastAsia"/>
        </w:rPr>
      </w:pPr>
      <w:r>
        <w:t>Families rotate in small groups; each station lasts two minutes.</w:t>
      </w:r>
    </w:p>
    <w:p w14:paraId="4463BFD5" w14:textId="77777777" w:rsidR="008F14E6" w:rsidRDefault="00000000">
      <w:pPr>
        <w:pStyle w:val="ListNumber"/>
        <w:spacing w:after="40" w:line="240" w:lineRule="auto"/>
        <w:ind w:left="403" w:hanging="202"/>
        <w:rPr>
          <w:rFonts w:hint="eastAsia"/>
        </w:rPr>
      </w:pPr>
      <w:r>
        <w:t>At the end, each person chooses one process that felt natural and one to learn.</w:t>
      </w:r>
    </w:p>
    <w:tbl>
      <w:tblPr>
        <w:tblW w:w="0" w:type="auto"/>
        <w:jc w:val="center"/>
        <w:tblLook w:val="04A0" w:firstRow="1" w:lastRow="0" w:firstColumn="1" w:lastColumn="0" w:noHBand="0" w:noVBand="1"/>
      </w:tblPr>
      <w:tblGrid>
        <w:gridCol w:w="10224"/>
      </w:tblGrid>
      <w:tr w:rsidR="008F14E6" w14:paraId="49BD6AD9"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41C331CF" w14:textId="77777777" w:rsidR="008F14E6" w:rsidRDefault="00000000">
            <w:pPr>
              <w:spacing w:after="40"/>
              <w:rPr>
                <w:rFonts w:hint="eastAsia"/>
              </w:rPr>
            </w:pPr>
            <w:r>
              <w:rPr>
                <w:b/>
                <w:color w:val="52734D"/>
                <w:sz w:val="20"/>
              </w:rPr>
              <w:t>Competency check</w:t>
            </w:r>
          </w:p>
          <w:p w14:paraId="785AAD75" w14:textId="77777777" w:rsidR="008F14E6" w:rsidRDefault="00000000">
            <w:pPr>
              <w:spacing w:line="247" w:lineRule="auto"/>
              <w:rPr>
                <w:rFonts w:hint="eastAsia"/>
              </w:rPr>
            </w:pPr>
            <w:r>
              <w:t>Participant recognizes all nine processes and completes at least three age-appropriate examples respectfully.</w:t>
            </w:r>
          </w:p>
        </w:tc>
      </w:tr>
    </w:tbl>
    <w:p w14:paraId="02B8DEBA" w14:textId="77777777" w:rsidR="008F14E6" w:rsidRDefault="008F14E6">
      <w:pPr>
        <w:spacing w:after="0"/>
        <w:rPr>
          <w:rFonts w:hint="eastAsia"/>
        </w:rPr>
      </w:pPr>
    </w:p>
    <w:p w14:paraId="09453B86"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1E452BD0" w14:textId="77777777">
        <w:trPr>
          <w:tblHeader/>
          <w:jc w:val="center"/>
        </w:trPr>
        <w:tc>
          <w:tcPr>
            <w:tcW w:w="5112" w:type="dxa"/>
            <w:shd w:val="clear" w:color="auto" w:fill="A86113"/>
            <w:tcMar>
              <w:top w:w="80" w:type="dxa"/>
              <w:left w:w="100" w:type="dxa"/>
              <w:bottom w:w="80" w:type="dxa"/>
              <w:right w:w="100" w:type="dxa"/>
            </w:tcMar>
          </w:tcPr>
          <w:p w14:paraId="40092EC4"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3B53F0AF" w14:textId="77777777" w:rsidR="008F14E6" w:rsidRDefault="00000000">
            <w:pPr>
              <w:rPr>
                <w:rFonts w:hint="eastAsia"/>
              </w:rPr>
            </w:pPr>
            <w:r>
              <w:rPr>
                <w:b/>
                <w:color w:val="FFFFFF"/>
              </w:rPr>
              <w:t>Detail</w:t>
            </w:r>
          </w:p>
        </w:tc>
      </w:tr>
      <w:tr w:rsidR="008F14E6" w14:paraId="03A9ACCE" w14:textId="77777777">
        <w:trPr>
          <w:cantSplit/>
          <w:jc w:val="center"/>
        </w:trPr>
        <w:tc>
          <w:tcPr>
            <w:tcW w:w="5112" w:type="dxa"/>
            <w:shd w:val="clear" w:color="auto" w:fill="F6E9D6"/>
            <w:tcMar>
              <w:top w:w="80" w:type="dxa"/>
              <w:left w:w="100" w:type="dxa"/>
              <w:bottom w:w="80" w:type="dxa"/>
              <w:right w:w="100" w:type="dxa"/>
            </w:tcMar>
          </w:tcPr>
          <w:p w14:paraId="5EAE93EA"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6A6D718A" w14:textId="77777777" w:rsidR="008F14E6" w:rsidRDefault="00000000">
            <w:pPr>
              <w:rPr>
                <w:rFonts w:hint="eastAsia"/>
              </w:rPr>
            </w:pPr>
            <w:r>
              <w:rPr>
                <w:sz w:val="17"/>
              </w:rPr>
              <w:t>Continue the family’s core practice and add one underused process once.</w:t>
            </w:r>
          </w:p>
        </w:tc>
      </w:tr>
      <w:tr w:rsidR="008F14E6" w14:paraId="72E64CF1" w14:textId="77777777">
        <w:trPr>
          <w:cantSplit/>
          <w:jc w:val="center"/>
        </w:trPr>
        <w:tc>
          <w:tcPr>
            <w:tcW w:w="5112" w:type="dxa"/>
            <w:shd w:val="clear" w:color="auto" w:fill="F6E9D6"/>
            <w:tcMar>
              <w:top w:w="80" w:type="dxa"/>
              <w:left w:w="100" w:type="dxa"/>
              <w:bottom w:w="80" w:type="dxa"/>
              <w:right w:w="100" w:type="dxa"/>
            </w:tcMar>
          </w:tcPr>
          <w:p w14:paraId="1F56FD01"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6734E29B" w14:textId="77777777" w:rsidR="008F14E6" w:rsidRDefault="00000000">
            <w:pPr>
              <w:rPr>
                <w:rFonts w:hint="eastAsia"/>
              </w:rPr>
            </w:pPr>
            <w:r>
              <w:rPr>
                <w:sz w:val="17"/>
              </w:rPr>
              <w:t>Use the seven-day bhakti menu on three days.</w:t>
            </w:r>
          </w:p>
        </w:tc>
      </w:tr>
      <w:tr w:rsidR="008F14E6" w14:paraId="0593758E" w14:textId="77777777">
        <w:trPr>
          <w:cantSplit/>
          <w:jc w:val="center"/>
        </w:trPr>
        <w:tc>
          <w:tcPr>
            <w:tcW w:w="5112" w:type="dxa"/>
            <w:shd w:val="clear" w:color="auto" w:fill="F6E9D6"/>
            <w:tcMar>
              <w:top w:w="80" w:type="dxa"/>
              <w:left w:w="100" w:type="dxa"/>
              <w:bottom w:w="80" w:type="dxa"/>
              <w:right w:w="100" w:type="dxa"/>
            </w:tcMar>
          </w:tcPr>
          <w:p w14:paraId="0822A454"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3406D7D9" w14:textId="77777777" w:rsidR="008F14E6" w:rsidRDefault="00000000">
            <w:pPr>
              <w:rPr>
                <w:rFonts w:hint="eastAsia"/>
              </w:rPr>
            </w:pPr>
            <w:r>
              <w:rPr>
                <w:sz w:val="17"/>
              </w:rPr>
              <w:t>Assign one age-appropriate family service linked to the chosen process.</w:t>
            </w:r>
          </w:p>
        </w:tc>
      </w:tr>
      <w:tr w:rsidR="008F14E6" w14:paraId="4C7BC0CF" w14:textId="77777777">
        <w:trPr>
          <w:cantSplit/>
          <w:jc w:val="center"/>
        </w:trPr>
        <w:tc>
          <w:tcPr>
            <w:tcW w:w="5112" w:type="dxa"/>
            <w:shd w:val="clear" w:color="auto" w:fill="F6E9D6"/>
            <w:tcMar>
              <w:top w:w="80" w:type="dxa"/>
              <w:left w:w="100" w:type="dxa"/>
              <w:bottom w:w="80" w:type="dxa"/>
              <w:right w:w="100" w:type="dxa"/>
            </w:tcMar>
          </w:tcPr>
          <w:p w14:paraId="05117446"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09A650F0" w14:textId="77777777" w:rsidR="008F14E6" w:rsidRDefault="00000000">
            <w:pPr>
              <w:rPr>
                <w:rFonts w:hint="eastAsia"/>
              </w:rPr>
            </w:pPr>
            <w:r>
              <w:rPr>
                <w:sz w:val="17"/>
              </w:rPr>
              <w:t>Private menu check; no comparison of quantity or complexity.</w:t>
            </w:r>
          </w:p>
        </w:tc>
      </w:tr>
    </w:tbl>
    <w:p w14:paraId="42A092D3" w14:textId="77777777" w:rsidR="008F14E6" w:rsidRDefault="00000000">
      <w:pPr>
        <w:pStyle w:val="Heading2"/>
        <w:spacing w:before="140" w:after="80"/>
      </w:pPr>
      <w:r>
        <w:rPr>
          <w:rFonts w:ascii="Liberation Sans" w:hAnsi="Liberation Sans"/>
          <w:color w:val="263D5A"/>
        </w:rPr>
        <w:t>Slide Outline</w:t>
      </w:r>
    </w:p>
    <w:p w14:paraId="252D8963" w14:textId="77777777" w:rsidR="008F14E6" w:rsidRDefault="00000000">
      <w:pPr>
        <w:pStyle w:val="ListNumber"/>
        <w:spacing w:after="40" w:line="240" w:lineRule="auto"/>
        <w:ind w:left="403" w:hanging="202"/>
        <w:rPr>
          <w:rFonts w:hint="eastAsia"/>
        </w:rPr>
      </w:pPr>
      <w:r>
        <w:t>When bhakti becomes too narrow</w:t>
      </w:r>
    </w:p>
    <w:p w14:paraId="5EFC618C" w14:textId="77777777" w:rsidR="008F14E6" w:rsidRDefault="00000000">
      <w:pPr>
        <w:pStyle w:val="ListNumber"/>
        <w:spacing w:after="40" w:line="240" w:lineRule="auto"/>
        <w:ind w:left="403" w:hanging="202"/>
        <w:rPr>
          <w:rFonts w:hint="eastAsia"/>
        </w:rPr>
      </w:pPr>
      <w:r>
        <w:t>Prahlāda’s nine processes</w:t>
      </w:r>
    </w:p>
    <w:p w14:paraId="133715BF" w14:textId="77777777" w:rsidR="008F14E6" w:rsidRDefault="00000000">
      <w:pPr>
        <w:pStyle w:val="ListNumber"/>
        <w:spacing w:after="40" w:line="240" w:lineRule="auto"/>
        <w:ind w:left="403" w:hanging="202"/>
        <w:rPr>
          <w:rFonts w:hint="eastAsia"/>
        </w:rPr>
      </w:pPr>
      <w:r>
        <w:t>Hearing, chanting and remembering</w:t>
      </w:r>
    </w:p>
    <w:p w14:paraId="434A0AB7" w14:textId="77777777" w:rsidR="008F14E6" w:rsidRDefault="00000000">
      <w:pPr>
        <w:pStyle w:val="ListNumber"/>
        <w:spacing w:after="40" w:line="240" w:lineRule="auto"/>
        <w:ind w:left="403" w:hanging="202"/>
        <w:rPr>
          <w:rFonts w:hint="eastAsia"/>
        </w:rPr>
      </w:pPr>
      <w:r>
        <w:t>Service, worship and prayer</w:t>
      </w:r>
    </w:p>
    <w:p w14:paraId="0A89EF84" w14:textId="77777777" w:rsidR="008F14E6" w:rsidRDefault="00000000">
      <w:pPr>
        <w:pStyle w:val="ListNumber"/>
        <w:spacing w:after="40" w:line="240" w:lineRule="auto"/>
        <w:ind w:left="403" w:hanging="202"/>
        <w:rPr>
          <w:rFonts w:hint="eastAsia"/>
        </w:rPr>
      </w:pPr>
      <w:r>
        <w:t>Servitorship, friendship and surrender</w:t>
      </w:r>
    </w:p>
    <w:p w14:paraId="68B6570B" w14:textId="77777777" w:rsidR="008F14E6" w:rsidRDefault="00000000">
      <w:pPr>
        <w:pStyle w:val="ListNumber"/>
        <w:spacing w:after="40" w:line="240" w:lineRule="auto"/>
        <w:ind w:left="403" w:hanging="202"/>
        <w:rPr>
          <w:rFonts w:hint="eastAsia"/>
        </w:rPr>
      </w:pPr>
      <w:r>
        <w:t>One process can be complete</w:t>
      </w:r>
    </w:p>
    <w:p w14:paraId="363634C3" w14:textId="77777777" w:rsidR="008F14E6" w:rsidRDefault="00000000">
      <w:pPr>
        <w:pStyle w:val="ListNumber"/>
        <w:spacing w:after="40" w:line="240" w:lineRule="auto"/>
        <w:ind w:left="403" w:hanging="202"/>
        <w:rPr>
          <w:rFonts w:hint="eastAsia"/>
        </w:rPr>
      </w:pPr>
      <w:r>
        <w:t>Different strengths, no ranking</w:t>
      </w:r>
    </w:p>
    <w:p w14:paraId="5892E8AB" w14:textId="77777777" w:rsidR="008F14E6" w:rsidRDefault="00000000">
      <w:pPr>
        <w:pStyle w:val="ListNumber"/>
        <w:spacing w:after="40" w:line="240" w:lineRule="auto"/>
        <w:ind w:left="403" w:hanging="202"/>
        <w:rPr>
          <w:rFonts w:hint="eastAsia"/>
        </w:rPr>
      </w:pPr>
      <w:r>
        <w:t>Family bhakti menu</w:t>
      </w:r>
    </w:p>
    <w:p w14:paraId="16F4BB12" w14:textId="77777777" w:rsidR="008F14E6" w:rsidRDefault="00000000">
      <w:pPr>
        <w:pStyle w:val="ListNumber"/>
        <w:spacing w:after="40" w:line="240" w:lineRule="auto"/>
        <w:ind w:left="403" w:hanging="202"/>
        <w:rPr>
          <w:rFonts w:hint="eastAsia"/>
        </w:rPr>
      </w:pPr>
      <w:r>
        <w:t>One added process</w:t>
      </w:r>
    </w:p>
    <w:p w14:paraId="45B957F0" w14:textId="77777777" w:rsidR="008F14E6" w:rsidRDefault="00000000">
      <w:pPr>
        <w:pStyle w:val="Heading2"/>
        <w:spacing w:before="140" w:after="80"/>
      </w:pPr>
      <w:r>
        <w:rPr>
          <w:rFonts w:ascii="Liberation Sans" w:hAnsi="Liberation Sans"/>
          <w:color w:val="263D5A"/>
        </w:rPr>
        <w:lastRenderedPageBreak/>
        <w:t>Teacher Preparation</w:t>
      </w:r>
    </w:p>
    <w:p w14:paraId="726F6714" w14:textId="77777777" w:rsidR="008F14E6" w:rsidRDefault="00000000">
      <w:pPr>
        <w:pStyle w:val="ListBullet"/>
        <w:spacing w:after="80" w:line="240" w:lineRule="auto"/>
        <w:ind w:left="317" w:hanging="173"/>
        <w:rPr>
          <w:rFonts w:hint="eastAsia"/>
        </w:rPr>
      </w:pPr>
      <w:r>
        <w:t>Read ŚB 7.5.23–24 and purport carefully; prepare the traditional example names only if teachers can present them accurately.</w:t>
      </w:r>
    </w:p>
    <w:p w14:paraId="36D262C0" w14:textId="77777777" w:rsidR="008F14E6" w:rsidRDefault="00000000">
      <w:pPr>
        <w:pStyle w:val="ListBullet"/>
        <w:spacing w:after="80" w:line="240" w:lineRule="auto"/>
        <w:ind w:left="317" w:hanging="173"/>
        <w:rPr>
          <w:rFonts w:hint="eastAsia"/>
        </w:rPr>
      </w:pPr>
      <w:r>
        <w:t>Coordinate station content with the worship lead so no unapproved procedure is taught.</w:t>
      </w:r>
    </w:p>
    <w:p w14:paraId="40233C96" w14:textId="77777777" w:rsidR="008F14E6" w:rsidRDefault="00000000">
      <w:pPr>
        <w:pStyle w:val="ListBullet"/>
        <w:spacing w:after="80" w:line="240" w:lineRule="auto"/>
        <w:ind w:left="317" w:hanging="173"/>
        <w:rPr>
          <w:rFonts w:hint="eastAsia"/>
        </w:rPr>
      </w:pPr>
      <w:r>
        <w:t>Prepare icons and short age-appropriate actions for all nine processes.</w:t>
      </w:r>
    </w:p>
    <w:p w14:paraId="22D8225B" w14:textId="77777777" w:rsidR="008F14E6" w:rsidRDefault="00000000">
      <w:pPr>
        <w:pStyle w:val="ListBullet"/>
        <w:spacing w:after="80" w:line="240" w:lineRule="auto"/>
        <w:ind w:left="317" w:hanging="173"/>
        <w:rPr>
          <w:rFonts w:hint="eastAsia"/>
        </w:rPr>
      </w:pPr>
      <w:r>
        <w:t>Avoid overloading families with nine home commitments.</w:t>
      </w:r>
    </w:p>
    <w:p w14:paraId="58AACB0F" w14:textId="77777777" w:rsidR="008F14E6" w:rsidRDefault="00000000">
      <w:pPr>
        <w:pStyle w:val="ListBullet"/>
        <w:spacing w:after="80" w:line="240" w:lineRule="auto"/>
        <w:ind w:left="317" w:hanging="173"/>
        <w:rPr>
          <w:rFonts w:hint="eastAsia"/>
        </w:rPr>
      </w:pPr>
      <w:r>
        <w:t>Brief teachers that personality preference is not the sole authority for selecting practice.</w:t>
      </w:r>
    </w:p>
    <w:p w14:paraId="2B3CDBA9"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044A117A" w14:textId="77777777">
        <w:trPr>
          <w:jc w:val="center"/>
        </w:trPr>
        <w:tc>
          <w:tcPr>
            <w:tcW w:w="5112" w:type="dxa"/>
            <w:shd w:val="clear" w:color="auto" w:fill="F2F2F2"/>
            <w:tcMar>
              <w:top w:w="110" w:type="dxa"/>
              <w:left w:w="120" w:type="dxa"/>
              <w:bottom w:w="110" w:type="dxa"/>
              <w:right w:w="120" w:type="dxa"/>
            </w:tcMar>
          </w:tcPr>
          <w:p w14:paraId="58C3BABC" w14:textId="77777777" w:rsidR="008F14E6" w:rsidRDefault="00000000">
            <w:pPr>
              <w:rPr>
                <w:rFonts w:hint="eastAsia"/>
              </w:rPr>
            </w:pPr>
            <w:r>
              <w:rPr>
                <w:b/>
                <w:color w:val="263D5A"/>
                <w:sz w:val="19"/>
              </w:rPr>
              <w:t>Materials A</w:t>
            </w:r>
          </w:p>
          <w:p w14:paraId="67DF9E0E" w14:textId="77777777" w:rsidR="008F14E6" w:rsidRDefault="00000000">
            <w:pPr>
              <w:pStyle w:val="ListBullet"/>
              <w:spacing w:after="20"/>
              <w:ind w:left="245" w:hanging="144"/>
              <w:rPr>
                <w:rFonts w:hint="eastAsia"/>
              </w:rPr>
            </w:pPr>
            <w:r>
              <w:rPr>
                <w:sz w:val="17"/>
              </w:rPr>
              <w:t>Nine-process icons</w:t>
            </w:r>
          </w:p>
          <w:p w14:paraId="08BF5E2C" w14:textId="77777777" w:rsidR="008F14E6" w:rsidRDefault="00000000">
            <w:pPr>
              <w:pStyle w:val="ListBullet"/>
              <w:spacing w:after="20"/>
              <w:ind w:left="245" w:hanging="144"/>
              <w:rPr>
                <w:rFonts w:hint="eastAsia"/>
              </w:rPr>
            </w:pPr>
            <w:r>
              <w:rPr>
                <w:sz w:val="17"/>
              </w:rPr>
              <w:t>Wall map</w:t>
            </w:r>
          </w:p>
          <w:p w14:paraId="308C84B8" w14:textId="77777777" w:rsidR="008F14E6" w:rsidRDefault="00000000">
            <w:pPr>
              <w:pStyle w:val="ListBullet"/>
              <w:spacing w:after="20"/>
              <w:ind w:left="245" w:hanging="144"/>
              <w:rPr>
                <w:rFonts w:hint="eastAsia"/>
              </w:rPr>
            </w:pPr>
            <w:r>
              <w:rPr>
                <w:sz w:val="17"/>
              </w:rPr>
              <w:t>Station signs</w:t>
            </w:r>
          </w:p>
          <w:p w14:paraId="19CC4C4E" w14:textId="77777777" w:rsidR="008F14E6" w:rsidRDefault="00000000">
            <w:pPr>
              <w:pStyle w:val="ListBullet"/>
              <w:spacing w:after="20"/>
              <w:ind w:left="245" w:hanging="144"/>
              <w:rPr>
                <w:rFonts w:hint="eastAsia"/>
              </w:rPr>
            </w:pPr>
            <w:r>
              <w:rPr>
                <w:sz w:val="17"/>
              </w:rPr>
              <w:t>Verse audio or reader</w:t>
            </w:r>
          </w:p>
          <w:p w14:paraId="4D980E6C" w14:textId="77777777" w:rsidR="008F14E6" w:rsidRDefault="00000000">
            <w:pPr>
              <w:pStyle w:val="ListBullet"/>
              <w:spacing w:after="20"/>
              <w:ind w:left="245" w:hanging="144"/>
              <w:rPr>
                <w:rFonts w:hint="eastAsia"/>
              </w:rPr>
            </w:pPr>
            <w:r>
              <w:rPr>
                <w:sz w:val="17"/>
              </w:rPr>
              <w:t>Prayer cards</w:t>
            </w:r>
          </w:p>
        </w:tc>
        <w:tc>
          <w:tcPr>
            <w:tcW w:w="5112" w:type="dxa"/>
            <w:shd w:val="clear" w:color="auto" w:fill="F2F2F2"/>
            <w:tcMar>
              <w:top w:w="110" w:type="dxa"/>
              <w:left w:w="120" w:type="dxa"/>
              <w:bottom w:w="110" w:type="dxa"/>
              <w:right w:w="120" w:type="dxa"/>
            </w:tcMar>
          </w:tcPr>
          <w:p w14:paraId="5D6E2704" w14:textId="77777777" w:rsidR="008F14E6" w:rsidRDefault="00000000">
            <w:pPr>
              <w:rPr>
                <w:rFonts w:hint="eastAsia"/>
              </w:rPr>
            </w:pPr>
            <w:r>
              <w:rPr>
                <w:b/>
                <w:color w:val="263D5A"/>
                <w:sz w:val="19"/>
              </w:rPr>
              <w:t>Materials B</w:t>
            </w:r>
          </w:p>
          <w:p w14:paraId="65DB9FDD" w14:textId="77777777" w:rsidR="008F14E6" w:rsidRDefault="00000000">
            <w:pPr>
              <w:pStyle w:val="ListBullet"/>
              <w:spacing w:after="20"/>
              <w:ind w:left="245" w:hanging="144"/>
              <w:rPr>
                <w:rFonts w:hint="eastAsia"/>
              </w:rPr>
            </w:pPr>
            <w:r>
              <w:rPr>
                <w:sz w:val="17"/>
              </w:rPr>
              <w:t>Cleaning cloths</w:t>
            </w:r>
          </w:p>
          <w:p w14:paraId="3590D234" w14:textId="77777777" w:rsidR="008F14E6" w:rsidRDefault="00000000">
            <w:pPr>
              <w:pStyle w:val="ListBullet"/>
              <w:spacing w:after="20"/>
              <w:ind w:left="245" w:hanging="144"/>
              <w:rPr>
                <w:rFonts w:hint="eastAsia"/>
              </w:rPr>
            </w:pPr>
            <w:r>
              <w:rPr>
                <w:sz w:val="17"/>
              </w:rPr>
              <w:t>Approved worship display</w:t>
            </w:r>
          </w:p>
          <w:p w14:paraId="0FDCE478" w14:textId="77777777" w:rsidR="008F14E6" w:rsidRDefault="00000000">
            <w:pPr>
              <w:pStyle w:val="ListBullet"/>
              <w:spacing w:after="20"/>
              <w:ind w:left="245" w:hanging="144"/>
              <w:rPr>
                <w:rFonts w:hint="eastAsia"/>
              </w:rPr>
            </w:pPr>
            <w:r>
              <w:rPr>
                <w:sz w:val="17"/>
              </w:rPr>
              <w:t>Bhakti menu sheets</w:t>
            </w:r>
          </w:p>
          <w:p w14:paraId="28357F53" w14:textId="77777777" w:rsidR="008F14E6" w:rsidRDefault="00000000">
            <w:pPr>
              <w:pStyle w:val="ListBullet"/>
              <w:spacing w:after="20"/>
              <w:ind w:left="245" w:hanging="144"/>
              <w:rPr>
                <w:rFonts w:hint="eastAsia"/>
              </w:rPr>
            </w:pPr>
            <w:r>
              <w:rPr>
                <w:sz w:val="17"/>
              </w:rPr>
              <w:t>Craft supplies</w:t>
            </w:r>
          </w:p>
          <w:p w14:paraId="276261AE" w14:textId="77777777" w:rsidR="008F14E6" w:rsidRDefault="00000000">
            <w:pPr>
              <w:pStyle w:val="ListBullet"/>
              <w:spacing w:after="20"/>
              <w:ind w:left="245" w:hanging="144"/>
              <w:rPr>
                <w:rFonts w:hint="eastAsia"/>
              </w:rPr>
            </w:pPr>
            <w:r>
              <w:rPr>
                <w:sz w:val="17"/>
              </w:rPr>
              <w:t>Timer</w:t>
            </w:r>
          </w:p>
        </w:tc>
      </w:tr>
    </w:tbl>
    <w:p w14:paraId="288D30D1" w14:textId="77777777" w:rsidR="008F14E6" w:rsidRDefault="00000000">
      <w:pPr>
        <w:pStyle w:val="Heading2"/>
        <w:spacing w:before="140" w:after="80"/>
      </w:pPr>
      <w:r>
        <w:rPr>
          <w:rFonts w:ascii="Liberation Sans" w:hAnsi="Liberation Sans"/>
          <w:color w:val="263D5A"/>
        </w:rPr>
        <w:t>Assessment</w:t>
      </w:r>
    </w:p>
    <w:p w14:paraId="4B967DF1" w14:textId="77777777" w:rsidR="008F14E6" w:rsidRDefault="00000000">
      <w:pPr>
        <w:pStyle w:val="ListBullet"/>
        <w:spacing w:after="80" w:line="240" w:lineRule="auto"/>
        <w:ind w:left="317" w:hanging="173"/>
        <w:rPr>
          <w:rFonts w:hint="eastAsia"/>
        </w:rPr>
      </w:pPr>
      <w:r>
        <w:t>Adult recognizes all nine processes and explains at least four accurately.</w:t>
      </w:r>
    </w:p>
    <w:p w14:paraId="676A7358" w14:textId="77777777" w:rsidR="008F14E6" w:rsidRDefault="00000000">
      <w:pPr>
        <w:pStyle w:val="ListBullet"/>
        <w:spacing w:after="80" w:line="240" w:lineRule="auto"/>
        <w:ind w:left="317" w:hanging="173"/>
        <w:rPr>
          <w:rFonts w:hint="eastAsia"/>
        </w:rPr>
      </w:pPr>
      <w:r>
        <w:t>Family identifies one underused process and a realistic action.</w:t>
      </w:r>
    </w:p>
    <w:p w14:paraId="79D7ED47" w14:textId="77777777" w:rsidR="008F14E6" w:rsidRDefault="00000000">
      <w:pPr>
        <w:pStyle w:val="ListBullet"/>
        <w:spacing w:after="80" w:line="240" w:lineRule="auto"/>
        <w:ind w:left="317" w:hanging="173"/>
        <w:rPr>
          <w:rFonts w:hint="eastAsia"/>
        </w:rPr>
      </w:pPr>
      <w:r>
        <w:t>Child matches at least five icons; younger children may demonstrate through gestures.</w:t>
      </w:r>
    </w:p>
    <w:p w14:paraId="6BB6B5BA" w14:textId="77777777" w:rsidR="008F14E6" w:rsidRDefault="00000000">
      <w:pPr>
        <w:pStyle w:val="ListBullet"/>
        <w:spacing w:after="80" w:line="240" w:lineRule="auto"/>
        <w:ind w:left="317" w:hanging="173"/>
        <w:rPr>
          <w:rFonts w:hint="eastAsia"/>
        </w:rPr>
      </w:pPr>
      <w:r>
        <w:t>Teacher checks that worship and surrender language remain within authorized, age-appropriate bounds.</w:t>
      </w:r>
    </w:p>
    <w:p w14:paraId="5B668100"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0FDCA363"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066FD484" w14:textId="77777777" w:rsidR="008F14E6" w:rsidRDefault="00000000">
            <w:pPr>
              <w:spacing w:after="40"/>
              <w:rPr>
                <w:rFonts w:hint="eastAsia"/>
              </w:rPr>
            </w:pPr>
            <w:r>
              <w:rPr>
                <w:b/>
                <w:color w:val="263D5A"/>
                <w:sz w:val="20"/>
              </w:rPr>
              <w:t>KUTUMBA Setu application</w:t>
            </w:r>
          </w:p>
          <w:p w14:paraId="0B387491" w14:textId="77777777" w:rsidR="008F14E6" w:rsidRDefault="00000000">
            <w:pPr>
              <w:spacing w:line="247" w:lineRule="auto"/>
              <w:rPr>
                <w:rFonts w:hint="eastAsia"/>
              </w:rPr>
            </w:pPr>
            <w:r>
              <w:t>Provide a nine-process picture card. New families may join stations and choose hearing or chanting as the default home practice until Setu is complete.</w:t>
            </w:r>
          </w:p>
        </w:tc>
      </w:tr>
    </w:tbl>
    <w:p w14:paraId="1E74D619" w14:textId="77777777" w:rsidR="008F14E6" w:rsidRDefault="008F14E6">
      <w:pPr>
        <w:spacing w:after="0"/>
        <w:rPr>
          <w:rFonts w:hint="eastAsia"/>
        </w:rPr>
      </w:pPr>
    </w:p>
    <w:p w14:paraId="03463B5A"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39288C5A" w14:textId="77777777">
        <w:tc>
          <w:tcPr>
            <w:tcW w:w="10224" w:type="dxa"/>
            <w:shd w:val="clear" w:color="auto" w:fill="F7E6E6"/>
            <w:tcMar>
              <w:top w:w="100" w:type="dxa"/>
              <w:left w:w="130" w:type="dxa"/>
              <w:bottom w:w="100" w:type="dxa"/>
              <w:right w:w="130" w:type="dxa"/>
            </w:tcMar>
          </w:tcPr>
          <w:p w14:paraId="385F9D00" w14:textId="77777777" w:rsidR="008F14E6" w:rsidRDefault="00000000">
            <w:pPr>
              <w:pStyle w:val="ListBullet"/>
              <w:spacing w:after="40"/>
              <w:ind w:left="259" w:hanging="144"/>
              <w:rPr>
                <w:rFonts w:hint="eastAsia"/>
              </w:rPr>
            </w:pPr>
            <w:r>
              <w:rPr>
                <w:sz w:val="17"/>
              </w:rPr>
              <w:t>Do not turn the nine processes into a public completion checklist.</w:t>
            </w:r>
          </w:p>
          <w:p w14:paraId="4716D069" w14:textId="77777777" w:rsidR="008F14E6" w:rsidRDefault="00000000">
            <w:pPr>
              <w:pStyle w:val="ListBullet"/>
              <w:spacing w:after="40"/>
              <w:ind w:left="259" w:hanging="144"/>
              <w:rPr>
                <w:rFonts w:hint="eastAsia"/>
              </w:rPr>
            </w:pPr>
            <w:r>
              <w:rPr>
                <w:sz w:val="17"/>
              </w:rPr>
              <w:t>Do not teach unapproved Deity-worship procedures at the arcana station.</w:t>
            </w:r>
          </w:p>
          <w:p w14:paraId="51461A98" w14:textId="77777777" w:rsidR="008F14E6" w:rsidRDefault="00000000">
            <w:pPr>
              <w:pStyle w:val="ListBullet"/>
              <w:spacing w:after="40"/>
              <w:ind w:left="259" w:hanging="144"/>
              <w:rPr>
                <w:rFonts w:hint="eastAsia"/>
              </w:rPr>
            </w:pPr>
            <w:r>
              <w:rPr>
                <w:sz w:val="17"/>
              </w:rPr>
              <w:t>Do not pressure surrender language in ways that weaken personal safety or boundaries.</w:t>
            </w:r>
          </w:p>
          <w:p w14:paraId="097719E1" w14:textId="77777777" w:rsidR="008F14E6" w:rsidRDefault="00000000">
            <w:pPr>
              <w:pStyle w:val="ListBullet"/>
              <w:spacing w:after="40"/>
              <w:ind w:left="259" w:hanging="144"/>
              <w:rPr>
                <w:rFonts w:hint="eastAsia"/>
              </w:rPr>
            </w:pPr>
            <w:r>
              <w:rPr>
                <w:sz w:val="17"/>
              </w:rPr>
              <w:t>Do not rank visible services above quiet hearing, prayer or remembrance.</w:t>
            </w:r>
          </w:p>
        </w:tc>
      </w:tr>
    </w:tbl>
    <w:p w14:paraId="639D3AB3" w14:textId="77777777" w:rsidR="008F14E6" w:rsidRDefault="00000000">
      <w:pPr>
        <w:rPr>
          <w:rFonts w:hint="eastAsia"/>
        </w:rPr>
      </w:pPr>
      <w:r>
        <w:br w:type="page"/>
      </w:r>
    </w:p>
    <w:p w14:paraId="21E1D559" w14:textId="77777777" w:rsidR="008F14E6" w:rsidRDefault="00000000">
      <w:pPr>
        <w:pStyle w:val="Heading1"/>
        <w:spacing w:before="200" w:after="80"/>
      </w:pPr>
      <w:r>
        <w:rPr>
          <w:rFonts w:ascii="Liberation Sans" w:hAnsi="Liberation Sans"/>
        </w:rPr>
        <w:lastRenderedPageBreak/>
        <w:t>Printable Worksheet — C3-W5</w:t>
      </w:r>
    </w:p>
    <w:p w14:paraId="6FC27585" w14:textId="77777777" w:rsidR="008F14E6" w:rsidRDefault="00000000">
      <w:pPr>
        <w:spacing w:after="160"/>
        <w:rPr>
          <w:rFonts w:hint="eastAsia"/>
        </w:rPr>
      </w:pPr>
      <w:r>
        <w:rPr>
          <w:b/>
          <w:color w:val="A86113"/>
          <w:sz w:val="26"/>
        </w:rPr>
        <w:t>The Nine Processes of Bhakti</w:t>
      </w:r>
    </w:p>
    <w:tbl>
      <w:tblPr>
        <w:tblW w:w="0" w:type="auto"/>
        <w:jc w:val="center"/>
        <w:tblLook w:val="04A0" w:firstRow="1" w:lastRow="0" w:firstColumn="1" w:lastColumn="0" w:noHBand="0" w:noVBand="1"/>
      </w:tblPr>
      <w:tblGrid>
        <w:gridCol w:w="10224"/>
      </w:tblGrid>
      <w:tr w:rsidR="008F14E6" w14:paraId="7CABB682"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12236661" w14:textId="77777777" w:rsidR="008F14E6" w:rsidRDefault="00000000">
            <w:pPr>
              <w:spacing w:after="40"/>
              <w:rPr>
                <w:rFonts w:hint="eastAsia"/>
              </w:rPr>
            </w:pPr>
            <w:r>
              <w:rPr>
                <w:b/>
                <w:color w:val="A86113"/>
                <w:sz w:val="20"/>
              </w:rPr>
              <w:t>Key verse and memory line</w:t>
            </w:r>
          </w:p>
          <w:p w14:paraId="731B62D7" w14:textId="77777777" w:rsidR="008F14E6" w:rsidRDefault="00000000">
            <w:pPr>
              <w:spacing w:line="247" w:lineRule="auto"/>
              <w:rPr>
                <w:rFonts w:hint="eastAsia"/>
              </w:rPr>
            </w:pPr>
            <w:r>
              <w:t>Śrīmad-Bhāgavatam 7.5.23–24</w:t>
            </w:r>
            <w:r>
              <w:br/>
              <w:t>Hearing, chanting, remembering, serving, worshiping, praying, serving as a servant, friendship and full surrender are processes of pure devotional service.</w:t>
            </w:r>
          </w:p>
        </w:tc>
      </w:tr>
    </w:tbl>
    <w:p w14:paraId="62858259" w14:textId="77777777" w:rsidR="008F14E6" w:rsidRDefault="008F14E6">
      <w:pPr>
        <w:spacing w:after="0"/>
        <w:rPr>
          <w:rFonts w:hint="eastAsia"/>
        </w:rPr>
      </w:pPr>
    </w:p>
    <w:p w14:paraId="36E68A8A" w14:textId="77777777" w:rsidR="008F14E6" w:rsidRDefault="00000000">
      <w:pPr>
        <w:pStyle w:val="WorksheetPrompt"/>
        <w:rPr>
          <w:rFonts w:hint="eastAsia"/>
        </w:rPr>
      </w:pPr>
      <w:r>
        <w:rPr>
          <w:sz w:val="19"/>
        </w:rPr>
        <w:t>List or match the nine processes: __________.</w:t>
      </w:r>
    </w:p>
    <w:p w14:paraId="455DB3CA" w14:textId="77777777" w:rsidR="008F14E6" w:rsidRDefault="00000000">
      <w:pPr>
        <w:rPr>
          <w:rFonts w:hint="eastAsia"/>
        </w:rPr>
      </w:pPr>
      <w:r>
        <w:rPr>
          <w:color w:val="AAAAAA"/>
          <w:sz w:val="16"/>
        </w:rPr>
        <w:t>________________________________________________________________________________</w:t>
      </w:r>
    </w:p>
    <w:p w14:paraId="36C71630" w14:textId="77777777" w:rsidR="008F14E6" w:rsidRDefault="00000000">
      <w:pPr>
        <w:rPr>
          <w:rFonts w:hint="eastAsia"/>
        </w:rPr>
      </w:pPr>
      <w:r>
        <w:rPr>
          <w:color w:val="AAAAAA"/>
          <w:sz w:val="16"/>
        </w:rPr>
        <w:t>________________________________________________________________________________</w:t>
      </w:r>
    </w:p>
    <w:p w14:paraId="0EAB060F" w14:textId="77777777" w:rsidR="008F14E6" w:rsidRDefault="00000000">
      <w:pPr>
        <w:pStyle w:val="WorksheetPrompt"/>
        <w:rPr>
          <w:rFonts w:hint="eastAsia"/>
        </w:rPr>
      </w:pPr>
      <w:r>
        <w:rPr>
          <w:sz w:val="19"/>
        </w:rPr>
        <w:t>Our strongest process: __________. Evidence: __________.</w:t>
      </w:r>
    </w:p>
    <w:p w14:paraId="52142006" w14:textId="77777777" w:rsidR="008F14E6" w:rsidRDefault="00000000">
      <w:pPr>
        <w:rPr>
          <w:rFonts w:hint="eastAsia"/>
        </w:rPr>
      </w:pPr>
      <w:r>
        <w:rPr>
          <w:color w:val="AAAAAA"/>
          <w:sz w:val="16"/>
        </w:rPr>
        <w:t>________________________________________________________________________________</w:t>
      </w:r>
    </w:p>
    <w:p w14:paraId="691D7752" w14:textId="77777777" w:rsidR="008F14E6" w:rsidRDefault="00000000">
      <w:pPr>
        <w:rPr>
          <w:rFonts w:hint="eastAsia"/>
        </w:rPr>
      </w:pPr>
      <w:r>
        <w:rPr>
          <w:color w:val="AAAAAA"/>
          <w:sz w:val="16"/>
        </w:rPr>
        <w:t>________________________________________________________________________________</w:t>
      </w:r>
    </w:p>
    <w:p w14:paraId="2A776945" w14:textId="77777777" w:rsidR="008F14E6" w:rsidRDefault="00000000">
      <w:pPr>
        <w:pStyle w:val="WorksheetPrompt"/>
        <w:rPr>
          <w:rFonts w:hint="eastAsia"/>
        </w:rPr>
      </w:pPr>
      <w:r>
        <w:rPr>
          <w:sz w:val="19"/>
        </w:rPr>
        <w:t>Our underused process: __________.</w:t>
      </w:r>
    </w:p>
    <w:p w14:paraId="420E45CC" w14:textId="77777777" w:rsidR="008F14E6" w:rsidRDefault="00000000">
      <w:pPr>
        <w:rPr>
          <w:rFonts w:hint="eastAsia"/>
        </w:rPr>
      </w:pPr>
      <w:r>
        <w:rPr>
          <w:color w:val="AAAAAA"/>
          <w:sz w:val="16"/>
        </w:rPr>
        <w:t>________________________________________________________________________________</w:t>
      </w:r>
    </w:p>
    <w:p w14:paraId="389872C2" w14:textId="77777777" w:rsidR="008F14E6" w:rsidRDefault="00000000">
      <w:pPr>
        <w:rPr>
          <w:rFonts w:hint="eastAsia"/>
        </w:rPr>
      </w:pPr>
      <w:r>
        <w:rPr>
          <w:color w:val="AAAAAA"/>
          <w:sz w:val="16"/>
        </w:rPr>
        <w:t>________________________________________________________________________________</w:t>
      </w:r>
    </w:p>
    <w:p w14:paraId="4B77598A" w14:textId="77777777" w:rsidR="008F14E6" w:rsidRDefault="00000000">
      <w:pPr>
        <w:pStyle w:val="WorksheetPrompt"/>
        <w:rPr>
          <w:rFonts w:hint="eastAsia"/>
        </w:rPr>
      </w:pPr>
      <w:r>
        <w:rPr>
          <w:sz w:val="19"/>
        </w:rPr>
        <w:t>One small action to add it: __________.</w:t>
      </w:r>
    </w:p>
    <w:p w14:paraId="3CB2CD8A" w14:textId="77777777" w:rsidR="008F14E6" w:rsidRDefault="00000000">
      <w:pPr>
        <w:rPr>
          <w:rFonts w:hint="eastAsia"/>
        </w:rPr>
      </w:pPr>
      <w:r>
        <w:rPr>
          <w:color w:val="AAAAAA"/>
          <w:sz w:val="16"/>
        </w:rPr>
        <w:t>________________________________________________________________________________</w:t>
      </w:r>
    </w:p>
    <w:p w14:paraId="3283E8C5" w14:textId="77777777" w:rsidR="008F14E6" w:rsidRDefault="00000000">
      <w:pPr>
        <w:rPr>
          <w:rFonts w:hint="eastAsia"/>
        </w:rPr>
      </w:pPr>
      <w:r>
        <w:rPr>
          <w:color w:val="AAAAAA"/>
          <w:sz w:val="16"/>
        </w:rPr>
        <w:t>________________________________________________________________________________</w:t>
      </w:r>
    </w:p>
    <w:p w14:paraId="0985ABE8" w14:textId="77777777" w:rsidR="008F14E6" w:rsidRDefault="00000000">
      <w:pPr>
        <w:pStyle w:val="WorksheetPrompt"/>
        <w:rPr>
          <w:rFonts w:hint="eastAsia"/>
        </w:rPr>
      </w:pPr>
      <w:r>
        <w:rPr>
          <w:sz w:val="19"/>
        </w:rPr>
        <w:t>What we will keep unchanged to avoid overload: __________.</w:t>
      </w:r>
    </w:p>
    <w:p w14:paraId="68208AB1" w14:textId="77777777" w:rsidR="008F14E6" w:rsidRDefault="00000000">
      <w:pPr>
        <w:rPr>
          <w:rFonts w:hint="eastAsia"/>
        </w:rPr>
      </w:pPr>
      <w:r>
        <w:rPr>
          <w:color w:val="AAAAAA"/>
          <w:sz w:val="16"/>
        </w:rPr>
        <w:t>________________________________________________________________________________</w:t>
      </w:r>
    </w:p>
    <w:p w14:paraId="437596F8" w14:textId="77777777" w:rsidR="008F14E6" w:rsidRDefault="00000000">
      <w:pPr>
        <w:rPr>
          <w:rFonts w:hint="eastAsia"/>
        </w:rPr>
      </w:pPr>
      <w:r>
        <w:rPr>
          <w:color w:val="AAAAAA"/>
          <w:sz w:val="16"/>
        </w:rPr>
        <w:t>________________________________________________________________________________</w:t>
      </w:r>
    </w:p>
    <w:p w14:paraId="112D8CCD" w14:textId="77777777" w:rsidR="008F14E6" w:rsidRDefault="00000000">
      <w:pPr>
        <w:pStyle w:val="WorksheetPrompt"/>
        <w:rPr>
          <w:rFonts w:hint="eastAsia"/>
        </w:rPr>
      </w:pPr>
      <w:r>
        <w:rPr>
          <w:sz w:val="19"/>
        </w:rPr>
        <w:t>Child box: Circle one process you enjoy and star one you want to learn.</w:t>
      </w:r>
    </w:p>
    <w:p w14:paraId="1B7F4CBF" w14:textId="77777777" w:rsidR="008F14E6" w:rsidRDefault="00000000">
      <w:pPr>
        <w:rPr>
          <w:rFonts w:hint="eastAsia"/>
        </w:rPr>
      </w:pPr>
      <w:r>
        <w:rPr>
          <w:color w:val="AAAAAA"/>
          <w:sz w:val="16"/>
        </w:rPr>
        <w:t>________________________________________________________________________________</w:t>
      </w:r>
    </w:p>
    <w:p w14:paraId="7DAFFEAB" w14:textId="77777777" w:rsidR="008F14E6" w:rsidRDefault="00000000">
      <w:pPr>
        <w:rPr>
          <w:rFonts w:hint="eastAsia"/>
        </w:rPr>
      </w:pPr>
      <w:r>
        <w:rPr>
          <w:color w:val="AAAAAA"/>
          <w:sz w:val="16"/>
        </w:rPr>
        <w:t>________________________________________________________________________________</w:t>
      </w:r>
    </w:p>
    <w:p w14:paraId="63C9EAAB" w14:textId="77777777" w:rsidR="008F14E6" w:rsidRDefault="00000000">
      <w:pPr>
        <w:rPr>
          <w:rFonts w:hint="eastAsia"/>
        </w:rPr>
      </w:pPr>
      <w:r>
        <w:rPr>
          <w:color w:val="AAAAAA"/>
          <w:sz w:val="16"/>
        </w:rPr>
        <w:t>________________________________________________________________________________</w:t>
      </w:r>
    </w:p>
    <w:p w14:paraId="543C8866" w14:textId="77777777" w:rsidR="008F14E6" w:rsidRDefault="00000000">
      <w:pPr>
        <w:pStyle w:val="Heading2"/>
        <w:spacing w:before="140" w:after="80"/>
      </w:pPr>
      <w:r>
        <w:rPr>
          <w:rFonts w:ascii="Liberation Sans" w:hAnsi="Liberation Sans"/>
          <w:color w:val="263D5A"/>
        </w:rPr>
        <w:t>This Week’s Saṅkalpa</w:t>
      </w:r>
    </w:p>
    <w:p w14:paraId="31498892"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6D0928DF"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1371D911"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11A123F1"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6DEC81F4" w14:textId="77777777" w:rsidR="008F14E6" w:rsidRDefault="00000000">
      <w:pPr>
        <w:rPr>
          <w:rFonts w:hint="eastAsia"/>
        </w:rPr>
      </w:pPr>
      <w:r>
        <w:br w:type="page"/>
      </w:r>
    </w:p>
    <w:p w14:paraId="254270B1" w14:textId="77777777" w:rsidR="008F14E6" w:rsidRDefault="00000000">
      <w:pPr>
        <w:pStyle w:val="Heading1"/>
        <w:spacing w:before="200" w:after="80"/>
      </w:pPr>
      <w:r>
        <w:rPr>
          <w:rFonts w:ascii="Liberation Sans" w:hAnsi="Liberation Sans"/>
        </w:rPr>
        <w:lastRenderedPageBreak/>
        <w:t>C3-W6 — Bhakti Mela: Kīrtana, Drama and Family Presentation</w:t>
      </w:r>
    </w:p>
    <w:p w14:paraId="00EA044E" w14:textId="77777777" w:rsidR="008F14E6" w:rsidRDefault="00000000">
      <w:pPr>
        <w:spacing w:after="160"/>
        <w:rPr>
          <w:rFonts w:hint="eastAsia"/>
        </w:rPr>
      </w:pPr>
      <w:r>
        <w:rPr>
          <w:i/>
          <w:color w:val="666666"/>
          <w:sz w:val="20"/>
        </w:rPr>
        <w:t>Cycle 3 — Kṛṣṇa, Guru and the Process of Bhakti</w:t>
      </w:r>
    </w:p>
    <w:tbl>
      <w:tblPr>
        <w:tblStyle w:val="TableGrid"/>
        <w:tblW w:w="0" w:type="auto"/>
        <w:jc w:val="center"/>
        <w:tblLook w:val="04A0" w:firstRow="1" w:lastRow="0" w:firstColumn="1" w:lastColumn="0" w:noHBand="0" w:noVBand="1"/>
      </w:tblPr>
      <w:tblGrid>
        <w:gridCol w:w="1944"/>
        <w:gridCol w:w="8280"/>
      </w:tblGrid>
      <w:tr w:rsidR="008F14E6" w14:paraId="2BEE37C5" w14:textId="77777777">
        <w:trPr>
          <w:tblHeader/>
          <w:jc w:val="center"/>
        </w:trPr>
        <w:tc>
          <w:tcPr>
            <w:tcW w:w="1944" w:type="dxa"/>
            <w:shd w:val="clear" w:color="auto" w:fill="263D5A"/>
            <w:tcMar>
              <w:top w:w="80" w:type="dxa"/>
              <w:left w:w="100" w:type="dxa"/>
              <w:bottom w:w="80" w:type="dxa"/>
              <w:right w:w="100" w:type="dxa"/>
            </w:tcMar>
          </w:tcPr>
          <w:p w14:paraId="2CB3DB2F" w14:textId="77777777" w:rsidR="008F14E6" w:rsidRDefault="00000000">
            <w:pPr>
              <w:rPr>
                <w:rFonts w:hint="eastAsia"/>
              </w:rPr>
            </w:pPr>
            <w:r>
              <w:rPr>
                <w:b/>
                <w:color w:val="FFFFFF"/>
              </w:rPr>
              <w:t>Field</w:t>
            </w:r>
          </w:p>
        </w:tc>
        <w:tc>
          <w:tcPr>
            <w:tcW w:w="8280" w:type="dxa"/>
            <w:shd w:val="clear" w:color="auto" w:fill="263D5A"/>
            <w:tcMar>
              <w:top w:w="80" w:type="dxa"/>
              <w:left w:w="100" w:type="dxa"/>
              <w:bottom w:w="80" w:type="dxa"/>
              <w:right w:w="100" w:type="dxa"/>
            </w:tcMar>
          </w:tcPr>
          <w:p w14:paraId="0AEC726B" w14:textId="77777777" w:rsidR="008F14E6" w:rsidRDefault="00000000">
            <w:pPr>
              <w:rPr>
                <w:rFonts w:hint="eastAsia"/>
              </w:rPr>
            </w:pPr>
            <w:r>
              <w:rPr>
                <w:b/>
                <w:color w:val="FFFFFF"/>
              </w:rPr>
              <w:t>Detail</w:t>
            </w:r>
          </w:p>
        </w:tc>
      </w:tr>
      <w:tr w:rsidR="008F14E6" w14:paraId="45F35A85" w14:textId="77777777">
        <w:trPr>
          <w:cantSplit/>
          <w:jc w:val="center"/>
        </w:trPr>
        <w:tc>
          <w:tcPr>
            <w:tcW w:w="1944" w:type="dxa"/>
            <w:shd w:val="clear" w:color="auto" w:fill="F2F2F2"/>
            <w:tcMar>
              <w:top w:w="80" w:type="dxa"/>
              <w:left w:w="100" w:type="dxa"/>
              <w:bottom w:w="80" w:type="dxa"/>
              <w:right w:w="100" w:type="dxa"/>
            </w:tcMar>
          </w:tcPr>
          <w:p w14:paraId="6CDE47EF" w14:textId="77777777" w:rsidR="008F14E6" w:rsidRDefault="00000000">
            <w:pPr>
              <w:rPr>
                <w:rFonts w:hint="eastAsia"/>
              </w:rPr>
            </w:pPr>
            <w:r>
              <w:rPr>
                <w:b/>
                <w:color w:val="263D5A"/>
                <w:sz w:val="17"/>
              </w:rPr>
              <w:t>Week code</w:t>
            </w:r>
          </w:p>
        </w:tc>
        <w:tc>
          <w:tcPr>
            <w:tcW w:w="8280" w:type="dxa"/>
            <w:tcMar>
              <w:top w:w="80" w:type="dxa"/>
              <w:left w:w="100" w:type="dxa"/>
              <w:bottom w:w="80" w:type="dxa"/>
              <w:right w:w="100" w:type="dxa"/>
            </w:tcMar>
          </w:tcPr>
          <w:p w14:paraId="267A8955" w14:textId="77777777" w:rsidR="008F14E6" w:rsidRDefault="00000000">
            <w:pPr>
              <w:rPr>
                <w:rFonts w:hint="eastAsia"/>
              </w:rPr>
            </w:pPr>
            <w:r>
              <w:rPr>
                <w:sz w:val="17"/>
              </w:rPr>
              <w:t>C3-W6</w:t>
            </w:r>
          </w:p>
        </w:tc>
      </w:tr>
      <w:tr w:rsidR="008F14E6" w14:paraId="5778C2F3" w14:textId="77777777">
        <w:trPr>
          <w:cantSplit/>
          <w:jc w:val="center"/>
        </w:trPr>
        <w:tc>
          <w:tcPr>
            <w:tcW w:w="1944" w:type="dxa"/>
            <w:shd w:val="clear" w:color="auto" w:fill="F2F2F2"/>
            <w:tcMar>
              <w:top w:w="80" w:type="dxa"/>
              <w:left w:w="100" w:type="dxa"/>
              <w:bottom w:w="80" w:type="dxa"/>
              <w:right w:w="100" w:type="dxa"/>
            </w:tcMar>
          </w:tcPr>
          <w:p w14:paraId="23E47596" w14:textId="77777777" w:rsidR="008F14E6" w:rsidRDefault="00000000">
            <w:pPr>
              <w:rPr>
                <w:rFonts w:hint="eastAsia"/>
              </w:rPr>
            </w:pPr>
            <w:r>
              <w:rPr>
                <w:b/>
                <w:color w:val="263D5A"/>
                <w:sz w:val="17"/>
              </w:rPr>
              <w:t>Cycle function</w:t>
            </w:r>
          </w:p>
        </w:tc>
        <w:tc>
          <w:tcPr>
            <w:tcW w:w="8280" w:type="dxa"/>
            <w:tcMar>
              <w:top w:w="80" w:type="dxa"/>
              <w:left w:w="100" w:type="dxa"/>
              <w:bottom w:w="80" w:type="dxa"/>
              <w:right w:w="100" w:type="dxa"/>
            </w:tcMar>
          </w:tcPr>
          <w:p w14:paraId="0E7FCA18" w14:textId="77777777" w:rsidR="008F14E6" w:rsidRDefault="00000000">
            <w:pPr>
              <w:rPr>
                <w:rFonts w:hint="eastAsia"/>
              </w:rPr>
            </w:pPr>
            <w:r>
              <w:rPr>
                <w:sz w:val="17"/>
              </w:rPr>
              <w:t>Integration, presentation, drama, quiz and service</w:t>
            </w:r>
          </w:p>
        </w:tc>
      </w:tr>
      <w:tr w:rsidR="008F14E6" w14:paraId="50687ABE" w14:textId="77777777">
        <w:trPr>
          <w:cantSplit/>
          <w:jc w:val="center"/>
        </w:trPr>
        <w:tc>
          <w:tcPr>
            <w:tcW w:w="1944" w:type="dxa"/>
            <w:shd w:val="clear" w:color="auto" w:fill="F2F2F2"/>
            <w:tcMar>
              <w:top w:w="80" w:type="dxa"/>
              <w:left w:w="100" w:type="dxa"/>
              <w:bottom w:w="80" w:type="dxa"/>
              <w:right w:w="100" w:type="dxa"/>
            </w:tcMar>
          </w:tcPr>
          <w:p w14:paraId="4EDBC203" w14:textId="77777777" w:rsidR="008F14E6" w:rsidRDefault="00000000">
            <w:pPr>
              <w:rPr>
                <w:rFonts w:hint="eastAsia"/>
              </w:rPr>
            </w:pPr>
            <w:r>
              <w:rPr>
                <w:b/>
                <w:color w:val="263D5A"/>
                <w:sz w:val="17"/>
              </w:rPr>
              <w:t>Purpose</w:t>
            </w:r>
          </w:p>
        </w:tc>
        <w:tc>
          <w:tcPr>
            <w:tcW w:w="8280" w:type="dxa"/>
            <w:tcMar>
              <w:top w:w="80" w:type="dxa"/>
              <w:left w:w="100" w:type="dxa"/>
              <w:bottom w:w="80" w:type="dxa"/>
              <w:right w:w="100" w:type="dxa"/>
            </w:tcMar>
          </w:tcPr>
          <w:p w14:paraId="5FAECFD8" w14:textId="77777777" w:rsidR="008F14E6" w:rsidRDefault="00000000">
            <w:pPr>
              <w:rPr>
                <w:rFonts w:hint="eastAsia"/>
              </w:rPr>
            </w:pPr>
            <w:r>
              <w:rPr>
                <w:sz w:val="17"/>
              </w:rPr>
              <w:t>Integrate the first six months by demonstrating who Kṛṣṇa is, how knowledge is received and how the nine processes become family life, then establish a simple continuing practice before the next curriculum phase.</w:t>
            </w:r>
          </w:p>
        </w:tc>
      </w:tr>
      <w:tr w:rsidR="008F14E6" w14:paraId="499295EA" w14:textId="77777777">
        <w:trPr>
          <w:cantSplit/>
          <w:jc w:val="center"/>
        </w:trPr>
        <w:tc>
          <w:tcPr>
            <w:tcW w:w="1944" w:type="dxa"/>
            <w:shd w:val="clear" w:color="auto" w:fill="F2F2F2"/>
            <w:tcMar>
              <w:top w:w="80" w:type="dxa"/>
              <w:left w:w="100" w:type="dxa"/>
              <w:bottom w:w="80" w:type="dxa"/>
              <w:right w:w="100" w:type="dxa"/>
            </w:tcMar>
          </w:tcPr>
          <w:p w14:paraId="5339ACBB" w14:textId="77777777" w:rsidR="008F14E6" w:rsidRDefault="00000000">
            <w:pPr>
              <w:rPr>
                <w:rFonts w:hint="eastAsia"/>
              </w:rPr>
            </w:pPr>
            <w:r>
              <w:rPr>
                <w:b/>
                <w:color w:val="263D5A"/>
                <w:sz w:val="17"/>
              </w:rPr>
              <w:t>Key verse</w:t>
            </w:r>
          </w:p>
        </w:tc>
        <w:tc>
          <w:tcPr>
            <w:tcW w:w="8280" w:type="dxa"/>
            <w:tcMar>
              <w:top w:w="80" w:type="dxa"/>
              <w:left w:w="100" w:type="dxa"/>
              <w:bottom w:w="80" w:type="dxa"/>
              <w:right w:w="100" w:type="dxa"/>
            </w:tcMar>
          </w:tcPr>
          <w:p w14:paraId="66A45660" w14:textId="77777777" w:rsidR="008F14E6" w:rsidRDefault="00000000">
            <w:pPr>
              <w:rPr>
                <w:rFonts w:hint="eastAsia"/>
              </w:rPr>
            </w:pPr>
            <w:r>
              <w:rPr>
                <w:sz w:val="17"/>
              </w:rPr>
              <w:t>Śrīmad-Bhāgavatam 7.5.23–24 — iti puṁsārpitā viṣṇau bhaktiś cen nava-lakṣaṇā</w:t>
            </w:r>
          </w:p>
        </w:tc>
      </w:tr>
      <w:tr w:rsidR="008F14E6" w14:paraId="1BF352C8" w14:textId="77777777">
        <w:trPr>
          <w:cantSplit/>
          <w:jc w:val="center"/>
        </w:trPr>
        <w:tc>
          <w:tcPr>
            <w:tcW w:w="1944" w:type="dxa"/>
            <w:shd w:val="clear" w:color="auto" w:fill="F2F2F2"/>
            <w:tcMar>
              <w:top w:w="80" w:type="dxa"/>
              <w:left w:w="100" w:type="dxa"/>
              <w:bottom w:w="80" w:type="dxa"/>
              <w:right w:w="100" w:type="dxa"/>
            </w:tcMar>
          </w:tcPr>
          <w:p w14:paraId="178E0136" w14:textId="77777777" w:rsidR="008F14E6" w:rsidRDefault="00000000">
            <w:pPr>
              <w:rPr>
                <w:rFonts w:hint="eastAsia"/>
              </w:rPr>
            </w:pPr>
            <w:r>
              <w:rPr>
                <w:b/>
                <w:color w:val="263D5A"/>
                <w:sz w:val="17"/>
              </w:rPr>
              <w:t>Memory line</w:t>
            </w:r>
          </w:p>
        </w:tc>
        <w:tc>
          <w:tcPr>
            <w:tcW w:w="8280" w:type="dxa"/>
            <w:tcMar>
              <w:top w:w="80" w:type="dxa"/>
              <w:left w:w="100" w:type="dxa"/>
              <w:bottom w:w="80" w:type="dxa"/>
              <w:right w:w="100" w:type="dxa"/>
            </w:tcMar>
          </w:tcPr>
          <w:p w14:paraId="3DD127DE" w14:textId="77777777" w:rsidR="008F14E6" w:rsidRDefault="00000000">
            <w:pPr>
              <w:rPr>
                <w:rFonts w:hint="eastAsia"/>
              </w:rPr>
            </w:pPr>
            <w:r>
              <w:rPr>
                <w:sz w:val="17"/>
              </w:rPr>
              <w:t>These processes become pure devotional service when offered to Viṣṇu with one’s life and intention.</w:t>
            </w:r>
          </w:p>
        </w:tc>
      </w:tr>
      <w:tr w:rsidR="008F14E6" w14:paraId="7A552C2E" w14:textId="77777777">
        <w:trPr>
          <w:cantSplit/>
          <w:jc w:val="center"/>
        </w:trPr>
        <w:tc>
          <w:tcPr>
            <w:tcW w:w="1944" w:type="dxa"/>
            <w:shd w:val="clear" w:color="auto" w:fill="F2F2F2"/>
            <w:tcMar>
              <w:top w:w="80" w:type="dxa"/>
              <w:left w:w="100" w:type="dxa"/>
              <w:bottom w:w="80" w:type="dxa"/>
              <w:right w:w="100" w:type="dxa"/>
            </w:tcMar>
          </w:tcPr>
          <w:p w14:paraId="60BB820B" w14:textId="77777777" w:rsidR="008F14E6" w:rsidRDefault="00000000">
            <w:pPr>
              <w:rPr>
                <w:rFonts w:hint="eastAsia"/>
              </w:rPr>
            </w:pPr>
            <w:r>
              <w:rPr>
                <w:b/>
                <w:color w:val="263D5A"/>
                <w:sz w:val="17"/>
              </w:rPr>
              <w:t>Bhakti laboratory</w:t>
            </w:r>
          </w:p>
        </w:tc>
        <w:tc>
          <w:tcPr>
            <w:tcW w:w="8280" w:type="dxa"/>
            <w:tcMar>
              <w:top w:w="80" w:type="dxa"/>
              <w:left w:w="100" w:type="dxa"/>
              <w:bottom w:w="80" w:type="dxa"/>
              <w:right w:w="100" w:type="dxa"/>
            </w:tcMar>
          </w:tcPr>
          <w:p w14:paraId="1478D377" w14:textId="77777777" w:rsidR="008F14E6" w:rsidRDefault="00000000">
            <w:pPr>
              <w:rPr>
                <w:rFonts w:hint="eastAsia"/>
              </w:rPr>
            </w:pPr>
            <w:r>
              <w:rPr>
                <w:sz w:val="17"/>
              </w:rPr>
              <w:t>Bhakti Mela Rotation and Thirty-Day Baseline</w:t>
            </w:r>
          </w:p>
        </w:tc>
      </w:tr>
      <w:tr w:rsidR="008F14E6" w14:paraId="7A4BB879" w14:textId="77777777">
        <w:trPr>
          <w:cantSplit/>
          <w:jc w:val="center"/>
        </w:trPr>
        <w:tc>
          <w:tcPr>
            <w:tcW w:w="1944" w:type="dxa"/>
            <w:shd w:val="clear" w:color="auto" w:fill="F2F2F2"/>
            <w:tcMar>
              <w:top w:w="80" w:type="dxa"/>
              <w:left w:w="100" w:type="dxa"/>
              <w:bottom w:w="80" w:type="dxa"/>
              <w:right w:w="100" w:type="dxa"/>
            </w:tcMar>
          </w:tcPr>
          <w:p w14:paraId="308CEA81" w14:textId="77777777" w:rsidR="008F14E6" w:rsidRDefault="00000000">
            <w:pPr>
              <w:rPr>
                <w:rFonts w:hint="eastAsia"/>
              </w:rPr>
            </w:pPr>
            <w:r>
              <w:rPr>
                <w:b/>
                <w:color w:val="263D5A"/>
                <w:sz w:val="17"/>
              </w:rPr>
              <w:t>Minimum home practice</w:t>
            </w:r>
          </w:p>
        </w:tc>
        <w:tc>
          <w:tcPr>
            <w:tcW w:w="8280" w:type="dxa"/>
            <w:tcMar>
              <w:top w:w="80" w:type="dxa"/>
              <w:left w:w="100" w:type="dxa"/>
              <w:bottom w:w="80" w:type="dxa"/>
              <w:right w:w="100" w:type="dxa"/>
            </w:tcMar>
          </w:tcPr>
          <w:p w14:paraId="290D3234" w14:textId="77777777" w:rsidR="008F14E6" w:rsidRDefault="00000000">
            <w:pPr>
              <w:rPr>
                <w:rFonts w:hint="eastAsia"/>
              </w:rPr>
            </w:pPr>
            <w:r>
              <w:rPr>
                <w:sz w:val="17"/>
              </w:rPr>
              <w:t>Begin the thirty-day baseline with the smallest daily practice.</w:t>
            </w:r>
          </w:p>
        </w:tc>
      </w:tr>
    </w:tbl>
    <w:p w14:paraId="45F0F404" w14:textId="77777777" w:rsidR="008F14E6" w:rsidRDefault="00000000">
      <w:pPr>
        <w:pStyle w:val="Heading2"/>
        <w:spacing w:before="140" w:after="80"/>
      </w:pPr>
      <w:r>
        <w:rPr>
          <w:rFonts w:ascii="Liberation Sans" w:hAnsi="Liberation Sans"/>
          <w:color w:val="263D5A"/>
        </w:rPr>
        <w:t>Learning Outcomes</w:t>
      </w:r>
    </w:p>
    <w:tbl>
      <w:tblPr>
        <w:tblStyle w:val="TableGrid"/>
        <w:tblW w:w="0" w:type="auto"/>
        <w:jc w:val="center"/>
        <w:tblLook w:val="04A0" w:firstRow="1" w:lastRow="0" w:firstColumn="1" w:lastColumn="0" w:noHBand="0" w:noVBand="1"/>
      </w:tblPr>
      <w:tblGrid>
        <w:gridCol w:w="5112"/>
        <w:gridCol w:w="5112"/>
      </w:tblGrid>
      <w:tr w:rsidR="008F14E6" w14:paraId="72F1DFA9" w14:textId="77777777">
        <w:trPr>
          <w:tblHeader/>
          <w:jc w:val="center"/>
        </w:trPr>
        <w:tc>
          <w:tcPr>
            <w:tcW w:w="5112" w:type="dxa"/>
            <w:shd w:val="clear" w:color="auto" w:fill="263D5A"/>
            <w:tcMar>
              <w:top w:w="80" w:type="dxa"/>
              <w:left w:w="100" w:type="dxa"/>
              <w:bottom w:w="80" w:type="dxa"/>
              <w:right w:w="100" w:type="dxa"/>
            </w:tcMar>
          </w:tcPr>
          <w:p w14:paraId="47CE133F" w14:textId="77777777" w:rsidR="008F14E6" w:rsidRDefault="00000000">
            <w:pPr>
              <w:rPr>
                <w:rFonts w:hint="eastAsia"/>
              </w:rPr>
            </w:pPr>
            <w:r>
              <w:rPr>
                <w:b/>
                <w:color w:val="FFFFFF"/>
                <w:sz w:val="17"/>
              </w:rPr>
              <w:t>Outcome domain</w:t>
            </w:r>
          </w:p>
        </w:tc>
        <w:tc>
          <w:tcPr>
            <w:tcW w:w="5112" w:type="dxa"/>
            <w:shd w:val="clear" w:color="auto" w:fill="263D5A"/>
            <w:tcMar>
              <w:top w:w="80" w:type="dxa"/>
              <w:left w:w="100" w:type="dxa"/>
              <w:bottom w:w="80" w:type="dxa"/>
              <w:right w:w="100" w:type="dxa"/>
            </w:tcMar>
          </w:tcPr>
          <w:p w14:paraId="47C530E7" w14:textId="77777777" w:rsidR="008F14E6" w:rsidRDefault="00000000">
            <w:pPr>
              <w:rPr>
                <w:rFonts w:hint="eastAsia"/>
              </w:rPr>
            </w:pPr>
            <w:r>
              <w:rPr>
                <w:b/>
                <w:color w:val="FFFFFF"/>
                <w:sz w:val="17"/>
              </w:rPr>
              <w:t>By the end of the session, participants should be able to…</w:t>
            </w:r>
          </w:p>
        </w:tc>
      </w:tr>
      <w:tr w:rsidR="008F14E6" w14:paraId="66038A02" w14:textId="77777777">
        <w:trPr>
          <w:cantSplit/>
          <w:jc w:val="center"/>
        </w:trPr>
        <w:tc>
          <w:tcPr>
            <w:tcW w:w="5112" w:type="dxa"/>
            <w:shd w:val="clear" w:color="auto" w:fill="E8EEF5"/>
            <w:tcMar>
              <w:top w:w="80" w:type="dxa"/>
              <w:left w:w="100" w:type="dxa"/>
              <w:bottom w:w="80" w:type="dxa"/>
              <w:right w:w="100" w:type="dxa"/>
            </w:tcMar>
          </w:tcPr>
          <w:p w14:paraId="441E5D1E" w14:textId="77777777" w:rsidR="008F14E6" w:rsidRDefault="00000000">
            <w:pPr>
              <w:rPr>
                <w:rFonts w:hint="eastAsia"/>
              </w:rPr>
            </w:pPr>
            <w:r>
              <w:rPr>
                <w:b/>
                <w:color w:val="263D5A"/>
                <w:sz w:val="17"/>
              </w:rPr>
              <w:t>Knowledge</w:t>
            </w:r>
          </w:p>
        </w:tc>
        <w:tc>
          <w:tcPr>
            <w:tcW w:w="5112" w:type="dxa"/>
            <w:tcMar>
              <w:top w:w="80" w:type="dxa"/>
              <w:left w:w="100" w:type="dxa"/>
              <w:bottom w:w="80" w:type="dxa"/>
              <w:right w:w="100" w:type="dxa"/>
            </w:tcMar>
          </w:tcPr>
          <w:p w14:paraId="5BE71227" w14:textId="77777777" w:rsidR="008F14E6" w:rsidRDefault="00000000">
            <w:pPr>
              <w:pStyle w:val="ListBullet"/>
              <w:spacing w:after="20"/>
              <w:ind w:left="259" w:hanging="144"/>
              <w:rPr>
                <w:rFonts w:hint="eastAsia"/>
              </w:rPr>
            </w:pPr>
            <w:r>
              <w:rPr>
                <w:sz w:val="17"/>
              </w:rPr>
              <w:t>Connect God’s peace formula, Kṛṣṇa’s supreme position, guru–sādhu–śāstra, the holy name and the nine processes.</w:t>
            </w:r>
          </w:p>
          <w:p w14:paraId="4AB03C3B" w14:textId="77777777" w:rsidR="008F14E6" w:rsidRDefault="00000000">
            <w:pPr>
              <w:pStyle w:val="ListBullet"/>
              <w:spacing w:after="20"/>
              <w:ind w:left="259" w:hanging="144"/>
              <w:rPr>
                <w:rFonts w:hint="eastAsia"/>
              </w:rPr>
            </w:pPr>
            <w:r>
              <w:rPr>
                <w:sz w:val="17"/>
              </w:rPr>
              <w:t>Recall the cycle’s core sources at recognition level.</w:t>
            </w:r>
          </w:p>
        </w:tc>
      </w:tr>
      <w:tr w:rsidR="008F14E6" w14:paraId="1323C394" w14:textId="77777777">
        <w:trPr>
          <w:cantSplit/>
          <w:jc w:val="center"/>
        </w:trPr>
        <w:tc>
          <w:tcPr>
            <w:tcW w:w="5112" w:type="dxa"/>
            <w:shd w:val="clear" w:color="auto" w:fill="E8EEF5"/>
            <w:tcMar>
              <w:top w:w="80" w:type="dxa"/>
              <w:left w:w="100" w:type="dxa"/>
              <w:bottom w:w="80" w:type="dxa"/>
              <w:right w:w="100" w:type="dxa"/>
            </w:tcMar>
          </w:tcPr>
          <w:p w14:paraId="30D2621E" w14:textId="77777777" w:rsidR="008F14E6" w:rsidRDefault="00000000">
            <w:pPr>
              <w:rPr>
                <w:rFonts w:hint="eastAsia"/>
              </w:rPr>
            </w:pPr>
            <w:r>
              <w:rPr>
                <w:b/>
                <w:color w:val="263D5A"/>
                <w:sz w:val="17"/>
              </w:rPr>
              <w:t>Skill</w:t>
            </w:r>
          </w:p>
        </w:tc>
        <w:tc>
          <w:tcPr>
            <w:tcW w:w="5112" w:type="dxa"/>
            <w:tcMar>
              <w:top w:w="80" w:type="dxa"/>
              <w:left w:w="100" w:type="dxa"/>
              <w:bottom w:w="80" w:type="dxa"/>
              <w:right w:w="100" w:type="dxa"/>
            </w:tcMar>
          </w:tcPr>
          <w:p w14:paraId="120AE840" w14:textId="77777777" w:rsidR="008F14E6" w:rsidRDefault="00000000">
            <w:pPr>
              <w:pStyle w:val="ListBullet"/>
              <w:spacing w:after="20"/>
              <w:ind w:left="259" w:hanging="144"/>
              <w:rPr>
                <w:rFonts w:hint="eastAsia"/>
              </w:rPr>
            </w:pPr>
            <w:r>
              <w:rPr>
                <w:sz w:val="17"/>
              </w:rPr>
              <w:t>Present one source-based principle through kīrtana, drama, poster, demonstration or explanation.</w:t>
            </w:r>
          </w:p>
          <w:p w14:paraId="477CA070" w14:textId="77777777" w:rsidR="008F14E6" w:rsidRDefault="00000000">
            <w:pPr>
              <w:pStyle w:val="ListBullet"/>
              <w:spacing w:after="20"/>
              <w:ind w:left="259" w:hanging="144"/>
              <w:rPr>
                <w:rFonts w:hint="eastAsia"/>
              </w:rPr>
            </w:pPr>
            <w:r>
              <w:rPr>
                <w:sz w:val="17"/>
              </w:rPr>
              <w:t>Participate in organized service and give appreciation without comparison.</w:t>
            </w:r>
          </w:p>
        </w:tc>
      </w:tr>
      <w:tr w:rsidR="008F14E6" w14:paraId="7D4AE312" w14:textId="77777777">
        <w:trPr>
          <w:cantSplit/>
          <w:jc w:val="center"/>
        </w:trPr>
        <w:tc>
          <w:tcPr>
            <w:tcW w:w="5112" w:type="dxa"/>
            <w:shd w:val="clear" w:color="auto" w:fill="E8EEF5"/>
            <w:tcMar>
              <w:top w:w="80" w:type="dxa"/>
              <w:left w:w="100" w:type="dxa"/>
              <w:bottom w:w="80" w:type="dxa"/>
              <w:right w:w="100" w:type="dxa"/>
            </w:tcMar>
          </w:tcPr>
          <w:p w14:paraId="5E12C4E7" w14:textId="77777777" w:rsidR="008F14E6" w:rsidRDefault="00000000">
            <w:pPr>
              <w:rPr>
                <w:rFonts w:hint="eastAsia"/>
              </w:rPr>
            </w:pPr>
            <w:r>
              <w:rPr>
                <w:b/>
                <w:color w:val="263D5A"/>
                <w:sz w:val="17"/>
              </w:rPr>
              <w:t>Practice</w:t>
            </w:r>
          </w:p>
        </w:tc>
        <w:tc>
          <w:tcPr>
            <w:tcW w:w="5112" w:type="dxa"/>
            <w:tcMar>
              <w:top w:w="80" w:type="dxa"/>
              <w:left w:w="100" w:type="dxa"/>
              <w:bottom w:w="80" w:type="dxa"/>
              <w:right w:w="100" w:type="dxa"/>
            </w:tcMar>
          </w:tcPr>
          <w:p w14:paraId="1118BE58" w14:textId="77777777" w:rsidR="008F14E6" w:rsidRDefault="00000000">
            <w:pPr>
              <w:pStyle w:val="ListBullet"/>
              <w:spacing w:after="20"/>
              <w:ind w:left="259" w:hanging="144"/>
              <w:rPr>
                <w:rFonts w:hint="eastAsia"/>
              </w:rPr>
            </w:pPr>
            <w:r>
              <w:rPr>
                <w:sz w:val="17"/>
              </w:rPr>
              <w:t>Create a thirty-day family bhakti baseline with one daily, one weekly and one monthly element.</w:t>
            </w:r>
          </w:p>
        </w:tc>
      </w:tr>
      <w:tr w:rsidR="008F14E6" w14:paraId="77A71976" w14:textId="77777777">
        <w:trPr>
          <w:cantSplit/>
          <w:jc w:val="center"/>
        </w:trPr>
        <w:tc>
          <w:tcPr>
            <w:tcW w:w="5112" w:type="dxa"/>
            <w:shd w:val="clear" w:color="auto" w:fill="E8EEF5"/>
            <w:tcMar>
              <w:top w:w="80" w:type="dxa"/>
              <w:left w:w="100" w:type="dxa"/>
              <w:bottom w:w="80" w:type="dxa"/>
              <w:right w:w="100" w:type="dxa"/>
            </w:tcMar>
          </w:tcPr>
          <w:p w14:paraId="3CF63714" w14:textId="77777777" w:rsidR="008F14E6" w:rsidRDefault="00000000">
            <w:pPr>
              <w:rPr>
                <w:rFonts w:hint="eastAsia"/>
              </w:rPr>
            </w:pPr>
            <w:r>
              <w:rPr>
                <w:b/>
                <w:color w:val="263D5A"/>
                <w:sz w:val="17"/>
              </w:rPr>
              <w:t>Character</w:t>
            </w:r>
          </w:p>
        </w:tc>
        <w:tc>
          <w:tcPr>
            <w:tcW w:w="5112" w:type="dxa"/>
            <w:tcMar>
              <w:top w:w="80" w:type="dxa"/>
              <w:left w:w="100" w:type="dxa"/>
              <w:bottom w:w="80" w:type="dxa"/>
              <w:right w:w="100" w:type="dxa"/>
            </w:tcMar>
          </w:tcPr>
          <w:p w14:paraId="4CABD8C0" w14:textId="77777777" w:rsidR="008F14E6" w:rsidRDefault="00000000">
            <w:pPr>
              <w:pStyle w:val="ListBullet"/>
              <w:spacing w:after="20"/>
              <w:ind w:left="259" w:hanging="144"/>
              <w:rPr>
                <w:rFonts w:hint="eastAsia"/>
              </w:rPr>
            </w:pPr>
            <w:r>
              <w:rPr>
                <w:sz w:val="17"/>
              </w:rPr>
              <w:t>Joyful service, cooperation, humility, reliability and gratitude.</w:t>
            </w:r>
          </w:p>
        </w:tc>
      </w:tr>
      <w:tr w:rsidR="008F14E6" w14:paraId="0497C43F" w14:textId="77777777">
        <w:trPr>
          <w:cantSplit/>
          <w:jc w:val="center"/>
        </w:trPr>
        <w:tc>
          <w:tcPr>
            <w:tcW w:w="5112" w:type="dxa"/>
            <w:shd w:val="clear" w:color="auto" w:fill="E8F0E8"/>
            <w:tcMar>
              <w:top w:w="80" w:type="dxa"/>
              <w:left w:w="100" w:type="dxa"/>
              <w:bottom w:w="80" w:type="dxa"/>
              <w:right w:w="100" w:type="dxa"/>
            </w:tcMar>
          </w:tcPr>
          <w:p w14:paraId="6088AA4B" w14:textId="77777777" w:rsidR="008F14E6" w:rsidRDefault="00000000">
            <w:pPr>
              <w:rPr>
                <w:rFonts w:hint="eastAsia"/>
              </w:rPr>
            </w:pPr>
            <w:r>
              <w:rPr>
                <w:b/>
                <w:color w:val="263D5A"/>
                <w:sz w:val="17"/>
              </w:rPr>
              <w:t>Child</w:t>
            </w:r>
          </w:p>
        </w:tc>
        <w:tc>
          <w:tcPr>
            <w:tcW w:w="5112" w:type="dxa"/>
            <w:tcMar>
              <w:top w:w="80" w:type="dxa"/>
              <w:left w:w="100" w:type="dxa"/>
              <w:bottom w:w="80" w:type="dxa"/>
              <w:right w:w="100" w:type="dxa"/>
            </w:tcMar>
          </w:tcPr>
          <w:p w14:paraId="75F9E4C5" w14:textId="77777777" w:rsidR="008F14E6" w:rsidRDefault="00000000">
            <w:pPr>
              <w:pStyle w:val="ListBullet"/>
              <w:spacing w:after="20"/>
              <w:ind w:left="259" w:hanging="144"/>
              <w:rPr>
                <w:rFonts w:hint="eastAsia"/>
              </w:rPr>
            </w:pPr>
            <w:r>
              <w:rPr>
                <w:sz w:val="17"/>
              </w:rPr>
              <w:t>Contribute through a safe role suited to age and comfort.</w:t>
            </w:r>
          </w:p>
          <w:p w14:paraId="0ECA5E7E" w14:textId="77777777" w:rsidR="008F14E6" w:rsidRDefault="00000000">
            <w:pPr>
              <w:pStyle w:val="ListBullet"/>
              <w:spacing w:after="20"/>
              <w:ind w:left="259" w:hanging="144"/>
              <w:rPr>
                <w:rFonts w:hint="eastAsia"/>
              </w:rPr>
            </w:pPr>
            <w:r>
              <w:rPr>
                <w:sz w:val="17"/>
              </w:rPr>
              <w:t>Identify one way their family will continue hearing, chanting or serving.</w:t>
            </w:r>
          </w:p>
        </w:tc>
      </w:tr>
    </w:tbl>
    <w:p w14:paraId="4D504867" w14:textId="77777777" w:rsidR="008F14E6" w:rsidRDefault="00000000">
      <w:pPr>
        <w:pStyle w:val="Heading2"/>
        <w:spacing w:before="140" w:after="80"/>
      </w:pPr>
      <w:r>
        <w:rPr>
          <w:rFonts w:ascii="Liberation Sans" w:hAnsi="Liberation Sans"/>
          <w:color w:val="263D5A"/>
        </w:rPr>
        <w:t>Primary Śrīla Prabhupāda Sources</w:t>
      </w:r>
    </w:p>
    <w:p w14:paraId="1BF67502" w14:textId="77777777" w:rsidR="008F14E6" w:rsidRDefault="00000000">
      <w:pPr>
        <w:pStyle w:val="ListBullet"/>
        <w:spacing w:after="80" w:line="240" w:lineRule="auto"/>
        <w:ind w:left="317" w:hanging="173"/>
        <w:rPr>
          <w:rFonts w:hint="eastAsia"/>
        </w:rPr>
      </w:pPr>
      <w:r>
        <w:t>Review: Bhagavad-gītā 5.29</w:t>
      </w:r>
    </w:p>
    <w:p w14:paraId="58F37C2E" w14:textId="77777777" w:rsidR="008F14E6" w:rsidRDefault="00000000">
      <w:pPr>
        <w:pStyle w:val="ListBullet"/>
        <w:spacing w:after="80" w:line="240" w:lineRule="auto"/>
        <w:ind w:left="317" w:hanging="173"/>
        <w:rPr>
          <w:rFonts w:hint="eastAsia"/>
        </w:rPr>
      </w:pPr>
      <w:r>
        <w:t>Review: Bhagavad-gītā 7.7 and 10.8</w:t>
      </w:r>
    </w:p>
    <w:p w14:paraId="0FEFE23B" w14:textId="77777777" w:rsidR="008F14E6" w:rsidRDefault="00000000">
      <w:pPr>
        <w:pStyle w:val="ListBullet"/>
        <w:spacing w:after="80" w:line="240" w:lineRule="auto"/>
        <w:ind w:left="317" w:hanging="173"/>
        <w:rPr>
          <w:rFonts w:hint="eastAsia"/>
        </w:rPr>
      </w:pPr>
      <w:r>
        <w:t>Review: Bhagavad-gītā 4.34</w:t>
      </w:r>
    </w:p>
    <w:p w14:paraId="00C6AC08" w14:textId="77777777" w:rsidR="008F14E6" w:rsidRDefault="00000000">
      <w:pPr>
        <w:pStyle w:val="ListBullet"/>
        <w:spacing w:after="80" w:line="240" w:lineRule="auto"/>
        <w:ind w:left="317" w:hanging="173"/>
        <w:rPr>
          <w:rFonts w:hint="eastAsia"/>
        </w:rPr>
      </w:pPr>
      <w:r>
        <w:t>Review: Caitanya-caritāmṛta Antya 20.12</w:t>
      </w:r>
    </w:p>
    <w:p w14:paraId="60C26407" w14:textId="77777777" w:rsidR="008F14E6" w:rsidRDefault="00000000">
      <w:pPr>
        <w:pStyle w:val="ListBullet"/>
        <w:spacing w:after="80" w:line="240" w:lineRule="auto"/>
        <w:ind w:left="317" w:hanging="173"/>
        <w:rPr>
          <w:rFonts w:hint="eastAsia"/>
        </w:rPr>
      </w:pPr>
      <w:r>
        <w:t>Review: Śrīmad-Bhāgavatam 7.5.23–24</w:t>
      </w:r>
    </w:p>
    <w:tbl>
      <w:tblPr>
        <w:tblW w:w="0" w:type="auto"/>
        <w:jc w:val="center"/>
        <w:tblLook w:val="04A0" w:firstRow="1" w:lastRow="0" w:firstColumn="1" w:lastColumn="0" w:noHBand="0" w:noVBand="1"/>
      </w:tblPr>
      <w:tblGrid>
        <w:gridCol w:w="10224"/>
      </w:tblGrid>
      <w:tr w:rsidR="008F14E6" w14:paraId="0FE26831"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1C84586F" w14:textId="77777777" w:rsidR="008F14E6" w:rsidRDefault="00000000">
            <w:pPr>
              <w:spacing w:after="40"/>
              <w:rPr>
                <w:rFonts w:hint="eastAsia"/>
              </w:rPr>
            </w:pPr>
            <w:r>
              <w:rPr>
                <w:b/>
                <w:color w:val="A86113"/>
                <w:sz w:val="20"/>
              </w:rPr>
              <w:t>Key verse</w:t>
            </w:r>
          </w:p>
          <w:p w14:paraId="1C414AE1" w14:textId="77777777" w:rsidR="008F14E6" w:rsidRDefault="00000000">
            <w:pPr>
              <w:spacing w:line="247" w:lineRule="auto"/>
              <w:rPr>
                <w:rFonts w:hint="eastAsia"/>
              </w:rPr>
            </w:pPr>
            <w:r>
              <w:t>Śrīmad-Bhāgavatam 7.5.23–24</w:t>
            </w:r>
            <w:r>
              <w:br/>
              <w:t>iti puṁsārpitā viṣṇau bhaktiś cen nava-lakṣaṇā</w:t>
            </w:r>
            <w:r>
              <w:br/>
              <w:t>Teaching memory line: These processes become pure devotional service when offered to Viṣṇu with one’s life and intention.</w:t>
            </w:r>
          </w:p>
        </w:tc>
      </w:tr>
    </w:tbl>
    <w:p w14:paraId="7BC3DA17" w14:textId="77777777" w:rsidR="008F14E6" w:rsidRDefault="008F14E6">
      <w:pPr>
        <w:spacing w:after="0"/>
        <w:rPr>
          <w:rFonts w:hint="eastAsia"/>
        </w:rPr>
      </w:pPr>
    </w:p>
    <w:p w14:paraId="2392B0B3" w14:textId="77777777" w:rsidR="008F14E6" w:rsidRDefault="00000000">
      <w:pPr>
        <w:pStyle w:val="Heading2"/>
        <w:spacing w:before="140" w:after="80"/>
      </w:pPr>
      <w:r>
        <w:rPr>
          <w:rFonts w:ascii="Liberation Sans" w:hAnsi="Liberation Sans"/>
          <w:color w:val="263D5A"/>
        </w:rPr>
        <w:t>Prem-kī-Kathā Script</w:t>
      </w:r>
    </w:p>
    <w:p w14:paraId="4D917EBF" w14:textId="77777777" w:rsidR="008F14E6" w:rsidRDefault="00000000">
      <w:pPr>
        <w:spacing w:after="80"/>
        <w:rPr>
          <w:rFonts w:hint="eastAsia"/>
        </w:rPr>
      </w:pPr>
      <w:r>
        <w:rPr>
          <w:i/>
          <w:color w:val="666666"/>
        </w:rPr>
        <w:t>Delivery target: 8–10 minutes of scripted narration plus 5–7 minutes of interaction. Do not exceed the 20-minute block.</w:t>
      </w:r>
    </w:p>
    <w:tbl>
      <w:tblPr>
        <w:tblW w:w="0" w:type="auto"/>
        <w:jc w:val="center"/>
        <w:tblLook w:val="04A0" w:firstRow="1" w:lastRow="0" w:firstColumn="1" w:lastColumn="0" w:noHBand="0" w:noVBand="1"/>
      </w:tblPr>
      <w:tblGrid>
        <w:gridCol w:w="10224"/>
      </w:tblGrid>
      <w:tr w:rsidR="008F14E6" w14:paraId="4B4B62AD" w14:textId="77777777">
        <w:trPr>
          <w:jc w:val="center"/>
        </w:trPr>
        <w:tc>
          <w:tcPr>
            <w:tcW w:w="10224" w:type="dxa"/>
            <w:tcBorders>
              <w:top w:val="single" w:sz="4" w:space="0" w:color="D8C3A5"/>
              <w:left w:val="single" w:sz="18" w:space="0" w:color="A86113"/>
              <w:bottom w:val="single" w:sz="4" w:space="0" w:color="D8C3A5"/>
              <w:right w:val="single" w:sz="4" w:space="0" w:color="D8C3A5"/>
            </w:tcBorders>
            <w:shd w:val="clear" w:color="auto" w:fill="FFF9EF"/>
            <w:tcMar>
              <w:top w:w="120" w:type="dxa"/>
              <w:left w:w="150" w:type="dxa"/>
              <w:bottom w:w="120" w:type="dxa"/>
              <w:right w:w="150" w:type="dxa"/>
            </w:tcMar>
          </w:tcPr>
          <w:p w14:paraId="61B8364F" w14:textId="77777777" w:rsidR="008F14E6" w:rsidRDefault="00000000">
            <w:pPr>
              <w:spacing w:after="100" w:line="259" w:lineRule="auto"/>
              <w:rPr>
                <w:rFonts w:hint="eastAsia"/>
              </w:rPr>
            </w:pPr>
            <w:r>
              <w:lastRenderedPageBreak/>
              <w:t>Six months ago, KUTUMBA began with a question: Why are we here? The answer was not to create another event. We came to help families hear, chant, remember, serve and reorganize home life around Kṛṣṇa.</w:t>
            </w:r>
          </w:p>
          <w:p w14:paraId="73085521" w14:textId="77777777" w:rsidR="008F14E6" w:rsidRDefault="00000000">
            <w:pPr>
              <w:spacing w:after="100" w:line="259" w:lineRule="auto"/>
              <w:rPr>
                <w:rFonts w:hint="eastAsia"/>
              </w:rPr>
            </w:pPr>
            <w:r>
              <w:t>The first cycle taught identity. We are not merely changing bodies; we are eternal souls. Human life is valuable, and temporary arrangements cannot permanently satisfy the soul. The second cycle taught responsibility. Actions have reactions, choices matter within conditioning, consciousness continues, the modes influence us and māyā is crossed through surrender. The third cycle has brought the positive center into focus: Kṛṣṇa is the proprietor, enjoyer and friend; He is the Supreme Personality of Godhead; knowledge comes through guru, sādhu and śāstra; Lord Caitanya gives the holy name; and bhakti engages the whole life through nine processes.</w:t>
            </w:r>
          </w:p>
          <w:p w14:paraId="21B6CA6D" w14:textId="77777777" w:rsidR="008F14E6" w:rsidRDefault="00000000">
            <w:pPr>
              <w:spacing w:after="100" w:line="259" w:lineRule="auto"/>
              <w:rPr>
                <w:rFonts w:hint="eastAsia"/>
              </w:rPr>
            </w:pPr>
            <w:r>
              <w:t>A festival can make these truths visible. Kīrtana engages hearing and chanting. Drama helps remembrance. Preparing the space is service. Prayer brings the heart. Caring for Kṛṣṇa’s items is worship and stewardship. Cooperation can express friendship and servitorship. Offering the family plan to Kṛṣṇa begins surrender.</w:t>
            </w:r>
          </w:p>
          <w:p w14:paraId="7C807FC0" w14:textId="77777777" w:rsidR="008F14E6" w:rsidRDefault="00000000">
            <w:pPr>
              <w:spacing w:after="100" w:line="259" w:lineRule="auto"/>
              <w:rPr>
                <w:rFonts w:hint="eastAsia"/>
              </w:rPr>
            </w:pPr>
            <w:r>
              <w:t>But a mela can also become a performance. One child receives applause, one family creates the best display and one musician controls the evening. That would contradict the curriculum. Tonight every contribution is service. The measure is accuracy, sincerity, cooperation and usefulness—not talent.</w:t>
            </w:r>
          </w:p>
          <w:p w14:paraId="68B1E5E1" w14:textId="77777777" w:rsidR="008F14E6" w:rsidRDefault="00000000">
            <w:pPr>
              <w:spacing w:after="100" w:line="259" w:lineRule="auto"/>
              <w:rPr>
                <w:rFonts w:hint="eastAsia"/>
              </w:rPr>
            </w:pPr>
            <w:r>
              <w:t>The closing task is not a grand vow. Each family will create a thirty-day baseline: one tiny daily practice, one weekly family practice and one monthly service or temple connection. It should survive work pressure, sickness and travel through a minimum version.</w:t>
            </w:r>
          </w:p>
          <w:p w14:paraId="0BCCCFC5" w14:textId="77777777" w:rsidR="008F14E6" w:rsidRDefault="00000000">
            <w:pPr>
              <w:spacing w:after="100" w:line="259" w:lineRule="auto"/>
              <w:rPr>
                <w:rFonts w:hint="eastAsia"/>
              </w:rPr>
            </w:pPr>
            <w:r>
              <w:t>Kṛṣṇa consciousness grows when philosophy, practice, character and relationship support one another. The first six months are a foundation, not completion. We offer what has grown, correct what remains weak and take the next truthful step together.</w:t>
            </w:r>
          </w:p>
        </w:tc>
      </w:tr>
    </w:tbl>
    <w:p w14:paraId="261563D6" w14:textId="77777777" w:rsidR="008F14E6" w:rsidRDefault="00000000">
      <w:pPr>
        <w:pStyle w:val="Heading2"/>
        <w:spacing w:before="140" w:after="80"/>
      </w:pPr>
      <w:r>
        <w:rPr>
          <w:rFonts w:ascii="Liberation Sans" w:hAnsi="Liberation Sans"/>
          <w:color w:val="263D5A"/>
        </w:rPr>
        <w:t>Parent Lesson — 40 Minutes</w:t>
      </w:r>
    </w:p>
    <w:p w14:paraId="1DA3CC2E" w14:textId="77777777" w:rsidR="008F14E6" w:rsidRDefault="00000000">
      <w:pPr>
        <w:pStyle w:val="ListNumber"/>
        <w:spacing w:after="40" w:line="240" w:lineRule="auto"/>
        <w:ind w:left="403" w:hanging="202"/>
        <w:rPr>
          <w:rFonts w:hint="eastAsia"/>
        </w:rPr>
      </w:pPr>
      <w:r>
        <w:t>0–5 min — State mela rules: service, source accuracy, time limits, no ranking and child opt-out roles.</w:t>
      </w:r>
    </w:p>
    <w:p w14:paraId="2FDCC678" w14:textId="77777777" w:rsidR="008F14E6" w:rsidRDefault="00000000">
      <w:pPr>
        <w:pStyle w:val="ListNumber"/>
        <w:spacing w:after="40" w:line="240" w:lineRule="auto"/>
        <w:ind w:left="403" w:hanging="202"/>
        <w:rPr>
          <w:rFonts w:hint="eastAsia"/>
        </w:rPr>
      </w:pPr>
      <w:r>
        <w:t>5–25 min — Family presentations in rotating zones: source poster, short drama, kīrtana role, nine-process demonstration or stewardship exhibit.</w:t>
      </w:r>
    </w:p>
    <w:p w14:paraId="43B6C78E" w14:textId="77777777" w:rsidR="008F14E6" w:rsidRDefault="00000000">
      <w:pPr>
        <w:pStyle w:val="ListNumber"/>
        <w:spacing w:after="40" w:line="240" w:lineRule="auto"/>
        <w:ind w:left="403" w:hanging="202"/>
        <w:rPr>
          <w:rFonts w:hint="eastAsia"/>
        </w:rPr>
      </w:pPr>
      <w:r>
        <w:t>25–31 min — Guru–sādhu–śāstra source check quiz using teams but no public score.</w:t>
      </w:r>
    </w:p>
    <w:p w14:paraId="561263E2" w14:textId="77777777" w:rsidR="008F14E6" w:rsidRDefault="00000000">
      <w:pPr>
        <w:pStyle w:val="ListNumber"/>
        <w:spacing w:after="40" w:line="240" w:lineRule="auto"/>
        <w:ind w:left="403" w:hanging="202"/>
        <w:rPr>
          <w:rFonts w:hint="eastAsia"/>
        </w:rPr>
      </w:pPr>
      <w:r>
        <w:t>31–36 min — Six-month learning chain reflection: identity, responsibility and relationship with Kṛṣṇa.</w:t>
      </w:r>
    </w:p>
    <w:p w14:paraId="1A8EB204" w14:textId="77777777" w:rsidR="008F14E6" w:rsidRDefault="00000000">
      <w:pPr>
        <w:pStyle w:val="ListNumber"/>
        <w:spacing w:after="40" w:line="240" w:lineRule="auto"/>
        <w:ind w:left="403" w:hanging="202"/>
        <w:rPr>
          <w:rFonts w:hint="eastAsia"/>
        </w:rPr>
      </w:pPr>
      <w:r>
        <w:t>36–40 min — Draft the thirty-day baseline and identify mentor support if needed.</w:t>
      </w:r>
    </w:p>
    <w:p w14:paraId="6F4FFFEB" w14:textId="77777777" w:rsidR="008F14E6" w:rsidRDefault="00000000">
      <w:pPr>
        <w:pStyle w:val="Heading2"/>
        <w:spacing w:before="140" w:after="80"/>
      </w:pPr>
      <w:r>
        <w:rPr>
          <w:rFonts w:ascii="Liberation Sans" w:hAnsi="Liberation Sans"/>
          <w:color w:val="263D5A"/>
        </w:rPr>
        <w:t>Children’s Parallel Lesson — 40 Minutes</w:t>
      </w:r>
    </w:p>
    <w:p w14:paraId="6B19CA9D" w14:textId="77777777" w:rsidR="008F14E6" w:rsidRDefault="00000000">
      <w:pPr>
        <w:spacing w:after="80"/>
        <w:rPr>
          <w:rFonts w:hint="eastAsia"/>
        </w:rPr>
      </w:pPr>
      <w:r>
        <w:rPr>
          <w:i/>
          <w:color w:val="666666"/>
        </w:rPr>
        <w:t>Common child timing: 0–5 opening/recall; 5–15 story or text; 15–28 movement, art, game or investigation; 28–35 verse/recall; 35–40 cleanup and family transition.</w:t>
      </w:r>
    </w:p>
    <w:p w14:paraId="577EC6C5" w14:textId="77777777" w:rsidR="008F14E6" w:rsidRDefault="00000000">
      <w:pPr>
        <w:pStyle w:val="Heading3"/>
        <w:spacing w:before="140" w:after="80"/>
      </w:pPr>
      <w:r>
        <w:rPr>
          <w:rFonts w:ascii="Liberation Sans" w:hAnsi="Liberation Sans"/>
          <w:color w:val="A86113"/>
        </w:rPr>
        <w:t>Age 4-6</w:t>
      </w:r>
    </w:p>
    <w:p w14:paraId="359C5666" w14:textId="77777777" w:rsidR="008F14E6" w:rsidRDefault="00000000">
      <w:pPr>
        <w:pStyle w:val="ListBullet"/>
        <w:spacing w:after="80" w:line="240" w:lineRule="auto"/>
        <w:ind w:left="317" w:hanging="173"/>
        <w:rPr>
          <w:rFonts w:hint="eastAsia"/>
        </w:rPr>
      </w:pPr>
      <w:r>
        <w:t>Join a short procession of nine-process icons.</w:t>
      </w:r>
    </w:p>
    <w:p w14:paraId="49AB50EF" w14:textId="77777777" w:rsidR="008F14E6" w:rsidRDefault="00000000">
      <w:pPr>
        <w:pStyle w:val="ListBullet"/>
        <w:spacing w:after="80" w:line="240" w:lineRule="auto"/>
        <w:ind w:left="317" w:hanging="173"/>
        <w:rPr>
          <w:rFonts w:hint="eastAsia"/>
        </w:rPr>
      </w:pPr>
      <w:r>
        <w:t>Participate in two simple call-and-response mantras.</w:t>
      </w:r>
    </w:p>
    <w:p w14:paraId="4C4CBE69" w14:textId="77777777" w:rsidR="008F14E6" w:rsidRDefault="00000000">
      <w:pPr>
        <w:pStyle w:val="ListBullet"/>
        <w:spacing w:after="80" w:line="240" w:lineRule="auto"/>
        <w:ind w:left="317" w:hanging="173"/>
        <w:rPr>
          <w:rFonts w:hint="eastAsia"/>
        </w:rPr>
      </w:pPr>
      <w:r>
        <w:t>Act one safe role in a brief Govardhana or ‘family garden’ drama.</w:t>
      </w:r>
    </w:p>
    <w:p w14:paraId="373196F7" w14:textId="77777777" w:rsidR="008F14E6" w:rsidRDefault="00000000">
      <w:pPr>
        <w:pStyle w:val="ListBullet"/>
        <w:spacing w:after="80" w:line="240" w:lineRule="auto"/>
        <w:ind w:left="317" w:hanging="173"/>
        <w:rPr>
          <w:rFonts w:hint="eastAsia"/>
        </w:rPr>
      </w:pPr>
      <w:r>
        <w:t>Place a sticker on daily, weekly and monthly family practice pictures.</w:t>
      </w:r>
    </w:p>
    <w:p w14:paraId="04794CE3" w14:textId="77777777" w:rsidR="008F14E6" w:rsidRDefault="00000000">
      <w:pPr>
        <w:pStyle w:val="Heading3"/>
        <w:spacing w:before="140" w:after="80"/>
      </w:pPr>
      <w:r>
        <w:rPr>
          <w:rFonts w:ascii="Liberation Sans" w:hAnsi="Liberation Sans"/>
          <w:color w:val="A86113"/>
        </w:rPr>
        <w:t>Age 7-9</w:t>
      </w:r>
    </w:p>
    <w:p w14:paraId="3C875B0F" w14:textId="77777777" w:rsidR="008F14E6" w:rsidRDefault="00000000">
      <w:pPr>
        <w:pStyle w:val="ListBullet"/>
        <w:spacing w:after="80" w:line="240" w:lineRule="auto"/>
        <w:ind w:left="317" w:hanging="173"/>
        <w:rPr>
          <w:rFonts w:hint="eastAsia"/>
        </w:rPr>
      </w:pPr>
      <w:r>
        <w:t>Present a nine-process petal, verse picture or Kṛṣṇa-quality card.</w:t>
      </w:r>
    </w:p>
    <w:p w14:paraId="2FBD29F0" w14:textId="77777777" w:rsidR="008F14E6" w:rsidRDefault="00000000">
      <w:pPr>
        <w:pStyle w:val="ListBullet"/>
        <w:spacing w:after="80" w:line="240" w:lineRule="auto"/>
        <w:ind w:left="317" w:hanging="173"/>
        <w:rPr>
          <w:rFonts w:hint="eastAsia"/>
        </w:rPr>
      </w:pPr>
      <w:r>
        <w:t>Complete a source-and-analogy treasure trail.</w:t>
      </w:r>
    </w:p>
    <w:p w14:paraId="06FEADB7" w14:textId="77777777" w:rsidR="008F14E6" w:rsidRDefault="00000000">
      <w:pPr>
        <w:pStyle w:val="ListBullet"/>
        <w:spacing w:after="80" w:line="240" w:lineRule="auto"/>
        <w:ind w:left="317" w:hanging="173"/>
        <w:rPr>
          <w:rFonts w:hint="eastAsia"/>
        </w:rPr>
      </w:pPr>
      <w:r>
        <w:t>Serve in welcome, materials or cleanup with adult oversight.</w:t>
      </w:r>
    </w:p>
    <w:p w14:paraId="735AEA91" w14:textId="77777777" w:rsidR="008F14E6" w:rsidRDefault="00000000">
      <w:pPr>
        <w:pStyle w:val="ListBullet"/>
        <w:spacing w:after="80" w:line="240" w:lineRule="auto"/>
        <w:ind w:left="317" w:hanging="173"/>
        <w:rPr>
          <w:rFonts w:hint="eastAsia"/>
        </w:rPr>
      </w:pPr>
      <w:r>
        <w:t>Help create the thirty-day family baseline poster.</w:t>
      </w:r>
    </w:p>
    <w:p w14:paraId="01E5B983" w14:textId="77777777" w:rsidR="008F14E6" w:rsidRDefault="00000000">
      <w:pPr>
        <w:pStyle w:val="Heading3"/>
        <w:spacing w:before="140" w:after="80"/>
      </w:pPr>
      <w:r>
        <w:rPr>
          <w:rFonts w:ascii="Liberation Sans" w:hAnsi="Liberation Sans"/>
          <w:color w:val="A86113"/>
        </w:rPr>
        <w:t>Age 10-13</w:t>
      </w:r>
    </w:p>
    <w:p w14:paraId="650A7B61" w14:textId="77777777" w:rsidR="008F14E6" w:rsidRDefault="00000000">
      <w:pPr>
        <w:pStyle w:val="ListBullet"/>
        <w:spacing w:after="80" w:line="240" w:lineRule="auto"/>
        <w:ind w:left="317" w:hanging="173"/>
        <w:rPr>
          <w:rFonts w:hint="eastAsia"/>
        </w:rPr>
      </w:pPr>
      <w:r>
        <w:t>Lead one supervised station, two-minute kīrtana segment or source-based explanation.</w:t>
      </w:r>
    </w:p>
    <w:p w14:paraId="5E2C1932" w14:textId="77777777" w:rsidR="008F14E6" w:rsidRDefault="00000000">
      <w:pPr>
        <w:pStyle w:val="ListBullet"/>
        <w:spacing w:after="80" w:line="240" w:lineRule="auto"/>
        <w:ind w:left="317" w:hanging="173"/>
        <w:rPr>
          <w:rFonts w:hint="eastAsia"/>
        </w:rPr>
      </w:pPr>
      <w:r>
        <w:t>Perform a misconception-repair drama involving guru authority, mode labels or kīrtana competition.</w:t>
      </w:r>
    </w:p>
    <w:p w14:paraId="5CCF85A7" w14:textId="77777777" w:rsidR="008F14E6" w:rsidRDefault="00000000">
      <w:pPr>
        <w:pStyle w:val="ListBullet"/>
        <w:spacing w:after="80" w:line="240" w:lineRule="auto"/>
        <w:ind w:left="317" w:hanging="173"/>
        <w:rPr>
          <w:rFonts w:hint="eastAsia"/>
        </w:rPr>
      </w:pPr>
      <w:r>
        <w:t>Assist younger children without taking responsibility for discipline or safety.</w:t>
      </w:r>
    </w:p>
    <w:p w14:paraId="2047467D" w14:textId="77777777" w:rsidR="008F14E6" w:rsidRDefault="00000000">
      <w:pPr>
        <w:pStyle w:val="ListBullet"/>
        <w:spacing w:after="80" w:line="240" w:lineRule="auto"/>
        <w:ind w:left="317" w:hanging="173"/>
        <w:rPr>
          <w:rFonts w:hint="eastAsia"/>
        </w:rPr>
      </w:pPr>
      <w:r>
        <w:t>Write a personal service intention aligned with the family baseline.</w:t>
      </w:r>
    </w:p>
    <w:p w14:paraId="6967F5AF" w14:textId="77777777" w:rsidR="008F14E6" w:rsidRDefault="00000000">
      <w:pPr>
        <w:pStyle w:val="Heading2"/>
        <w:spacing w:before="140" w:after="80"/>
      </w:pPr>
      <w:r>
        <w:rPr>
          <w:rFonts w:ascii="Liberation Sans" w:hAnsi="Liberation Sans"/>
          <w:color w:val="263D5A"/>
        </w:rPr>
        <w:t>Analogy and Practical Example</w:t>
      </w:r>
    </w:p>
    <w:tbl>
      <w:tblPr>
        <w:tblStyle w:val="TableGrid"/>
        <w:tblW w:w="0" w:type="auto"/>
        <w:jc w:val="center"/>
        <w:tblLook w:val="04A0" w:firstRow="1" w:lastRow="0" w:firstColumn="1" w:lastColumn="0" w:noHBand="0" w:noVBand="1"/>
      </w:tblPr>
      <w:tblGrid>
        <w:gridCol w:w="5112"/>
        <w:gridCol w:w="5112"/>
      </w:tblGrid>
      <w:tr w:rsidR="008F14E6" w14:paraId="1A3CA931" w14:textId="77777777">
        <w:trPr>
          <w:jc w:val="center"/>
        </w:trPr>
        <w:tc>
          <w:tcPr>
            <w:tcW w:w="5112" w:type="dxa"/>
            <w:shd w:val="clear" w:color="auto" w:fill="F6E9D6"/>
            <w:tcMar>
              <w:top w:w="110" w:type="dxa"/>
              <w:left w:w="120" w:type="dxa"/>
              <w:bottom w:w="110" w:type="dxa"/>
              <w:right w:w="120" w:type="dxa"/>
            </w:tcMar>
          </w:tcPr>
          <w:p w14:paraId="54493754" w14:textId="77777777" w:rsidR="008F14E6" w:rsidRDefault="00000000">
            <w:pPr>
              <w:rPr>
                <w:rFonts w:hint="eastAsia"/>
              </w:rPr>
            </w:pPr>
            <w:r>
              <w:rPr>
                <w:b/>
                <w:color w:val="263D5A"/>
                <w:sz w:val="19"/>
              </w:rPr>
              <w:t>Analogy</w:t>
            </w:r>
          </w:p>
          <w:p w14:paraId="17DC7BEB" w14:textId="77777777" w:rsidR="008F14E6" w:rsidRDefault="00000000">
            <w:pPr>
              <w:pStyle w:val="ListBullet"/>
              <w:spacing w:after="20"/>
              <w:ind w:left="245" w:hanging="144"/>
              <w:rPr>
                <w:rFonts w:hint="eastAsia"/>
              </w:rPr>
            </w:pPr>
            <w:r>
              <w:rPr>
                <w:sz w:val="17"/>
              </w:rPr>
              <w:t xml:space="preserve">The six-month curriculum is a house foundation: identity is the footing, responsible practice is the structure and relationship with Kṛṣṇa is the living center; decoration without </w:t>
            </w:r>
            <w:r>
              <w:rPr>
                <w:sz w:val="17"/>
              </w:rPr>
              <w:lastRenderedPageBreak/>
              <w:t>foundation will not hold.</w:t>
            </w:r>
          </w:p>
        </w:tc>
        <w:tc>
          <w:tcPr>
            <w:tcW w:w="5112" w:type="dxa"/>
            <w:shd w:val="clear" w:color="auto" w:fill="F6E9D6"/>
            <w:tcMar>
              <w:top w:w="110" w:type="dxa"/>
              <w:left w:w="120" w:type="dxa"/>
              <w:bottom w:w="110" w:type="dxa"/>
              <w:right w:w="120" w:type="dxa"/>
            </w:tcMar>
          </w:tcPr>
          <w:p w14:paraId="008A9727" w14:textId="77777777" w:rsidR="008F14E6" w:rsidRDefault="00000000">
            <w:pPr>
              <w:rPr>
                <w:rFonts w:hint="eastAsia"/>
              </w:rPr>
            </w:pPr>
            <w:r>
              <w:rPr>
                <w:b/>
                <w:color w:val="263D5A"/>
                <w:sz w:val="19"/>
              </w:rPr>
              <w:lastRenderedPageBreak/>
              <w:t>Practical family example</w:t>
            </w:r>
          </w:p>
          <w:p w14:paraId="5FD57028" w14:textId="77777777" w:rsidR="008F14E6" w:rsidRDefault="00000000">
            <w:pPr>
              <w:pStyle w:val="ListBullet"/>
              <w:spacing w:after="20"/>
              <w:ind w:left="245" w:hanging="144"/>
              <w:rPr>
                <w:rFonts w:hint="eastAsia"/>
              </w:rPr>
            </w:pPr>
            <w:r>
              <w:rPr>
                <w:sz w:val="17"/>
              </w:rPr>
              <w:t xml:space="preserve">A family’s baseline is: daily—three mahā-mantras before school; weekly—one fifteen-minute Sunday reading; monthly—one temple or community service. During illness, </w:t>
            </w:r>
            <w:r>
              <w:rPr>
                <w:sz w:val="17"/>
              </w:rPr>
              <w:lastRenderedPageBreak/>
              <w:t>the daily minimum is one mantra and the weekly minimum is one paragraph.</w:t>
            </w:r>
          </w:p>
        </w:tc>
      </w:tr>
    </w:tbl>
    <w:p w14:paraId="24338901" w14:textId="77777777" w:rsidR="008F14E6" w:rsidRDefault="00000000">
      <w:pPr>
        <w:pStyle w:val="Heading2"/>
        <w:spacing w:before="140" w:after="80"/>
      </w:pPr>
      <w:r>
        <w:rPr>
          <w:rFonts w:ascii="Liberation Sans" w:hAnsi="Liberation Sans"/>
          <w:color w:val="263D5A"/>
        </w:rPr>
        <w:lastRenderedPageBreak/>
        <w:t>Questions: Discovery, Understanding and Application</w:t>
      </w:r>
    </w:p>
    <w:p w14:paraId="681BBAC9" w14:textId="77777777" w:rsidR="008F14E6" w:rsidRDefault="00000000">
      <w:pPr>
        <w:pStyle w:val="Heading3"/>
        <w:spacing w:before="140" w:after="80"/>
      </w:pPr>
      <w:r>
        <w:rPr>
          <w:rFonts w:ascii="Liberation Sans" w:hAnsi="Liberation Sans"/>
          <w:color w:val="A86113"/>
        </w:rPr>
        <w:t>Discovery</w:t>
      </w:r>
    </w:p>
    <w:p w14:paraId="0AD99F8B" w14:textId="77777777" w:rsidR="008F14E6" w:rsidRDefault="00000000">
      <w:pPr>
        <w:pStyle w:val="ListBullet"/>
        <w:spacing w:after="80" w:line="240" w:lineRule="auto"/>
        <w:ind w:left="317" w:hanging="173"/>
        <w:rPr>
          <w:rFonts w:hint="eastAsia"/>
        </w:rPr>
      </w:pPr>
      <w:r>
        <w:t>Which principle from each cycle changed your understanding most?</w:t>
      </w:r>
    </w:p>
    <w:p w14:paraId="59CA47E6" w14:textId="77777777" w:rsidR="008F14E6" w:rsidRDefault="00000000">
      <w:pPr>
        <w:pStyle w:val="ListBullet"/>
        <w:spacing w:after="80" w:line="240" w:lineRule="auto"/>
        <w:ind w:left="317" w:hanging="173"/>
        <w:rPr>
          <w:rFonts w:hint="eastAsia"/>
        </w:rPr>
      </w:pPr>
      <w:r>
        <w:t>Which source can you now locate and explain?</w:t>
      </w:r>
    </w:p>
    <w:p w14:paraId="4035296E" w14:textId="77777777" w:rsidR="008F14E6" w:rsidRDefault="00000000">
      <w:pPr>
        <w:pStyle w:val="ListBullet"/>
        <w:spacing w:after="80" w:line="240" w:lineRule="auto"/>
        <w:ind w:left="317" w:hanging="173"/>
        <w:rPr>
          <w:rFonts w:hint="eastAsia"/>
        </w:rPr>
      </w:pPr>
      <w:r>
        <w:t>Which home practice was most sustainable?</w:t>
      </w:r>
    </w:p>
    <w:p w14:paraId="528349DC" w14:textId="77777777" w:rsidR="008F14E6" w:rsidRDefault="00000000">
      <w:pPr>
        <w:pStyle w:val="Heading3"/>
        <w:spacing w:before="140" w:after="80"/>
      </w:pPr>
      <w:r>
        <w:rPr>
          <w:rFonts w:ascii="Liberation Sans" w:hAnsi="Liberation Sans"/>
          <w:color w:val="A86113"/>
        </w:rPr>
        <w:t>Understanding</w:t>
      </w:r>
    </w:p>
    <w:p w14:paraId="11B56227" w14:textId="77777777" w:rsidR="008F14E6" w:rsidRDefault="00000000">
      <w:pPr>
        <w:pStyle w:val="ListBullet"/>
        <w:spacing w:after="80" w:line="240" w:lineRule="auto"/>
        <w:ind w:left="317" w:hanging="173"/>
        <w:rPr>
          <w:rFonts w:hint="eastAsia"/>
        </w:rPr>
      </w:pPr>
      <w:r>
        <w:t>How do identity, responsibility and relationship with Kṛṣṇa depend on one another?</w:t>
      </w:r>
    </w:p>
    <w:p w14:paraId="768334DA" w14:textId="77777777" w:rsidR="008F14E6" w:rsidRDefault="00000000">
      <w:pPr>
        <w:pStyle w:val="ListBullet"/>
        <w:spacing w:after="80" w:line="240" w:lineRule="auto"/>
        <w:ind w:left="317" w:hanging="173"/>
        <w:rPr>
          <w:rFonts w:hint="eastAsia"/>
        </w:rPr>
      </w:pPr>
      <w:r>
        <w:t>Why must source authority and safety remain part of joyful bhakti?</w:t>
      </w:r>
    </w:p>
    <w:p w14:paraId="228F825D" w14:textId="77777777" w:rsidR="008F14E6" w:rsidRDefault="00000000">
      <w:pPr>
        <w:pStyle w:val="ListBullet"/>
        <w:spacing w:after="80" w:line="240" w:lineRule="auto"/>
        <w:ind w:left="317" w:hanging="173"/>
        <w:rPr>
          <w:rFonts w:hint="eastAsia"/>
        </w:rPr>
      </w:pPr>
      <w:r>
        <w:t>Why is a small baseline stronger than an impressive temporary vow?</w:t>
      </w:r>
    </w:p>
    <w:p w14:paraId="7688E44D" w14:textId="77777777" w:rsidR="008F14E6" w:rsidRDefault="00000000">
      <w:pPr>
        <w:pStyle w:val="Heading3"/>
        <w:spacing w:before="140" w:after="80"/>
      </w:pPr>
      <w:r>
        <w:rPr>
          <w:rFonts w:ascii="Liberation Sans" w:hAnsi="Liberation Sans"/>
          <w:color w:val="A86113"/>
        </w:rPr>
        <w:t>Application</w:t>
      </w:r>
    </w:p>
    <w:p w14:paraId="7CAB58DA" w14:textId="77777777" w:rsidR="008F14E6" w:rsidRDefault="00000000">
      <w:pPr>
        <w:pStyle w:val="ListBullet"/>
        <w:spacing w:after="80" w:line="240" w:lineRule="auto"/>
        <w:ind w:left="317" w:hanging="173"/>
        <w:rPr>
          <w:rFonts w:hint="eastAsia"/>
        </w:rPr>
      </w:pPr>
      <w:r>
        <w:t>What will your family do daily, weekly and monthly?</w:t>
      </w:r>
    </w:p>
    <w:p w14:paraId="547C9F33" w14:textId="77777777" w:rsidR="008F14E6" w:rsidRDefault="00000000">
      <w:pPr>
        <w:pStyle w:val="ListBullet"/>
        <w:spacing w:after="80" w:line="240" w:lineRule="auto"/>
        <w:ind w:left="317" w:hanging="173"/>
        <w:rPr>
          <w:rFonts w:hint="eastAsia"/>
        </w:rPr>
      </w:pPr>
      <w:r>
        <w:t>What is the minimum version during disruption?</w:t>
      </w:r>
    </w:p>
    <w:p w14:paraId="4BF4590B" w14:textId="77777777" w:rsidR="008F14E6" w:rsidRDefault="00000000">
      <w:pPr>
        <w:pStyle w:val="ListBullet"/>
        <w:spacing w:after="80" w:line="240" w:lineRule="auto"/>
        <w:ind w:left="317" w:hanging="173"/>
        <w:rPr>
          <w:rFonts w:hint="eastAsia"/>
        </w:rPr>
      </w:pPr>
      <w:r>
        <w:t>What support is needed, and what remains the family’s own responsibility?</w:t>
      </w:r>
    </w:p>
    <w:p w14:paraId="7808DBF3" w14:textId="77777777" w:rsidR="008F14E6" w:rsidRDefault="00000000">
      <w:pPr>
        <w:pStyle w:val="Heading2"/>
        <w:spacing w:before="140" w:after="80"/>
      </w:pPr>
      <w:r>
        <w:rPr>
          <w:rFonts w:ascii="Liberation Sans" w:hAnsi="Liberation Sans"/>
          <w:color w:val="263D5A"/>
        </w:rPr>
        <w:t>Bhakti Laboratory — Bhakti Mela Rotation and Thirty-Day Baseline</w:t>
      </w:r>
    </w:p>
    <w:p w14:paraId="06EAFB22" w14:textId="77777777" w:rsidR="008F14E6" w:rsidRDefault="00000000">
      <w:pPr>
        <w:pStyle w:val="ListNumber"/>
        <w:spacing w:after="40" w:line="240" w:lineRule="auto"/>
        <w:ind w:left="403" w:hanging="202"/>
        <w:rPr>
          <w:rFonts w:hint="eastAsia"/>
        </w:rPr>
      </w:pPr>
      <w:r>
        <w:t>Zone A: attentive kīrtana and response.</w:t>
      </w:r>
    </w:p>
    <w:p w14:paraId="7FB0F295" w14:textId="77777777" w:rsidR="008F14E6" w:rsidRDefault="00000000">
      <w:pPr>
        <w:pStyle w:val="ListNumber"/>
        <w:spacing w:after="40" w:line="240" w:lineRule="auto"/>
        <w:ind w:left="403" w:hanging="202"/>
        <w:rPr>
          <w:rFonts w:hint="eastAsia"/>
        </w:rPr>
      </w:pPr>
      <w:r>
        <w:t>Zone B: authorized Kṛṣṇa-kathā or drama.</w:t>
      </w:r>
    </w:p>
    <w:p w14:paraId="425736EA" w14:textId="77777777" w:rsidR="008F14E6" w:rsidRDefault="00000000">
      <w:pPr>
        <w:pStyle w:val="ListNumber"/>
        <w:spacing w:after="40" w:line="240" w:lineRule="auto"/>
        <w:ind w:left="403" w:hanging="202"/>
        <w:rPr>
          <w:rFonts w:hint="eastAsia"/>
        </w:rPr>
      </w:pPr>
      <w:r>
        <w:t>Zone C: guru–sādhu–śāstra source verification.</w:t>
      </w:r>
    </w:p>
    <w:p w14:paraId="26E2815B" w14:textId="77777777" w:rsidR="008F14E6" w:rsidRDefault="00000000">
      <w:pPr>
        <w:pStyle w:val="ListNumber"/>
        <w:spacing w:after="40" w:line="240" w:lineRule="auto"/>
        <w:ind w:left="403" w:hanging="202"/>
        <w:rPr>
          <w:rFonts w:hint="eastAsia"/>
        </w:rPr>
      </w:pPr>
      <w:r>
        <w:t>Zone D: nine-process service demonstration.</w:t>
      </w:r>
    </w:p>
    <w:p w14:paraId="5A894B6F" w14:textId="77777777" w:rsidR="008F14E6" w:rsidRDefault="00000000">
      <w:pPr>
        <w:pStyle w:val="ListNumber"/>
        <w:spacing w:after="40" w:line="240" w:lineRule="auto"/>
        <w:ind w:left="403" w:hanging="202"/>
        <w:rPr>
          <w:rFonts w:hint="eastAsia"/>
        </w:rPr>
      </w:pPr>
      <w:r>
        <w:t>Zone E: family baseline planning with daily, weekly, monthly and minimum versions.</w:t>
      </w:r>
    </w:p>
    <w:p w14:paraId="601FD72F" w14:textId="77777777" w:rsidR="008F14E6" w:rsidRDefault="00000000">
      <w:pPr>
        <w:pStyle w:val="ListNumber"/>
        <w:spacing w:after="40" w:line="240" w:lineRule="auto"/>
        <w:ind w:left="403" w:hanging="202"/>
        <w:rPr>
          <w:rFonts w:hint="eastAsia"/>
        </w:rPr>
      </w:pPr>
      <w:r>
        <w:t>Close with appreciation and collective prayer, not awards.</w:t>
      </w:r>
    </w:p>
    <w:tbl>
      <w:tblPr>
        <w:tblW w:w="0" w:type="auto"/>
        <w:jc w:val="center"/>
        <w:tblLook w:val="04A0" w:firstRow="1" w:lastRow="0" w:firstColumn="1" w:lastColumn="0" w:noHBand="0" w:noVBand="1"/>
      </w:tblPr>
      <w:tblGrid>
        <w:gridCol w:w="10224"/>
      </w:tblGrid>
      <w:tr w:rsidR="008F14E6" w14:paraId="0E1FDF42" w14:textId="77777777">
        <w:trPr>
          <w:jc w:val="center"/>
        </w:trPr>
        <w:tc>
          <w:tcPr>
            <w:tcW w:w="10224" w:type="dxa"/>
            <w:tcBorders>
              <w:top w:val="single" w:sz="8" w:space="0" w:color="52734D"/>
              <w:left w:val="single" w:sz="8" w:space="0" w:color="52734D"/>
              <w:bottom w:val="single" w:sz="8" w:space="0" w:color="52734D"/>
              <w:right w:val="single" w:sz="8" w:space="0" w:color="52734D"/>
            </w:tcBorders>
            <w:shd w:val="clear" w:color="auto" w:fill="E8F0E8"/>
            <w:tcMar>
              <w:top w:w="110" w:type="dxa"/>
              <w:left w:w="130" w:type="dxa"/>
              <w:bottom w:w="110" w:type="dxa"/>
              <w:right w:w="130" w:type="dxa"/>
            </w:tcMar>
          </w:tcPr>
          <w:p w14:paraId="408F1B90" w14:textId="77777777" w:rsidR="008F14E6" w:rsidRDefault="00000000">
            <w:pPr>
              <w:spacing w:after="40"/>
              <w:rPr>
                <w:rFonts w:hint="eastAsia"/>
              </w:rPr>
            </w:pPr>
            <w:r>
              <w:rPr>
                <w:b/>
                <w:color w:val="52734D"/>
                <w:sz w:val="20"/>
              </w:rPr>
              <w:t>Competency check</w:t>
            </w:r>
          </w:p>
          <w:p w14:paraId="4D2135F5" w14:textId="77777777" w:rsidR="008F14E6" w:rsidRDefault="00000000">
            <w:pPr>
              <w:spacing w:line="247" w:lineRule="auto"/>
              <w:rPr>
                <w:rFonts w:hint="eastAsia"/>
              </w:rPr>
            </w:pPr>
            <w:r>
              <w:t>Family demonstrates source-based understanding, one practical bhakti skill and a realistic continuing baseline.</w:t>
            </w:r>
          </w:p>
        </w:tc>
      </w:tr>
    </w:tbl>
    <w:p w14:paraId="77C4A5FD" w14:textId="77777777" w:rsidR="008F14E6" w:rsidRDefault="008F14E6">
      <w:pPr>
        <w:spacing w:after="0"/>
        <w:rPr>
          <w:rFonts w:hint="eastAsia"/>
        </w:rPr>
      </w:pPr>
    </w:p>
    <w:p w14:paraId="4E20D1E5" w14:textId="77777777" w:rsidR="008F14E6" w:rsidRDefault="00000000">
      <w:pPr>
        <w:pStyle w:val="Heading2"/>
        <w:spacing w:before="140" w:after="80"/>
      </w:pPr>
      <w:r>
        <w:rPr>
          <w:rFonts w:ascii="Liberation Sans" w:hAnsi="Liberation Sans"/>
          <w:color w:val="263D5A"/>
        </w:rPr>
        <w:t>Family Home Practice</w:t>
      </w:r>
    </w:p>
    <w:tbl>
      <w:tblPr>
        <w:tblStyle w:val="TableGrid"/>
        <w:tblW w:w="0" w:type="auto"/>
        <w:jc w:val="center"/>
        <w:tblLook w:val="04A0" w:firstRow="1" w:lastRow="0" w:firstColumn="1" w:lastColumn="0" w:noHBand="0" w:noVBand="1"/>
      </w:tblPr>
      <w:tblGrid>
        <w:gridCol w:w="5112"/>
        <w:gridCol w:w="5112"/>
      </w:tblGrid>
      <w:tr w:rsidR="008F14E6" w14:paraId="673CA239" w14:textId="77777777">
        <w:trPr>
          <w:tblHeader/>
          <w:jc w:val="center"/>
        </w:trPr>
        <w:tc>
          <w:tcPr>
            <w:tcW w:w="5112" w:type="dxa"/>
            <w:shd w:val="clear" w:color="auto" w:fill="A86113"/>
            <w:tcMar>
              <w:top w:w="80" w:type="dxa"/>
              <w:left w:w="100" w:type="dxa"/>
              <w:bottom w:w="80" w:type="dxa"/>
              <w:right w:w="100" w:type="dxa"/>
            </w:tcMar>
          </w:tcPr>
          <w:p w14:paraId="5C21291D" w14:textId="77777777" w:rsidR="008F14E6" w:rsidRDefault="00000000">
            <w:pPr>
              <w:rPr>
                <w:rFonts w:hint="eastAsia"/>
              </w:rPr>
            </w:pPr>
            <w:r>
              <w:rPr>
                <w:b/>
                <w:color w:val="FFFFFF"/>
              </w:rPr>
              <w:t>Field</w:t>
            </w:r>
          </w:p>
        </w:tc>
        <w:tc>
          <w:tcPr>
            <w:tcW w:w="5112" w:type="dxa"/>
            <w:shd w:val="clear" w:color="auto" w:fill="A86113"/>
            <w:tcMar>
              <w:top w:w="80" w:type="dxa"/>
              <w:left w:w="100" w:type="dxa"/>
              <w:bottom w:w="80" w:type="dxa"/>
              <w:right w:w="100" w:type="dxa"/>
            </w:tcMar>
          </w:tcPr>
          <w:p w14:paraId="7F331F17" w14:textId="77777777" w:rsidR="008F14E6" w:rsidRDefault="00000000">
            <w:pPr>
              <w:rPr>
                <w:rFonts w:hint="eastAsia"/>
              </w:rPr>
            </w:pPr>
            <w:r>
              <w:rPr>
                <w:b/>
                <w:color w:val="FFFFFF"/>
              </w:rPr>
              <w:t>Detail</w:t>
            </w:r>
          </w:p>
        </w:tc>
      </w:tr>
      <w:tr w:rsidR="008F14E6" w14:paraId="3C6F14F8" w14:textId="77777777">
        <w:trPr>
          <w:cantSplit/>
          <w:jc w:val="center"/>
        </w:trPr>
        <w:tc>
          <w:tcPr>
            <w:tcW w:w="5112" w:type="dxa"/>
            <w:shd w:val="clear" w:color="auto" w:fill="F6E9D6"/>
            <w:tcMar>
              <w:top w:w="80" w:type="dxa"/>
              <w:left w:w="100" w:type="dxa"/>
              <w:bottom w:w="80" w:type="dxa"/>
              <w:right w:w="100" w:type="dxa"/>
            </w:tcMar>
          </w:tcPr>
          <w:p w14:paraId="1C286211" w14:textId="77777777" w:rsidR="008F14E6" w:rsidRDefault="00000000">
            <w:pPr>
              <w:rPr>
                <w:rFonts w:hint="eastAsia"/>
              </w:rPr>
            </w:pPr>
            <w:r>
              <w:rPr>
                <w:b/>
                <w:color w:val="263D5A"/>
                <w:sz w:val="17"/>
              </w:rPr>
              <w:t>Minimum</w:t>
            </w:r>
          </w:p>
        </w:tc>
        <w:tc>
          <w:tcPr>
            <w:tcW w:w="5112" w:type="dxa"/>
            <w:tcMar>
              <w:top w:w="80" w:type="dxa"/>
              <w:left w:w="100" w:type="dxa"/>
              <w:bottom w:w="80" w:type="dxa"/>
              <w:right w:w="100" w:type="dxa"/>
            </w:tcMar>
          </w:tcPr>
          <w:p w14:paraId="5446D53B" w14:textId="77777777" w:rsidR="008F14E6" w:rsidRDefault="00000000">
            <w:pPr>
              <w:rPr>
                <w:rFonts w:hint="eastAsia"/>
              </w:rPr>
            </w:pPr>
            <w:r>
              <w:rPr>
                <w:sz w:val="17"/>
              </w:rPr>
              <w:t>Begin the thirty-day baseline with the smallest daily practice.</w:t>
            </w:r>
          </w:p>
        </w:tc>
      </w:tr>
      <w:tr w:rsidR="008F14E6" w14:paraId="190C8E45" w14:textId="77777777">
        <w:trPr>
          <w:cantSplit/>
          <w:jc w:val="center"/>
        </w:trPr>
        <w:tc>
          <w:tcPr>
            <w:tcW w:w="5112" w:type="dxa"/>
            <w:shd w:val="clear" w:color="auto" w:fill="F6E9D6"/>
            <w:tcMar>
              <w:top w:w="80" w:type="dxa"/>
              <w:left w:w="100" w:type="dxa"/>
              <w:bottom w:w="80" w:type="dxa"/>
              <w:right w:w="100" w:type="dxa"/>
            </w:tcMar>
          </w:tcPr>
          <w:p w14:paraId="0C845473" w14:textId="77777777" w:rsidR="008F14E6" w:rsidRDefault="00000000">
            <w:pPr>
              <w:rPr>
                <w:rFonts w:hint="eastAsia"/>
              </w:rPr>
            </w:pPr>
            <w:r>
              <w:rPr>
                <w:b/>
                <w:color w:val="263D5A"/>
                <w:sz w:val="17"/>
              </w:rPr>
              <w:t>Standard</w:t>
            </w:r>
          </w:p>
        </w:tc>
        <w:tc>
          <w:tcPr>
            <w:tcW w:w="5112" w:type="dxa"/>
            <w:tcMar>
              <w:top w:w="80" w:type="dxa"/>
              <w:left w:w="100" w:type="dxa"/>
              <w:bottom w:w="80" w:type="dxa"/>
              <w:right w:w="100" w:type="dxa"/>
            </w:tcMar>
          </w:tcPr>
          <w:p w14:paraId="4BA877E6" w14:textId="77777777" w:rsidR="008F14E6" w:rsidRDefault="00000000">
            <w:pPr>
              <w:rPr>
                <w:rFonts w:hint="eastAsia"/>
              </w:rPr>
            </w:pPr>
            <w:r>
              <w:rPr>
                <w:sz w:val="17"/>
              </w:rPr>
              <w:t>Complete the daily and weekly elements for four weeks and one monthly service/temple connection.</w:t>
            </w:r>
          </w:p>
        </w:tc>
      </w:tr>
      <w:tr w:rsidR="008F14E6" w14:paraId="66CDB6A4" w14:textId="77777777">
        <w:trPr>
          <w:cantSplit/>
          <w:jc w:val="center"/>
        </w:trPr>
        <w:tc>
          <w:tcPr>
            <w:tcW w:w="5112" w:type="dxa"/>
            <w:shd w:val="clear" w:color="auto" w:fill="F6E9D6"/>
            <w:tcMar>
              <w:top w:w="80" w:type="dxa"/>
              <w:left w:w="100" w:type="dxa"/>
              <w:bottom w:w="80" w:type="dxa"/>
              <w:right w:w="100" w:type="dxa"/>
            </w:tcMar>
          </w:tcPr>
          <w:p w14:paraId="11BAAD22" w14:textId="77777777" w:rsidR="008F14E6" w:rsidRDefault="00000000">
            <w:pPr>
              <w:rPr>
                <w:rFonts w:hint="eastAsia"/>
              </w:rPr>
            </w:pPr>
            <w:r>
              <w:rPr>
                <w:b/>
                <w:color w:val="263D5A"/>
                <w:sz w:val="17"/>
              </w:rPr>
              <w:t>Stretch</w:t>
            </w:r>
          </w:p>
        </w:tc>
        <w:tc>
          <w:tcPr>
            <w:tcW w:w="5112" w:type="dxa"/>
            <w:tcMar>
              <w:top w:w="80" w:type="dxa"/>
              <w:left w:w="100" w:type="dxa"/>
              <w:bottom w:w="80" w:type="dxa"/>
              <w:right w:w="100" w:type="dxa"/>
            </w:tcMar>
          </w:tcPr>
          <w:p w14:paraId="4190B071" w14:textId="77777777" w:rsidR="008F14E6" w:rsidRDefault="00000000">
            <w:pPr>
              <w:rPr>
                <w:rFonts w:hint="eastAsia"/>
              </w:rPr>
            </w:pPr>
            <w:r>
              <w:rPr>
                <w:sz w:val="17"/>
              </w:rPr>
              <w:t>Hold one family review at day fifteen and adjust the plan without adding more than one element.</w:t>
            </w:r>
          </w:p>
        </w:tc>
      </w:tr>
      <w:tr w:rsidR="008F14E6" w14:paraId="419E920C" w14:textId="77777777">
        <w:trPr>
          <w:cantSplit/>
          <w:jc w:val="center"/>
        </w:trPr>
        <w:tc>
          <w:tcPr>
            <w:tcW w:w="5112" w:type="dxa"/>
            <w:shd w:val="clear" w:color="auto" w:fill="F6E9D6"/>
            <w:tcMar>
              <w:top w:w="80" w:type="dxa"/>
              <w:left w:w="100" w:type="dxa"/>
              <w:bottom w:w="80" w:type="dxa"/>
              <w:right w:w="100" w:type="dxa"/>
            </w:tcMar>
          </w:tcPr>
          <w:p w14:paraId="7CE49860" w14:textId="77777777" w:rsidR="008F14E6" w:rsidRDefault="00000000">
            <w:pPr>
              <w:rPr>
                <w:rFonts w:hint="eastAsia"/>
              </w:rPr>
            </w:pPr>
            <w:r>
              <w:rPr>
                <w:b/>
                <w:color w:val="263D5A"/>
                <w:sz w:val="17"/>
              </w:rPr>
              <w:t>Evidence</w:t>
            </w:r>
          </w:p>
        </w:tc>
        <w:tc>
          <w:tcPr>
            <w:tcW w:w="5112" w:type="dxa"/>
            <w:tcMar>
              <w:top w:w="80" w:type="dxa"/>
              <w:left w:w="100" w:type="dxa"/>
              <w:bottom w:w="80" w:type="dxa"/>
              <w:right w:w="100" w:type="dxa"/>
            </w:tcMar>
          </w:tcPr>
          <w:p w14:paraId="68B6A32B" w14:textId="77777777" w:rsidR="008F14E6" w:rsidRDefault="00000000">
            <w:pPr>
              <w:rPr>
                <w:rFonts w:hint="eastAsia"/>
              </w:rPr>
            </w:pPr>
            <w:r>
              <w:rPr>
                <w:sz w:val="17"/>
              </w:rPr>
              <w:t>Private family tracker; mentor sees only what the family chooses to share unless a safety issue exists.</w:t>
            </w:r>
          </w:p>
        </w:tc>
      </w:tr>
    </w:tbl>
    <w:p w14:paraId="7B559FA3" w14:textId="77777777" w:rsidR="008F14E6" w:rsidRDefault="00000000">
      <w:pPr>
        <w:pStyle w:val="Heading2"/>
        <w:spacing w:before="140" w:after="80"/>
      </w:pPr>
      <w:r>
        <w:rPr>
          <w:rFonts w:ascii="Liberation Sans" w:hAnsi="Liberation Sans"/>
          <w:color w:val="263D5A"/>
        </w:rPr>
        <w:t>Slide Outline</w:t>
      </w:r>
    </w:p>
    <w:p w14:paraId="1EDA22C8" w14:textId="77777777" w:rsidR="008F14E6" w:rsidRDefault="00000000">
      <w:pPr>
        <w:pStyle w:val="ListNumber"/>
        <w:spacing w:after="40" w:line="240" w:lineRule="auto"/>
        <w:ind w:left="403" w:hanging="202"/>
        <w:rPr>
          <w:rFonts w:hint="eastAsia"/>
        </w:rPr>
      </w:pPr>
      <w:r>
        <w:t>Bhakti Mela: service, not competition</w:t>
      </w:r>
    </w:p>
    <w:p w14:paraId="31752228" w14:textId="77777777" w:rsidR="008F14E6" w:rsidRDefault="00000000">
      <w:pPr>
        <w:pStyle w:val="ListNumber"/>
        <w:spacing w:after="40" w:line="240" w:lineRule="auto"/>
        <w:ind w:left="403" w:hanging="202"/>
        <w:rPr>
          <w:rFonts w:hint="eastAsia"/>
        </w:rPr>
      </w:pPr>
      <w:r>
        <w:t>Six-month learning chain</w:t>
      </w:r>
    </w:p>
    <w:p w14:paraId="75AC27A7" w14:textId="77777777" w:rsidR="008F14E6" w:rsidRDefault="00000000">
      <w:pPr>
        <w:pStyle w:val="ListNumber"/>
        <w:spacing w:after="40" w:line="240" w:lineRule="auto"/>
        <w:ind w:left="403" w:hanging="202"/>
        <w:rPr>
          <w:rFonts w:hint="eastAsia"/>
        </w:rPr>
      </w:pPr>
      <w:r>
        <w:t>Zone map and timing</w:t>
      </w:r>
    </w:p>
    <w:p w14:paraId="687A2AAD" w14:textId="77777777" w:rsidR="008F14E6" w:rsidRDefault="00000000">
      <w:pPr>
        <w:pStyle w:val="ListNumber"/>
        <w:spacing w:after="40" w:line="240" w:lineRule="auto"/>
        <w:ind w:left="403" w:hanging="202"/>
        <w:rPr>
          <w:rFonts w:hint="eastAsia"/>
        </w:rPr>
      </w:pPr>
      <w:r>
        <w:t>Source check</w:t>
      </w:r>
    </w:p>
    <w:p w14:paraId="31C4162D" w14:textId="77777777" w:rsidR="008F14E6" w:rsidRDefault="00000000">
      <w:pPr>
        <w:pStyle w:val="ListNumber"/>
        <w:spacing w:after="40" w:line="240" w:lineRule="auto"/>
        <w:ind w:left="403" w:hanging="202"/>
        <w:rPr>
          <w:rFonts w:hint="eastAsia"/>
        </w:rPr>
      </w:pPr>
      <w:r>
        <w:t>Kīrtana and drama</w:t>
      </w:r>
    </w:p>
    <w:p w14:paraId="4A938255" w14:textId="77777777" w:rsidR="008F14E6" w:rsidRDefault="00000000">
      <w:pPr>
        <w:pStyle w:val="ListNumber"/>
        <w:spacing w:after="40" w:line="240" w:lineRule="auto"/>
        <w:ind w:left="403" w:hanging="202"/>
        <w:rPr>
          <w:rFonts w:hint="eastAsia"/>
        </w:rPr>
      </w:pPr>
      <w:r>
        <w:t>Nine processes in family life</w:t>
      </w:r>
    </w:p>
    <w:p w14:paraId="17FBC362" w14:textId="77777777" w:rsidR="008F14E6" w:rsidRDefault="00000000">
      <w:pPr>
        <w:pStyle w:val="ListNumber"/>
        <w:spacing w:after="40" w:line="240" w:lineRule="auto"/>
        <w:ind w:left="403" w:hanging="202"/>
        <w:rPr>
          <w:rFonts w:hint="eastAsia"/>
        </w:rPr>
      </w:pPr>
      <w:r>
        <w:t>What KUTUMBA does not replace</w:t>
      </w:r>
    </w:p>
    <w:p w14:paraId="30834B89" w14:textId="77777777" w:rsidR="008F14E6" w:rsidRDefault="00000000">
      <w:pPr>
        <w:pStyle w:val="ListNumber"/>
        <w:spacing w:after="40" w:line="240" w:lineRule="auto"/>
        <w:ind w:left="403" w:hanging="202"/>
        <w:rPr>
          <w:rFonts w:hint="eastAsia"/>
        </w:rPr>
      </w:pPr>
      <w:r>
        <w:t>Thirty-day baseline</w:t>
      </w:r>
    </w:p>
    <w:p w14:paraId="37F5A4CE" w14:textId="77777777" w:rsidR="008F14E6" w:rsidRDefault="00000000">
      <w:pPr>
        <w:pStyle w:val="ListNumber"/>
        <w:spacing w:after="40" w:line="240" w:lineRule="auto"/>
        <w:ind w:left="403" w:hanging="202"/>
        <w:rPr>
          <w:rFonts w:hint="eastAsia"/>
        </w:rPr>
      </w:pPr>
      <w:r>
        <w:t>Gratitude and next phase</w:t>
      </w:r>
    </w:p>
    <w:p w14:paraId="65C04B19" w14:textId="77777777" w:rsidR="008F14E6" w:rsidRDefault="00000000">
      <w:pPr>
        <w:pStyle w:val="Heading2"/>
        <w:spacing w:before="140" w:after="80"/>
      </w:pPr>
      <w:r>
        <w:rPr>
          <w:rFonts w:ascii="Liberation Sans" w:hAnsi="Liberation Sans"/>
          <w:color w:val="263D5A"/>
        </w:rPr>
        <w:t>Teacher Preparation</w:t>
      </w:r>
    </w:p>
    <w:p w14:paraId="1D0DFD3D" w14:textId="77777777" w:rsidR="008F14E6" w:rsidRDefault="00000000">
      <w:pPr>
        <w:pStyle w:val="ListBullet"/>
        <w:spacing w:after="80" w:line="240" w:lineRule="auto"/>
        <w:ind w:left="317" w:hanging="173"/>
        <w:rPr>
          <w:rFonts w:hint="eastAsia"/>
        </w:rPr>
      </w:pPr>
      <w:r>
        <w:t>Collect presentation choices two weeks ahead and impose strict preparation caps.</w:t>
      </w:r>
    </w:p>
    <w:p w14:paraId="3CB8CA01" w14:textId="77777777" w:rsidR="008F14E6" w:rsidRDefault="00000000">
      <w:pPr>
        <w:pStyle w:val="ListBullet"/>
        <w:spacing w:after="80" w:line="240" w:lineRule="auto"/>
        <w:ind w:left="317" w:hanging="173"/>
        <w:rPr>
          <w:rFonts w:hint="eastAsia"/>
        </w:rPr>
      </w:pPr>
      <w:r>
        <w:lastRenderedPageBreak/>
        <w:t>Review every script, slide and song for source accuracy and age suitability.</w:t>
      </w:r>
    </w:p>
    <w:p w14:paraId="182A4EB9" w14:textId="77777777" w:rsidR="008F14E6" w:rsidRDefault="00000000">
      <w:pPr>
        <w:pStyle w:val="ListBullet"/>
        <w:spacing w:after="80" w:line="240" w:lineRule="auto"/>
        <w:ind w:left="317" w:hanging="173"/>
        <w:rPr>
          <w:rFonts w:hint="eastAsia"/>
        </w:rPr>
      </w:pPr>
      <w:r>
        <w:t>Confirm kīrtana, worship, child-safety, food and room-flow responsibilities.</w:t>
      </w:r>
    </w:p>
    <w:p w14:paraId="2A1AD830" w14:textId="77777777" w:rsidR="008F14E6" w:rsidRDefault="00000000">
      <w:pPr>
        <w:pStyle w:val="ListBullet"/>
        <w:spacing w:after="80" w:line="240" w:lineRule="auto"/>
        <w:ind w:left="317" w:hanging="173"/>
        <w:rPr>
          <w:rFonts w:hint="eastAsia"/>
        </w:rPr>
      </w:pPr>
      <w:r>
        <w:t>Prepare private assessment rubrics and baseline planning cards.</w:t>
      </w:r>
    </w:p>
    <w:p w14:paraId="62E48021" w14:textId="77777777" w:rsidR="008F14E6" w:rsidRDefault="00000000">
      <w:pPr>
        <w:pStyle w:val="ListBullet"/>
        <w:spacing w:after="80" w:line="240" w:lineRule="auto"/>
        <w:ind w:left="317" w:hanging="173"/>
        <w:rPr>
          <w:rFonts w:hint="eastAsia"/>
        </w:rPr>
      </w:pPr>
      <w:r>
        <w:t>Do not add certificates implying formal qualification, initiation readiness or Bhakti Śāstrī credit.</w:t>
      </w:r>
    </w:p>
    <w:p w14:paraId="731451E5" w14:textId="77777777" w:rsidR="008F14E6" w:rsidRDefault="00000000">
      <w:pPr>
        <w:pStyle w:val="Heading2"/>
        <w:spacing w:before="140" w:after="80"/>
      </w:pPr>
      <w:r>
        <w:rPr>
          <w:rFonts w:ascii="Liberation Sans" w:hAnsi="Liberation Sans"/>
          <w:color w:val="263D5A"/>
        </w:rPr>
        <w:t>Required Materials</w:t>
      </w:r>
    </w:p>
    <w:tbl>
      <w:tblPr>
        <w:tblStyle w:val="TableGrid"/>
        <w:tblW w:w="0" w:type="auto"/>
        <w:jc w:val="center"/>
        <w:tblLook w:val="04A0" w:firstRow="1" w:lastRow="0" w:firstColumn="1" w:lastColumn="0" w:noHBand="0" w:noVBand="1"/>
      </w:tblPr>
      <w:tblGrid>
        <w:gridCol w:w="5112"/>
        <w:gridCol w:w="5112"/>
      </w:tblGrid>
      <w:tr w:rsidR="008F14E6" w14:paraId="10FF74EA" w14:textId="77777777">
        <w:trPr>
          <w:jc w:val="center"/>
        </w:trPr>
        <w:tc>
          <w:tcPr>
            <w:tcW w:w="5112" w:type="dxa"/>
            <w:shd w:val="clear" w:color="auto" w:fill="F2F2F2"/>
            <w:tcMar>
              <w:top w:w="110" w:type="dxa"/>
              <w:left w:w="120" w:type="dxa"/>
              <w:bottom w:w="110" w:type="dxa"/>
              <w:right w:w="120" w:type="dxa"/>
            </w:tcMar>
          </w:tcPr>
          <w:p w14:paraId="6D96AB36" w14:textId="77777777" w:rsidR="008F14E6" w:rsidRDefault="00000000">
            <w:pPr>
              <w:rPr>
                <w:rFonts w:hint="eastAsia"/>
              </w:rPr>
            </w:pPr>
            <w:r>
              <w:rPr>
                <w:b/>
                <w:color w:val="263D5A"/>
                <w:sz w:val="19"/>
              </w:rPr>
              <w:t>Materials A</w:t>
            </w:r>
          </w:p>
          <w:p w14:paraId="48331B8C" w14:textId="77777777" w:rsidR="008F14E6" w:rsidRDefault="00000000">
            <w:pPr>
              <w:pStyle w:val="ListBullet"/>
              <w:spacing w:after="20"/>
              <w:ind w:left="245" w:hanging="144"/>
              <w:rPr>
                <w:rFonts w:hint="eastAsia"/>
              </w:rPr>
            </w:pPr>
            <w:r>
              <w:rPr>
                <w:sz w:val="17"/>
              </w:rPr>
              <w:t>Zone signs</w:t>
            </w:r>
          </w:p>
          <w:p w14:paraId="6BB4971C" w14:textId="77777777" w:rsidR="008F14E6" w:rsidRDefault="00000000">
            <w:pPr>
              <w:pStyle w:val="ListBullet"/>
              <w:spacing w:after="20"/>
              <w:ind w:left="245" w:hanging="144"/>
              <w:rPr>
                <w:rFonts w:hint="eastAsia"/>
              </w:rPr>
            </w:pPr>
            <w:r>
              <w:rPr>
                <w:sz w:val="17"/>
              </w:rPr>
              <w:t>Approved instruments</w:t>
            </w:r>
          </w:p>
          <w:p w14:paraId="0A15F16E" w14:textId="77777777" w:rsidR="008F14E6" w:rsidRDefault="00000000">
            <w:pPr>
              <w:pStyle w:val="ListBullet"/>
              <w:spacing w:after="20"/>
              <w:ind w:left="245" w:hanging="144"/>
              <w:rPr>
                <w:rFonts w:hint="eastAsia"/>
              </w:rPr>
            </w:pPr>
            <w:r>
              <w:rPr>
                <w:sz w:val="17"/>
              </w:rPr>
              <w:t>Presentation tables</w:t>
            </w:r>
          </w:p>
          <w:p w14:paraId="06DBBDF0" w14:textId="77777777" w:rsidR="008F14E6" w:rsidRDefault="00000000">
            <w:pPr>
              <w:pStyle w:val="ListBullet"/>
              <w:spacing w:after="20"/>
              <w:ind w:left="245" w:hanging="144"/>
              <w:rPr>
                <w:rFonts w:hint="eastAsia"/>
              </w:rPr>
            </w:pPr>
            <w:r>
              <w:rPr>
                <w:sz w:val="17"/>
              </w:rPr>
              <w:t>Source cards</w:t>
            </w:r>
          </w:p>
          <w:p w14:paraId="371263C6" w14:textId="77777777" w:rsidR="008F14E6" w:rsidRDefault="00000000">
            <w:pPr>
              <w:pStyle w:val="ListBullet"/>
              <w:spacing w:after="20"/>
              <w:ind w:left="245" w:hanging="144"/>
              <w:rPr>
                <w:rFonts w:hint="eastAsia"/>
              </w:rPr>
            </w:pPr>
            <w:r>
              <w:rPr>
                <w:sz w:val="17"/>
              </w:rPr>
              <w:t>Drama props</w:t>
            </w:r>
          </w:p>
        </w:tc>
        <w:tc>
          <w:tcPr>
            <w:tcW w:w="5112" w:type="dxa"/>
            <w:shd w:val="clear" w:color="auto" w:fill="F2F2F2"/>
            <w:tcMar>
              <w:top w:w="110" w:type="dxa"/>
              <w:left w:w="120" w:type="dxa"/>
              <w:bottom w:w="110" w:type="dxa"/>
              <w:right w:w="120" w:type="dxa"/>
            </w:tcMar>
          </w:tcPr>
          <w:p w14:paraId="578A76A0" w14:textId="77777777" w:rsidR="008F14E6" w:rsidRDefault="00000000">
            <w:pPr>
              <w:rPr>
                <w:rFonts w:hint="eastAsia"/>
              </w:rPr>
            </w:pPr>
            <w:r>
              <w:rPr>
                <w:b/>
                <w:color w:val="263D5A"/>
                <w:sz w:val="19"/>
              </w:rPr>
              <w:t>Materials B</w:t>
            </w:r>
          </w:p>
          <w:p w14:paraId="75F5ADD7" w14:textId="77777777" w:rsidR="008F14E6" w:rsidRDefault="00000000">
            <w:pPr>
              <w:pStyle w:val="ListBullet"/>
              <w:spacing w:after="20"/>
              <w:ind w:left="245" w:hanging="144"/>
              <w:rPr>
                <w:rFonts w:hint="eastAsia"/>
              </w:rPr>
            </w:pPr>
            <w:r>
              <w:rPr>
                <w:sz w:val="17"/>
              </w:rPr>
              <w:t>Nine-process icons</w:t>
            </w:r>
          </w:p>
          <w:p w14:paraId="6D1B0983" w14:textId="77777777" w:rsidR="008F14E6" w:rsidRDefault="00000000">
            <w:pPr>
              <w:pStyle w:val="ListBullet"/>
              <w:spacing w:after="20"/>
              <w:ind w:left="245" w:hanging="144"/>
              <w:rPr>
                <w:rFonts w:hint="eastAsia"/>
              </w:rPr>
            </w:pPr>
            <w:r>
              <w:rPr>
                <w:sz w:val="17"/>
              </w:rPr>
              <w:t>Baseline planners</w:t>
            </w:r>
          </w:p>
          <w:p w14:paraId="4148E2E5" w14:textId="77777777" w:rsidR="008F14E6" w:rsidRDefault="00000000">
            <w:pPr>
              <w:pStyle w:val="ListBullet"/>
              <w:spacing w:after="20"/>
              <w:ind w:left="245" w:hanging="144"/>
              <w:rPr>
                <w:rFonts w:hint="eastAsia"/>
              </w:rPr>
            </w:pPr>
            <w:r>
              <w:rPr>
                <w:sz w:val="17"/>
              </w:rPr>
              <w:t>Private rubrics</w:t>
            </w:r>
          </w:p>
          <w:p w14:paraId="24355238" w14:textId="77777777" w:rsidR="008F14E6" w:rsidRDefault="00000000">
            <w:pPr>
              <w:pStyle w:val="ListBullet"/>
              <w:spacing w:after="20"/>
              <w:ind w:left="245" w:hanging="144"/>
              <w:rPr>
                <w:rFonts w:hint="eastAsia"/>
              </w:rPr>
            </w:pPr>
            <w:r>
              <w:rPr>
                <w:sz w:val="17"/>
              </w:rPr>
              <w:t>Timers</w:t>
            </w:r>
          </w:p>
          <w:p w14:paraId="2C9FFED1" w14:textId="77777777" w:rsidR="008F14E6" w:rsidRDefault="00000000">
            <w:pPr>
              <w:pStyle w:val="ListBullet"/>
              <w:spacing w:after="20"/>
              <w:ind w:left="245" w:hanging="144"/>
              <w:rPr>
                <w:rFonts w:hint="eastAsia"/>
              </w:rPr>
            </w:pPr>
            <w:r>
              <w:rPr>
                <w:sz w:val="17"/>
              </w:rPr>
              <w:t>Appreciation cards</w:t>
            </w:r>
          </w:p>
        </w:tc>
      </w:tr>
    </w:tbl>
    <w:p w14:paraId="3334F872" w14:textId="77777777" w:rsidR="008F14E6" w:rsidRDefault="00000000">
      <w:pPr>
        <w:pStyle w:val="Heading2"/>
        <w:spacing w:before="140" w:after="80"/>
      </w:pPr>
      <w:r>
        <w:rPr>
          <w:rFonts w:ascii="Liberation Sans" w:hAnsi="Liberation Sans"/>
          <w:color w:val="263D5A"/>
        </w:rPr>
        <w:t>Assessment</w:t>
      </w:r>
    </w:p>
    <w:p w14:paraId="122BF32D" w14:textId="77777777" w:rsidR="008F14E6" w:rsidRDefault="00000000">
      <w:pPr>
        <w:pStyle w:val="ListBullet"/>
        <w:spacing w:after="80" w:line="240" w:lineRule="auto"/>
        <w:ind w:left="317" w:hanging="173"/>
        <w:rPr>
          <w:rFonts w:hint="eastAsia"/>
        </w:rPr>
      </w:pPr>
      <w:r>
        <w:t>Use four domains: source accuracy, practical demonstration, cooperation and realistic continuity plan.</w:t>
      </w:r>
    </w:p>
    <w:p w14:paraId="3B1CBCF2" w14:textId="77777777" w:rsidR="008F14E6" w:rsidRDefault="00000000">
      <w:pPr>
        <w:pStyle w:val="ListBullet"/>
        <w:spacing w:after="80" w:line="240" w:lineRule="auto"/>
        <w:ind w:left="317" w:hanging="173"/>
        <w:rPr>
          <w:rFonts w:hint="eastAsia"/>
        </w:rPr>
      </w:pPr>
      <w:r>
        <w:t>Families receive private feedback: established, developing or next support needed.</w:t>
      </w:r>
    </w:p>
    <w:p w14:paraId="58896136" w14:textId="77777777" w:rsidR="008F14E6" w:rsidRDefault="00000000">
      <w:pPr>
        <w:pStyle w:val="ListBullet"/>
        <w:spacing w:after="80" w:line="240" w:lineRule="auto"/>
        <w:ind w:left="317" w:hanging="173"/>
        <w:rPr>
          <w:rFonts w:hint="eastAsia"/>
        </w:rPr>
      </w:pPr>
      <w:r>
        <w:t>Children can use non-speaking roles; artistic quality is not assessed.</w:t>
      </w:r>
    </w:p>
    <w:p w14:paraId="29633188" w14:textId="77777777" w:rsidR="008F14E6" w:rsidRDefault="00000000">
      <w:pPr>
        <w:pStyle w:val="ListBullet"/>
        <w:spacing w:after="80" w:line="240" w:lineRule="auto"/>
        <w:ind w:left="317" w:hanging="173"/>
        <w:rPr>
          <w:rFonts w:hint="eastAsia"/>
        </w:rPr>
      </w:pPr>
      <w:r>
        <w:t>No completion certificate should imply accreditation or spiritual qualification.</w:t>
      </w:r>
    </w:p>
    <w:p w14:paraId="5D6FEADF" w14:textId="77777777" w:rsidR="008F14E6" w:rsidRDefault="00000000">
      <w:pPr>
        <w:pStyle w:val="Heading2"/>
        <w:spacing w:before="140" w:after="80"/>
      </w:pPr>
      <w:r>
        <w:rPr>
          <w:rFonts w:ascii="Liberation Sans" w:hAnsi="Liberation Sans"/>
          <w:color w:val="263D5A"/>
        </w:rPr>
        <w:t>Newcomer Adaptation</w:t>
      </w:r>
    </w:p>
    <w:tbl>
      <w:tblPr>
        <w:tblW w:w="0" w:type="auto"/>
        <w:jc w:val="center"/>
        <w:tblLook w:val="04A0" w:firstRow="1" w:lastRow="0" w:firstColumn="1" w:lastColumn="0" w:noHBand="0" w:noVBand="1"/>
      </w:tblPr>
      <w:tblGrid>
        <w:gridCol w:w="10224"/>
      </w:tblGrid>
      <w:tr w:rsidR="008F14E6" w14:paraId="62E0CD58" w14:textId="77777777">
        <w:trPr>
          <w:jc w:val="center"/>
        </w:trPr>
        <w:tc>
          <w:tcPr>
            <w:tcW w:w="10224" w:type="dxa"/>
            <w:tcBorders>
              <w:top w:val="single" w:sz="8" w:space="0" w:color="263D5A"/>
              <w:left w:val="single" w:sz="8" w:space="0" w:color="263D5A"/>
              <w:bottom w:val="single" w:sz="8" w:space="0" w:color="263D5A"/>
              <w:right w:val="single" w:sz="8" w:space="0" w:color="263D5A"/>
            </w:tcBorders>
            <w:shd w:val="clear" w:color="auto" w:fill="E8EEF5"/>
            <w:tcMar>
              <w:top w:w="110" w:type="dxa"/>
              <w:left w:w="130" w:type="dxa"/>
              <w:bottom w:w="110" w:type="dxa"/>
              <w:right w:w="130" w:type="dxa"/>
            </w:tcMar>
          </w:tcPr>
          <w:p w14:paraId="29925D42" w14:textId="77777777" w:rsidR="008F14E6" w:rsidRDefault="00000000">
            <w:pPr>
              <w:spacing w:after="40"/>
              <w:rPr>
                <w:rFonts w:hint="eastAsia"/>
              </w:rPr>
            </w:pPr>
            <w:r>
              <w:rPr>
                <w:b/>
                <w:color w:val="263D5A"/>
                <w:sz w:val="20"/>
              </w:rPr>
              <w:t>KUTUMBA Setu application</w:t>
            </w:r>
          </w:p>
          <w:p w14:paraId="6F106432" w14:textId="77777777" w:rsidR="008F14E6" w:rsidRDefault="00000000">
            <w:pPr>
              <w:spacing w:line="247" w:lineRule="auto"/>
              <w:rPr>
                <w:rFonts w:hint="eastAsia"/>
              </w:rPr>
            </w:pPr>
            <w:r>
              <w:t>Observers may attend the mela and join general kīrtana or stations, but do not receive completion status. Offer Setu enrollment and entry at the next cycle boundary.</w:t>
            </w:r>
          </w:p>
        </w:tc>
      </w:tr>
    </w:tbl>
    <w:p w14:paraId="65329A7C" w14:textId="77777777" w:rsidR="008F14E6" w:rsidRDefault="008F14E6">
      <w:pPr>
        <w:spacing w:after="0"/>
        <w:rPr>
          <w:rFonts w:hint="eastAsia"/>
        </w:rPr>
      </w:pPr>
    </w:p>
    <w:p w14:paraId="615D6801" w14:textId="77777777" w:rsidR="008F14E6" w:rsidRDefault="00000000">
      <w:pPr>
        <w:pStyle w:val="Heading2"/>
        <w:spacing w:before="140" w:after="80"/>
      </w:pPr>
      <w:r>
        <w:rPr>
          <w:rFonts w:ascii="Liberation Sans" w:hAnsi="Liberation Sans"/>
          <w:color w:val="263D5A"/>
        </w:rPr>
        <w:t>Risks and Sensitive Points</w:t>
      </w:r>
    </w:p>
    <w:tbl>
      <w:tblPr>
        <w:tblStyle w:val="TableGrid"/>
        <w:tblW w:w="0" w:type="auto"/>
        <w:tblLook w:val="04A0" w:firstRow="1" w:lastRow="0" w:firstColumn="1" w:lastColumn="0" w:noHBand="0" w:noVBand="1"/>
      </w:tblPr>
      <w:tblGrid>
        <w:gridCol w:w="10224"/>
      </w:tblGrid>
      <w:tr w:rsidR="008F14E6" w14:paraId="6F322F44" w14:textId="77777777">
        <w:tc>
          <w:tcPr>
            <w:tcW w:w="10224" w:type="dxa"/>
            <w:shd w:val="clear" w:color="auto" w:fill="F7E6E6"/>
            <w:tcMar>
              <w:top w:w="100" w:type="dxa"/>
              <w:left w:w="130" w:type="dxa"/>
              <w:bottom w:w="100" w:type="dxa"/>
              <w:right w:w="130" w:type="dxa"/>
            </w:tcMar>
          </w:tcPr>
          <w:p w14:paraId="576BC9DA" w14:textId="77777777" w:rsidR="008F14E6" w:rsidRDefault="00000000">
            <w:pPr>
              <w:pStyle w:val="ListBullet"/>
              <w:spacing w:after="40"/>
              <w:ind w:left="259" w:hanging="144"/>
              <w:rPr>
                <w:rFonts w:hint="eastAsia"/>
              </w:rPr>
            </w:pPr>
            <w:r>
              <w:rPr>
                <w:sz w:val="17"/>
              </w:rPr>
              <w:t>The mela can become a performance or family comparison event; enforce service framing.</w:t>
            </w:r>
          </w:p>
          <w:p w14:paraId="5D2B81B7" w14:textId="77777777" w:rsidR="008F14E6" w:rsidRDefault="00000000">
            <w:pPr>
              <w:pStyle w:val="ListBullet"/>
              <w:spacing w:after="40"/>
              <w:ind w:left="259" w:hanging="144"/>
              <w:rPr>
                <w:rFonts w:hint="eastAsia"/>
              </w:rPr>
            </w:pPr>
            <w:r>
              <w:rPr>
                <w:sz w:val="17"/>
              </w:rPr>
              <w:t>Do not imply six-month completion equals initiation readiness or Bhakti Śāstrī preparation completion.</w:t>
            </w:r>
          </w:p>
          <w:p w14:paraId="691C3B4B" w14:textId="77777777" w:rsidR="008F14E6" w:rsidRDefault="00000000">
            <w:pPr>
              <w:pStyle w:val="ListBullet"/>
              <w:spacing w:after="40"/>
              <w:ind w:left="259" w:hanging="144"/>
              <w:rPr>
                <w:rFonts w:hint="eastAsia"/>
              </w:rPr>
            </w:pPr>
            <w:r>
              <w:rPr>
                <w:sz w:val="17"/>
              </w:rPr>
              <w:t>Do not overload families with the thirty-day baseline.</w:t>
            </w:r>
          </w:p>
          <w:p w14:paraId="7B1BA913" w14:textId="77777777" w:rsidR="008F14E6" w:rsidRDefault="00000000">
            <w:pPr>
              <w:pStyle w:val="ListBullet"/>
              <w:spacing w:after="40"/>
              <w:ind w:left="259" w:hanging="144"/>
              <w:rPr>
                <w:rFonts w:hint="eastAsia"/>
              </w:rPr>
            </w:pPr>
            <w:r>
              <w:rPr>
                <w:sz w:val="17"/>
              </w:rPr>
              <w:t>Review every child role for consent, safety and developmental fit.</w:t>
            </w:r>
          </w:p>
        </w:tc>
      </w:tr>
    </w:tbl>
    <w:p w14:paraId="734C3D29" w14:textId="77777777" w:rsidR="008F14E6" w:rsidRDefault="00000000">
      <w:pPr>
        <w:rPr>
          <w:rFonts w:hint="eastAsia"/>
        </w:rPr>
      </w:pPr>
      <w:r>
        <w:br w:type="page"/>
      </w:r>
    </w:p>
    <w:p w14:paraId="4ED338AB" w14:textId="77777777" w:rsidR="008F14E6" w:rsidRDefault="00000000">
      <w:pPr>
        <w:pStyle w:val="Heading1"/>
        <w:spacing w:before="200" w:after="80"/>
      </w:pPr>
      <w:r>
        <w:rPr>
          <w:rFonts w:ascii="Liberation Sans" w:hAnsi="Liberation Sans"/>
        </w:rPr>
        <w:lastRenderedPageBreak/>
        <w:t>Printable Worksheet — C3-W6</w:t>
      </w:r>
    </w:p>
    <w:p w14:paraId="1831CBD2" w14:textId="77777777" w:rsidR="008F14E6" w:rsidRDefault="00000000">
      <w:pPr>
        <w:spacing w:after="160"/>
        <w:rPr>
          <w:rFonts w:hint="eastAsia"/>
        </w:rPr>
      </w:pPr>
      <w:r>
        <w:rPr>
          <w:b/>
          <w:color w:val="A86113"/>
          <w:sz w:val="26"/>
        </w:rPr>
        <w:t>Bhakti Mela: Kīrtana, Drama and Family Presentation</w:t>
      </w:r>
    </w:p>
    <w:tbl>
      <w:tblPr>
        <w:tblW w:w="0" w:type="auto"/>
        <w:jc w:val="center"/>
        <w:tblLook w:val="04A0" w:firstRow="1" w:lastRow="0" w:firstColumn="1" w:lastColumn="0" w:noHBand="0" w:noVBand="1"/>
      </w:tblPr>
      <w:tblGrid>
        <w:gridCol w:w="10224"/>
      </w:tblGrid>
      <w:tr w:rsidR="008F14E6" w14:paraId="427ED4C7" w14:textId="77777777">
        <w:trPr>
          <w:jc w:val="center"/>
        </w:trPr>
        <w:tc>
          <w:tcPr>
            <w:tcW w:w="10224" w:type="dxa"/>
            <w:tcBorders>
              <w:top w:val="single" w:sz="8" w:space="0" w:color="A86113"/>
              <w:left w:val="single" w:sz="8" w:space="0" w:color="A86113"/>
              <w:bottom w:val="single" w:sz="8" w:space="0" w:color="A86113"/>
              <w:right w:val="single" w:sz="8" w:space="0" w:color="A86113"/>
            </w:tcBorders>
            <w:shd w:val="clear" w:color="auto" w:fill="F6E9D6"/>
            <w:tcMar>
              <w:top w:w="110" w:type="dxa"/>
              <w:left w:w="130" w:type="dxa"/>
              <w:bottom w:w="110" w:type="dxa"/>
              <w:right w:w="130" w:type="dxa"/>
            </w:tcMar>
          </w:tcPr>
          <w:p w14:paraId="4964E6A5" w14:textId="77777777" w:rsidR="008F14E6" w:rsidRDefault="00000000">
            <w:pPr>
              <w:spacing w:after="40"/>
              <w:rPr>
                <w:rFonts w:hint="eastAsia"/>
              </w:rPr>
            </w:pPr>
            <w:r>
              <w:rPr>
                <w:b/>
                <w:color w:val="A86113"/>
                <w:sz w:val="20"/>
              </w:rPr>
              <w:t>Key verse and memory line</w:t>
            </w:r>
          </w:p>
          <w:p w14:paraId="3EF119FD" w14:textId="77777777" w:rsidR="008F14E6" w:rsidRDefault="00000000">
            <w:pPr>
              <w:spacing w:line="247" w:lineRule="auto"/>
              <w:rPr>
                <w:rFonts w:hint="eastAsia"/>
              </w:rPr>
            </w:pPr>
            <w:r>
              <w:t>Śrīmad-Bhāgavatam 7.5.23–24</w:t>
            </w:r>
            <w:r>
              <w:br/>
              <w:t>These processes become pure devotional service when offered to Viṣṇu with one’s life and intention.</w:t>
            </w:r>
          </w:p>
        </w:tc>
      </w:tr>
    </w:tbl>
    <w:p w14:paraId="16B5B647" w14:textId="77777777" w:rsidR="008F14E6" w:rsidRDefault="008F14E6">
      <w:pPr>
        <w:spacing w:after="0"/>
        <w:rPr>
          <w:rFonts w:hint="eastAsia"/>
        </w:rPr>
      </w:pPr>
    </w:p>
    <w:p w14:paraId="541E8F6B" w14:textId="77777777" w:rsidR="008F14E6" w:rsidRDefault="00000000">
      <w:pPr>
        <w:pStyle w:val="WorksheetPrompt"/>
        <w:rPr>
          <w:rFonts w:hint="eastAsia"/>
        </w:rPr>
      </w:pPr>
      <w:r>
        <w:rPr>
          <w:sz w:val="19"/>
        </w:rPr>
        <w:t>Our strongest six-month insight: __________.</w:t>
      </w:r>
    </w:p>
    <w:p w14:paraId="3370DC9B" w14:textId="77777777" w:rsidR="008F14E6" w:rsidRDefault="00000000">
      <w:pPr>
        <w:rPr>
          <w:rFonts w:hint="eastAsia"/>
        </w:rPr>
      </w:pPr>
      <w:r>
        <w:rPr>
          <w:color w:val="AAAAAA"/>
          <w:sz w:val="16"/>
        </w:rPr>
        <w:t>________________________________________________________________________________</w:t>
      </w:r>
    </w:p>
    <w:p w14:paraId="0BCBECE5" w14:textId="77777777" w:rsidR="008F14E6" w:rsidRDefault="00000000">
      <w:pPr>
        <w:rPr>
          <w:rFonts w:hint="eastAsia"/>
        </w:rPr>
      </w:pPr>
      <w:r>
        <w:rPr>
          <w:color w:val="AAAAAA"/>
          <w:sz w:val="16"/>
        </w:rPr>
        <w:t>________________________________________________________________________________</w:t>
      </w:r>
    </w:p>
    <w:p w14:paraId="294BC4B7" w14:textId="77777777" w:rsidR="008F14E6" w:rsidRDefault="00000000">
      <w:pPr>
        <w:pStyle w:val="WorksheetPrompt"/>
        <w:rPr>
          <w:rFonts w:hint="eastAsia"/>
        </w:rPr>
      </w:pPr>
      <w:r>
        <w:rPr>
          <w:sz w:val="19"/>
        </w:rPr>
        <w:t>A misconception we corrected: __________.</w:t>
      </w:r>
    </w:p>
    <w:p w14:paraId="5AC66ACF" w14:textId="77777777" w:rsidR="008F14E6" w:rsidRDefault="00000000">
      <w:pPr>
        <w:rPr>
          <w:rFonts w:hint="eastAsia"/>
        </w:rPr>
      </w:pPr>
      <w:r>
        <w:rPr>
          <w:color w:val="AAAAAA"/>
          <w:sz w:val="16"/>
        </w:rPr>
        <w:t>________________________________________________________________________________</w:t>
      </w:r>
    </w:p>
    <w:p w14:paraId="08FC683C" w14:textId="77777777" w:rsidR="008F14E6" w:rsidRDefault="00000000">
      <w:pPr>
        <w:rPr>
          <w:rFonts w:hint="eastAsia"/>
        </w:rPr>
      </w:pPr>
      <w:r>
        <w:rPr>
          <w:color w:val="AAAAAA"/>
          <w:sz w:val="16"/>
        </w:rPr>
        <w:t>________________________________________________________________________________</w:t>
      </w:r>
    </w:p>
    <w:p w14:paraId="563781E3" w14:textId="77777777" w:rsidR="008F14E6" w:rsidRDefault="00000000">
      <w:pPr>
        <w:pStyle w:val="WorksheetPrompt"/>
        <w:rPr>
          <w:rFonts w:hint="eastAsia"/>
        </w:rPr>
      </w:pPr>
      <w:r>
        <w:rPr>
          <w:sz w:val="19"/>
        </w:rPr>
        <w:t>Daily practice: __________. Minimum version: __________.</w:t>
      </w:r>
    </w:p>
    <w:p w14:paraId="2A7ED53B" w14:textId="77777777" w:rsidR="008F14E6" w:rsidRDefault="00000000">
      <w:pPr>
        <w:rPr>
          <w:rFonts w:hint="eastAsia"/>
        </w:rPr>
      </w:pPr>
      <w:r>
        <w:rPr>
          <w:color w:val="AAAAAA"/>
          <w:sz w:val="16"/>
        </w:rPr>
        <w:t>________________________________________________________________________________</w:t>
      </w:r>
    </w:p>
    <w:p w14:paraId="5EC70442" w14:textId="77777777" w:rsidR="008F14E6" w:rsidRDefault="00000000">
      <w:pPr>
        <w:rPr>
          <w:rFonts w:hint="eastAsia"/>
        </w:rPr>
      </w:pPr>
      <w:r>
        <w:rPr>
          <w:color w:val="AAAAAA"/>
          <w:sz w:val="16"/>
        </w:rPr>
        <w:t>________________________________________________________________________________</w:t>
      </w:r>
    </w:p>
    <w:p w14:paraId="13FB514A" w14:textId="77777777" w:rsidR="008F14E6" w:rsidRDefault="00000000">
      <w:pPr>
        <w:pStyle w:val="WorksheetPrompt"/>
        <w:rPr>
          <w:rFonts w:hint="eastAsia"/>
        </w:rPr>
      </w:pPr>
      <w:r>
        <w:rPr>
          <w:sz w:val="19"/>
        </w:rPr>
        <w:t>Weekly practice: __________. Minimum version: __________.</w:t>
      </w:r>
    </w:p>
    <w:p w14:paraId="2B6A3A48" w14:textId="77777777" w:rsidR="008F14E6" w:rsidRDefault="00000000">
      <w:pPr>
        <w:rPr>
          <w:rFonts w:hint="eastAsia"/>
        </w:rPr>
      </w:pPr>
      <w:r>
        <w:rPr>
          <w:color w:val="AAAAAA"/>
          <w:sz w:val="16"/>
        </w:rPr>
        <w:t>________________________________________________________________________________</w:t>
      </w:r>
    </w:p>
    <w:p w14:paraId="254AB10D" w14:textId="77777777" w:rsidR="008F14E6" w:rsidRDefault="00000000">
      <w:pPr>
        <w:rPr>
          <w:rFonts w:hint="eastAsia"/>
        </w:rPr>
      </w:pPr>
      <w:r>
        <w:rPr>
          <w:color w:val="AAAAAA"/>
          <w:sz w:val="16"/>
        </w:rPr>
        <w:t>________________________________________________________________________________</w:t>
      </w:r>
    </w:p>
    <w:p w14:paraId="3D7711D8" w14:textId="77777777" w:rsidR="008F14E6" w:rsidRDefault="00000000">
      <w:pPr>
        <w:pStyle w:val="WorksheetPrompt"/>
        <w:rPr>
          <w:rFonts w:hint="eastAsia"/>
        </w:rPr>
      </w:pPr>
      <w:r>
        <w:rPr>
          <w:sz w:val="19"/>
        </w:rPr>
        <w:t>Monthly service or temple connection: __________.</w:t>
      </w:r>
    </w:p>
    <w:p w14:paraId="1BF4684F" w14:textId="77777777" w:rsidR="008F14E6" w:rsidRDefault="00000000">
      <w:pPr>
        <w:rPr>
          <w:rFonts w:hint="eastAsia"/>
        </w:rPr>
      </w:pPr>
      <w:r>
        <w:rPr>
          <w:color w:val="AAAAAA"/>
          <w:sz w:val="16"/>
        </w:rPr>
        <w:t>________________________________________________________________________________</w:t>
      </w:r>
    </w:p>
    <w:p w14:paraId="0A525434" w14:textId="77777777" w:rsidR="008F14E6" w:rsidRDefault="00000000">
      <w:pPr>
        <w:rPr>
          <w:rFonts w:hint="eastAsia"/>
        </w:rPr>
      </w:pPr>
      <w:r>
        <w:rPr>
          <w:color w:val="AAAAAA"/>
          <w:sz w:val="16"/>
        </w:rPr>
        <w:t>________________________________________________________________________________</w:t>
      </w:r>
    </w:p>
    <w:p w14:paraId="1374F688" w14:textId="77777777" w:rsidR="008F14E6" w:rsidRDefault="00000000">
      <w:pPr>
        <w:pStyle w:val="WorksheetPrompt"/>
        <w:rPr>
          <w:rFonts w:hint="eastAsia"/>
        </w:rPr>
      </w:pPr>
      <w:r>
        <w:rPr>
          <w:sz w:val="19"/>
        </w:rPr>
        <w:t>Likely obstacle: __________. Support/adjustment: __________.</w:t>
      </w:r>
    </w:p>
    <w:p w14:paraId="09227642" w14:textId="77777777" w:rsidR="008F14E6" w:rsidRDefault="00000000">
      <w:pPr>
        <w:rPr>
          <w:rFonts w:hint="eastAsia"/>
        </w:rPr>
      </w:pPr>
      <w:r>
        <w:rPr>
          <w:color w:val="AAAAAA"/>
          <w:sz w:val="16"/>
        </w:rPr>
        <w:t>________________________________________________________________________________</w:t>
      </w:r>
    </w:p>
    <w:p w14:paraId="0A1F73F5" w14:textId="77777777" w:rsidR="008F14E6" w:rsidRDefault="00000000">
      <w:pPr>
        <w:rPr>
          <w:rFonts w:hint="eastAsia"/>
        </w:rPr>
      </w:pPr>
      <w:r>
        <w:rPr>
          <w:color w:val="AAAAAA"/>
          <w:sz w:val="16"/>
        </w:rPr>
        <w:t>________________________________________________________________________________</w:t>
      </w:r>
    </w:p>
    <w:p w14:paraId="73B03765" w14:textId="77777777" w:rsidR="008F14E6" w:rsidRDefault="00000000">
      <w:pPr>
        <w:pStyle w:val="WorksheetPrompt"/>
        <w:rPr>
          <w:rFonts w:hint="eastAsia"/>
        </w:rPr>
      </w:pPr>
      <w:r>
        <w:rPr>
          <w:sz w:val="19"/>
        </w:rPr>
        <w:t>One appreciation for another family: __________.</w:t>
      </w:r>
    </w:p>
    <w:p w14:paraId="4A4A2323" w14:textId="77777777" w:rsidR="008F14E6" w:rsidRDefault="00000000">
      <w:pPr>
        <w:rPr>
          <w:rFonts w:hint="eastAsia"/>
        </w:rPr>
      </w:pPr>
      <w:r>
        <w:rPr>
          <w:color w:val="AAAAAA"/>
          <w:sz w:val="16"/>
        </w:rPr>
        <w:t>________________________________________________________________________________</w:t>
      </w:r>
    </w:p>
    <w:p w14:paraId="1932E2E3" w14:textId="77777777" w:rsidR="008F14E6" w:rsidRDefault="00000000">
      <w:pPr>
        <w:rPr>
          <w:rFonts w:hint="eastAsia"/>
        </w:rPr>
      </w:pPr>
      <w:r>
        <w:rPr>
          <w:color w:val="AAAAAA"/>
          <w:sz w:val="16"/>
        </w:rPr>
        <w:t>________________________________________________________________________________</w:t>
      </w:r>
    </w:p>
    <w:p w14:paraId="5036EAE4" w14:textId="77777777" w:rsidR="008F14E6" w:rsidRDefault="00000000">
      <w:pPr>
        <w:pStyle w:val="Heading2"/>
        <w:spacing w:before="140" w:after="80"/>
      </w:pPr>
      <w:r>
        <w:rPr>
          <w:rFonts w:ascii="Liberation Sans" w:hAnsi="Liberation Sans"/>
          <w:color w:val="263D5A"/>
        </w:rPr>
        <w:t>This Week’s Saṅkalpa</w:t>
      </w:r>
    </w:p>
    <w:p w14:paraId="65DE1128" w14:textId="77777777" w:rsidR="008F14E6" w:rsidRDefault="00000000">
      <w:pPr>
        <w:spacing w:after="160"/>
        <w:rPr>
          <w:rFonts w:hint="eastAsia"/>
        </w:rPr>
      </w:pPr>
      <w:r>
        <w:rPr>
          <w:b/>
          <w:color w:val="263D5A"/>
          <w:sz w:val="19"/>
        </w:rPr>
        <w:t xml:space="preserve">Specific action: </w:t>
      </w:r>
      <w:r>
        <w:rPr>
          <w:color w:val="AAAAAA"/>
        </w:rPr>
        <w:t>____________________________________________________________</w:t>
      </w:r>
    </w:p>
    <w:p w14:paraId="13450DB1" w14:textId="77777777" w:rsidR="008F14E6" w:rsidRDefault="00000000">
      <w:pPr>
        <w:spacing w:after="160"/>
        <w:rPr>
          <w:rFonts w:hint="eastAsia"/>
        </w:rPr>
      </w:pPr>
      <w:r>
        <w:rPr>
          <w:b/>
          <w:color w:val="263D5A"/>
          <w:sz w:val="19"/>
        </w:rPr>
        <w:t xml:space="preserve">Day/time and trigger: </w:t>
      </w:r>
      <w:r>
        <w:rPr>
          <w:color w:val="AAAAAA"/>
        </w:rPr>
        <w:t>____________________________________________________________</w:t>
      </w:r>
    </w:p>
    <w:p w14:paraId="5B2AF0D4" w14:textId="77777777" w:rsidR="008F14E6" w:rsidRDefault="00000000">
      <w:pPr>
        <w:spacing w:after="160"/>
        <w:rPr>
          <w:rFonts w:hint="eastAsia"/>
        </w:rPr>
      </w:pPr>
      <w:r>
        <w:rPr>
          <w:b/>
          <w:color w:val="263D5A"/>
          <w:sz w:val="19"/>
        </w:rPr>
        <w:t xml:space="preserve">Minimum version: </w:t>
      </w:r>
      <w:r>
        <w:rPr>
          <w:color w:val="AAAAAA"/>
        </w:rPr>
        <w:t>____________________________________________________________</w:t>
      </w:r>
    </w:p>
    <w:p w14:paraId="1965D154" w14:textId="77777777" w:rsidR="008F14E6" w:rsidRDefault="00000000">
      <w:pPr>
        <w:spacing w:after="160"/>
        <w:rPr>
          <w:rFonts w:hint="eastAsia"/>
        </w:rPr>
      </w:pPr>
      <w:r>
        <w:rPr>
          <w:b/>
          <w:color w:val="263D5A"/>
          <w:sz w:val="19"/>
        </w:rPr>
        <w:t xml:space="preserve">How we will review it: </w:t>
      </w:r>
      <w:r>
        <w:rPr>
          <w:color w:val="AAAAAA"/>
        </w:rPr>
        <w:t>____________________________________________________________</w:t>
      </w:r>
    </w:p>
    <w:p w14:paraId="721C54F6" w14:textId="77777777" w:rsidR="008F14E6" w:rsidRDefault="00000000">
      <w:pPr>
        <w:rPr>
          <w:rFonts w:hint="eastAsia"/>
        </w:rPr>
      </w:pPr>
      <w:r>
        <w:br w:type="page"/>
      </w:r>
    </w:p>
    <w:p w14:paraId="43F44C37" w14:textId="77777777" w:rsidR="008F14E6" w:rsidRDefault="00000000">
      <w:pPr>
        <w:pStyle w:val="Heading1"/>
        <w:spacing w:before="200" w:after="80"/>
      </w:pPr>
      <w:r>
        <w:rPr>
          <w:rFonts w:ascii="Liberation Sans" w:hAnsi="Liberation Sans"/>
        </w:rPr>
        <w:lastRenderedPageBreak/>
        <w:t>Appendix A — Teacher Preparation Rhythm</w:t>
      </w:r>
    </w:p>
    <w:tbl>
      <w:tblPr>
        <w:tblStyle w:val="TableGrid"/>
        <w:tblW w:w="0" w:type="auto"/>
        <w:jc w:val="center"/>
        <w:tblLook w:val="04A0" w:firstRow="1" w:lastRow="0" w:firstColumn="1" w:lastColumn="0" w:noHBand="0" w:noVBand="1"/>
      </w:tblPr>
      <w:tblGrid>
        <w:gridCol w:w="5112"/>
        <w:gridCol w:w="5112"/>
      </w:tblGrid>
      <w:tr w:rsidR="008F14E6" w14:paraId="0A1ABD73" w14:textId="77777777">
        <w:trPr>
          <w:tblHeader/>
          <w:jc w:val="center"/>
        </w:trPr>
        <w:tc>
          <w:tcPr>
            <w:tcW w:w="5112" w:type="dxa"/>
            <w:shd w:val="clear" w:color="auto" w:fill="263D5A"/>
            <w:tcMar>
              <w:top w:w="80" w:type="dxa"/>
              <w:left w:w="100" w:type="dxa"/>
              <w:bottom w:w="80" w:type="dxa"/>
              <w:right w:w="100" w:type="dxa"/>
            </w:tcMar>
          </w:tcPr>
          <w:p w14:paraId="0E1CB4B9" w14:textId="77777777" w:rsidR="008F14E6" w:rsidRDefault="00000000">
            <w:pPr>
              <w:rPr>
                <w:rFonts w:hint="eastAsia"/>
              </w:rPr>
            </w:pPr>
            <w:r>
              <w:rPr>
                <w:b/>
                <w:color w:val="FFFFFF"/>
              </w:rPr>
              <w:t>Field</w:t>
            </w:r>
          </w:p>
        </w:tc>
        <w:tc>
          <w:tcPr>
            <w:tcW w:w="5112" w:type="dxa"/>
            <w:shd w:val="clear" w:color="auto" w:fill="263D5A"/>
            <w:tcMar>
              <w:top w:w="80" w:type="dxa"/>
              <w:left w:w="100" w:type="dxa"/>
              <w:bottom w:w="80" w:type="dxa"/>
              <w:right w:w="100" w:type="dxa"/>
            </w:tcMar>
          </w:tcPr>
          <w:p w14:paraId="7E4DCF68" w14:textId="77777777" w:rsidR="008F14E6" w:rsidRDefault="00000000">
            <w:pPr>
              <w:rPr>
                <w:rFonts w:hint="eastAsia"/>
              </w:rPr>
            </w:pPr>
            <w:r>
              <w:rPr>
                <w:b/>
                <w:color w:val="FFFFFF"/>
              </w:rPr>
              <w:t>Detail</w:t>
            </w:r>
          </w:p>
        </w:tc>
      </w:tr>
      <w:tr w:rsidR="008F14E6" w14:paraId="5FCA332F" w14:textId="77777777">
        <w:trPr>
          <w:cantSplit/>
          <w:jc w:val="center"/>
        </w:trPr>
        <w:tc>
          <w:tcPr>
            <w:tcW w:w="5112" w:type="dxa"/>
            <w:shd w:val="clear" w:color="auto" w:fill="F2F2F2"/>
            <w:tcMar>
              <w:top w:w="80" w:type="dxa"/>
              <w:left w:w="100" w:type="dxa"/>
              <w:bottom w:w="80" w:type="dxa"/>
              <w:right w:w="100" w:type="dxa"/>
            </w:tcMar>
          </w:tcPr>
          <w:p w14:paraId="3EE29136" w14:textId="77777777" w:rsidR="008F14E6" w:rsidRDefault="00000000">
            <w:pPr>
              <w:rPr>
                <w:rFonts w:hint="eastAsia"/>
              </w:rPr>
            </w:pPr>
            <w:r>
              <w:rPr>
                <w:b/>
                <w:color w:val="263D5A"/>
                <w:sz w:val="17"/>
              </w:rPr>
              <w:t>7 days before</w:t>
            </w:r>
          </w:p>
        </w:tc>
        <w:tc>
          <w:tcPr>
            <w:tcW w:w="5112" w:type="dxa"/>
            <w:tcMar>
              <w:top w:w="80" w:type="dxa"/>
              <w:left w:w="100" w:type="dxa"/>
              <w:bottom w:w="80" w:type="dxa"/>
              <w:right w:w="100" w:type="dxa"/>
            </w:tcMar>
          </w:tcPr>
          <w:p w14:paraId="14E99372" w14:textId="77777777" w:rsidR="008F14E6" w:rsidRDefault="00000000">
            <w:pPr>
              <w:rPr>
                <w:rFonts w:hint="eastAsia"/>
              </w:rPr>
            </w:pPr>
            <w:r>
              <w:rPr>
                <w:sz w:val="17"/>
              </w:rPr>
              <w:t>Read assigned primary sources; identify one principle, one misconception and one practical method. Confirm safety and worship review needs.</w:t>
            </w:r>
          </w:p>
        </w:tc>
      </w:tr>
      <w:tr w:rsidR="008F14E6" w14:paraId="6494140C" w14:textId="77777777">
        <w:trPr>
          <w:cantSplit/>
          <w:jc w:val="center"/>
        </w:trPr>
        <w:tc>
          <w:tcPr>
            <w:tcW w:w="5112" w:type="dxa"/>
            <w:shd w:val="clear" w:color="auto" w:fill="F2F2F2"/>
            <w:tcMar>
              <w:top w:w="80" w:type="dxa"/>
              <w:left w:w="100" w:type="dxa"/>
              <w:bottom w:w="80" w:type="dxa"/>
              <w:right w:w="100" w:type="dxa"/>
            </w:tcMar>
          </w:tcPr>
          <w:p w14:paraId="6B1A89CF" w14:textId="77777777" w:rsidR="008F14E6" w:rsidRDefault="00000000">
            <w:pPr>
              <w:rPr>
                <w:rFonts w:hint="eastAsia"/>
              </w:rPr>
            </w:pPr>
            <w:r>
              <w:rPr>
                <w:b/>
                <w:color w:val="263D5A"/>
                <w:sz w:val="17"/>
              </w:rPr>
              <w:t>4–5 days before</w:t>
            </w:r>
          </w:p>
        </w:tc>
        <w:tc>
          <w:tcPr>
            <w:tcW w:w="5112" w:type="dxa"/>
            <w:tcMar>
              <w:top w:w="80" w:type="dxa"/>
              <w:left w:w="100" w:type="dxa"/>
              <w:bottom w:w="80" w:type="dxa"/>
              <w:right w:w="100" w:type="dxa"/>
            </w:tcMar>
          </w:tcPr>
          <w:p w14:paraId="7425AE13" w14:textId="77777777" w:rsidR="008F14E6" w:rsidRDefault="00000000">
            <w:pPr>
              <w:rPr>
                <w:rFonts w:hint="eastAsia"/>
              </w:rPr>
            </w:pPr>
            <w:r>
              <w:rPr>
                <w:sz w:val="17"/>
              </w:rPr>
              <w:t>Prepare slides, worksheet, materials and child-band adaptations. Submit any new scriptural claim or worship procedure for review.</w:t>
            </w:r>
          </w:p>
        </w:tc>
      </w:tr>
      <w:tr w:rsidR="008F14E6" w14:paraId="7812B666" w14:textId="77777777">
        <w:trPr>
          <w:cantSplit/>
          <w:jc w:val="center"/>
        </w:trPr>
        <w:tc>
          <w:tcPr>
            <w:tcW w:w="5112" w:type="dxa"/>
            <w:shd w:val="clear" w:color="auto" w:fill="F2F2F2"/>
            <w:tcMar>
              <w:top w:w="80" w:type="dxa"/>
              <w:left w:w="100" w:type="dxa"/>
              <w:bottom w:w="80" w:type="dxa"/>
              <w:right w:w="100" w:type="dxa"/>
            </w:tcMar>
          </w:tcPr>
          <w:p w14:paraId="1FD20806" w14:textId="77777777" w:rsidR="008F14E6" w:rsidRDefault="00000000">
            <w:pPr>
              <w:rPr>
                <w:rFonts w:hint="eastAsia"/>
              </w:rPr>
            </w:pPr>
            <w:r>
              <w:rPr>
                <w:b/>
                <w:color w:val="263D5A"/>
                <w:sz w:val="17"/>
              </w:rPr>
              <w:t>48 hours before</w:t>
            </w:r>
          </w:p>
        </w:tc>
        <w:tc>
          <w:tcPr>
            <w:tcW w:w="5112" w:type="dxa"/>
            <w:tcMar>
              <w:top w:w="80" w:type="dxa"/>
              <w:left w:w="100" w:type="dxa"/>
              <w:bottom w:w="80" w:type="dxa"/>
              <w:right w:w="100" w:type="dxa"/>
            </w:tcMar>
          </w:tcPr>
          <w:p w14:paraId="578A84BA" w14:textId="77777777" w:rsidR="008F14E6" w:rsidRDefault="00000000">
            <w:pPr>
              <w:rPr>
                <w:rFonts w:hint="eastAsia"/>
              </w:rPr>
            </w:pPr>
            <w:r>
              <w:rPr>
                <w:sz w:val="17"/>
              </w:rPr>
              <w:t>Confirm headcount, child bands, two-adult coverage, room layout, allergy information and equipment.</w:t>
            </w:r>
          </w:p>
        </w:tc>
      </w:tr>
      <w:tr w:rsidR="008F14E6" w14:paraId="2B5AFEBA" w14:textId="77777777">
        <w:trPr>
          <w:cantSplit/>
          <w:jc w:val="center"/>
        </w:trPr>
        <w:tc>
          <w:tcPr>
            <w:tcW w:w="5112" w:type="dxa"/>
            <w:shd w:val="clear" w:color="auto" w:fill="F2F2F2"/>
            <w:tcMar>
              <w:top w:w="80" w:type="dxa"/>
              <w:left w:w="100" w:type="dxa"/>
              <w:bottom w:w="80" w:type="dxa"/>
              <w:right w:w="100" w:type="dxa"/>
            </w:tcMar>
          </w:tcPr>
          <w:p w14:paraId="00EC574D" w14:textId="77777777" w:rsidR="008F14E6" w:rsidRDefault="00000000">
            <w:pPr>
              <w:rPr>
                <w:rFonts w:hint="eastAsia"/>
              </w:rPr>
            </w:pPr>
            <w:r>
              <w:rPr>
                <w:b/>
                <w:color w:val="263D5A"/>
                <w:sz w:val="17"/>
              </w:rPr>
              <w:t>Friday before arrival</w:t>
            </w:r>
          </w:p>
        </w:tc>
        <w:tc>
          <w:tcPr>
            <w:tcW w:w="5112" w:type="dxa"/>
            <w:tcMar>
              <w:top w:w="80" w:type="dxa"/>
              <w:left w:w="100" w:type="dxa"/>
              <w:bottom w:w="80" w:type="dxa"/>
              <w:right w:w="100" w:type="dxa"/>
            </w:tcMar>
          </w:tcPr>
          <w:p w14:paraId="05DDDC59" w14:textId="77777777" w:rsidR="008F14E6" w:rsidRDefault="00000000">
            <w:pPr>
              <w:rPr>
                <w:rFonts w:hint="eastAsia"/>
              </w:rPr>
            </w:pPr>
            <w:r>
              <w:rPr>
                <w:sz w:val="17"/>
              </w:rPr>
              <w:t>Test slides/audio, arrange materials, remove unsafe items, brief volunteers and protect transition routes.</w:t>
            </w:r>
          </w:p>
        </w:tc>
      </w:tr>
      <w:tr w:rsidR="008F14E6" w14:paraId="2D67965C" w14:textId="77777777">
        <w:trPr>
          <w:cantSplit/>
          <w:jc w:val="center"/>
        </w:trPr>
        <w:tc>
          <w:tcPr>
            <w:tcW w:w="5112" w:type="dxa"/>
            <w:shd w:val="clear" w:color="auto" w:fill="F2F2F2"/>
            <w:tcMar>
              <w:top w:w="80" w:type="dxa"/>
              <w:left w:w="100" w:type="dxa"/>
              <w:bottom w:w="80" w:type="dxa"/>
              <w:right w:w="100" w:type="dxa"/>
            </w:tcMar>
          </w:tcPr>
          <w:p w14:paraId="5CEAF3FA" w14:textId="77777777" w:rsidR="008F14E6" w:rsidRDefault="00000000">
            <w:pPr>
              <w:rPr>
                <w:rFonts w:hint="eastAsia"/>
              </w:rPr>
            </w:pPr>
            <w:r>
              <w:rPr>
                <w:b/>
                <w:color w:val="263D5A"/>
                <w:sz w:val="17"/>
              </w:rPr>
              <w:t>After session</w:t>
            </w:r>
          </w:p>
        </w:tc>
        <w:tc>
          <w:tcPr>
            <w:tcW w:w="5112" w:type="dxa"/>
            <w:tcMar>
              <w:top w:w="80" w:type="dxa"/>
              <w:left w:w="100" w:type="dxa"/>
              <w:bottom w:w="80" w:type="dxa"/>
              <w:right w:w="100" w:type="dxa"/>
            </w:tcMar>
          </w:tcPr>
          <w:p w14:paraId="3C9EA688" w14:textId="77777777" w:rsidR="008F14E6" w:rsidRDefault="00000000">
            <w:pPr>
              <w:rPr>
                <w:rFonts w:hint="eastAsia"/>
              </w:rPr>
            </w:pPr>
            <w:r>
              <w:rPr>
                <w:sz w:val="17"/>
              </w:rPr>
              <w:t>Record attendance separately from curriculum files, capture misconceptions and operational defects, and revise the master lesson through version control.</w:t>
            </w:r>
          </w:p>
        </w:tc>
      </w:tr>
    </w:tbl>
    <w:p w14:paraId="7A0010EC" w14:textId="77777777" w:rsidR="008F14E6" w:rsidRDefault="00000000">
      <w:pPr>
        <w:pStyle w:val="Heading1"/>
        <w:spacing w:before="200" w:after="80"/>
      </w:pPr>
      <w:r>
        <w:rPr>
          <w:rFonts w:ascii="Liberation Sans" w:hAnsi="Liberation Sans"/>
        </w:rPr>
        <w:t>Appendix B — Universal Facilitation Rules</w:t>
      </w:r>
    </w:p>
    <w:p w14:paraId="6F963534" w14:textId="77777777" w:rsidR="008F14E6" w:rsidRDefault="00000000">
      <w:pPr>
        <w:pStyle w:val="ListBullet"/>
        <w:spacing w:after="80" w:line="240" w:lineRule="auto"/>
        <w:ind w:left="317" w:hanging="173"/>
        <w:rPr>
          <w:rFonts w:hint="eastAsia"/>
        </w:rPr>
      </w:pPr>
      <w:r>
        <w:t>No uninterrupted adult teaching segment longer than ten minutes without a question, text observation, pair task or case.</w:t>
      </w:r>
    </w:p>
    <w:p w14:paraId="7083F550" w14:textId="77777777" w:rsidR="008F14E6" w:rsidRDefault="00000000">
      <w:pPr>
        <w:pStyle w:val="ListBullet"/>
        <w:spacing w:after="80" w:line="240" w:lineRule="auto"/>
        <w:ind w:left="317" w:hanging="173"/>
        <w:rPr>
          <w:rFonts w:hint="eastAsia"/>
        </w:rPr>
      </w:pPr>
      <w:r>
        <w:t>Ask discovery questions before giving interpretation; ask application questions only after the principle is clear.</w:t>
      </w:r>
    </w:p>
    <w:p w14:paraId="1166EDC9" w14:textId="77777777" w:rsidR="008F14E6" w:rsidRDefault="00000000">
      <w:pPr>
        <w:pStyle w:val="ListBullet"/>
        <w:spacing w:after="80" w:line="240" w:lineRule="auto"/>
        <w:ind w:left="317" w:hanging="173"/>
        <w:rPr>
          <w:rFonts w:hint="eastAsia"/>
        </w:rPr>
      </w:pPr>
      <w:r>
        <w:t>Never demand emotional disclosure. Participants may pass, write privately or use a fictional case.</w:t>
      </w:r>
    </w:p>
    <w:p w14:paraId="34BCE4E7" w14:textId="77777777" w:rsidR="008F14E6" w:rsidRDefault="00000000">
      <w:pPr>
        <w:pStyle w:val="ListBullet"/>
        <w:spacing w:after="80" w:line="240" w:lineRule="auto"/>
        <w:ind w:left="317" w:hanging="173"/>
        <w:rPr>
          <w:rFonts w:hint="eastAsia"/>
        </w:rPr>
      </w:pPr>
      <w:r>
        <w:t>Correct philosophy calmly and specifically. Do not shame a participant or child in front of the group.</w:t>
      </w:r>
    </w:p>
    <w:p w14:paraId="4DA64430" w14:textId="77777777" w:rsidR="008F14E6" w:rsidRDefault="00000000">
      <w:pPr>
        <w:pStyle w:val="ListBullet"/>
        <w:spacing w:after="80" w:line="240" w:lineRule="auto"/>
        <w:ind w:left="317" w:hanging="173"/>
        <w:rPr>
          <w:rFonts w:hint="eastAsia"/>
        </w:rPr>
      </w:pPr>
      <w:r>
        <w:t>Do not diagnose karma, spiritual level, family problems, mental illness or guru qualification.</w:t>
      </w:r>
    </w:p>
    <w:p w14:paraId="7E92D035" w14:textId="77777777" w:rsidR="008F14E6" w:rsidRDefault="00000000">
      <w:pPr>
        <w:pStyle w:val="ListBullet"/>
        <w:spacing w:after="80" w:line="240" w:lineRule="auto"/>
        <w:ind w:left="317" w:hanging="173"/>
        <w:rPr>
          <w:rFonts w:hint="eastAsia"/>
        </w:rPr>
      </w:pPr>
      <w:r>
        <w:t>Use “I do not know; I will verify” whenever the source or policy is uncertain.</w:t>
      </w:r>
    </w:p>
    <w:p w14:paraId="614A7B3C" w14:textId="77777777" w:rsidR="008F14E6" w:rsidRDefault="00000000">
      <w:pPr>
        <w:pStyle w:val="ListBullet"/>
        <w:spacing w:after="80" w:line="240" w:lineRule="auto"/>
        <w:ind w:left="317" w:hanging="173"/>
        <w:rPr>
          <w:rFonts w:hint="eastAsia"/>
        </w:rPr>
      </w:pPr>
      <w:r>
        <w:t>Children remain under designated trained adult supervision in visible spaces; parents remain responsible for their children.</w:t>
      </w:r>
    </w:p>
    <w:p w14:paraId="0166A1EA" w14:textId="77777777" w:rsidR="008F14E6" w:rsidRDefault="00000000">
      <w:pPr>
        <w:pStyle w:val="ListBullet"/>
        <w:spacing w:after="80" w:line="240" w:lineRule="auto"/>
        <w:ind w:left="317" w:hanging="173"/>
        <w:rPr>
          <w:rFonts w:hint="eastAsia"/>
        </w:rPr>
      </w:pPr>
      <w:r>
        <w:t>Outings, festival programs and integration nights replace the normal weekly program rather than adding another burden.</w:t>
      </w:r>
    </w:p>
    <w:p w14:paraId="595E3DD0" w14:textId="77777777" w:rsidR="008F14E6" w:rsidRDefault="00000000">
      <w:pPr>
        <w:pStyle w:val="Heading1"/>
        <w:spacing w:before="200" w:after="80"/>
      </w:pPr>
      <w:r>
        <w:rPr>
          <w:rFonts w:ascii="Liberation Sans" w:hAnsi="Liberation Sans"/>
        </w:rPr>
        <w:t>Appendix C — Private Assessment Rubric</w:t>
      </w:r>
    </w:p>
    <w:tbl>
      <w:tblPr>
        <w:tblStyle w:val="TableGrid"/>
        <w:tblW w:w="0" w:type="auto"/>
        <w:jc w:val="center"/>
        <w:tblLook w:val="04A0" w:firstRow="1" w:lastRow="0" w:firstColumn="1" w:lastColumn="0" w:noHBand="0" w:noVBand="1"/>
      </w:tblPr>
      <w:tblGrid>
        <w:gridCol w:w="2556"/>
        <w:gridCol w:w="2556"/>
        <w:gridCol w:w="2556"/>
        <w:gridCol w:w="2556"/>
      </w:tblGrid>
      <w:tr w:rsidR="008F14E6" w14:paraId="6D06C568" w14:textId="77777777">
        <w:trPr>
          <w:tblHeader/>
          <w:jc w:val="center"/>
        </w:trPr>
        <w:tc>
          <w:tcPr>
            <w:tcW w:w="2556" w:type="dxa"/>
            <w:shd w:val="clear" w:color="auto" w:fill="263D5A"/>
            <w:tcMar>
              <w:top w:w="80" w:type="dxa"/>
              <w:left w:w="100" w:type="dxa"/>
              <w:bottom w:w="80" w:type="dxa"/>
              <w:right w:w="100" w:type="dxa"/>
            </w:tcMar>
          </w:tcPr>
          <w:p w14:paraId="0F762A0F" w14:textId="77777777" w:rsidR="008F14E6" w:rsidRDefault="00000000">
            <w:pPr>
              <w:rPr>
                <w:rFonts w:hint="eastAsia"/>
              </w:rPr>
            </w:pPr>
            <w:r>
              <w:rPr>
                <w:b/>
                <w:color w:val="FFFFFF"/>
                <w:sz w:val="16"/>
              </w:rPr>
              <w:t>Domain</w:t>
            </w:r>
          </w:p>
        </w:tc>
        <w:tc>
          <w:tcPr>
            <w:tcW w:w="2556" w:type="dxa"/>
            <w:shd w:val="clear" w:color="auto" w:fill="263D5A"/>
            <w:tcMar>
              <w:top w:w="80" w:type="dxa"/>
              <w:left w:w="100" w:type="dxa"/>
              <w:bottom w:w="80" w:type="dxa"/>
              <w:right w:w="100" w:type="dxa"/>
            </w:tcMar>
          </w:tcPr>
          <w:p w14:paraId="43384A0E" w14:textId="77777777" w:rsidR="008F14E6" w:rsidRDefault="00000000">
            <w:pPr>
              <w:rPr>
                <w:rFonts w:hint="eastAsia"/>
              </w:rPr>
            </w:pPr>
            <w:r>
              <w:rPr>
                <w:b/>
                <w:color w:val="FFFFFF"/>
                <w:sz w:val="16"/>
              </w:rPr>
              <w:t>Demonstrated</w:t>
            </w:r>
          </w:p>
        </w:tc>
        <w:tc>
          <w:tcPr>
            <w:tcW w:w="2556" w:type="dxa"/>
            <w:shd w:val="clear" w:color="auto" w:fill="263D5A"/>
            <w:tcMar>
              <w:top w:w="80" w:type="dxa"/>
              <w:left w:w="100" w:type="dxa"/>
              <w:bottom w:w="80" w:type="dxa"/>
              <w:right w:w="100" w:type="dxa"/>
            </w:tcMar>
          </w:tcPr>
          <w:p w14:paraId="617DD54C" w14:textId="77777777" w:rsidR="008F14E6" w:rsidRDefault="00000000">
            <w:pPr>
              <w:rPr>
                <w:rFonts w:hint="eastAsia"/>
              </w:rPr>
            </w:pPr>
            <w:r>
              <w:rPr>
                <w:b/>
                <w:color w:val="FFFFFF"/>
                <w:sz w:val="16"/>
              </w:rPr>
              <w:t>Developing</w:t>
            </w:r>
          </w:p>
        </w:tc>
        <w:tc>
          <w:tcPr>
            <w:tcW w:w="2556" w:type="dxa"/>
            <w:shd w:val="clear" w:color="auto" w:fill="263D5A"/>
            <w:tcMar>
              <w:top w:w="80" w:type="dxa"/>
              <w:left w:w="100" w:type="dxa"/>
              <w:bottom w:w="80" w:type="dxa"/>
              <w:right w:w="100" w:type="dxa"/>
            </w:tcMar>
          </w:tcPr>
          <w:p w14:paraId="336CB920" w14:textId="77777777" w:rsidR="008F14E6" w:rsidRDefault="00000000">
            <w:pPr>
              <w:rPr>
                <w:rFonts w:hint="eastAsia"/>
              </w:rPr>
            </w:pPr>
            <w:r>
              <w:rPr>
                <w:b/>
                <w:color w:val="FFFFFF"/>
                <w:sz w:val="16"/>
              </w:rPr>
              <w:t>Needs support</w:t>
            </w:r>
          </w:p>
        </w:tc>
      </w:tr>
      <w:tr w:rsidR="008F14E6" w14:paraId="141278AB" w14:textId="77777777">
        <w:trPr>
          <w:cantSplit/>
          <w:jc w:val="center"/>
        </w:trPr>
        <w:tc>
          <w:tcPr>
            <w:tcW w:w="2556" w:type="dxa"/>
            <w:shd w:val="clear" w:color="auto" w:fill="E8EEF5"/>
            <w:tcMar>
              <w:top w:w="80" w:type="dxa"/>
              <w:left w:w="100" w:type="dxa"/>
              <w:bottom w:w="80" w:type="dxa"/>
              <w:right w:w="100" w:type="dxa"/>
            </w:tcMar>
          </w:tcPr>
          <w:p w14:paraId="37D01D3E" w14:textId="77777777" w:rsidR="008F14E6" w:rsidRDefault="00000000">
            <w:pPr>
              <w:rPr>
                <w:rFonts w:hint="eastAsia"/>
              </w:rPr>
            </w:pPr>
            <w:r>
              <w:rPr>
                <w:b/>
                <w:color w:val="263D5A"/>
                <w:sz w:val="16"/>
              </w:rPr>
              <w:t>Knowledge</w:t>
            </w:r>
          </w:p>
        </w:tc>
        <w:tc>
          <w:tcPr>
            <w:tcW w:w="2556" w:type="dxa"/>
            <w:tcMar>
              <w:top w:w="80" w:type="dxa"/>
              <w:left w:w="100" w:type="dxa"/>
              <w:bottom w:w="80" w:type="dxa"/>
              <w:right w:w="100" w:type="dxa"/>
            </w:tcMar>
          </w:tcPr>
          <w:p w14:paraId="45FEB41B" w14:textId="77777777" w:rsidR="008F14E6" w:rsidRDefault="00000000">
            <w:pPr>
              <w:rPr>
                <w:rFonts w:hint="eastAsia"/>
              </w:rPr>
            </w:pPr>
            <w:r>
              <w:rPr>
                <w:sz w:val="16"/>
              </w:rPr>
              <w:t>States the principle accurately and cites/recognizes the source.</w:t>
            </w:r>
          </w:p>
        </w:tc>
        <w:tc>
          <w:tcPr>
            <w:tcW w:w="2556" w:type="dxa"/>
            <w:tcMar>
              <w:top w:w="80" w:type="dxa"/>
              <w:left w:w="100" w:type="dxa"/>
              <w:bottom w:w="80" w:type="dxa"/>
              <w:right w:w="100" w:type="dxa"/>
            </w:tcMar>
          </w:tcPr>
          <w:p w14:paraId="57504ED1" w14:textId="77777777" w:rsidR="008F14E6" w:rsidRDefault="00000000">
            <w:pPr>
              <w:rPr>
                <w:rFonts w:hint="eastAsia"/>
              </w:rPr>
            </w:pPr>
            <w:r>
              <w:rPr>
                <w:sz w:val="16"/>
              </w:rPr>
              <w:t>Understands the direction but mixes terms or needs prompts.</w:t>
            </w:r>
          </w:p>
        </w:tc>
        <w:tc>
          <w:tcPr>
            <w:tcW w:w="2556" w:type="dxa"/>
            <w:tcMar>
              <w:top w:w="80" w:type="dxa"/>
              <w:left w:w="100" w:type="dxa"/>
              <w:bottom w:w="80" w:type="dxa"/>
              <w:right w:w="100" w:type="dxa"/>
            </w:tcMar>
          </w:tcPr>
          <w:p w14:paraId="3EEC8E0E" w14:textId="77777777" w:rsidR="008F14E6" w:rsidRDefault="00000000">
            <w:pPr>
              <w:rPr>
                <w:rFonts w:hint="eastAsia"/>
              </w:rPr>
            </w:pPr>
            <w:r>
              <w:rPr>
                <w:sz w:val="16"/>
              </w:rPr>
              <w:t>Major misconception, speculation or inability to identify the principle.</w:t>
            </w:r>
          </w:p>
        </w:tc>
      </w:tr>
      <w:tr w:rsidR="008F14E6" w14:paraId="6E7A0DB7" w14:textId="77777777">
        <w:trPr>
          <w:cantSplit/>
          <w:jc w:val="center"/>
        </w:trPr>
        <w:tc>
          <w:tcPr>
            <w:tcW w:w="2556" w:type="dxa"/>
            <w:shd w:val="clear" w:color="auto" w:fill="E8EEF5"/>
            <w:tcMar>
              <w:top w:w="80" w:type="dxa"/>
              <w:left w:w="100" w:type="dxa"/>
              <w:bottom w:w="80" w:type="dxa"/>
              <w:right w:w="100" w:type="dxa"/>
            </w:tcMar>
          </w:tcPr>
          <w:p w14:paraId="23ABF9D6" w14:textId="77777777" w:rsidR="008F14E6" w:rsidRDefault="00000000">
            <w:pPr>
              <w:rPr>
                <w:rFonts w:hint="eastAsia"/>
              </w:rPr>
            </w:pPr>
            <w:r>
              <w:rPr>
                <w:b/>
                <w:color w:val="263D5A"/>
                <w:sz w:val="16"/>
              </w:rPr>
              <w:t>Skill</w:t>
            </w:r>
          </w:p>
        </w:tc>
        <w:tc>
          <w:tcPr>
            <w:tcW w:w="2556" w:type="dxa"/>
            <w:tcMar>
              <w:top w:w="80" w:type="dxa"/>
              <w:left w:w="100" w:type="dxa"/>
              <w:bottom w:w="80" w:type="dxa"/>
              <w:right w:w="100" w:type="dxa"/>
            </w:tcMar>
          </w:tcPr>
          <w:p w14:paraId="179C45AF" w14:textId="77777777" w:rsidR="008F14E6" w:rsidRDefault="00000000">
            <w:pPr>
              <w:rPr>
                <w:rFonts w:hint="eastAsia"/>
              </w:rPr>
            </w:pPr>
            <w:r>
              <w:rPr>
                <w:sz w:val="16"/>
              </w:rPr>
              <w:t>Completes the case, question or laboratory method independently or with normal family support.</w:t>
            </w:r>
          </w:p>
        </w:tc>
        <w:tc>
          <w:tcPr>
            <w:tcW w:w="2556" w:type="dxa"/>
            <w:tcMar>
              <w:top w:w="80" w:type="dxa"/>
              <w:left w:w="100" w:type="dxa"/>
              <w:bottom w:w="80" w:type="dxa"/>
              <w:right w:w="100" w:type="dxa"/>
            </w:tcMar>
          </w:tcPr>
          <w:p w14:paraId="612A143A" w14:textId="77777777" w:rsidR="008F14E6" w:rsidRDefault="00000000">
            <w:pPr>
              <w:rPr>
                <w:rFonts w:hint="eastAsia"/>
              </w:rPr>
            </w:pPr>
            <w:r>
              <w:rPr>
                <w:sz w:val="16"/>
              </w:rPr>
              <w:t>Completes with coaching or partial steps.</w:t>
            </w:r>
          </w:p>
        </w:tc>
        <w:tc>
          <w:tcPr>
            <w:tcW w:w="2556" w:type="dxa"/>
            <w:tcMar>
              <w:top w:w="80" w:type="dxa"/>
              <w:left w:w="100" w:type="dxa"/>
              <w:bottom w:w="80" w:type="dxa"/>
              <w:right w:w="100" w:type="dxa"/>
            </w:tcMar>
          </w:tcPr>
          <w:p w14:paraId="2656E41E" w14:textId="77777777" w:rsidR="008F14E6" w:rsidRDefault="00000000">
            <w:pPr>
              <w:rPr>
                <w:rFonts w:hint="eastAsia"/>
              </w:rPr>
            </w:pPr>
            <w:r>
              <w:rPr>
                <w:sz w:val="16"/>
              </w:rPr>
              <w:t>Cannot yet perform safely or accurately.</w:t>
            </w:r>
          </w:p>
        </w:tc>
      </w:tr>
      <w:tr w:rsidR="008F14E6" w14:paraId="2D680FB7" w14:textId="77777777">
        <w:trPr>
          <w:cantSplit/>
          <w:jc w:val="center"/>
        </w:trPr>
        <w:tc>
          <w:tcPr>
            <w:tcW w:w="2556" w:type="dxa"/>
            <w:shd w:val="clear" w:color="auto" w:fill="E8EEF5"/>
            <w:tcMar>
              <w:top w:w="80" w:type="dxa"/>
              <w:left w:w="100" w:type="dxa"/>
              <w:bottom w:w="80" w:type="dxa"/>
              <w:right w:w="100" w:type="dxa"/>
            </w:tcMar>
          </w:tcPr>
          <w:p w14:paraId="5B6D15DF" w14:textId="77777777" w:rsidR="008F14E6" w:rsidRDefault="00000000">
            <w:pPr>
              <w:rPr>
                <w:rFonts w:hint="eastAsia"/>
              </w:rPr>
            </w:pPr>
            <w:r>
              <w:rPr>
                <w:b/>
                <w:color w:val="263D5A"/>
                <w:sz w:val="16"/>
              </w:rPr>
              <w:t>Practice</w:t>
            </w:r>
          </w:p>
        </w:tc>
        <w:tc>
          <w:tcPr>
            <w:tcW w:w="2556" w:type="dxa"/>
            <w:tcMar>
              <w:top w:w="80" w:type="dxa"/>
              <w:left w:w="100" w:type="dxa"/>
              <w:bottom w:w="80" w:type="dxa"/>
              <w:right w:w="100" w:type="dxa"/>
            </w:tcMar>
          </w:tcPr>
          <w:p w14:paraId="02ECF78A" w14:textId="77777777" w:rsidR="008F14E6" w:rsidRDefault="00000000">
            <w:pPr>
              <w:rPr>
                <w:rFonts w:hint="eastAsia"/>
              </w:rPr>
            </w:pPr>
            <w:r>
              <w:rPr>
                <w:sz w:val="16"/>
              </w:rPr>
              <w:t>Chooses a specific, realistic commitment with a minimum version.</w:t>
            </w:r>
          </w:p>
        </w:tc>
        <w:tc>
          <w:tcPr>
            <w:tcW w:w="2556" w:type="dxa"/>
            <w:tcMar>
              <w:top w:w="80" w:type="dxa"/>
              <w:left w:w="100" w:type="dxa"/>
              <w:bottom w:w="80" w:type="dxa"/>
              <w:right w:w="100" w:type="dxa"/>
            </w:tcMar>
          </w:tcPr>
          <w:p w14:paraId="57E10F58" w14:textId="77777777" w:rsidR="008F14E6" w:rsidRDefault="00000000">
            <w:pPr>
              <w:rPr>
                <w:rFonts w:hint="eastAsia"/>
              </w:rPr>
            </w:pPr>
            <w:r>
              <w:rPr>
                <w:sz w:val="16"/>
              </w:rPr>
              <w:t>Commitment is vague, overlarge or depends on reminders.</w:t>
            </w:r>
          </w:p>
        </w:tc>
        <w:tc>
          <w:tcPr>
            <w:tcW w:w="2556" w:type="dxa"/>
            <w:tcMar>
              <w:top w:w="80" w:type="dxa"/>
              <w:left w:w="100" w:type="dxa"/>
              <w:bottom w:w="80" w:type="dxa"/>
              <w:right w:w="100" w:type="dxa"/>
            </w:tcMar>
          </w:tcPr>
          <w:p w14:paraId="7016953C" w14:textId="77777777" w:rsidR="008F14E6" w:rsidRDefault="00000000">
            <w:pPr>
              <w:rPr>
                <w:rFonts w:hint="eastAsia"/>
              </w:rPr>
            </w:pPr>
            <w:r>
              <w:rPr>
                <w:sz w:val="16"/>
              </w:rPr>
              <w:t>No practical plan or unsafe/unrealistic plan.</w:t>
            </w:r>
          </w:p>
        </w:tc>
      </w:tr>
      <w:tr w:rsidR="008F14E6" w14:paraId="44A82E76" w14:textId="77777777">
        <w:trPr>
          <w:cantSplit/>
          <w:jc w:val="center"/>
        </w:trPr>
        <w:tc>
          <w:tcPr>
            <w:tcW w:w="2556" w:type="dxa"/>
            <w:shd w:val="clear" w:color="auto" w:fill="E8EEF5"/>
            <w:tcMar>
              <w:top w:w="80" w:type="dxa"/>
              <w:left w:w="100" w:type="dxa"/>
              <w:bottom w:w="80" w:type="dxa"/>
              <w:right w:w="100" w:type="dxa"/>
            </w:tcMar>
          </w:tcPr>
          <w:p w14:paraId="0C2FAF22" w14:textId="77777777" w:rsidR="008F14E6" w:rsidRDefault="00000000">
            <w:pPr>
              <w:rPr>
                <w:rFonts w:hint="eastAsia"/>
              </w:rPr>
            </w:pPr>
            <w:r>
              <w:rPr>
                <w:b/>
                <w:color w:val="263D5A"/>
                <w:sz w:val="16"/>
              </w:rPr>
              <w:t>Character</w:t>
            </w:r>
          </w:p>
        </w:tc>
        <w:tc>
          <w:tcPr>
            <w:tcW w:w="2556" w:type="dxa"/>
            <w:tcMar>
              <w:top w:w="80" w:type="dxa"/>
              <w:left w:w="100" w:type="dxa"/>
              <w:bottom w:w="80" w:type="dxa"/>
              <w:right w:w="100" w:type="dxa"/>
            </w:tcMar>
          </w:tcPr>
          <w:p w14:paraId="1C5E620D" w14:textId="77777777" w:rsidR="008F14E6" w:rsidRDefault="00000000">
            <w:pPr>
              <w:rPr>
                <w:rFonts w:hint="eastAsia"/>
              </w:rPr>
            </w:pPr>
            <w:r>
              <w:rPr>
                <w:sz w:val="16"/>
              </w:rPr>
              <w:t>Shows respect, honesty, cooperation and non-comparison.</w:t>
            </w:r>
          </w:p>
        </w:tc>
        <w:tc>
          <w:tcPr>
            <w:tcW w:w="2556" w:type="dxa"/>
            <w:tcMar>
              <w:top w:w="80" w:type="dxa"/>
              <w:left w:w="100" w:type="dxa"/>
              <w:bottom w:w="80" w:type="dxa"/>
              <w:right w:w="100" w:type="dxa"/>
            </w:tcMar>
          </w:tcPr>
          <w:p w14:paraId="6BE45720" w14:textId="77777777" w:rsidR="008F14E6" w:rsidRDefault="00000000">
            <w:pPr>
              <w:rPr>
                <w:rFonts w:hint="eastAsia"/>
              </w:rPr>
            </w:pPr>
            <w:r>
              <w:rPr>
                <w:sz w:val="16"/>
              </w:rPr>
              <w:t>Generally respectful but needs reminders.</w:t>
            </w:r>
          </w:p>
        </w:tc>
        <w:tc>
          <w:tcPr>
            <w:tcW w:w="2556" w:type="dxa"/>
            <w:tcMar>
              <w:top w:w="80" w:type="dxa"/>
              <w:left w:w="100" w:type="dxa"/>
              <w:bottom w:w="80" w:type="dxa"/>
              <w:right w:w="100" w:type="dxa"/>
            </w:tcMar>
          </w:tcPr>
          <w:p w14:paraId="31EF4EA0" w14:textId="77777777" w:rsidR="008F14E6" w:rsidRDefault="00000000">
            <w:pPr>
              <w:rPr>
                <w:rFonts w:hint="eastAsia"/>
              </w:rPr>
            </w:pPr>
            <w:r>
              <w:rPr>
                <w:sz w:val="16"/>
              </w:rPr>
              <w:t>Repeated shaming, domination, gossip, comparison or refusal of safety rules.</w:t>
            </w:r>
          </w:p>
        </w:tc>
      </w:tr>
    </w:tbl>
    <w:p w14:paraId="030B32A6" w14:textId="77777777" w:rsidR="008F14E6" w:rsidRDefault="00000000">
      <w:pPr>
        <w:pStyle w:val="Heading1"/>
        <w:spacing w:before="200" w:after="80"/>
      </w:pPr>
      <w:r>
        <w:rPr>
          <w:rFonts w:ascii="Liberation Sans" w:hAnsi="Liberation Sans"/>
        </w:rPr>
        <w:t>Appendix D — Newcomer Bridge Within a Live Session</w:t>
      </w:r>
    </w:p>
    <w:p w14:paraId="5FA2AC3F" w14:textId="77777777" w:rsidR="008F14E6" w:rsidRDefault="00000000">
      <w:pPr>
        <w:pStyle w:val="ListNumber"/>
        <w:spacing w:after="40" w:line="240" w:lineRule="auto"/>
        <w:ind w:left="403" w:hanging="202"/>
        <w:rPr>
          <w:rFonts w:hint="eastAsia"/>
        </w:rPr>
      </w:pPr>
      <w:r>
        <w:t>Welcome without public interrogation; provide the one-page cycle map and glossary.</w:t>
      </w:r>
    </w:p>
    <w:p w14:paraId="7EB6D197" w14:textId="77777777" w:rsidR="008F14E6" w:rsidRDefault="00000000">
      <w:pPr>
        <w:pStyle w:val="ListNumber"/>
        <w:spacing w:after="40" w:line="240" w:lineRule="auto"/>
        <w:ind w:left="403" w:hanging="202"/>
        <w:rPr>
          <w:rFonts w:hint="eastAsia"/>
        </w:rPr>
      </w:pPr>
      <w:r>
        <w:t>Pair the family with a mentor family who explains only the minimum prerequisite concepts.</w:t>
      </w:r>
    </w:p>
    <w:p w14:paraId="4693837E" w14:textId="77777777" w:rsidR="008F14E6" w:rsidRDefault="00000000">
      <w:pPr>
        <w:pStyle w:val="ListNumber"/>
        <w:spacing w:after="40" w:line="240" w:lineRule="auto"/>
        <w:ind w:left="403" w:hanging="202"/>
        <w:rPr>
          <w:rFonts w:hint="eastAsia"/>
        </w:rPr>
      </w:pPr>
      <w:r>
        <w:t>Allow observation or simplified participation; do not restart the full group lesson.</w:t>
      </w:r>
    </w:p>
    <w:p w14:paraId="24285982" w14:textId="77777777" w:rsidR="008F14E6" w:rsidRDefault="00000000">
      <w:pPr>
        <w:pStyle w:val="ListNumber"/>
        <w:spacing w:after="40" w:line="240" w:lineRule="auto"/>
        <w:ind w:left="403" w:hanging="202"/>
        <w:rPr>
          <w:rFonts w:hint="eastAsia"/>
        </w:rPr>
      </w:pPr>
      <w:r>
        <w:t>Assign the minimum home practice only and avoid immediate service responsibility.</w:t>
      </w:r>
    </w:p>
    <w:p w14:paraId="3AFE96CF" w14:textId="77777777" w:rsidR="008F14E6" w:rsidRDefault="00000000">
      <w:pPr>
        <w:pStyle w:val="ListNumber"/>
        <w:spacing w:after="40" w:line="240" w:lineRule="auto"/>
        <w:ind w:left="403" w:hanging="202"/>
        <w:rPr>
          <w:rFonts w:hint="eastAsia"/>
        </w:rPr>
      </w:pPr>
      <w:r>
        <w:t>At the next cycle boundary, confirm completion of KUTUMBA Setu before full participation.</w:t>
      </w:r>
    </w:p>
    <w:p w14:paraId="53EC6115" w14:textId="77777777" w:rsidR="008F14E6" w:rsidRDefault="00000000">
      <w:pPr>
        <w:pStyle w:val="Heading1"/>
        <w:spacing w:before="200" w:after="80"/>
      </w:pPr>
      <w:r>
        <w:rPr>
          <w:rFonts w:ascii="Liberation Sans" w:hAnsi="Liberation Sans"/>
        </w:rPr>
        <w:t>Appendix E — Master Sensitive-Topic Guardrails</w:t>
      </w:r>
    </w:p>
    <w:p w14:paraId="2E555353" w14:textId="77777777" w:rsidR="008F14E6" w:rsidRDefault="00000000">
      <w:pPr>
        <w:pStyle w:val="ListBullet"/>
        <w:spacing w:after="80" w:line="240" w:lineRule="auto"/>
        <w:ind w:left="317" w:hanging="173"/>
        <w:rPr>
          <w:rFonts w:hint="eastAsia"/>
        </w:rPr>
      </w:pPr>
      <w:r>
        <w:t>Body and soul: never dismiss health, disability, abuse, emotions or bodily safety.</w:t>
      </w:r>
    </w:p>
    <w:p w14:paraId="1A6A51D3" w14:textId="77777777" w:rsidR="008F14E6" w:rsidRDefault="00000000">
      <w:pPr>
        <w:pStyle w:val="ListBullet"/>
        <w:spacing w:after="80" w:line="240" w:lineRule="auto"/>
        <w:ind w:left="317" w:hanging="173"/>
        <w:rPr>
          <w:rFonts w:hint="eastAsia"/>
        </w:rPr>
      </w:pPr>
      <w:r>
        <w:lastRenderedPageBreak/>
        <w:t>Human life: avoid death anxiety, species contempt and adult standards imposed on children.</w:t>
      </w:r>
    </w:p>
    <w:p w14:paraId="7BD1C7BE" w14:textId="77777777" w:rsidR="008F14E6" w:rsidRDefault="00000000">
      <w:pPr>
        <w:pStyle w:val="ListBullet"/>
        <w:spacing w:after="80" w:line="240" w:lineRule="auto"/>
        <w:ind w:left="317" w:hanging="173"/>
        <w:rPr>
          <w:rFonts w:hint="eastAsia"/>
        </w:rPr>
      </w:pPr>
      <w:r>
        <w:t>Temporary world: do not trivialize grief, poverty, illness or family affection.</w:t>
      </w:r>
    </w:p>
    <w:p w14:paraId="39E8B7CA" w14:textId="77777777" w:rsidR="008F14E6" w:rsidRDefault="00000000">
      <w:pPr>
        <w:pStyle w:val="ListBullet"/>
        <w:spacing w:after="80" w:line="240" w:lineRule="auto"/>
        <w:ind w:left="317" w:hanging="173"/>
        <w:rPr>
          <w:rFonts w:hint="eastAsia"/>
        </w:rPr>
      </w:pPr>
      <w:r>
        <w:t>Karma: never identify a specific cause for another person’s suffering; reject victim-blaming.</w:t>
      </w:r>
    </w:p>
    <w:p w14:paraId="2FDF8C49" w14:textId="77777777" w:rsidR="008F14E6" w:rsidRDefault="00000000">
      <w:pPr>
        <w:pStyle w:val="ListBullet"/>
        <w:spacing w:after="80" w:line="240" w:lineRule="auto"/>
        <w:ind w:left="317" w:hanging="173"/>
        <w:rPr>
          <w:rFonts w:hint="eastAsia"/>
        </w:rPr>
      </w:pPr>
      <w:r>
        <w:t>Free will: do not imply victims chose harm or that conditioning removes all responsibility.</w:t>
      </w:r>
    </w:p>
    <w:p w14:paraId="2E15A66F" w14:textId="77777777" w:rsidR="008F14E6" w:rsidRDefault="00000000">
      <w:pPr>
        <w:pStyle w:val="ListBullet"/>
        <w:spacing w:after="80" w:line="240" w:lineRule="auto"/>
        <w:ind w:left="317" w:hanging="173"/>
        <w:rPr>
          <w:rFonts w:hint="eastAsia"/>
        </w:rPr>
      </w:pPr>
      <w:r>
        <w:t>Reincarnation: no predictions, ghost stories or fear-based control.</w:t>
      </w:r>
    </w:p>
    <w:p w14:paraId="0F9EC8F8" w14:textId="77777777" w:rsidR="008F14E6" w:rsidRDefault="00000000">
      <w:pPr>
        <w:pStyle w:val="ListBullet"/>
        <w:spacing w:after="80" w:line="240" w:lineRule="auto"/>
        <w:ind w:left="317" w:hanging="173"/>
        <w:rPr>
          <w:rFonts w:hint="eastAsia"/>
        </w:rPr>
      </w:pPr>
      <w:r>
        <w:t>Modes: never label people, genders, cultures, diagnoses or families as a mode.</w:t>
      </w:r>
    </w:p>
    <w:p w14:paraId="599080FF" w14:textId="77777777" w:rsidR="008F14E6" w:rsidRDefault="00000000">
      <w:pPr>
        <w:pStyle w:val="ListBullet"/>
        <w:spacing w:after="80" w:line="240" w:lineRule="auto"/>
        <w:ind w:left="317" w:hanging="173"/>
        <w:rPr>
          <w:rFonts w:hint="eastAsia"/>
        </w:rPr>
      </w:pPr>
      <w:r>
        <w:t>Māyā: women are not māyā; material responsibility is not condemned.</w:t>
      </w:r>
    </w:p>
    <w:p w14:paraId="17B1AB9A" w14:textId="77777777" w:rsidR="008F14E6" w:rsidRDefault="00000000">
      <w:pPr>
        <w:pStyle w:val="ListBullet"/>
        <w:spacing w:after="80" w:line="240" w:lineRule="auto"/>
        <w:ind w:left="317" w:hanging="173"/>
        <w:rPr>
          <w:rFonts w:hint="eastAsia"/>
        </w:rPr>
      </w:pPr>
      <w:r>
        <w:t>God and Kṛṣṇa: teach clear siddhānta without mocking other traditions or devas.</w:t>
      </w:r>
    </w:p>
    <w:p w14:paraId="1610FB2E" w14:textId="77777777" w:rsidR="008F14E6" w:rsidRDefault="00000000">
      <w:pPr>
        <w:pStyle w:val="ListBullet"/>
        <w:spacing w:after="80" w:line="240" w:lineRule="auto"/>
        <w:ind w:left="317" w:hanging="173"/>
        <w:rPr>
          <w:rFonts w:hint="eastAsia"/>
        </w:rPr>
      </w:pPr>
      <w:r>
        <w:t>Guru: no pressure toward a guru or initiation; respect never overrides safeguarding and accountability.</w:t>
      </w:r>
    </w:p>
    <w:p w14:paraId="2480CB16" w14:textId="77777777" w:rsidR="008F14E6" w:rsidRDefault="00000000">
      <w:pPr>
        <w:pStyle w:val="ListBullet"/>
        <w:spacing w:after="80" w:line="240" w:lineRule="auto"/>
        <w:ind w:left="317" w:hanging="173"/>
        <w:rPr>
          <w:rFonts w:hint="eastAsia"/>
        </w:rPr>
      </w:pPr>
      <w:r>
        <w:t>Holy name: no performance ranking or imitation of advanced symptoms.</w:t>
      </w:r>
    </w:p>
    <w:p w14:paraId="7BFBC762" w14:textId="77777777" w:rsidR="008F14E6" w:rsidRDefault="00000000">
      <w:pPr>
        <w:pStyle w:val="ListBullet"/>
        <w:spacing w:after="80" w:line="240" w:lineRule="auto"/>
        <w:ind w:left="317" w:hanging="173"/>
        <w:rPr>
          <w:rFonts w:hint="eastAsia"/>
        </w:rPr>
      </w:pPr>
      <w:r>
        <w:t>Bhakti processes: no checklist competition and no unapproved worship procedure.</w:t>
      </w:r>
    </w:p>
    <w:p w14:paraId="051CE3E1" w14:textId="77777777" w:rsidR="008F14E6" w:rsidRDefault="00000000">
      <w:pPr>
        <w:pStyle w:val="Heading1"/>
        <w:spacing w:before="200" w:after="80"/>
      </w:pPr>
      <w:r>
        <w:rPr>
          <w:rFonts w:ascii="Liberation Sans" w:hAnsi="Liberation Sans"/>
        </w:rPr>
        <w:t>Appendix F — Primary Source Index by Week</w:t>
      </w:r>
    </w:p>
    <w:tbl>
      <w:tblPr>
        <w:tblStyle w:val="TableGrid"/>
        <w:tblW w:w="0" w:type="auto"/>
        <w:jc w:val="center"/>
        <w:tblLook w:val="04A0" w:firstRow="1" w:lastRow="0" w:firstColumn="1" w:lastColumn="0" w:noHBand="0" w:noVBand="1"/>
      </w:tblPr>
      <w:tblGrid>
        <w:gridCol w:w="3408"/>
        <w:gridCol w:w="3408"/>
        <w:gridCol w:w="3408"/>
      </w:tblGrid>
      <w:tr w:rsidR="008F14E6" w14:paraId="1DB0D42C" w14:textId="77777777">
        <w:trPr>
          <w:tblHeader/>
          <w:jc w:val="center"/>
        </w:trPr>
        <w:tc>
          <w:tcPr>
            <w:tcW w:w="3408" w:type="dxa"/>
            <w:shd w:val="clear" w:color="auto" w:fill="263D5A"/>
            <w:tcMar>
              <w:top w:w="80" w:type="dxa"/>
              <w:left w:w="100" w:type="dxa"/>
              <w:bottom w:w="80" w:type="dxa"/>
              <w:right w:w="100" w:type="dxa"/>
            </w:tcMar>
          </w:tcPr>
          <w:p w14:paraId="405EEA28" w14:textId="77777777" w:rsidR="008F14E6" w:rsidRDefault="00000000">
            <w:pPr>
              <w:rPr>
                <w:rFonts w:hint="eastAsia"/>
              </w:rPr>
            </w:pPr>
            <w:r>
              <w:rPr>
                <w:b/>
                <w:color w:val="FFFFFF"/>
                <w:sz w:val="16"/>
              </w:rPr>
              <w:t>Week</w:t>
            </w:r>
          </w:p>
        </w:tc>
        <w:tc>
          <w:tcPr>
            <w:tcW w:w="3408" w:type="dxa"/>
            <w:shd w:val="clear" w:color="auto" w:fill="263D5A"/>
            <w:tcMar>
              <w:top w:w="80" w:type="dxa"/>
              <w:left w:w="100" w:type="dxa"/>
              <w:bottom w:w="80" w:type="dxa"/>
              <w:right w:w="100" w:type="dxa"/>
            </w:tcMar>
          </w:tcPr>
          <w:p w14:paraId="1449DBF2" w14:textId="77777777" w:rsidR="008F14E6" w:rsidRDefault="00000000">
            <w:pPr>
              <w:rPr>
                <w:rFonts w:hint="eastAsia"/>
              </w:rPr>
            </w:pPr>
            <w:r>
              <w:rPr>
                <w:b/>
                <w:color w:val="FFFFFF"/>
                <w:sz w:val="16"/>
              </w:rPr>
              <w:t>Key verse</w:t>
            </w:r>
          </w:p>
        </w:tc>
        <w:tc>
          <w:tcPr>
            <w:tcW w:w="3408" w:type="dxa"/>
            <w:shd w:val="clear" w:color="auto" w:fill="263D5A"/>
            <w:tcMar>
              <w:top w:w="80" w:type="dxa"/>
              <w:left w:w="100" w:type="dxa"/>
              <w:bottom w:w="80" w:type="dxa"/>
              <w:right w:w="100" w:type="dxa"/>
            </w:tcMar>
          </w:tcPr>
          <w:p w14:paraId="70879D77" w14:textId="77777777" w:rsidR="008F14E6" w:rsidRDefault="00000000">
            <w:pPr>
              <w:rPr>
                <w:rFonts w:hint="eastAsia"/>
              </w:rPr>
            </w:pPr>
            <w:r>
              <w:rPr>
                <w:b/>
                <w:color w:val="FFFFFF"/>
                <w:sz w:val="16"/>
              </w:rPr>
              <w:t>Primary sources</w:t>
            </w:r>
          </w:p>
        </w:tc>
      </w:tr>
      <w:tr w:rsidR="008F14E6" w14:paraId="6F1DEF2B" w14:textId="77777777">
        <w:trPr>
          <w:cantSplit/>
          <w:jc w:val="center"/>
        </w:trPr>
        <w:tc>
          <w:tcPr>
            <w:tcW w:w="3408" w:type="dxa"/>
            <w:shd w:val="clear" w:color="auto" w:fill="F6E9D6"/>
            <w:tcMar>
              <w:top w:w="70" w:type="dxa"/>
              <w:left w:w="100" w:type="dxa"/>
              <w:bottom w:w="70" w:type="dxa"/>
              <w:right w:w="100" w:type="dxa"/>
            </w:tcMar>
          </w:tcPr>
          <w:p w14:paraId="23C84BDE" w14:textId="77777777" w:rsidR="008F14E6" w:rsidRDefault="00000000">
            <w:pPr>
              <w:rPr>
                <w:rFonts w:hint="eastAsia"/>
              </w:rPr>
            </w:pPr>
            <w:r>
              <w:rPr>
                <w:b/>
                <w:color w:val="263D5A"/>
                <w:sz w:val="15"/>
              </w:rPr>
              <w:t>C1-W1</w:t>
            </w:r>
          </w:p>
        </w:tc>
        <w:tc>
          <w:tcPr>
            <w:tcW w:w="3408" w:type="dxa"/>
            <w:tcMar>
              <w:top w:w="70" w:type="dxa"/>
              <w:left w:w="100" w:type="dxa"/>
              <w:bottom w:w="70" w:type="dxa"/>
              <w:right w:w="100" w:type="dxa"/>
            </w:tcMar>
          </w:tcPr>
          <w:p w14:paraId="561339BF" w14:textId="77777777" w:rsidR="008F14E6" w:rsidRDefault="00000000">
            <w:pPr>
              <w:rPr>
                <w:rFonts w:hint="eastAsia"/>
              </w:rPr>
            </w:pPr>
            <w:r>
              <w:rPr>
                <w:sz w:val="15"/>
              </w:rPr>
              <w:t>Śrīmad-Bhāgavatam 1.2.18</w:t>
            </w:r>
          </w:p>
        </w:tc>
        <w:tc>
          <w:tcPr>
            <w:tcW w:w="3408" w:type="dxa"/>
            <w:tcMar>
              <w:top w:w="70" w:type="dxa"/>
              <w:left w:w="100" w:type="dxa"/>
              <w:bottom w:w="70" w:type="dxa"/>
              <w:right w:w="100" w:type="dxa"/>
            </w:tcMar>
          </w:tcPr>
          <w:p w14:paraId="3A9B33C5" w14:textId="77777777" w:rsidR="008F14E6" w:rsidRDefault="00000000">
            <w:pPr>
              <w:rPr>
                <w:rFonts w:hint="eastAsia"/>
              </w:rPr>
            </w:pPr>
            <w:r>
              <w:rPr>
                <w:sz w:val="15"/>
              </w:rPr>
              <w:t>Śrīmad-Bhāgavatam 1.2.17–21, especially 1.2.18; Bhagavad-gītā 9.14; Caitanya-caritāmṛta Madhya 22.128–129 (five powerful practices of bhakti); KUTUMBA Master Operating Model: identity, six charter purposes and Friday flow</w:t>
            </w:r>
          </w:p>
        </w:tc>
      </w:tr>
      <w:tr w:rsidR="008F14E6" w14:paraId="163A19D2" w14:textId="77777777">
        <w:trPr>
          <w:cantSplit/>
          <w:jc w:val="center"/>
        </w:trPr>
        <w:tc>
          <w:tcPr>
            <w:tcW w:w="3408" w:type="dxa"/>
            <w:shd w:val="clear" w:color="auto" w:fill="F6E9D6"/>
            <w:tcMar>
              <w:top w:w="70" w:type="dxa"/>
              <w:left w:w="100" w:type="dxa"/>
              <w:bottom w:w="70" w:type="dxa"/>
              <w:right w:w="100" w:type="dxa"/>
            </w:tcMar>
          </w:tcPr>
          <w:p w14:paraId="6A6D4652" w14:textId="77777777" w:rsidR="008F14E6" w:rsidRDefault="00000000">
            <w:pPr>
              <w:rPr>
                <w:rFonts w:hint="eastAsia"/>
              </w:rPr>
            </w:pPr>
            <w:r>
              <w:rPr>
                <w:b/>
                <w:color w:val="263D5A"/>
                <w:sz w:val="15"/>
              </w:rPr>
              <w:t>C1-W2</w:t>
            </w:r>
          </w:p>
        </w:tc>
        <w:tc>
          <w:tcPr>
            <w:tcW w:w="3408" w:type="dxa"/>
            <w:tcMar>
              <w:top w:w="70" w:type="dxa"/>
              <w:left w:w="100" w:type="dxa"/>
              <w:bottom w:w="70" w:type="dxa"/>
              <w:right w:w="100" w:type="dxa"/>
            </w:tcMar>
          </w:tcPr>
          <w:p w14:paraId="7D2FA1CF" w14:textId="77777777" w:rsidR="008F14E6" w:rsidRDefault="00000000">
            <w:pPr>
              <w:rPr>
                <w:rFonts w:hint="eastAsia"/>
              </w:rPr>
            </w:pPr>
            <w:r>
              <w:rPr>
                <w:sz w:val="15"/>
              </w:rPr>
              <w:t>Bhagavad-gītā 2.13</w:t>
            </w:r>
          </w:p>
        </w:tc>
        <w:tc>
          <w:tcPr>
            <w:tcW w:w="3408" w:type="dxa"/>
            <w:tcMar>
              <w:top w:w="70" w:type="dxa"/>
              <w:left w:w="100" w:type="dxa"/>
              <w:bottom w:w="70" w:type="dxa"/>
              <w:right w:w="100" w:type="dxa"/>
            </w:tcMar>
          </w:tcPr>
          <w:p w14:paraId="275F833A" w14:textId="77777777" w:rsidR="008F14E6" w:rsidRDefault="00000000">
            <w:pPr>
              <w:rPr>
                <w:rFonts w:hint="eastAsia"/>
              </w:rPr>
            </w:pPr>
            <w:r>
              <w:rPr>
                <w:sz w:val="15"/>
              </w:rPr>
              <w:t>Bhagavad-gītā 2.13; Bhagavad-gītā 2.16–18; Bhagavad-gītā 13.1–3; Śrīla Prabhupāda lectures and purports on dehī and deha as reflected in the assigned verses</w:t>
            </w:r>
          </w:p>
        </w:tc>
      </w:tr>
      <w:tr w:rsidR="008F14E6" w14:paraId="6733E111" w14:textId="77777777">
        <w:trPr>
          <w:cantSplit/>
          <w:jc w:val="center"/>
        </w:trPr>
        <w:tc>
          <w:tcPr>
            <w:tcW w:w="3408" w:type="dxa"/>
            <w:shd w:val="clear" w:color="auto" w:fill="F6E9D6"/>
            <w:tcMar>
              <w:top w:w="70" w:type="dxa"/>
              <w:left w:w="100" w:type="dxa"/>
              <w:bottom w:w="70" w:type="dxa"/>
              <w:right w:w="100" w:type="dxa"/>
            </w:tcMar>
          </w:tcPr>
          <w:p w14:paraId="4DFD4748" w14:textId="77777777" w:rsidR="008F14E6" w:rsidRDefault="00000000">
            <w:pPr>
              <w:rPr>
                <w:rFonts w:hint="eastAsia"/>
              </w:rPr>
            </w:pPr>
            <w:r>
              <w:rPr>
                <w:b/>
                <w:color w:val="263D5A"/>
                <w:sz w:val="15"/>
              </w:rPr>
              <w:t>C1-W3</w:t>
            </w:r>
          </w:p>
        </w:tc>
        <w:tc>
          <w:tcPr>
            <w:tcW w:w="3408" w:type="dxa"/>
            <w:tcMar>
              <w:top w:w="70" w:type="dxa"/>
              <w:left w:w="100" w:type="dxa"/>
              <w:bottom w:w="70" w:type="dxa"/>
              <w:right w:w="100" w:type="dxa"/>
            </w:tcMar>
          </w:tcPr>
          <w:p w14:paraId="08A485A1" w14:textId="77777777" w:rsidR="008F14E6" w:rsidRDefault="00000000">
            <w:pPr>
              <w:rPr>
                <w:rFonts w:hint="eastAsia"/>
              </w:rPr>
            </w:pPr>
            <w:r>
              <w:rPr>
                <w:sz w:val="15"/>
              </w:rPr>
              <w:t>Bhagavad-gītā 2.20</w:t>
            </w:r>
          </w:p>
        </w:tc>
        <w:tc>
          <w:tcPr>
            <w:tcW w:w="3408" w:type="dxa"/>
            <w:tcMar>
              <w:top w:w="70" w:type="dxa"/>
              <w:left w:w="100" w:type="dxa"/>
              <w:bottom w:w="70" w:type="dxa"/>
              <w:right w:w="100" w:type="dxa"/>
            </w:tcMar>
          </w:tcPr>
          <w:p w14:paraId="2AA71741" w14:textId="77777777" w:rsidR="008F14E6" w:rsidRDefault="00000000">
            <w:pPr>
              <w:rPr>
                <w:rFonts w:hint="eastAsia"/>
              </w:rPr>
            </w:pPr>
            <w:r>
              <w:rPr>
                <w:sz w:val="15"/>
              </w:rPr>
              <w:t>Bhagavad-gītā 2.17–25, especially 2.20; Bhagavad-gītā 15.7; Bhagavad-gītā 13.23 (distinguishing the Supersoul); Śrīla Prabhupāda’s purport to Bhagavad-gītā 2.20</w:t>
            </w:r>
          </w:p>
        </w:tc>
      </w:tr>
      <w:tr w:rsidR="008F14E6" w14:paraId="2F06BDCC" w14:textId="77777777">
        <w:trPr>
          <w:cantSplit/>
          <w:jc w:val="center"/>
        </w:trPr>
        <w:tc>
          <w:tcPr>
            <w:tcW w:w="3408" w:type="dxa"/>
            <w:shd w:val="clear" w:color="auto" w:fill="F6E9D6"/>
            <w:tcMar>
              <w:top w:w="70" w:type="dxa"/>
              <w:left w:w="100" w:type="dxa"/>
              <w:bottom w:w="70" w:type="dxa"/>
              <w:right w:w="100" w:type="dxa"/>
            </w:tcMar>
          </w:tcPr>
          <w:p w14:paraId="4C4E3BD1" w14:textId="77777777" w:rsidR="008F14E6" w:rsidRDefault="00000000">
            <w:pPr>
              <w:rPr>
                <w:rFonts w:hint="eastAsia"/>
              </w:rPr>
            </w:pPr>
            <w:r>
              <w:rPr>
                <w:b/>
                <w:color w:val="263D5A"/>
                <w:sz w:val="15"/>
              </w:rPr>
              <w:t>C1-W4</w:t>
            </w:r>
          </w:p>
        </w:tc>
        <w:tc>
          <w:tcPr>
            <w:tcW w:w="3408" w:type="dxa"/>
            <w:tcMar>
              <w:top w:w="70" w:type="dxa"/>
              <w:left w:w="100" w:type="dxa"/>
              <w:bottom w:w="70" w:type="dxa"/>
              <w:right w:w="100" w:type="dxa"/>
            </w:tcMar>
          </w:tcPr>
          <w:p w14:paraId="70599751" w14:textId="77777777" w:rsidR="008F14E6" w:rsidRDefault="00000000">
            <w:pPr>
              <w:rPr>
                <w:rFonts w:hint="eastAsia"/>
              </w:rPr>
            </w:pPr>
            <w:r>
              <w:rPr>
                <w:sz w:val="15"/>
              </w:rPr>
              <w:t>Śrīmad-Bhāgavatam 11.9.29</w:t>
            </w:r>
          </w:p>
        </w:tc>
        <w:tc>
          <w:tcPr>
            <w:tcW w:w="3408" w:type="dxa"/>
            <w:tcMar>
              <w:top w:w="70" w:type="dxa"/>
              <w:left w:w="100" w:type="dxa"/>
              <w:bottom w:w="70" w:type="dxa"/>
              <w:right w:w="100" w:type="dxa"/>
            </w:tcMar>
          </w:tcPr>
          <w:p w14:paraId="380EE8D3" w14:textId="77777777" w:rsidR="008F14E6" w:rsidRDefault="00000000">
            <w:pPr>
              <w:rPr>
                <w:rFonts w:hint="eastAsia"/>
              </w:rPr>
            </w:pPr>
            <w:r>
              <w:rPr>
                <w:sz w:val="15"/>
              </w:rPr>
              <w:t>Śrīmad-Bhāgavatam 11.9.29; Śrīmad-Bhāgavatam 7.6.1; Śrīmad-Bhāgavatam 1.2.10; Bhagavad-gītā 7.19</w:t>
            </w:r>
          </w:p>
        </w:tc>
      </w:tr>
      <w:tr w:rsidR="008F14E6" w14:paraId="6C6BDE47" w14:textId="77777777">
        <w:trPr>
          <w:cantSplit/>
          <w:jc w:val="center"/>
        </w:trPr>
        <w:tc>
          <w:tcPr>
            <w:tcW w:w="3408" w:type="dxa"/>
            <w:shd w:val="clear" w:color="auto" w:fill="F6E9D6"/>
            <w:tcMar>
              <w:top w:w="70" w:type="dxa"/>
              <w:left w:w="100" w:type="dxa"/>
              <w:bottom w:w="70" w:type="dxa"/>
              <w:right w:w="100" w:type="dxa"/>
            </w:tcMar>
          </w:tcPr>
          <w:p w14:paraId="30ABF81A" w14:textId="77777777" w:rsidR="008F14E6" w:rsidRDefault="00000000">
            <w:pPr>
              <w:rPr>
                <w:rFonts w:hint="eastAsia"/>
              </w:rPr>
            </w:pPr>
            <w:r>
              <w:rPr>
                <w:b/>
                <w:color w:val="263D5A"/>
                <w:sz w:val="15"/>
              </w:rPr>
              <w:t>C1-W5</w:t>
            </w:r>
          </w:p>
        </w:tc>
        <w:tc>
          <w:tcPr>
            <w:tcW w:w="3408" w:type="dxa"/>
            <w:tcMar>
              <w:top w:w="70" w:type="dxa"/>
              <w:left w:w="100" w:type="dxa"/>
              <w:bottom w:w="70" w:type="dxa"/>
              <w:right w:w="100" w:type="dxa"/>
            </w:tcMar>
          </w:tcPr>
          <w:p w14:paraId="5059D1BD" w14:textId="77777777" w:rsidR="008F14E6" w:rsidRDefault="00000000">
            <w:pPr>
              <w:rPr>
                <w:rFonts w:hint="eastAsia"/>
              </w:rPr>
            </w:pPr>
            <w:r>
              <w:rPr>
                <w:sz w:val="15"/>
              </w:rPr>
              <w:t>Bhagavad-gītā 8.15</w:t>
            </w:r>
          </w:p>
        </w:tc>
        <w:tc>
          <w:tcPr>
            <w:tcW w:w="3408" w:type="dxa"/>
            <w:tcMar>
              <w:top w:w="70" w:type="dxa"/>
              <w:left w:w="100" w:type="dxa"/>
              <w:bottom w:w="70" w:type="dxa"/>
              <w:right w:w="100" w:type="dxa"/>
            </w:tcMar>
          </w:tcPr>
          <w:p w14:paraId="20D026C4" w14:textId="77777777" w:rsidR="008F14E6" w:rsidRDefault="00000000">
            <w:pPr>
              <w:rPr>
                <w:rFonts w:hint="eastAsia"/>
              </w:rPr>
            </w:pPr>
            <w:r>
              <w:rPr>
                <w:sz w:val="15"/>
              </w:rPr>
              <w:t>Bhagavad-gītā 2.14; Bhagavad-gītā 5.22; Bhagavad-gītā 8.15; Śrīmad-Bhāgavatam 1.2.10; Bhagavad-gītā 9.27</w:t>
            </w:r>
          </w:p>
        </w:tc>
      </w:tr>
      <w:tr w:rsidR="008F14E6" w14:paraId="50FEB230" w14:textId="77777777">
        <w:trPr>
          <w:cantSplit/>
          <w:jc w:val="center"/>
        </w:trPr>
        <w:tc>
          <w:tcPr>
            <w:tcW w:w="3408" w:type="dxa"/>
            <w:shd w:val="clear" w:color="auto" w:fill="F6E9D6"/>
            <w:tcMar>
              <w:top w:w="70" w:type="dxa"/>
              <w:left w:w="100" w:type="dxa"/>
              <w:bottom w:w="70" w:type="dxa"/>
              <w:right w:w="100" w:type="dxa"/>
            </w:tcMar>
          </w:tcPr>
          <w:p w14:paraId="013B4906" w14:textId="77777777" w:rsidR="008F14E6" w:rsidRDefault="00000000">
            <w:pPr>
              <w:rPr>
                <w:rFonts w:hint="eastAsia"/>
              </w:rPr>
            </w:pPr>
            <w:r>
              <w:rPr>
                <w:b/>
                <w:color w:val="263D5A"/>
                <w:sz w:val="15"/>
              </w:rPr>
              <w:t>C1-W6</w:t>
            </w:r>
          </w:p>
        </w:tc>
        <w:tc>
          <w:tcPr>
            <w:tcW w:w="3408" w:type="dxa"/>
            <w:tcMar>
              <w:top w:w="70" w:type="dxa"/>
              <w:left w:w="100" w:type="dxa"/>
              <w:bottom w:w="70" w:type="dxa"/>
              <w:right w:w="100" w:type="dxa"/>
            </w:tcMar>
          </w:tcPr>
          <w:p w14:paraId="5A6D2F23" w14:textId="77777777" w:rsidR="008F14E6" w:rsidRDefault="00000000">
            <w:pPr>
              <w:rPr>
                <w:rFonts w:hint="eastAsia"/>
              </w:rPr>
            </w:pPr>
            <w:r>
              <w:rPr>
                <w:sz w:val="15"/>
              </w:rPr>
              <w:t>Bhagavad-gītā 2.13</w:t>
            </w:r>
          </w:p>
        </w:tc>
        <w:tc>
          <w:tcPr>
            <w:tcW w:w="3408" w:type="dxa"/>
            <w:tcMar>
              <w:top w:w="70" w:type="dxa"/>
              <w:left w:w="100" w:type="dxa"/>
              <w:bottom w:w="70" w:type="dxa"/>
              <w:right w:w="100" w:type="dxa"/>
            </w:tcMar>
          </w:tcPr>
          <w:p w14:paraId="29B64841" w14:textId="77777777" w:rsidR="008F14E6" w:rsidRDefault="00000000">
            <w:pPr>
              <w:rPr>
                <w:rFonts w:hint="eastAsia"/>
              </w:rPr>
            </w:pPr>
            <w:r>
              <w:rPr>
                <w:sz w:val="15"/>
              </w:rPr>
              <w:t>Review: Śrīmad-Bhāgavatam 1.2.18; Review: Bhagavad-gītā 2.13 and 2.20; Review: Śrīmad-Bhāgavatam 11.9.29; Review: Bhagavad-gītā 8.15 and 9.27</w:t>
            </w:r>
          </w:p>
        </w:tc>
      </w:tr>
      <w:tr w:rsidR="008F14E6" w14:paraId="32A16017" w14:textId="77777777">
        <w:trPr>
          <w:cantSplit/>
          <w:jc w:val="center"/>
        </w:trPr>
        <w:tc>
          <w:tcPr>
            <w:tcW w:w="3408" w:type="dxa"/>
            <w:shd w:val="clear" w:color="auto" w:fill="F6E9D6"/>
            <w:tcMar>
              <w:top w:w="70" w:type="dxa"/>
              <w:left w:w="100" w:type="dxa"/>
              <w:bottom w:w="70" w:type="dxa"/>
              <w:right w:w="100" w:type="dxa"/>
            </w:tcMar>
          </w:tcPr>
          <w:p w14:paraId="5606CDB4" w14:textId="77777777" w:rsidR="008F14E6" w:rsidRDefault="00000000">
            <w:pPr>
              <w:rPr>
                <w:rFonts w:hint="eastAsia"/>
              </w:rPr>
            </w:pPr>
            <w:r>
              <w:rPr>
                <w:b/>
                <w:color w:val="263D5A"/>
                <w:sz w:val="15"/>
              </w:rPr>
              <w:t>C2-W1</w:t>
            </w:r>
          </w:p>
        </w:tc>
        <w:tc>
          <w:tcPr>
            <w:tcW w:w="3408" w:type="dxa"/>
            <w:tcMar>
              <w:top w:w="70" w:type="dxa"/>
              <w:left w:w="100" w:type="dxa"/>
              <w:bottom w:w="70" w:type="dxa"/>
              <w:right w:w="100" w:type="dxa"/>
            </w:tcMar>
          </w:tcPr>
          <w:p w14:paraId="5E0E4C4E" w14:textId="77777777" w:rsidR="008F14E6" w:rsidRDefault="00000000">
            <w:pPr>
              <w:rPr>
                <w:rFonts w:hint="eastAsia"/>
              </w:rPr>
            </w:pPr>
            <w:r>
              <w:rPr>
                <w:sz w:val="15"/>
              </w:rPr>
              <w:t>Bhagavad-gītā 3.9</w:t>
            </w:r>
          </w:p>
        </w:tc>
        <w:tc>
          <w:tcPr>
            <w:tcW w:w="3408" w:type="dxa"/>
            <w:tcMar>
              <w:top w:w="70" w:type="dxa"/>
              <w:left w:w="100" w:type="dxa"/>
              <w:bottom w:w="70" w:type="dxa"/>
              <w:right w:w="100" w:type="dxa"/>
            </w:tcMar>
          </w:tcPr>
          <w:p w14:paraId="659224F9" w14:textId="77777777" w:rsidR="008F14E6" w:rsidRDefault="00000000">
            <w:pPr>
              <w:rPr>
                <w:rFonts w:hint="eastAsia"/>
              </w:rPr>
            </w:pPr>
            <w:r>
              <w:rPr>
                <w:sz w:val="15"/>
              </w:rPr>
              <w:t>Bhagavad-gītā 3.9; Bhagavad-gītā 4.16–18; Bhagavad-gītā 3.13; Kṛṣṇa, the Supreme Personality of Godhead, Chapter 64 (King Nṛga), used selectively and age-appropriately</w:t>
            </w:r>
          </w:p>
        </w:tc>
      </w:tr>
      <w:tr w:rsidR="008F14E6" w14:paraId="12E42A2A" w14:textId="77777777">
        <w:trPr>
          <w:cantSplit/>
          <w:jc w:val="center"/>
        </w:trPr>
        <w:tc>
          <w:tcPr>
            <w:tcW w:w="3408" w:type="dxa"/>
            <w:shd w:val="clear" w:color="auto" w:fill="F6E9D6"/>
            <w:tcMar>
              <w:top w:w="70" w:type="dxa"/>
              <w:left w:w="100" w:type="dxa"/>
              <w:bottom w:w="70" w:type="dxa"/>
              <w:right w:w="100" w:type="dxa"/>
            </w:tcMar>
          </w:tcPr>
          <w:p w14:paraId="73F020F4" w14:textId="77777777" w:rsidR="008F14E6" w:rsidRDefault="00000000">
            <w:pPr>
              <w:rPr>
                <w:rFonts w:hint="eastAsia"/>
              </w:rPr>
            </w:pPr>
            <w:r>
              <w:rPr>
                <w:b/>
                <w:color w:val="263D5A"/>
                <w:sz w:val="15"/>
              </w:rPr>
              <w:t>C2-W2</w:t>
            </w:r>
          </w:p>
        </w:tc>
        <w:tc>
          <w:tcPr>
            <w:tcW w:w="3408" w:type="dxa"/>
            <w:tcMar>
              <w:top w:w="70" w:type="dxa"/>
              <w:left w:w="100" w:type="dxa"/>
              <w:bottom w:w="70" w:type="dxa"/>
              <w:right w:w="100" w:type="dxa"/>
            </w:tcMar>
          </w:tcPr>
          <w:p w14:paraId="5E2D1F3C" w14:textId="77777777" w:rsidR="008F14E6" w:rsidRDefault="00000000">
            <w:pPr>
              <w:rPr>
                <w:rFonts w:hint="eastAsia"/>
              </w:rPr>
            </w:pPr>
            <w:r>
              <w:rPr>
                <w:sz w:val="15"/>
              </w:rPr>
              <w:t>Bhagavad-gītā 18.63</w:t>
            </w:r>
          </w:p>
        </w:tc>
        <w:tc>
          <w:tcPr>
            <w:tcW w:w="3408" w:type="dxa"/>
            <w:tcMar>
              <w:top w:w="70" w:type="dxa"/>
              <w:left w:w="100" w:type="dxa"/>
              <w:bottom w:w="70" w:type="dxa"/>
              <w:right w:w="100" w:type="dxa"/>
            </w:tcMar>
          </w:tcPr>
          <w:p w14:paraId="04141E89" w14:textId="77777777" w:rsidR="008F14E6" w:rsidRDefault="00000000">
            <w:pPr>
              <w:rPr>
                <w:rFonts w:hint="eastAsia"/>
              </w:rPr>
            </w:pPr>
            <w:r>
              <w:rPr>
                <w:sz w:val="15"/>
              </w:rPr>
              <w:t>Bhagavad-gītā 18.61–63, especially 18.63; Bhagavad-gītā 3.33–34; Bhagavad-gītā 5.14–15; Bhagavad-gītā 2.7 and 18.73 (Arjuna seeks guidance and chooses)</w:t>
            </w:r>
          </w:p>
        </w:tc>
      </w:tr>
      <w:tr w:rsidR="008F14E6" w14:paraId="1A17E90B" w14:textId="77777777">
        <w:trPr>
          <w:cantSplit/>
          <w:jc w:val="center"/>
        </w:trPr>
        <w:tc>
          <w:tcPr>
            <w:tcW w:w="3408" w:type="dxa"/>
            <w:shd w:val="clear" w:color="auto" w:fill="F6E9D6"/>
            <w:tcMar>
              <w:top w:w="70" w:type="dxa"/>
              <w:left w:w="100" w:type="dxa"/>
              <w:bottom w:w="70" w:type="dxa"/>
              <w:right w:w="100" w:type="dxa"/>
            </w:tcMar>
          </w:tcPr>
          <w:p w14:paraId="5632502B" w14:textId="77777777" w:rsidR="008F14E6" w:rsidRDefault="00000000">
            <w:pPr>
              <w:rPr>
                <w:rFonts w:hint="eastAsia"/>
              </w:rPr>
            </w:pPr>
            <w:r>
              <w:rPr>
                <w:b/>
                <w:color w:val="263D5A"/>
                <w:sz w:val="15"/>
              </w:rPr>
              <w:t>C2-W3</w:t>
            </w:r>
          </w:p>
        </w:tc>
        <w:tc>
          <w:tcPr>
            <w:tcW w:w="3408" w:type="dxa"/>
            <w:tcMar>
              <w:top w:w="70" w:type="dxa"/>
              <w:left w:w="100" w:type="dxa"/>
              <w:bottom w:w="70" w:type="dxa"/>
              <w:right w:w="100" w:type="dxa"/>
            </w:tcMar>
          </w:tcPr>
          <w:p w14:paraId="633A6353" w14:textId="77777777" w:rsidR="008F14E6" w:rsidRDefault="00000000">
            <w:pPr>
              <w:rPr>
                <w:rFonts w:hint="eastAsia"/>
              </w:rPr>
            </w:pPr>
            <w:r>
              <w:rPr>
                <w:sz w:val="15"/>
              </w:rPr>
              <w:t>Bhagavad-gītā 2.22</w:t>
            </w:r>
          </w:p>
        </w:tc>
        <w:tc>
          <w:tcPr>
            <w:tcW w:w="3408" w:type="dxa"/>
            <w:tcMar>
              <w:top w:w="70" w:type="dxa"/>
              <w:left w:w="100" w:type="dxa"/>
              <w:bottom w:w="70" w:type="dxa"/>
              <w:right w:w="100" w:type="dxa"/>
            </w:tcMar>
          </w:tcPr>
          <w:p w14:paraId="520161F6" w14:textId="77777777" w:rsidR="008F14E6" w:rsidRDefault="00000000">
            <w:pPr>
              <w:rPr>
                <w:rFonts w:hint="eastAsia"/>
              </w:rPr>
            </w:pPr>
            <w:r>
              <w:rPr>
                <w:sz w:val="15"/>
              </w:rPr>
              <w:t>Bhagavad-gītā 2.13; Bhagavad-gītā 2.20 and 2.22; Bhagavad-gītā 2.27; Bhagavad-gītā 8.5–6; Bhagavad-gītā 14.14–15, introduced only at recognition level</w:t>
            </w:r>
          </w:p>
        </w:tc>
      </w:tr>
      <w:tr w:rsidR="008F14E6" w14:paraId="4EA6A6FD" w14:textId="77777777">
        <w:trPr>
          <w:cantSplit/>
          <w:jc w:val="center"/>
        </w:trPr>
        <w:tc>
          <w:tcPr>
            <w:tcW w:w="3408" w:type="dxa"/>
            <w:shd w:val="clear" w:color="auto" w:fill="F6E9D6"/>
            <w:tcMar>
              <w:top w:w="70" w:type="dxa"/>
              <w:left w:w="100" w:type="dxa"/>
              <w:bottom w:w="70" w:type="dxa"/>
              <w:right w:w="100" w:type="dxa"/>
            </w:tcMar>
          </w:tcPr>
          <w:p w14:paraId="22541A33" w14:textId="77777777" w:rsidR="008F14E6" w:rsidRDefault="00000000">
            <w:pPr>
              <w:rPr>
                <w:rFonts w:hint="eastAsia"/>
              </w:rPr>
            </w:pPr>
            <w:r>
              <w:rPr>
                <w:b/>
                <w:color w:val="263D5A"/>
                <w:sz w:val="15"/>
              </w:rPr>
              <w:t>C2-W4</w:t>
            </w:r>
          </w:p>
        </w:tc>
        <w:tc>
          <w:tcPr>
            <w:tcW w:w="3408" w:type="dxa"/>
            <w:tcMar>
              <w:top w:w="70" w:type="dxa"/>
              <w:left w:w="100" w:type="dxa"/>
              <w:bottom w:w="70" w:type="dxa"/>
              <w:right w:w="100" w:type="dxa"/>
            </w:tcMar>
          </w:tcPr>
          <w:p w14:paraId="0F7DC9C8" w14:textId="77777777" w:rsidR="008F14E6" w:rsidRDefault="00000000">
            <w:pPr>
              <w:rPr>
                <w:rFonts w:hint="eastAsia"/>
              </w:rPr>
            </w:pPr>
            <w:r>
              <w:rPr>
                <w:sz w:val="15"/>
              </w:rPr>
              <w:t>Bhagavad-gītā 14.5</w:t>
            </w:r>
          </w:p>
        </w:tc>
        <w:tc>
          <w:tcPr>
            <w:tcW w:w="3408" w:type="dxa"/>
            <w:tcMar>
              <w:top w:w="70" w:type="dxa"/>
              <w:left w:w="100" w:type="dxa"/>
              <w:bottom w:w="70" w:type="dxa"/>
              <w:right w:w="100" w:type="dxa"/>
            </w:tcMar>
          </w:tcPr>
          <w:p w14:paraId="67B2BA6C" w14:textId="77777777" w:rsidR="008F14E6" w:rsidRDefault="00000000">
            <w:pPr>
              <w:rPr>
                <w:rFonts w:hint="eastAsia"/>
              </w:rPr>
            </w:pPr>
            <w:r>
              <w:rPr>
                <w:sz w:val="15"/>
              </w:rPr>
              <w:t>Bhagavad-gītā 14.5–9; Bhagavad-gītā 14.17–18; Bhagavad-gītā 17.8–10, used carefully for general food tendencies rather than policing families; Bhagavad-gītā 14.26</w:t>
            </w:r>
          </w:p>
        </w:tc>
      </w:tr>
      <w:tr w:rsidR="008F14E6" w14:paraId="308351E2" w14:textId="77777777">
        <w:trPr>
          <w:cantSplit/>
          <w:jc w:val="center"/>
        </w:trPr>
        <w:tc>
          <w:tcPr>
            <w:tcW w:w="3408" w:type="dxa"/>
            <w:shd w:val="clear" w:color="auto" w:fill="F6E9D6"/>
            <w:tcMar>
              <w:top w:w="70" w:type="dxa"/>
              <w:left w:w="100" w:type="dxa"/>
              <w:bottom w:w="70" w:type="dxa"/>
              <w:right w:w="100" w:type="dxa"/>
            </w:tcMar>
          </w:tcPr>
          <w:p w14:paraId="6A610502" w14:textId="77777777" w:rsidR="008F14E6" w:rsidRDefault="00000000">
            <w:pPr>
              <w:rPr>
                <w:rFonts w:hint="eastAsia"/>
              </w:rPr>
            </w:pPr>
            <w:r>
              <w:rPr>
                <w:b/>
                <w:color w:val="263D5A"/>
                <w:sz w:val="15"/>
              </w:rPr>
              <w:t>C2-W5</w:t>
            </w:r>
          </w:p>
        </w:tc>
        <w:tc>
          <w:tcPr>
            <w:tcW w:w="3408" w:type="dxa"/>
            <w:tcMar>
              <w:top w:w="70" w:type="dxa"/>
              <w:left w:w="100" w:type="dxa"/>
              <w:bottom w:w="70" w:type="dxa"/>
              <w:right w:w="100" w:type="dxa"/>
            </w:tcMar>
          </w:tcPr>
          <w:p w14:paraId="270A1A69" w14:textId="77777777" w:rsidR="008F14E6" w:rsidRDefault="00000000">
            <w:pPr>
              <w:rPr>
                <w:rFonts w:hint="eastAsia"/>
              </w:rPr>
            </w:pPr>
            <w:r>
              <w:rPr>
                <w:sz w:val="15"/>
              </w:rPr>
              <w:t>Bhagavad-gītā 7.14</w:t>
            </w:r>
          </w:p>
        </w:tc>
        <w:tc>
          <w:tcPr>
            <w:tcW w:w="3408" w:type="dxa"/>
            <w:tcMar>
              <w:top w:w="70" w:type="dxa"/>
              <w:left w:w="100" w:type="dxa"/>
              <w:bottom w:w="70" w:type="dxa"/>
              <w:right w:w="100" w:type="dxa"/>
            </w:tcMar>
          </w:tcPr>
          <w:p w14:paraId="49A3EB36" w14:textId="77777777" w:rsidR="008F14E6" w:rsidRDefault="00000000">
            <w:pPr>
              <w:rPr>
                <w:rFonts w:hint="eastAsia"/>
              </w:rPr>
            </w:pPr>
            <w:r>
              <w:rPr>
                <w:sz w:val="15"/>
              </w:rPr>
              <w:t>Bhagavad-gītā 7.14; Bhagavad-gītā 2.62–63; Bhagavad-gītā 15.7; Bhagavad-gītā 9.10; Śrīla Prabhupāda’s recurring ‘decorating the prison cell’ analogy, used as an analogy rather than a direct quotation exercise</w:t>
            </w:r>
          </w:p>
        </w:tc>
      </w:tr>
      <w:tr w:rsidR="008F14E6" w14:paraId="4FF80D3A" w14:textId="77777777">
        <w:trPr>
          <w:cantSplit/>
          <w:jc w:val="center"/>
        </w:trPr>
        <w:tc>
          <w:tcPr>
            <w:tcW w:w="3408" w:type="dxa"/>
            <w:shd w:val="clear" w:color="auto" w:fill="F6E9D6"/>
            <w:tcMar>
              <w:top w:w="70" w:type="dxa"/>
              <w:left w:w="100" w:type="dxa"/>
              <w:bottom w:w="70" w:type="dxa"/>
              <w:right w:w="100" w:type="dxa"/>
            </w:tcMar>
          </w:tcPr>
          <w:p w14:paraId="38E907B8" w14:textId="77777777" w:rsidR="008F14E6" w:rsidRDefault="00000000">
            <w:pPr>
              <w:rPr>
                <w:rFonts w:hint="eastAsia"/>
              </w:rPr>
            </w:pPr>
            <w:r>
              <w:rPr>
                <w:b/>
                <w:color w:val="263D5A"/>
                <w:sz w:val="15"/>
              </w:rPr>
              <w:lastRenderedPageBreak/>
              <w:t>C2-W6</w:t>
            </w:r>
          </w:p>
        </w:tc>
        <w:tc>
          <w:tcPr>
            <w:tcW w:w="3408" w:type="dxa"/>
            <w:tcMar>
              <w:top w:w="70" w:type="dxa"/>
              <w:left w:w="100" w:type="dxa"/>
              <w:bottom w:w="70" w:type="dxa"/>
              <w:right w:w="100" w:type="dxa"/>
            </w:tcMar>
          </w:tcPr>
          <w:p w14:paraId="5ED9F5A8" w14:textId="77777777" w:rsidR="008F14E6" w:rsidRDefault="00000000">
            <w:pPr>
              <w:rPr>
                <w:rFonts w:hint="eastAsia"/>
              </w:rPr>
            </w:pPr>
            <w:r>
              <w:rPr>
                <w:sz w:val="15"/>
              </w:rPr>
              <w:t>Bhagavad-gītā 18.63</w:t>
            </w:r>
          </w:p>
        </w:tc>
        <w:tc>
          <w:tcPr>
            <w:tcW w:w="3408" w:type="dxa"/>
            <w:tcMar>
              <w:top w:w="70" w:type="dxa"/>
              <w:left w:w="100" w:type="dxa"/>
              <w:bottom w:w="70" w:type="dxa"/>
              <w:right w:w="100" w:type="dxa"/>
            </w:tcMar>
          </w:tcPr>
          <w:p w14:paraId="6AB229BC" w14:textId="77777777" w:rsidR="008F14E6" w:rsidRDefault="00000000">
            <w:pPr>
              <w:rPr>
                <w:rFonts w:hint="eastAsia"/>
              </w:rPr>
            </w:pPr>
            <w:r>
              <w:rPr>
                <w:sz w:val="15"/>
              </w:rPr>
              <w:t>Review: Bhagavad-gītā 3.9; Review: Bhagavad-gītā 18.63; Review: Bhagavad-gītā 2.22; Review: Bhagavad-gītā 14.5; Review: Bhagavad-gītā 7.14</w:t>
            </w:r>
          </w:p>
        </w:tc>
      </w:tr>
      <w:tr w:rsidR="008F14E6" w14:paraId="2F15242B" w14:textId="77777777">
        <w:trPr>
          <w:cantSplit/>
          <w:jc w:val="center"/>
        </w:trPr>
        <w:tc>
          <w:tcPr>
            <w:tcW w:w="3408" w:type="dxa"/>
            <w:shd w:val="clear" w:color="auto" w:fill="F6E9D6"/>
            <w:tcMar>
              <w:top w:w="70" w:type="dxa"/>
              <w:left w:w="100" w:type="dxa"/>
              <w:bottom w:w="70" w:type="dxa"/>
              <w:right w:w="100" w:type="dxa"/>
            </w:tcMar>
          </w:tcPr>
          <w:p w14:paraId="7A20548A" w14:textId="77777777" w:rsidR="008F14E6" w:rsidRDefault="00000000">
            <w:pPr>
              <w:rPr>
                <w:rFonts w:hint="eastAsia"/>
              </w:rPr>
            </w:pPr>
            <w:r>
              <w:rPr>
                <w:b/>
                <w:color w:val="263D5A"/>
                <w:sz w:val="15"/>
              </w:rPr>
              <w:t>C3-W1</w:t>
            </w:r>
          </w:p>
        </w:tc>
        <w:tc>
          <w:tcPr>
            <w:tcW w:w="3408" w:type="dxa"/>
            <w:tcMar>
              <w:top w:w="70" w:type="dxa"/>
              <w:left w:w="100" w:type="dxa"/>
              <w:bottom w:w="70" w:type="dxa"/>
              <w:right w:w="100" w:type="dxa"/>
            </w:tcMar>
          </w:tcPr>
          <w:p w14:paraId="4558369B" w14:textId="77777777" w:rsidR="008F14E6" w:rsidRDefault="00000000">
            <w:pPr>
              <w:rPr>
                <w:rFonts w:hint="eastAsia"/>
              </w:rPr>
            </w:pPr>
            <w:r>
              <w:rPr>
                <w:sz w:val="15"/>
              </w:rPr>
              <w:t>Bhagavad-gītā 5.29</w:t>
            </w:r>
          </w:p>
        </w:tc>
        <w:tc>
          <w:tcPr>
            <w:tcW w:w="3408" w:type="dxa"/>
            <w:tcMar>
              <w:top w:w="70" w:type="dxa"/>
              <w:left w:w="100" w:type="dxa"/>
              <w:bottom w:w="70" w:type="dxa"/>
              <w:right w:w="100" w:type="dxa"/>
            </w:tcMar>
          </w:tcPr>
          <w:p w14:paraId="6433B78A" w14:textId="77777777" w:rsidR="008F14E6" w:rsidRDefault="00000000">
            <w:pPr>
              <w:rPr>
                <w:rFonts w:hint="eastAsia"/>
              </w:rPr>
            </w:pPr>
            <w:r>
              <w:rPr>
                <w:sz w:val="15"/>
              </w:rPr>
              <w:t>Bhagavad-gītā 5.29; Bhagavad-gītā 9.10; Bhagavad-gītā 13.23; Śrī Īśopaniṣad Invocation and Mantra 1; Bhagavad-gītā 9.26</w:t>
            </w:r>
          </w:p>
        </w:tc>
      </w:tr>
      <w:tr w:rsidR="008F14E6" w14:paraId="30A29B73" w14:textId="77777777">
        <w:trPr>
          <w:cantSplit/>
          <w:jc w:val="center"/>
        </w:trPr>
        <w:tc>
          <w:tcPr>
            <w:tcW w:w="3408" w:type="dxa"/>
            <w:shd w:val="clear" w:color="auto" w:fill="F6E9D6"/>
            <w:tcMar>
              <w:top w:w="70" w:type="dxa"/>
              <w:left w:w="100" w:type="dxa"/>
              <w:bottom w:w="70" w:type="dxa"/>
              <w:right w:w="100" w:type="dxa"/>
            </w:tcMar>
          </w:tcPr>
          <w:p w14:paraId="591942D6" w14:textId="77777777" w:rsidR="008F14E6" w:rsidRDefault="00000000">
            <w:pPr>
              <w:rPr>
                <w:rFonts w:hint="eastAsia"/>
              </w:rPr>
            </w:pPr>
            <w:r>
              <w:rPr>
                <w:b/>
                <w:color w:val="263D5A"/>
                <w:sz w:val="15"/>
              </w:rPr>
              <w:t>C3-W2</w:t>
            </w:r>
          </w:p>
        </w:tc>
        <w:tc>
          <w:tcPr>
            <w:tcW w:w="3408" w:type="dxa"/>
            <w:tcMar>
              <w:top w:w="70" w:type="dxa"/>
              <w:left w:w="100" w:type="dxa"/>
              <w:bottom w:w="70" w:type="dxa"/>
              <w:right w:w="100" w:type="dxa"/>
            </w:tcMar>
          </w:tcPr>
          <w:p w14:paraId="3925F4F1" w14:textId="77777777" w:rsidR="008F14E6" w:rsidRDefault="00000000">
            <w:pPr>
              <w:rPr>
                <w:rFonts w:hint="eastAsia"/>
              </w:rPr>
            </w:pPr>
            <w:r>
              <w:rPr>
                <w:sz w:val="15"/>
              </w:rPr>
              <w:t>Bhagavad-gītā 7.7</w:t>
            </w:r>
          </w:p>
        </w:tc>
        <w:tc>
          <w:tcPr>
            <w:tcW w:w="3408" w:type="dxa"/>
            <w:tcMar>
              <w:top w:w="70" w:type="dxa"/>
              <w:left w:w="100" w:type="dxa"/>
              <w:bottom w:w="70" w:type="dxa"/>
              <w:right w:w="100" w:type="dxa"/>
            </w:tcMar>
          </w:tcPr>
          <w:p w14:paraId="00329C4B" w14:textId="77777777" w:rsidR="008F14E6" w:rsidRDefault="00000000">
            <w:pPr>
              <w:rPr>
                <w:rFonts w:hint="eastAsia"/>
              </w:rPr>
            </w:pPr>
            <w:r>
              <w:rPr>
                <w:sz w:val="15"/>
              </w:rPr>
              <w:t>Bhagavad-gītā 7.7; Bhagavad-gītā 10.8; Śrīmad-Bhāgavatam 1.3.28; Kṛṣṇa, the Supreme Personality of Godhead, Introduction; Kṛṣṇa Book chapters on Govardhana-līlā and Brahmā’s prayers, selected according to age</w:t>
            </w:r>
          </w:p>
        </w:tc>
      </w:tr>
      <w:tr w:rsidR="008F14E6" w14:paraId="51E5CE77" w14:textId="77777777">
        <w:trPr>
          <w:cantSplit/>
          <w:jc w:val="center"/>
        </w:trPr>
        <w:tc>
          <w:tcPr>
            <w:tcW w:w="3408" w:type="dxa"/>
            <w:shd w:val="clear" w:color="auto" w:fill="F6E9D6"/>
            <w:tcMar>
              <w:top w:w="70" w:type="dxa"/>
              <w:left w:w="100" w:type="dxa"/>
              <w:bottom w:w="70" w:type="dxa"/>
              <w:right w:w="100" w:type="dxa"/>
            </w:tcMar>
          </w:tcPr>
          <w:p w14:paraId="69325914" w14:textId="77777777" w:rsidR="008F14E6" w:rsidRDefault="00000000">
            <w:pPr>
              <w:rPr>
                <w:rFonts w:hint="eastAsia"/>
              </w:rPr>
            </w:pPr>
            <w:r>
              <w:rPr>
                <w:b/>
                <w:color w:val="263D5A"/>
                <w:sz w:val="15"/>
              </w:rPr>
              <w:t>C3-W3</w:t>
            </w:r>
          </w:p>
        </w:tc>
        <w:tc>
          <w:tcPr>
            <w:tcW w:w="3408" w:type="dxa"/>
            <w:tcMar>
              <w:top w:w="70" w:type="dxa"/>
              <w:left w:w="100" w:type="dxa"/>
              <w:bottom w:w="70" w:type="dxa"/>
              <w:right w:w="100" w:type="dxa"/>
            </w:tcMar>
          </w:tcPr>
          <w:p w14:paraId="4B90355F" w14:textId="77777777" w:rsidR="008F14E6" w:rsidRDefault="00000000">
            <w:pPr>
              <w:rPr>
                <w:rFonts w:hint="eastAsia"/>
              </w:rPr>
            </w:pPr>
            <w:r>
              <w:rPr>
                <w:sz w:val="15"/>
              </w:rPr>
              <w:t>Bhagavad-gītā 4.34</w:t>
            </w:r>
          </w:p>
        </w:tc>
        <w:tc>
          <w:tcPr>
            <w:tcW w:w="3408" w:type="dxa"/>
            <w:tcMar>
              <w:top w:w="70" w:type="dxa"/>
              <w:left w:w="100" w:type="dxa"/>
              <w:bottom w:w="70" w:type="dxa"/>
              <w:right w:w="100" w:type="dxa"/>
            </w:tcMar>
          </w:tcPr>
          <w:p w14:paraId="765C66EF" w14:textId="77777777" w:rsidR="008F14E6" w:rsidRDefault="00000000">
            <w:pPr>
              <w:rPr>
                <w:rFonts w:hint="eastAsia"/>
              </w:rPr>
            </w:pPr>
            <w:r>
              <w:rPr>
                <w:sz w:val="15"/>
              </w:rPr>
              <w:t>Bhagavad-gītā 4.34; Śrīmad-Bhāgavatam 11.3.21; Caitanya-caritāmṛta Madhya 20.122; Bhagavad-gītā 2.7; KUTUMBA source-authority and temple-relationship policies</w:t>
            </w:r>
          </w:p>
        </w:tc>
      </w:tr>
      <w:tr w:rsidR="008F14E6" w14:paraId="53DFA803" w14:textId="77777777">
        <w:trPr>
          <w:cantSplit/>
          <w:jc w:val="center"/>
        </w:trPr>
        <w:tc>
          <w:tcPr>
            <w:tcW w:w="3408" w:type="dxa"/>
            <w:shd w:val="clear" w:color="auto" w:fill="F6E9D6"/>
            <w:tcMar>
              <w:top w:w="70" w:type="dxa"/>
              <w:left w:w="100" w:type="dxa"/>
              <w:bottom w:w="70" w:type="dxa"/>
              <w:right w:w="100" w:type="dxa"/>
            </w:tcMar>
          </w:tcPr>
          <w:p w14:paraId="782E9DF1" w14:textId="77777777" w:rsidR="008F14E6" w:rsidRDefault="00000000">
            <w:pPr>
              <w:rPr>
                <w:rFonts w:hint="eastAsia"/>
              </w:rPr>
            </w:pPr>
            <w:r>
              <w:rPr>
                <w:b/>
                <w:color w:val="263D5A"/>
                <w:sz w:val="15"/>
              </w:rPr>
              <w:t>C3-W4</w:t>
            </w:r>
          </w:p>
        </w:tc>
        <w:tc>
          <w:tcPr>
            <w:tcW w:w="3408" w:type="dxa"/>
            <w:tcMar>
              <w:top w:w="70" w:type="dxa"/>
              <w:left w:w="100" w:type="dxa"/>
              <w:bottom w:w="70" w:type="dxa"/>
              <w:right w:w="100" w:type="dxa"/>
            </w:tcMar>
          </w:tcPr>
          <w:p w14:paraId="2F6E2A47" w14:textId="77777777" w:rsidR="008F14E6" w:rsidRDefault="00000000">
            <w:pPr>
              <w:rPr>
                <w:rFonts w:hint="eastAsia"/>
              </w:rPr>
            </w:pPr>
            <w:r>
              <w:rPr>
                <w:sz w:val="15"/>
              </w:rPr>
              <w:t>Caitanya-caritāmṛta Antya 20.12 — Śikṣāṣṭakam 1</w:t>
            </w:r>
          </w:p>
        </w:tc>
        <w:tc>
          <w:tcPr>
            <w:tcW w:w="3408" w:type="dxa"/>
            <w:tcMar>
              <w:top w:w="70" w:type="dxa"/>
              <w:left w:w="100" w:type="dxa"/>
              <w:bottom w:w="70" w:type="dxa"/>
              <w:right w:w="100" w:type="dxa"/>
            </w:tcMar>
          </w:tcPr>
          <w:p w14:paraId="3058A5DC" w14:textId="77777777" w:rsidR="008F14E6" w:rsidRDefault="00000000">
            <w:pPr>
              <w:rPr>
                <w:rFonts w:hint="eastAsia"/>
              </w:rPr>
            </w:pPr>
            <w:r>
              <w:rPr>
                <w:sz w:val="15"/>
              </w:rPr>
              <w:t>Caitanya-caritāmṛta Antya 20.12 (Śikṣāṣṭakam 1); Caitanya-caritāmṛta Ādi 7.163; Caitanya-caritāmṛta Ādi 17.21; Śrīmad-Bhāgavatam 12.3.51; Śrīla Prabhupāda’s standard teaching and practice of the Hare Kṛṣṇa mahā-mantra</w:t>
            </w:r>
          </w:p>
        </w:tc>
      </w:tr>
      <w:tr w:rsidR="008F14E6" w14:paraId="64F26E2A" w14:textId="77777777">
        <w:trPr>
          <w:cantSplit/>
          <w:jc w:val="center"/>
        </w:trPr>
        <w:tc>
          <w:tcPr>
            <w:tcW w:w="3408" w:type="dxa"/>
            <w:shd w:val="clear" w:color="auto" w:fill="F6E9D6"/>
            <w:tcMar>
              <w:top w:w="70" w:type="dxa"/>
              <w:left w:w="100" w:type="dxa"/>
              <w:bottom w:w="70" w:type="dxa"/>
              <w:right w:w="100" w:type="dxa"/>
            </w:tcMar>
          </w:tcPr>
          <w:p w14:paraId="463D52AE" w14:textId="77777777" w:rsidR="008F14E6" w:rsidRDefault="00000000">
            <w:pPr>
              <w:rPr>
                <w:rFonts w:hint="eastAsia"/>
              </w:rPr>
            </w:pPr>
            <w:r>
              <w:rPr>
                <w:b/>
                <w:color w:val="263D5A"/>
                <w:sz w:val="15"/>
              </w:rPr>
              <w:t>C3-W5</w:t>
            </w:r>
          </w:p>
        </w:tc>
        <w:tc>
          <w:tcPr>
            <w:tcW w:w="3408" w:type="dxa"/>
            <w:tcMar>
              <w:top w:w="70" w:type="dxa"/>
              <w:left w:w="100" w:type="dxa"/>
              <w:bottom w:w="70" w:type="dxa"/>
              <w:right w:w="100" w:type="dxa"/>
            </w:tcMar>
          </w:tcPr>
          <w:p w14:paraId="3999C403" w14:textId="77777777" w:rsidR="008F14E6" w:rsidRDefault="00000000">
            <w:pPr>
              <w:rPr>
                <w:rFonts w:hint="eastAsia"/>
              </w:rPr>
            </w:pPr>
            <w:r>
              <w:rPr>
                <w:sz w:val="15"/>
              </w:rPr>
              <w:t>Śrīmad-Bhāgavatam 7.5.23–24</w:t>
            </w:r>
          </w:p>
        </w:tc>
        <w:tc>
          <w:tcPr>
            <w:tcW w:w="3408" w:type="dxa"/>
            <w:tcMar>
              <w:top w:w="70" w:type="dxa"/>
              <w:left w:w="100" w:type="dxa"/>
              <w:bottom w:w="70" w:type="dxa"/>
              <w:right w:w="100" w:type="dxa"/>
            </w:tcMar>
          </w:tcPr>
          <w:p w14:paraId="5B018905" w14:textId="77777777" w:rsidR="008F14E6" w:rsidRDefault="00000000">
            <w:pPr>
              <w:rPr>
                <w:rFonts w:hint="eastAsia"/>
              </w:rPr>
            </w:pPr>
            <w:r>
              <w:rPr>
                <w:sz w:val="15"/>
              </w:rPr>
              <w:t>Śrīmad-Bhāgavatam 7.5.23–24; Bhagavad-gītā 9.14; Caitanya-caritāmṛta Madhya 22.128–129; Selected examples from Śrīla Prabhupāda’s purport to ŚB 7.5.23–24</w:t>
            </w:r>
          </w:p>
        </w:tc>
      </w:tr>
      <w:tr w:rsidR="008F14E6" w14:paraId="5357533C" w14:textId="77777777">
        <w:trPr>
          <w:cantSplit/>
          <w:jc w:val="center"/>
        </w:trPr>
        <w:tc>
          <w:tcPr>
            <w:tcW w:w="3408" w:type="dxa"/>
            <w:shd w:val="clear" w:color="auto" w:fill="F6E9D6"/>
            <w:tcMar>
              <w:top w:w="70" w:type="dxa"/>
              <w:left w:w="100" w:type="dxa"/>
              <w:bottom w:w="70" w:type="dxa"/>
              <w:right w:w="100" w:type="dxa"/>
            </w:tcMar>
          </w:tcPr>
          <w:p w14:paraId="437929EF" w14:textId="77777777" w:rsidR="008F14E6" w:rsidRDefault="00000000">
            <w:pPr>
              <w:rPr>
                <w:rFonts w:hint="eastAsia"/>
              </w:rPr>
            </w:pPr>
            <w:r>
              <w:rPr>
                <w:b/>
                <w:color w:val="263D5A"/>
                <w:sz w:val="15"/>
              </w:rPr>
              <w:t>C3-W6</w:t>
            </w:r>
          </w:p>
        </w:tc>
        <w:tc>
          <w:tcPr>
            <w:tcW w:w="3408" w:type="dxa"/>
            <w:tcMar>
              <w:top w:w="70" w:type="dxa"/>
              <w:left w:w="100" w:type="dxa"/>
              <w:bottom w:w="70" w:type="dxa"/>
              <w:right w:w="100" w:type="dxa"/>
            </w:tcMar>
          </w:tcPr>
          <w:p w14:paraId="1A4A8626" w14:textId="77777777" w:rsidR="008F14E6" w:rsidRDefault="00000000">
            <w:pPr>
              <w:rPr>
                <w:rFonts w:hint="eastAsia"/>
              </w:rPr>
            </w:pPr>
            <w:r>
              <w:rPr>
                <w:sz w:val="15"/>
              </w:rPr>
              <w:t>Śrīmad-Bhāgavatam 7.5.23–24</w:t>
            </w:r>
          </w:p>
        </w:tc>
        <w:tc>
          <w:tcPr>
            <w:tcW w:w="3408" w:type="dxa"/>
            <w:tcMar>
              <w:top w:w="70" w:type="dxa"/>
              <w:left w:w="100" w:type="dxa"/>
              <w:bottom w:w="70" w:type="dxa"/>
              <w:right w:w="100" w:type="dxa"/>
            </w:tcMar>
          </w:tcPr>
          <w:p w14:paraId="38092EDB" w14:textId="77777777" w:rsidR="008F14E6" w:rsidRDefault="00000000">
            <w:pPr>
              <w:rPr>
                <w:rFonts w:hint="eastAsia"/>
              </w:rPr>
            </w:pPr>
            <w:r>
              <w:rPr>
                <w:sz w:val="15"/>
              </w:rPr>
              <w:t>Review: Bhagavad-gītā 5.29; Review: Bhagavad-gītā 7.7 and 10.8; Review: Bhagavad-gītā 4.34; Review: Caitanya-caritāmṛta Antya 20.12; Review: Śrīmad-Bhāgavatam 7.5.23–24</w:t>
            </w:r>
          </w:p>
        </w:tc>
      </w:tr>
    </w:tbl>
    <w:p w14:paraId="5821102B" w14:textId="77777777" w:rsidR="008F14E6" w:rsidRDefault="00000000">
      <w:pPr>
        <w:pStyle w:val="Heading1"/>
        <w:spacing w:before="200" w:after="80"/>
      </w:pPr>
      <w:r>
        <w:rPr>
          <w:rFonts w:ascii="Liberation Sans" w:hAnsi="Liberation Sans"/>
        </w:rPr>
        <w:t>Appendix G — Version-Control Record</w:t>
      </w:r>
    </w:p>
    <w:tbl>
      <w:tblPr>
        <w:tblStyle w:val="TableGrid"/>
        <w:tblW w:w="0" w:type="auto"/>
        <w:jc w:val="center"/>
        <w:tblLook w:val="04A0" w:firstRow="1" w:lastRow="0" w:firstColumn="1" w:lastColumn="0" w:noHBand="0" w:noVBand="1"/>
      </w:tblPr>
      <w:tblGrid>
        <w:gridCol w:w="5112"/>
        <w:gridCol w:w="5112"/>
      </w:tblGrid>
      <w:tr w:rsidR="008F14E6" w14:paraId="5DDBDC3B" w14:textId="77777777">
        <w:trPr>
          <w:tblHeader/>
          <w:jc w:val="center"/>
        </w:trPr>
        <w:tc>
          <w:tcPr>
            <w:tcW w:w="5112" w:type="dxa"/>
            <w:shd w:val="clear" w:color="auto" w:fill="263D5A"/>
            <w:tcMar>
              <w:top w:w="80" w:type="dxa"/>
              <w:left w:w="100" w:type="dxa"/>
              <w:bottom w:w="80" w:type="dxa"/>
              <w:right w:w="100" w:type="dxa"/>
            </w:tcMar>
          </w:tcPr>
          <w:p w14:paraId="077626A1" w14:textId="77777777" w:rsidR="008F14E6" w:rsidRDefault="00000000">
            <w:pPr>
              <w:rPr>
                <w:rFonts w:hint="eastAsia"/>
              </w:rPr>
            </w:pPr>
            <w:r>
              <w:rPr>
                <w:b/>
                <w:color w:val="FFFFFF"/>
              </w:rPr>
              <w:t>Field</w:t>
            </w:r>
          </w:p>
        </w:tc>
        <w:tc>
          <w:tcPr>
            <w:tcW w:w="5112" w:type="dxa"/>
            <w:shd w:val="clear" w:color="auto" w:fill="263D5A"/>
            <w:tcMar>
              <w:top w:w="80" w:type="dxa"/>
              <w:left w:w="100" w:type="dxa"/>
              <w:bottom w:w="80" w:type="dxa"/>
              <w:right w:w="100" w:type="dxa"/>
            </w:tcMar>
          </w:tcPr>
          <w:p w14:paraId="5AB49C45" w14:textId="77777777" w:rsidR="008F14E6" w:rsidRDefault="00000000">
            <w:pPr>
              <w:rPr>
                <w:rFonts w:hint="eastAsia"/>
              </w:rPr>
            </w:pPr>
            <w:r>
              <w:rPr>
                <w:b/>
                <w:color w:val="FFFFFF"/>
              </w:rPr>
              <w:t>Detail</w:t>
            </w:r>
          </w:p>
        </w:tc>
      </w:tr>
      <w:tr w:rsidR="008F14E6" w14:paraId="4596FA4E" w14:textId="77777777">
        <w:trPr>
          <w:cantSplit/>
          <w:jc w:val="center"/>
        </w:trPr>
        <w:tc>
          <w:tcPr>
            <w:tcW w:w="5112" w:type="dxa"/>
            <w:shd w:val="clear" w:color="auto" w:fill="F2F2F2"/>
            <w:tcMar>
              <w:top w:w="80" w:type="dxa"/>
              <w:left w:w="100" w:type="dxa"/>
              <w:bottom w:w="80" w:type="dxa"/>
              <w:right w:w="100" w:type="dxa"/>
            </w:tcMar>
          </w:tcPr>
          <w:p w14:paraId="569CA31E" w14:textId="77777777" w:rsidR="008F14E6" w:rsidRDefault="00000000">
            <w:pPr>
              <w:rPr>
                <w:rFonts w:hint="eastAsia"/>
              </w:rPr>
            </w:pPr>
            <w:r>
              <w:rPr>
                <w:b/>
                <w:color w:val="263D5A"/>
                <w:sz w:val="17"/>
              </w:rPr>
              <w:t>Document</w:t>
            </w:r>
          </w:p>
        </w:tc>
        <w:tc>
          <w:tcPr>
            <w:tcW w:w="5112" w:type="dxa"/>
            <w:tcMar>
              <w:top w:w="80" w:type="dxa"/>
              <w:left w:w="100" w:type="dxa"/>
              <w:bottom w:w="80" w:type="dxa"/>
              <w:right w:w="100" w:type="dxa"/>
            </w:tcMar>
          </w:tcPr>
          <w:p w14:paraId="522A8E03" w14:textId="77777777" w:rsidR="008F14E6" w:rsidRDefault="00000000">
            <w:pPr>
              <w:rPr>
                <w:rFonts w:hint="eastAsia"/>
              </w:rPr>
            </w:pPr>
            <w:r>
              <w:rPr>
                <w:sz w:val="17"/>
              </w:rPr>
              <w:t>KUTUMBA First Six-Month Detailed Curriculum</w:t>
            </w:r>
          </w:p>
        </w:tc>
      </w:tr>
      <w:tr w:rsidR="008F14E6" w14:paraId="4A955983" w14:textId="77777777">
        <w:trPr>
          <w:cantSplit/>
          <w:jc w:val="center"/>
        </w:trPr>
        <w:tc>
          <w:tcPr>
            <w:tcW w:w="5112" w:type="dxa"/>
            <w:shd w:val="clear" w:color="auto" w:fill="F2F2F2"/>
            <w:tcMar>
              <w:top w:w="80" w:type="dxa"/>
              <w:left w:w="100" w:type="dxa"/>
              <w:bottom w:w="80" w:type="dxa"/>
              <w:right w:w="100" w:type="dxa"/>
            </w:tcMar>
          </w:tcPr>
          <w:p w14:paraId="4C0D6DC8" w14:textId="77777777" w:rsidR="008F14E6" w:rsidRDefault="00000000">
            <w:pPr>
              <w:rPr>
                <w:rFonts w:hint="eastAsia"/>
              </w:rPr>
            </w:pPr>
            <w:r>
              <w:rPr>
                <w:b/>
                <w:color w:val="263D5A"/>
                <w:sz w:val="17"/>
              </w:rPr>
              <w:t>Version</w:t>
            </w:r>
          </w:p>
        </w:tc>
        <w:tc>
          <w:tcPr>
            <w:tcW w:w="5112" w:type="dxa"/>
            <w:tcMar>
              <w:top w:w="80" w:type="dxa"/>
              <w:left w:w="100" w:type="dxa"/>
              <w:bottom w:w="80" w:type="dxa"/>
              <w:right w:w="100" w:type="dxa"/>
            </w:tcMar>
          </w:tcPr>
          <w:p w14:paraId="3A397DA1" w14:textId="77777777" w:rsidR="008F14E6" w:rsidRDefault="00000000">
            <w:pPr>
              <w:rPr>
                <w:rFonts w:hint="eastAsia"/>
              </w:rPr>
            </w:pPr>
            <w:r>
              <w:rPr>
                <w:sz w:val="17"/>
              </w:rPr>
              <w:t>v0.9 working draft</w:t>
            </w:r>
          </w:p>
        </w:tc>
      </w:tr>
      <w:tr w:rsidR="008F14E6" w14:paraId="1EE0C1AE" w14:textId="77777777">
        <w:trPr>
          <w:cantSplit/>
          <w:jc w:val="center"/>
        </w:trPr>
        <w:tc>
          <w:tcPr>
            <w:tcW w:w="5112" w:type="dxa"/>
            <w:shd w:val="clear" w:color="auto" w:fill="F2F2F2"/>
            <w:tcMar>
              <w:top w:w="80" w:type="dxa"/>
              <w:left w:w="100" w:type="dxa"/>
              <w:bottom w:w="80" w:type="dxa"/>
              <w:right w:w="100" w:type="dxa"/>
            </w:tcMar>
          </w:tcPr>
          <w:p w14:paraId="5E97D021" w14:textId="77777777" w:rsidR="008F14E6" w:rsidRDefault="00000000">
            <w:pPr>
              <w:rPr>
                <w:rFonts w:hint="eastAsia"/>
              </w:rPr>
            </w:pPr>
            <w:r>
              <w:rPr>
                <w:b/>
                <w:color w:val="263D5A"/>
                <w:sz w:val="17"/>
              </w:rPr>
              <w:t>Scope</w:t>
            </w:r>
          </w:p>
        </w:tc>
        <w:tc>
          <w:tcPr>
            <w:tcW w:w="5112" w:type="dxa"/>
            <w:tcMar>
              <w:top w:w="80" w:type="dxa"/>
              <w:left w:w="100" w:type="dxa"/>
              <w:bottom w:w="80" w:type="dxa"/>
              <w:right w:w="100" w:type="dxa"/>
            </w:tcMar>
          </w:tcPr>
          <w:p w14:paraId="01185E27" w14:textId="77777777" w:rsidR="008F14E6" w:rsidRDefault="00000000">
            <w:pPr>
              <w:rPr>
                <w:rFonts w:hint="eastAsia"/>
              </w:rPr>
            </w:pPr>
            <w:r>
              <w:rPr>
                <w:sz w:val="17"/>
              </w:rPr>
              <w:t>Cycles 1–3; 18 active weeks plus three protected off weeks</w:t>
            </w:r>
          </w:p>
        </w:tc>
      </w:tr>
      <w:tr w:rsidR="008F14E6" w14:paraId="65DCE35C" w14:textId="77777777">
        <w:trPr>
          <w:cantSplit/>
          <w:jc w:val="center"/>
        </w:trPr>
        <w:tc>
          <w:tcPr>
            <w:tcW w:w="5112" w:type="dxa"/>
            <w:shd w:val="clear" w:color="auto" w:fill="F2F2F2"/>
            <w:tcMar>
              <w:top w:w="80" w:type="dxa"/>
              <w:left w:w="100" w:type="dxa"/>
              <w:bottom w:w="80" w:type="dxa"/>
              <w:right w:w="100" w:type="dxa"/>
            </w:tcMar>
          </w:tcPr>
          <w:p w14:paraId="2F72FCF1" w14:textId="77777777" w:rsidR="008F14E6" w:rsidRDefault="00000000">
            <w:pPr>
              <w:rPr>
                <w:rFonts w:hint="eastAsia"/>
              </w:rPr>
            </w:pPr>
            <w:r>
              <w:rPr>
                <w:b/>
                <w:color w:val="263D5A"/>
                <w:sz w:val="17"/>
              </w:rPr>
              <w:t>Source architecture</w:t>
            </w:r>
          </w:p>
        </w:tc>
        <w:tc>
          <w:tcPr>
            <w:tcW w:w="5112" w:type="dxa"/>
            <w:tcMar>
              <w:top w:w="80" w:type="dxa"/>
              <w:left w:w="100" w:type="dxa"/>
              <w:bottom w:w="80" w:type="dxa"/>
              <w:right w:w="100" w:type="dxa"/>
            </w:tcMar>
          </w:tcPr>
          <w:p w14:paraId="695E6887" w14:textId="77777777" w:rsidR="008F14E6" w:rsidRDefault="00000000">
            <w:pPr>
              <w:rPr>
                <w:rFonts w:hint="eastAsia"/>
              </w:rPr>
            </w:pPr>
            <w:r>
              <w:rPr>
                <w:sz w:val="17"/>
              </w:rPr>
              <w:t>KUTUMBA Master Operating Model and dedicated curriculum workstream</w:t>
            </w:r>
          </w:p>
        </w:tc>
      </w:tr>
      <w:tr w:rsidR="008F14E6" w14:paraId="2C7A009C" w14:textId="77777777">
        <w:trPr>
          <w:cantSplit/>
          <w:jc w:val="center"/>
        </w:trPr>
        <w:tc>
          <w:tcPr>
            <w:tcW w:w="5112" w:type="dxa"/>
            <w:shd w:val="clear" w:color="auto" w:fill="F2F2F2"/>
            <w:tcMar>
              <w:top w:w="80" w:type="dxa"/>
              <w:left w:w="100" w:type="dxa"/>
              <w:bottom w:w="80" w:type="dxa"/>
              <w:right w:w="100" w:type="dxa"/>
            </w:tcMar>
          </w:tcPr>
          <w:p w14:paraId="660B408C" w14:textId="77777777" w:rsidR="008F14E6" w:rsidRDefault="00000000">
            <w:pPr>
              <w:rPr>
                <w:rFonts w:hint="eastAsia"/>
              </w:rPr>
            </w:pPr>
            <w:r>
              <w:rPr>
                <w:b/>
                <w:color w:val="263D5A"/>
                <w:sz w:val="17"/>
              </w:rPr>
              <w:t>Required reviewers</w:t>
            </w:r>
          </w:p>
        </w:tc>
        <w:tc>
          <w:tcPr>
            <w:tcW w:w="5112" w:type="dxa"/>
            <w:tcMar>
              <w:top w:w="80" w:type="dxa"/>
              <w:left w:w="100" w:type="dxa"/>
              <w:bottom w:w="80" w:type="dxa"/>
              <w:right w:w="100" w:type="dxa"/>
            </w:tcMar>
          </w:tcPr>
          <w:p w14:paraId="58B82BED" w14:textId="77777777" w:rsidR="008F14E6" w:rsidRDefault="00000000">
            <w:pPr>
              <w:rPr>
                <w:rFonts w:hint="eastAsia"/>
              </w:rPr>
            </w:pPr>
            <w:r>
              <w:rPr>
                <w:sz w:val="17"/>
              </w:rPr>
              <w:t>Curriculum/Philosophy, Children/Safety, Kīrtana/Worship, Temple Liaison and qualified ISKCON authority where needed</w:t>
            </w:r>
          </w:p>
        </w:tc>
      </w:tr>
      <w:tr w:rsidR="008F14E6" w14:paraId="5D960639" w14:textId="77777777">
        <w:trPr>
          <w:cantSplit/>
          <w:jc w:val="center"/>
        </w:trPr>
        <w:tc>
          <w:tcPr>
            <w:tcW w:w="5112" w:type="dxa"/>
            <w:shd w:val="clear" w:color="auto" w:fill="F2F2F2"/>
            <w:tcMar>
              <w:top w:w="80" w:type="dxa"/>
              <w:left w:w="100" w:type="dxa"/>
              <w:bottom w:w="80" w:type="dxa"/>
              <w:right w:w="100" w:type="dxa"/>
            </w:tcMar>
          </w:tcPr>
          <w:p w14:paraId="5F762E85" w14:textId="77777777" w:rsidR="008F14E6" w:rsidRDefault="00000000">
            <w:pPr>
              <w:rPr>
                <w:rFonts w:hint="eastAsia"/>
              </w:rPr>
            </w:pPr>
            <w:r>
              <w:rPr>
                <w:b/>
                <w:color w:val="263D5A"/>
                <w:sz w:val="17"/>
              </w:rPr>
              <w:t>Change rule</w:t>
            </w:r>
          </w:p>
        </w:tc>
        <w:tc>
          <w:tcPr>
            <w:tcW w:w="5112" w:type="dxa"/>
            <w:tcMar>
              <w:top w:w="80" w:type="dxa"/>
              <w:left w:w="100" w:type="dxa"/>
              <w:bottom w:w="80" w:type="dxa"/>
              <w:right w:w="100" w:type="dxa"/>
            </w:tcMar>
          </w:tcPr>
          <w:p w14:paraId="53E399F4" w14:textId="77777777" w:rsidR="008F14E6" w:rsidRDefault="00000000">
            <w:pPr>
              <w:rPr>
                <w:rFonts w:hint="eastAsia"/>
              </w:rPr>
            </w:pPr>
            <w:r>
              <w:rPr>
                <w:sz w:val="17"/>
              </w:rPr>
              <w:t>All doctrinal, worship, safety or policy corrections must be incorporated into the version-controlled master before reuse.</w:t>
            </w:r>
          </w:p>
        </w:tc>
      </w:tr>
    </w:tbl>
    <w:p w14:paraId="5F7997B7" w14:textId="77777777" w:rsidR="00ED18DC" w:rsidRDefault="00ED18DC"/>
    <w:sectPr w:rsidR="00ED18DC" w:rsidSect="00034616">
      <w:headerReference w:type="default" r:id="rId8"/>
      <w:footerReference w:type="default" r:id="rId9"/>
      <w:pgSz w:w="12240" w:h="15840"/>
      <w:pgMar w:top="936" w:right="1008" w:bottom="893"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32649" w14:textId="77777777" w:rsidR="00ED18DC" w:rsidRDefault="00ED18DC">
      <w:pPr>
        <w:spacing w:after="0" w:line="240" w:lineRule="auto"/>
        <w:rPr>
          <w:rFonts w:hint="eastAsia"/>
        </w:rPr>
      </w:pPr>
      <w:r>
        <w:separator/>
      </w:r>
    </w:p>
  </w:endnote>
  <w:endnote w:type="continuationSeparator" w:id="0">
    <w:p w14:paraId="35050E3D" w14:textId="77777777" w:rsidR="00ED18DC" w:rsidRDefault="00ED18D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7264" w14:textId="77777777" w:rsidR="008F14E6" w:rsidRDefault="00000000">
    <w:pPr>
      <w:pStyle w:val="Footer"/>
      <w:jc w:val="right"/>
      <w:rPr>
        <w:rFonts w:hint="eastAsia"/>
      </w:rPr>
    </w:pPr>
    <w:r>
      <w:rPr>
        <w:color w:val="666666"/>
        <w:sz w:val="16"/>
      </w:rPr>
      <w:t xml:space="preserve">Page </w:t>
    </w:r>
    <w:r>
      <w:rPr>
        <w:color w:val="666666"/>
        <w:sz w:val="16"/>
      </w:rPr>
      <w:fldChar w:fldCharType="begin"/>
    </w:r>
    <w:r>
      <w:rPr>
        <w:color w:val="666666"/>
        <w:sz w:val="16"/>
      </w:rPr>
      <w:instrText xml:space="preserve"> PAGE </w:instrText>
    </w:r>
    <w:r w:rsidR="00BF628E">
      <w:rPr>
        <w:rFonts w:hint="eastAsia"/>
        <w:color w:val="666666"/>
        <w:sz w:val="16"/>
      </w:rPr>
      <w:fldChar w:fldCharType="separate"/>
    </w:r>
    <w:r w:rsidR="00BF628E">
      <w:rPr>
        <w:rFonts w:hint="eastAsia"/>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C53D" w14:textId="77777777" w:rsidR="00ED18DC" w:rsidRDefault="00ED18DC">
      <w:pPr>
        <w:spacing w:after="0" w:line="240" w:lineRule="auto"/>
        <w:rPr>
          <w:rFonts w:hint="eastAsia"/>
        </w:rPr>
      </w:pPr>
      <w:r>
        <w:separator/>
      </w:r>
    </w:p>
  </w:footnote>
  <w:footnote w:type="continuationSeparator" w:id="0">
    <w:p w14:paraId="06C871DA" w14:textId="77777777" w:rsidR="00ED18DC" w:rsidRDefault="00ED18D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1F0E" w14:textId="56299D1E" w:rsidR="008F14E6" w:rsidRDefault="00BF628E">
    <w:pPr>
      <w:pStyle w:val="Header"/>
      <w:rPr>
        <w:rFonts w:hint="eastAsia"/>
      </w:rPr>
    </w:pPr>
    <w:r>
      <w:rPr>
        <w:b/>
        <w:color w:val="A86113"/>
        <w:sz w:val="16"/>
      </w:rPr>
      <w:t xml:space="preserve">KUTUMBA </w:t>
    </w:r>
    <w:r w:rsidR="00347552">
      <w:rPr>
        <w:b/>
        <w:color w:val="A86113"/>
        <w:sz w:val="16"/>
      </w:rPr>
      <w:t>| First</w:t>
    </w:r>
    <w:r w:rsidR="00000000">
      <w:rPr>
        <w:b/>
        <w:color w:val="A86113"/>
        <w:sz w:val="16"/>
      </w:rPr>
      <w:t xml:space="preserve"> Six-Month Detailed Curriculum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803919">
    <w:abstractNumId w:val="8"/>
  </w:num>
  <w:num w:numId="2" w16cid:durableId="782380783">
    <w:abstractNumId w:val="6"/>
  </w:num>
  <w:num w:numId="3" w16cid:durableId="865606688">
    <w:abstractNumId w:val="5"/>
  </w:num>
  <w:num w:numId="4" w16cid:durableId="1460412415">
    <w:abstractNumId w:val="4"/>
  </w:num>
  <w:num w:numId="5" w16cid:durableId="928654836">
    <w:abstractNumId w:val="7"/>
  </w:num>
  <w:num w:numId="6" w16cid:durableId="746804707">
    <w:abstractNumId w:val="3"/>
  </w:num>
  <w:num w:numId="7" w16cid:durableId="821120435">
    <w:abstractNumId w:val="2"/>
  </w:num>
  <w:num w:numId="8" w16cid:durableId="1574776454">
    <w:abstractNumId w:val="1"/>
  </w:num>
  <w:num w:numId="9" w16cid:durableId="434642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552"/>
    <w:rsid w:val="00703270"/>
    <w:rsid w:val="008F14E6"/>
    <w:rsid w:val="00AA1D8D"/>
    <w:rsid w:val="00B47730"/>
    <w:rsid w:val="00BF628E"/>
    <w:rsid w:val="00CB0664"/>
    <w:rsid w:val="00ED1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6718D"/>
  <w14:defaultImageDpi w14:val="300"/>
  <w15:docId w15:val="{C8F90CCF-8143-42C7-A0D4-606CC1019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Liberation Sans" w:hAnsi="Liberation San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3D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8611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63D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63D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A8611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sheetPrompt">
    <w:name w:val="Worksheet Prompt"/>
    <w:pPr>
      <w:keepLines/>
      <w:spacing w:after="180"/>
    </w:pPr>
    <w:rPr>
      <w:rFonts w:ascii="Liberation Sans" w:hAnsi="Liberation San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100</Pages>
  <Words>33868</Words>
  <Characters>193052</Characters>
  <Application>Microsoft Office Word</Application>
  <DocSecurity>0</DocSecurity>
  <Lines>1608</Lines>
  <Paragraphs>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KUTUMBA First Six-Month Detailed Curriculum</dc:title>
  <dc:subject>Cycles 1–3 detailed family curriculum</dc:subject>
  <dc:creator>KUTUMBA Curriculum Working Group</dc:creator>
  <cp:keywords>KUTUMBA, family, Krishna consciousness, curriculum, Srila Prabhupada</cp:keywords>
  <dc:description>Working draft for authorized review; not accredited course material.</dc:description>
  <cp:lastModifiedBy>swapnil patil</cp:lastModifiedBy>
  <cp:revision>3</cp:revision>
  <dcterms:created xsi:type="dcterms:W3CDTF">2013-12-23T23:15:00Z</dcterms:created>
  <dcterms:modified xsi:type="dcterms:W3CDTF">2026-06-29T23:42:00Z</dcterms:modified>
  <cp:category/>
</cp:coreProperties>
</file>