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0F2" w:rsidRDefault="005E06D9">
      <w:r>
        <w:t xml:space="preserve">DataBase : </w:t>
      </w:r>
    </w:p>
    <w:tbl>
      <w:tblPr>
        <w:tblW w:w="10140" w:type="dxa"/>
        <w:shd w:val="clear" w:color="auto" w:fill="FFFFFF"/>
        <w:tblCellMar>
          <w:left w:w="0" w:type="dxa"/>
          <w:right w:w="0" w:type="dxa"/>
        </w:tblCellMar>
        <w:tblLook w:val="04A0" w:firstRow="1" w:lastRow="0" w:firstColumn="1" w:lastColumn="0" w:noHBand="0" w:noVBand="1"/>
      </w:tblPr>
      <w:tblGrid>
        <w:gridCol w:w="1600"/>
        <w:gridCol w:w="1800"/>
        <w:gridCol w:w="1340"/>
        <w:gridCol w:w="2120"/>
        <w:gridCol w:w="1520"/>
        <w:gridCol w:w="1760"/>
      </w:tblGrid>
      <w:tr w:rsidR="005E06D9" w:rsidRPr="005E06D9" w:rsidTr="005E06D9">
        <w:trPr>
          <w:trHeight w:val="288"/>
        </w:trPr>
        <w:tc>
          <w:tcPr>
            <w:tcW w:w="1600" w:type="dxa"/>
            <w:tcBorders>
              <w:top w:val="single" w:sz="4" w:space="0" w:color="4F81BD"/>
              <w:left w:val="single" w:sz="4" w:space="0" w:color="4F81BD"/>
              <w:bottom w:val="single" w:sz="8"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b/>
                <w:bCs/>
                <w:color w:val="000000"/>
              </w:rPr>
            </w:pPr>
            <w:r w:rsidRPr="005E06D9">
              <w:rPr>
                <w:rFonts w:ascii="Calibri" w:eastAsia="Times New Roman" w:hAnsi="Calibri" w:cs="Calibri"/>
                <w:b/>
                <w:bCs/>
                <w:color w:val="000000"/>
              </w:rPr>
              <w:t>Loan_Acct_No</w:t>
            </w:r>
          </w:p>
        </w:tc>
        <w:tc>
          <w:tcPr>
            <w:tcW w:w="1800" w:type="dxa"/>
            <w:tcBorders>
              <w:top w:val="single" w:sz="4" w:space="0" w:color="4F81BD"/>
              <w:left w:val="single" w:sz="4" w:space="0" w:color="4F81BD"/>
              <w:bottom w:val="single" w:sz="8"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b/>
                <w:bCs/>
                <w:color w:val="000000"/>
              </w:rPr>
            </w:pPr>
            <w:r w:rsidRPr="005E06D9">
              <w:rPr>
                <w:rFonts w:ascii="Calibri" w:eastAsia="Times New Roman" w:hAnsi="Calibri" w:cs="Calibri"/>
                <w:b/>
                <w:bCs/>
                <w:color w:val="000000"/>
              </w:rPr>
              <w:t>Customer_Name</w:t>
            </w:r>
          </w:p>
        </w:tc>
        <w:tc>
          <w:tcPr>
            <w:tcW w:w="1340" w:type="dxa"/>
            <w:tcBorders>
              <w:top w:val="single" w:sz="4" w:space="0" w:color="4F81BD"/>
              <w:left w:val="single" w:sz="4" w:space="0" w:color="4F81BD"/>
              <w:bottom w:val="single" w:sz="8"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b/>
                <w:bCs/>
                <w:color w:val="000000"/>
              </w:rPr>
            </w:pPr>
            <w:r w:rsidRPr="005E06D9">
              <w:rPr>
                <w:rFonts w:ascii="Calibri" w:eastAsia="Times New Roman" w:hAnsi="Calibri" w:cs="Calibri"/>
                <w:b/>
                <w:bCs/>
                <w:color w:val="000000"/>
              </w:rPr>
              <w:t>Loan_Type</w:t>
            </w:r>
          </w:p>
        </w:tc>
        <w:tc>
          <w:tcPr>
            <w:tcW w:w="2120" w:type="dxa"/>
            <w:tcBorders>
              <w:top w:val="single" w:sz="4" w:space="0" w:color="4F81BD"/>
              <w:left w:val="single" w:sz="4" w:space="0" w:color="4F81BD"/>
              <w:bottom w:val="single" w:sz="8"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b/>
                <w:bCs/>
                <w:color w:val="000000"/>
              </w:rPr>
            </w:pPr>
            <w:r w:rsidRPr="005E06D9">
              <w:rPr>
                <w:rFonts w:ascii="Calibri" w:eastAsia="Times New Roman" w:hAnsi="Calibri" w:cs="Calibri"/>
                <w:b/>
                <w:bCs/>
                <w:color w:val="000000"/>
              </w:rPr>
              <w:t>Loan_Amount</w:t>
            </w:r>
          </w:p>
        </w:tc>
        <w:tc>
          <w:tcPr>
            <w:tcW w:w="1520" w:type="dxa"/>
            <w:tcBorders>
              <w:top w:val="single" w:sz="4" w:space="0" w:color="4F81BD"/>
              <w:left w:val="single" w:sz="4" w:space="0" w:color="4F81BD"/>
              <w:bottom w:val="single" w:sz="8"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b/>
                <w:bCs/>
                <w:color w:val="000000"/>
              </w:rPr>
            </w:pPr>
            <w:r w:rsidRPr="005E06D9">
              <w:rPr>
                <w:rFonts w:ascii="Calibri" w:eastAsia="Times New Roman" w:hAnsi="Calibri" w:cs="Calibri"/>
                <w:b/>
                <w:bCs/>
                <w:color w:val="000000"/>
              </w:rPr>
              <w:t>Interest_Rate</w:t>
            </w:r>
          </w:p>
        </w:tc>
        <w:tc>
          <w:tcPr>
            <w:tcW w:w="1760" w:type="dxa"/>
            <w:tcBorders>
              <w:top w:val="single" w:sz="4" w:space="0" w:color="4F81BD"/>
              <w:left w:val="single" w:sz="4" w:space="0" w:color="4F81BD"/>
              <w:bottom w:val="single" w:sz="8"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b/>
                <w:bCs/>
                <w:color w:val="000000"/>
              </w:rPr>
            </w:pPr>
            <w:r w:rsidRPr="005E06D9">
              <w:rPr>
                <w:rFonts w:ascii="Calibri" w:eastAsia="Times New Roman" w:hAnsi="Calibri" w:cs="Calibri"/>
                <w:b/>
                <w:bCs/>
                <w:color w:val="000000"/>
              </w:rPr>
              <w:t>EMI_Per_Month</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LP123456</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david</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CL</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200000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5.99</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11980</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LP123457</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james</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HL</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1050000</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8.49</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89145</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LP123458</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jessy</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PL</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500000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14.99</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74950</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LP123459</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siva</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CL</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105000</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10.25</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10762.5</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LP123460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raj</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PL</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50000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15.99</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7995</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LP123461</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kate</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HL</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3000000</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12.99</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389700</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LP123462</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lara</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PL</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800000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13.56</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108480</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LP123463</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david</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HL</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1000000</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13.99</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139900</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LP123464</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james</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CL</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650000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8.57</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55705</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LP123465</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siva</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HL</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2500000</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8.99</w:t>
            </w:r>
          </w:p>
        </w:tc>
        <w:tc>
          <w:tcPr>
            <w:tcW w:w="0" w:type="auto"/>
            <w:tcBorders>
              <w:top w:val="single" w:sz="4" w:space="0" w:color="4F81BD"/>
              <w:left w:val="single" w:sz="4" w:space="0" w:color="4F81BD"/>
              <w:bottom w:val="single" w:sz="4" w:space="0" w:color="4F81BD"/>
              <w:right w:val="single" w:sz="4" w:space="0" w:color="4F81BD"/>
            </w:tcBorders>
            <w:shd w:val="clear" w:color="auto" w:fill="FFFFFF"/>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224750</w:t>
            </w:r>
          </w:p>
        </w:tc>
      </w:tr>
      <w:tr w:rsidR="005E06D9" w:rsidRPr="005E06D9" w:rsidTr="005E06D9">
        <w:trPr>
          <w:trHeight w:val="288"/>
        </w:trPr>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LP123458</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jessy</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rPr>
                <w:rFonts w:ascii="Calibri" w:eastAsia="Times New Roman" w:hAnsi="Calibri" w:cs="Calibri"/>
                <w:color w:val="000000"/>
              </w:rPr>
            </w:pPr>
            <w:r w:rsidRPr="005E06D9">
              <w:rPr>
                <w:rFonts w:ascii="Calibri" w:eastAsia="Times New Roman" w:hAnsi="Calibri" w:cs="Calibri"/>
                <w:color w:val="000000"/>
              </w:rPr>
              <w:t>HL</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4000000</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7.99</w:t>
            </w:r>
          </w:p>
        </w:tc>
        <w:tc>
          <w:tcPr>
            <w:tcW w:w="0" w:type="auto"/>
            <w:tcBorders>
              <w:top w:val="single" w:sz="4" w:space="0" w:color="4F81BD"/>
              <w:left w:val="single" w:sz="4" w:space="0" w:color="4F81BD"/>
              <w:bottom w:val="single" w:sz="4" w:space="0" w:color="4F81BD"/>
              <w:right w:val="single" w:sz="4" w:space="0" w:color="4F81BD"/>
            </w:tcBorders>
            <w:shd w:val="clear" w:color="auto" w:fill="DCE6F1"/>
            <w:vAlign w:val="center"/>
            <w:hideMark/>
          </w:tcPr>
          <w:p w:rsidR="005E06D9" w:rsidRPr="005E06D9" w:rsidRDefault="005E06D9" w:rsidP="005E06D9">
            <w:pPr>
              <w:spacing w:after="0" w:line="240" w:lineRule="auto"/>
              <w:jc w:val="right"/>
              <w:rPr>
                <w:rFonts w:ascii="Calibri" w:eastAsia="Times New Roman" w:hAnsi="Calibri" w:cs="Calibri"/>
                <w:color w:val="000000"/>
              </w:rPr>
            </w:pPr>
            <w:r w:rsidRPr="005E06D9">
              <w:rPr>
                <w:rFonts w:ascii="Calibri" w:eastAsia="Times New Roman" w:hAnsi="Calibri" w:cs="Calibri"/>
                <w:color w:val="000000"/>
              </w:rPr>
              <w:t>319600</w:t>
            </w:r>
          </w:p>
        </w:tc>
      </w:tr>
    </w:tbl>
    <w:p w:rsidR="005E06D9" w:rsidRPr="005E06D9" w:rsidRDefault="005E06D9" w:rsidP="005E06D9">
      <w:pPr>
        <w:spacing w:after="0" w:line="240" w:lineRule="auto"/>
        <w:rPr>
          <w:rFonts w:ascii="Times New Roman" w:eastAsia="Times New Roman" w:hAnsi="Times New Roman" w:cs="Times New Roman"/>
          <w:sz w:val="24"/>
          <w:szCs w:val="24"/>
        </w:rPr>
      </w:pPr>
    </w:p>
    <w:p w:rsidR="005E06D9" w:rsidRPr="005E06D9" w:rsidRDefault="005E06D9" w:rsidP="005E06D9">
      <w:pPr>
        <w:shd w:val="clear" w:color="auto" w:fill="FFFFFF"/>
        <w:spacing w:after="0" w:line="240" w:lineRule="auto"/>
        <w:rPr>
          <w:rFonts w:ascii="Arial" w:eastAsia="Times New Roman" w:hAnsi="Arial" w:cs="Arial"/>
          <w:color w:val="222222"/>
          <w:sz w:val="19"/>
          <w:szCs w:val="19"/>
        </w:rPr>
      </w:pPr>
    </w:p>
    <w:p w:rsidR="005E06D9" w:rsidRPr="005E06D9" w:rsidRDefault="005E06D9" w:rsidP="005E06D9">
      <w:pPr>
        <w:shd w:val="clear" w:color="auto" w:fill="FFFFFF"/>
        <w:spacing w:after="0" w:line="240" w:lineRule="auto"/>
        <w:rPr>
          <w:rFonts w:ascii="Arial" w:eastAsia="Times New Roman" w:hAnsi="Arial" w:cs="Arial"/>
          <w:color w:val="222222"/>
          <w:sz w:val="19"/>
          <w:szCs w:val="19"/>
        </w:rPr>
      </w:pPr>
    </w:p>
    <w:tbl>
      <w:tblPr>
        <w:tblW w:w="3140" w:type="dxa"/>
        <w:tblCellMar>
          <w:left w:w="0" w:type="dxa"/>
          <w:right w:w="0" w:type="dxa"/>
        </w:tblCellMar>
        <w:tblLook w:val="04A0" w:firstRow="1" w:lastRow="0" w:firstColumn="1" w:lastColumn="0" w:noHBand="0" w:noVBand="1"/>
      </w:tblPr>
      <w:tblGrid>
        <w:gridCol w:w="1658"/>
        <w:gridCol w:w="1482"/>
      </w:tblGrid>
      <w:tr w:rsidR="005E06D9" w:rsidRPr="005E06D9" w:rsidTr="005E06D9">
        <w:trPr>
          <w:trHeight w:val="288"/>
        </w:trPr>
        <w:tc>
          <w:tcPr>
            <w:tcW w:w="1800" w:type="dxa"/>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Note</w:t>
            </w:r>
          </w:p>
        </w:tc>
        <w:tc>
          <w:tcPr>
            <w:tcW w:w="1340" w:type="dxa"/>
            <w:vAlign w:val="center"/>
            <w:hideMark/>
          </w:tcPr>
          <w:p w:rsidR="005E06D9" w:rsidRPr="005E06D9" w:rsidRDefault="005E06D9" w:rsidP="005E06D9">
            <w:pPr>
              <w:spacing w:after="0" w:line="240" w:lineRule="auto"/>
              <w:rPr>
                <w:rFonts w:ascii="Arial" w:eastAsia="Times New Roman" w:hAnsi="Arial" w:cs="Arial"/>
                <w:sz w:val="24"/>
                <w:szCs w:val="24"/>
              </w:rPr>
            </w:pPr>
          </w:p>
        </w:tc>
      </w:tr>
      <w:tr w:rsidR="005E06D9" w:rsidRPr="005E06D9" w:rsidTr="005E06D9">
        <w:trPr>
          <w:trHeight w:val="288"/>
        </w:trPr>
        <w:tc>
          <w:tcPr>
            <w:tcW w:w="0" w:type="auto"/>
            <w:vAlign w:val="center"/>
            <w:hideMark/>
          </w:tcPr>
          <w:p w:rsidR="005E06D9" w:rsidRPr="005E06D9" w:rsidRDefault="005E06D9" w:rsidP="005E06D9">
            <w:pPr>
              <w:spacing w:after="0" w:line="240" w:lineRule="auto"/>
              <w:rPr>
                <w:rFonts w:ascii="Times New Roman" w:eastAsia="Times New Roman" w:hAnsi="Times New Roman" w:cs="Times New Roman"/>
                <w:sz w:val="20"/>
                <w:szCs w:val="20"/>
              </w:rPr>
            </w:pPr>
          </w:p>
        </w:tc>
        <w:tc>
          <w:tcPr>
            <w:tcW w:w="0" w:type="auto"/>
            <w:vAlign w:val="center"/>
            <w:hideMark/>
          </w:tcPr>
          <w:p w:rsidR="005E06D9" w:rsidRPr="005E06D9" w:rsidRDefault="005E06D9" w:rsidP="005E06D9">
            <w:pPr>
              <w:spacing w:after="0" w:line="240" w:lineRule="auto"/>
              <w:rPr>
                <w:rFonts w:ascii="Times New Roman" w:eastAsia="Times New Roman" w:hAnsi="Times New Roman" w:cs="Times New Roman"/>
                <w:sz w:val="20"/>
                <w:szCs w:val="20"/>
              </w:rPr>
            </w:pPr>
          </w:p>
        </w:tc>
      </w:tr>
      <w:tr w:rsidR="005E06D9" w:rsidRPr="005E06D9" w:rsidTr="005E06D9">
        <w:trPr>
          <w:trHeight w:val="288"/>
        </w:trPr>
        <w:tc>
          <w:tcPr>
            <w:tcW w:w="0" w:type="auto"/>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HL</w:t>
            </w:r>
          </w:p>
        </w:tc>
        <w:tc>
          <w:tcPr>
            <w:tcW w:w="0" w:type="auto"/>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House Loan</w:t>
            </w:r>
          </w:p>
        </w:tc>
      </w:tr>
      <w:tr w:rsidR="005E06D9" w:rsidRPr="005E06D9" w:rsidTr="005E06D9">
        <w:trPr>
          <w:trHeight w:val="288"/>
        </w:trPr>
        <w:tc>
          <w:tcPr>
            <w:tcW w:w="0" w:type="auto"/>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PL</w:t>
            </w:r>
          </w:p>
        </w:tc>
        <w:tc>
          <w:tcPr>
            <w:tcW w:w="0" w:type="auto"/>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Personal Loan</w:t>
            </w:r>
          </w:p>
        </w:tc>
      </w:tr>
      <w:tr w:rsidR="005E06D9" w:rsidRPr="005E06D9" w:rsidTr="005E06D9">
        <w:trPr>
          <w:trHeight w:val="288"/>
        </w:trPr>
        <w:tc>
          <w:tcPr>
            <w:tcW w:w="0" w:type="auto"/>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CL</w:t>
            </w:r>
          </w:p>
        </w:tc>
        <w:tc>
          <w:tcPr>
            <w:tcW w:w="0" w:type="auto"/>
            <w:vAlign w:val="center"/>
            <w:hideMark/>
          </w:tcPr>
          <w:p w:rsidR="005E06D9" w:rsidRPr="005E06D9" w:rsidRDefault="005E06D9" w:rsidP="005E06D9">
            <w:pPr>
              <w:spacing w:after="0" w:line="240" w:lineRule="auto"/>
              <w:rPr>
                <w:rFonts w:ascii="Arial" w:eastAsia="Times New Roman" w:hAnsi="Arial" w:cs="Arial"/>
                <w:sz w:val="24"/>
                <w:szCs w:val="24"/>
              </w:rPr>
            </w:pPr>
            <w:r w:rsidRPr="005E06D9">
              <w:rPr>
                <w:rFonts w:ascii="Arial" w:eastAsia="Times New Roman" w:hAnsi="Arial" w:cs="Arial"/>
                <w:sz w:val="24"/>
                <w:szCs w:val="24"/>
              </w:rPr>
              <w:t>Car Loan</w:t>
            </w:r>
          </w:p>
        </w:tc>
      </w:tr>
    </w:tbl>
    <w:p w:rsidR="005E06D9" w:rsidRPr="005E06D9" w:rsidRDefault="005E06D9" w:rsidP="005E06D9">
      <w:pPr>
        <w:shd w:val="clear" w:color="auto" w:fill="FFFFFF"/>
        <w:spacing w:after="0" w:line="240" w:lineRule="auto"/>
        <w:rPr>
          <w:rFonts w:ascii="Arial" w:eastAsia="Times New Roman" w:hAnsi="Arial" w:cs="Arial"/>
          <w:color w:val="222222"/>
          <w:sz w:val="19"/>
          <w:szCs w:val="19"/>
        </w:rPr>
      </w:pPr>
    </w:p>
    <w:p w:rsidR="005E06D9" w:rsidRPr="005E06D9" w:rsidRDefault="005E06D9" w:rsidP="005E06D9">
      <w:pPr>
        <w:shd w:val="clear" w:color="auto" w:fill="FFFFFF"/>
        <w:spacing w:after="0" w:line="240" w:lineRule="auto"/>
        <w:rPr>
          <w:rFonts w:ascii="Arial" w:eastAsia="Times New Roman" w:hAnsi="Arial" w:cs="Arial"/>
          <w:color w:val="222222"/>
          <w:sz w:val="19"/>
          <w:szCs w:val="19"/>
        </w:rPr>
      </w:pPr>
    </w:p>
    <w:p w:rsidR="005E06D9" w:rsidRPr="005E06D9" w:rsidRDefault="005E06D9" w:rsidP="005E06D9">
      <w:pPr>
        <w:shd w:val="clear" w:color="auto" w:fill="FFFFFF"/>
        <w:spacing w:after="0" w:line="240" w:lineRule="auto"/>
        <w:rPr>
          <w:rFonts w:ascii="Arial" w:eastAsia="Times New Roman" w:hAnsi="Arial" w:cs="Arial"/>
          <w:color w:val="222222"/>
          <w:sz w:val="19"/>
          <w:szCs w:val="19"/>
        </w:rPr>
      </w:pPr>
      <w:r w:rsidRPr="005E06D9">
        <w:rPr>
          <w:rFonts w:ascii="Arial" w:eastAsia="Times New Roman" w:hAnsi="Arial" w:cs="Arial"/>
          <w:color w:val="222222"/>
          <w:sz w:val="19"/>
          <w:szCs w:val="19"/>
        </w:rPr>
        <w:t>EMI_PER_MONTH = (Loan_Amount * Interest_Rate) / 100</w:t>
      </w:r>
    </w:p>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Default="005E06D9"/>
    <w:p w:rsidR="005E06D9" w:rsidRPr="005E06D9" w:rsidRDefault="005E06D9">
      <w:pPr>
        <w:rPr>
          <w:b/>
          <w:color w:val="0070C0"/>
          <w:sz w:val="28"/>
          <w:szCs w:val="28"/>
          <w:u w:val="single"/>
        </w:rPr>
      </w:pPr>
      <w:r w:rsidRPr="005E06D9">
        <w:rPr>
          <w:b/>
          <w:color w:val="0070C0"/>
          <w:sz w:val="28"/>
          <w:szCs w:val="28"/>
          <w:u w:val="single"/>
        </w:rPr>
        <w:lastRenderedPageBreak/>
        <w:t>Create SOAP Web Service Requirement:</w:t>
      </w:r>
    </w:p>
    <w:p w:rsidR="005E06D9" w:rsidRDefault="005E06D9" w:rsidP="005E06D9">
      <w:r>
        <w:t>Loan Account No i.e "Loan_Acct_No" in database should be the primary key.</w:t>
      </w:r>
    </w:p>
    <w:p w:rsidR="005E06D9" w:rsidRPr="004A4AC9" w:rsidRDefault="005E06D9" w:rsidP="005E06D9">
      <w:pPr>
        <w:rPr>
          <w:b/>
          <w:color w:val="FF0000"/>
          <w:sz w:val="24"/>
          <w:szCs w:val="24"/>
        </w:rPr>
      </w:pPr>
      <w:r w:rsidRPr="004A4AC9">
        <w:rPr>
          <w:b/>
          <w:color w:val="FF0000"/>
          <w:sz w:val="24"/>
          <w:szCs w:val="24"/>
          <w:u w:val="single"/>
        </w:rPr>
        <w:t xml:space="preserve">Operation </w:t>
      </w:r>
      <w:r w:rsidR="004A4AC9" w:rsidRPr="004A4AC9">
        <w:rPr>
          <w:b/>
          <w:color w:val="FF0000"/>
          <w:sz w:val="24"/>
          <w:szCs w:val="24"/>
          <w:u w:val="single"/>
        </w:rPr>
        <w:t>1:</w:t>
      </w:r>
      <w:r w:rsidRPr="004A4AC9">
        <w:rPr>
          <w:b/>
          <w:color w:val="FF0000"/>
          <w:sz w:val="24"/>
          <w:szCs w:val="24"/>
          <w:u w:val="single"/>
        </w:rPr>
        <w:t xml:space="preserve"> </w:t>
      </w:r>
      <w:r w:rsidRPr="004A4AC9">
        <w:rPr>
          <w:b/>
          <w:color w:val="FF0000"/>
          <w:sz w:val="24"/>
          <w:szCs w:val="24"/>
        </w:rPr>
        <w:t>retrieveCustomerLoanAcountDetails</w:t>
      </w:r>
      <w:r w:rsidRPr="004A4AC9">
        <w:rPr>
          <w:b/>
          <w:color w:val="FF0000"/>
          <w:sz w:val="24"/>
          <w:szCs w:val="24"/>
        </w:rPr>
        <w:t>:</w:t>
      </w:r>
    </w:p>
    <w:p w:rsidR="005E06D9" w:rsidRPr="004A4AC9" w:rsidRDefault="005E06D9" w:rsidP="005E06D9">
      <w:pPr>
        <w:rPr>
          <w:b/>
        </w:rPr>
      </w:pPr>
      <w:r w:rsidRPr="004A4AC9">
        <w:rPr>
          <w:b/>
        </w:rPr>
        <w:t>Request :</w:t>
      </w:r>
    </w:p>
    <w:p w:rsidR="005E06D9" w:rsidRDefault="005E06D9" w:rsidP="005E06D9">
      <w:r>
        <w:tab/>
        <w:t>1. LoanAccountNo</w:t>
      </w:r>
    </w:p>
    <w:p w:rsidR="005E06D9" w:rsidRPr="004A4AC9" w:rsidRDefault="008F46CE" w:rsidP="005E06D9">
      <w:pPr>
        <w:rPr>
          <w:b/>
        </w:rPr>
      </w:pPr>
      <w:r w:rsidRPr="004A4AC9">
        <w:rPr>
          <w:b/>
        </w:rPr>
        <w:t>Response:</w:t>
      </w:r>
    </w:p>
    <w:p w:rsidR="004A4AC9" w:rsidRDefault="005E06D9" w:rsidP="005E06D9">
      <w:r>
        <w:tab/>
        <w:t>Retrieve all the details</w:t>
      </w:r>
    </w:p>
    <w:p w:rsidR="005E06D9" w:rsidRPr="004A4AC9" w:rsidRDefault="005E06D9" w:rsidP="005E06D9">
      <w:pPr>
        <w:rPr>
          <w:b/>
          <w:color w:val="FF0000"/>
          <w:sz w:val="24"/>
          <w:szCs w:val="24"/>
        </w:rPr>
      </w:pPr>
      <w:r w:rsidRPr="004A4AC9">
        <w:rPr>
          <w:b/>
          <w:color w:val="FF0000"/>
          <w:sz w:val="24"/>
          <w:szCs w:val="24"/>
          <w:u w:val="single"/>
        </w:rPr>
        <w:t xml:space="preserve">Operation </w:t>
      </w:r>
      <w:r w:rsidR="004A4AC9" w:rsidRPr="004A4AC9">
        <w:rPr>
          <w:b/>
          <w:color w:val="FF0000"/>
          <w:sz w:val="24"/>
          <w:szCs w:val="24"/>
          <w:u w:val="single"/>
        </w:rPr>
        <w:t>2:</w:t>
      </w:r>
      <w:r w:rsidRPr="004A4AC9">
        <w:rPr>
          <w:b/>
          <w:color w:val="FF0000"/>
          <w:sz w:val="24"/>
          <w:szCs w:val="24"/>
        </w:rPr>
        <w:t xml:space="preserve"> ret</w:t>
      </w:r>
      <w:r w:rsidRPr="004A4AC9">
        <w:rPr>
          <w:b/>
          <w:color w:val="FF0000"/>
          <w:sz w:val="24"/>
          <w:szCs w:val="24"/>
        </w:rPr>
        <w:t>rieveAllHoldingLoansOfACustomer</w:t>
      </w:r>
    </w:p>
    <w:p w:rsidR="005E06D9" w:rsidRPr="004A4AC9" w:rsidRDefault="004A4AC9" w:rsidP="005E06D9">
      <w:pPr>
        <w:rPr>
          <w:b/>
        </w:rPr>
      </w:pPr>
      <w:r w:rsidRPr="004A4AC9">
        <w:rPr>
          <w:b/>
        </w:rPr>
        <w:t>Request:</w:t>
      </w:r>
    </w:p>
    <w:p w:rsidR="005E06D9" w:rsidRDefault="005E06D9" w:rsidP="005E06D9">
      <w:r>
        <w:tab/>
        <w:t>1. CustomerName</w:t>
      </w:r>
      <w:r>
        <w:tab/>
      </w:r>
    </w:p>
    <w:p w:rsidR="005E06D9" w:rsidRPr="004A4AC9" w:rsidRDefault="004A4AC9" w:rsidP="005E06D9">
      <w:pPr>
        <w:rPr>
          <w:b/>
        </w:rPr>
      </w:pPr>
      <w:r w:rsidRPr="004A4AC9">
        <w:rPr>
          <w:b/>
        </w:rPr>
        <w:t>Response:</w:t>
      </w:r>
    </w:p>
    <w:p w:rsidR="005E06D9" w:rsidRDefault="005E06D9" w:rsidP="005E06D9">
      <w:pPr>
        <w:pStyle w:val="ListParagraph"/>
        <w:numPr>
          <w:ilvl w:val="0"/>
          <w:numId w:val="1"/>
        </w:numPr>
      </w:pPr>
      <w:r>
        <w:t>LoanAccountNo</w:t>
      </w:r>
    </w:p>
    <w:p w:rsidR="005E06D9" w:rsidRDefault="005E06D9" w:rsidP="005E06D9">
      <w:pPr>
        <w:pStyle w:val="ListParagraph"/>
        <w:numPr>
          <w:ilvl w:val="0"/>
          <w:numId w:val="1"/>
        </w:numPr>
      </w:pPr>
      <w:r>
        <w:t>CustomerName</w:t>
      </w:r>
    </w:p>
    <w:p w:rsidR="005E06D9" w:rsidRDefault="005E06D9" w:rsidP="005E06D9">
      <w:pPr>
        <w:pStyle w:val="ListParagraph"/>
        <w:numPr>
          <w:ilvl w:val="0"/>
          <w:numId w:val="1"/>
        </w:numPr>
      </w:pPr>
      <w:r>
        <w:t>LoanType</w:t>
      </w:r>
    </w:p>
    <w:p w:rsidR="004A4AC9" w:rsidRDefault="005E06D9" w:rsidP="004A4AC9">
      <w:pPr>
        <w:pStyle w:val="ListParagraph"/>
        <w:numPr>
          <w:ilvl w:val="0"/>
          <w:numId w:val="1"/>
        </w:numPr>
      </w:pPr>
      <w:r>
        <w:t>LoanAmount</w:t>
      </w:r>
    </w:p>
    <w:p w:rsidR="005E06D9" w:rsidRPr="004A4AC9" w:rsidRDefault="004A4AC9" w:rsidP="004A4AC9">
      <w:pPr>
        <w:rPr>
          <w:b/>
        </w:rPr>
      </w:pPr>
      <w:r w:rsidRPr="004A4AC9">
        <w:rPr>
          <w:b/>
        </w:rPr>
        <w:t>Example:</w:t>
      </w:r>
      <w:r w:rsidR="005E06D9" w:rsidRPr="004A4AC9">
        <w:rPr>
          <w:b/>
        </w:rPr>
        <w:t xml:space="preserve"> </w:t>
      </w:r>
    </w:p>
    <w:p w:rsidR="005E06D9" w:rsidRDefault="005E06D9" w:rsidP="005E06D9">
      <w:r>
        <w:tab/>
        <w:t xml:space="preserve">If "Gowtham" is the customer name having two loans </w:t>
      </w:r>
      <w:r w:rsidR="004A4AC9">
        <w:t>i.e.</w:t>
      </w:r>
      <w:r>
        <w:t xml:space="preserve"> PL and HL, then these two loan detai</w:t>
      </w:r>
      <w:r w:rsidR="004A4AC9">
        <w:t>ls should be shown in response.</w:t>
      </w:r>
    </w:p>
    <w:p w:rsidR="004A4AC9" w:rsidRDefault="004A4AC9" w:rsidP="005E06D9">
      <w:pPr>
        <w:rPr>
          <w:b/>
          <w:color w:val="FF0000"/>
          <w:sz w:val="24"/>
          <w:szCs w:val="24"/>
          <w:u w:val="single"/>
        </w:rPr>
      </w:pPr>
    </w:p>
    <w:p w:rsidR="005E06D9" w:rsidRPr="004A4AC9" w:rsidRDefault="005E06D9" w:rsidP="005E06D9">
      <w:pPr>
        <w:rPr>
          <w:b/>
          <w:color w:val="FF0000"/>
          <w:sz w:val="24"/>
          <w:szCs w:val="24"/>
        </w:rPr>
      </w:pPr>
      <w:r w:rsidRPr="004A4AC9">
        <w:rPr>
          <w:b/>
          <w:color w:val="FF0000"/>
          <w:sz w:val="24"/>
          <w:szCs w:val="24"/>
          <w:u w:val="single"/>
        </w:rPr>
        <w:t xml:space="preserve">Operation </w:t>
      </w:r>
      <w:r w:rsidR="004A4AC9" w:rsidRPr="004A4AC9">
        <w:rPr>
          <w:b/>
          <w:color w:val="FF0000"/>
          <w:sz w:val="24"/>
          <w:szCs w:val="24"/>
          <w:u w:val="single"/>
        </w:rPr>
        <w:t>3:</w:t>
      </w:r>
      <w:r w:rsidRPr="004A4AC9">
        <w:rPr>
          <w:b/>
          <w:color w:val="FF0000"/>
          <w:sz w:val="24"/>
          <w:szCs w:val="24"/>
          <w:u w:val="single"/>
        </w:rPr>
        <w:t xml:space="preserve"> </w:t>
      </w:r>
      <w:r w:rsidR="004A4AC9">
        <w:rPr>
          <w:b/>
          <w:color w:val="FF0000"/>
          <w:sz w:val="24"/>
          <w:szCs w:val="24"/>
        </w:rPr>
        <w:t>changeInterestRate</w:t>
      </w:r>
    </w:p>
    <w:p w:rsidR="005E06D9" w:rsidRDefault="004A4AC9" w:rsidP="005E06D9">
      <w:r w:rsidRPr="004A4AC9">
        <w:rPr>
          <w:b/>
        </w:rPr>
        <w:t>Request</w:t>
      </w:r>
      <w:r>
        <w:t>:</w:t>
      </w:r>
    </w:p>
    <w:p w:rsidR="005E06D9" w:rsidRDefault="004A4AC9" w:rsidP="004A4AC9">
      <w:pPr>
        <w:pStyle w:val="ListParagraph"/>
      </w:pPr>
      <w:r>
        <w:t>1. LoanAccountNo</w:t>
      </w:r>
    </w:p>
    <w:p w:rsidR="005E06D9" w:rsidRDefault="004A4AC9" w:rsidP="004A4AC9">
      <w:pPr>
        <w:pStyle w:val="ListParagraph"/>
      </w:pPr>
      <w:r>
        <w:t>2. NewInterestRate</w:t>
      </w:r>
    </w:p>
    <w:p w:rsidR="005E06D9" w:rsidRDefault="008F46CE" w:rsidP="005E06D9">
      <w:r w:rsidRPr="004A4AC9">
        <w:rPr>
          <w:b/>
        </w:rPr>
        <w:t>Response</w:t>
      </w:r>
      <w:r>
        <w:t>:</w:t>
      </w:r>
    </w:p>
    <w:p w:rsidR="005E06D9" w:rsidRDefault="005E06D9" w:rsidP="005E06D9">
      <w:r>
        <w:tab/>
      </w:r>
      <w:r w:rsidR="004A4AC9">
        <w:t>1. LoanAccountNo</w:t>
      </w:r>
    </w:p>
    <w:p w:rsidR="005E06D9" w:rsidRDefault="005E06D9" w:rsidP="005E06D9">
      <w:r>
        <w:tab/>
      </w:r>
      <w:r w:rsidR="004A4AC9">
        <w:t>2. CustomerName</w:t>
      </w:r>
    </w:p>
    <w:p w:rsidR="005E06D9" w:rsidRDefault="005E06D9" w:rsidP="005E06D9">
      <w:r>
        <w:tab/>
      </w:r>
      <w:r w:rsidR="004A4AC9">
        <w:t>3. LoanAmount</w:t>
      </w:r>
    </w:p>
    <w:p w:rsidR="005E06D9" w:rsidRDefault="005E06D9" w:rsidP="005E06D9">
      <w:r>
        <w:tab/>
      </w:r>
      <w:r w:rsidR="004A4AC9">
        <w:t>4. InterestRate (</w:t>
      </w:r>
      <w:r>
        <w:t>Retrieve updated interestRate from database)</w:t>
      </w:r>
    </w:p>
    <w:p w:rsidR="005E06D9" w:rsidRDefault="005E06D9" w:rsidP="005E06D9">
      <w:r>
        <w:tab/>
      </w:r>
      <w:r w:rsidR="004A4AC9">
        <w:t>5. UpdatedEmiPerMonth</w:t>
      </w:r>
      <w:r>
        <w:t xml:space="preserve"> (Once the interest rate is </w:t>
      </w:r>
      <w:r w:rsidR="004A4AC9">
        <w:t>changed,</w:t>
      </w:r>
      <w:r>
        <w:t xml:space="preserve"> then EMI per month also will change, </w:t>
      </w:r>
      <w:r w:rsidR="004A4AC9">
        <w:t>so</w:t>
      </w:r>
      <w:r>
        <w:t xml:space="preserve"> calculate new EMI as per new interest rate. Update the same </w:t>
      </w:r>
      <w:r w:rsidR="004A4AC9">
        <w:t>DB, retrieve from database after update,</w:t>
      </w:r>
      <w:r>
        <w:t xml:space="preserve"> and sho</w:t>
      </w:r>
      <w:r w:rsidR="004A4AC9">
        <w:t>w new EMI per month in response.</w:t>
      </w:r>
    </w:p>
    <w:p w:rsidR="005E06D9" w:rsidRPr="004A4AC9" w:rsidRDefault="004A4AC9" w:rsidP="005E06D9">
      <w:pPr>
        <w:rPr>
          <w:b/>
          <w:color w:val="FF0000"/>
          <w:sz w:val="24"/>
          <w:szCs w:val="24"/>
        </w:rPr>
      </w:pPr>
      <w:r w:rsidRPr="004A4AC9">
        <w:rPr>
          <w:b/>
          <w:color w:val="FF0000"/>
          <w:sz w:val="24"/>
          <w:szCs w:val="24"/>
          <w:u w:val="single"/>
        </w:rPr>
        <w:lastRenderedPageBreak/>
        <w:t xml:space="preserve">Operation </w:t>
      </w:r>
      <w:r w:rsidR="008F46CE" w:rsidRPr="004A4AC9">
        <w:rPr>
          <w:b/>
          <w:color w:val="FF0000"/>
          <w:sz w:val="24"/>
          <w:szCs w:val="24"/>
          <w:u w:val="single"/>
        </w:rPr>
        <w:t>4:</w:t>
      </w:r>
      <w:r>
        <w:rPr>
          <w:b/>
          <w:color w:val="FF0000"/>
          <w:sz w:val="24"/>
          <w:szCs w:val="24"/>
        </w:rPr>
        <w:t xml:space="preserve"> UpdateForToUpLoan</w:t>
      </w:r>
    </w:p>
    <w:p w:rsidR="005E06D9" w:rsidRPr="004A4AC9" w:rsidRDefault="004A4AC9" w:rsidP="005E06D9">
      <w:pPr>
        <w:rPr>
          <w:b/>
        </w:rPr>
      </w:pPr>
      <w:r w:rsidRPr="004A4AC9">
        <w:rPr>
          <w:b/>
        </w:rPr>
        <w:t>Request:</w:t>
      </w:r>
    </w:p>
    <w:p w:rsidR="005E06D9" w:rsidRDefault="005E06D9" w:rsidP="005E06D9">
      <w:r>
        <w:tab/>
        <w:t>1. ExtraPrincialAmount (Or) TopUpLoanAmount</w:t>
      </w:r>
    </w:p>
    <w:p w:rsidR="005E06D9" w:rsidRDefault="005E06D9" w:rsidP="005E06D9">
      <w:r>
        <w:tab/>
        <w:t>2. LoanAccountNo</w:t>
      </w:r>
    </w:p>
    <w:p w:rsidR="005E06D9" w:rsidRDefault="004A4AC9" w:rsidP="005E06D9">
      <w:r>
        <w:tab/>
        <w:t>3. InterestRateForTopup</w:t>
      </w:r>
      <w:r w:rsidR="005E06D9">
        <w:tab/>
      </w:r>
    </w:p>
    <w:p w:rsidR="005E06D9" w:rsidRPr="004A4AC9" w:rsidRDefault="004A4AC9" w:rsidP="005E06D9">
      <w:pPr>
        <w:rPr>
          <w:b/>
        </w:rPr>
      </w:pPr>
      <w:r>
        <w:rPr>
          <w:b/>
        </w:rPr>
        <w:t>Response:</w:t>
      </w:r>
    </w:p>
    <w:p w:rsidR="005E06D9" w:rsidRDefault="005E06D9" w:rsidP="005E06D9">
      <w:r>
        <w:tab/>
      </w:r>
      <w:r w:rsidR="004A4AC9">
        <w:t>1. LoanAccountNo</w:t>
      </w:r>
    </w:p>
    <w:p w:rsidR="005E06D9" w:rsidRDefault="005E06D9" w:rsidP="005E06D9">
      <w:r>
        <w:tab/>
      </w:r>
      <w:r w:rsidR="004A4AC9">
        <w:t>2. CustomerName</w:t>
      </w:r>
    </w:p>
    <w:p w:rsidR="005E06D9" w:rsidRDefault="005E06D9" w:rsidP="005E06D9">
      <w:r>
        <w:tab/>
      </w:r>
      <w:r w:rsidR="004A4AC9">
        <w:t>3. NewLoanAmount</w:t>
      </w:r>
      <w:r>
        <w:t xml:space="preserve">(Once the </w:t>
      </w:r>
      <w:r w:rsidR="004A4AC9">
        <w:t>top Up</w:t>
      </w:r>
      <w:bookmarkStart w:id="0" w:name="_GoBack"/>
      <w:bookmarkEnd w:id="0"/>
      <w:r>
        <w:t xml:space="preserve"> is applied, Total loan amount will be changed </w:t>
      </w:r>
      <w:r w:rsidR="004A4AC9">
        <w:t>i.e.</w:t>
      </w:r>
      <w:r>
        <w:t xml:space="preserve"> old+topup amount will be the new loan amount)</w:t>
      </w:r>
    </w:p>
    <w:p w:rsidR="005E06D9" w:rsidRDefault="005E06D9" w:rsidP="005E06D9">
      <w:r>
        <w:tab/>
        <w:t xml:space="preserve">4.UpdatedEmiPerMonth (Here also once the interest rate is changed for topup, then EMI per month also will change, So calculate new EMI as per new interest rate for the topupLOan. Update the same </w:t>
      </w:r>
      <w:r w:rsidR="004A4AC9">
        <w:t>DB, retrieve from database after update,</w:t>
      </w:r>
      <w:r>
        <w:t xml:space="preserve"> and show new EMI per month in response)</w:t>
      </w:r>
    </w:p>
    <w:p w:rsidR="005E06D9" w:rsidRDefault="005E06D9" w:rsidP="005E06D9">
      <w:r>
        <w:tab/>
      </w:r>
    </w:p>
    <w:p w:rsidR="005E06D9" w:rsidRDefault="005E06D9" w:rsidP="005E06D9">
      <w:r>
        <w:tab/>
      </w:r>
    </w:p>
    <w:p w:rsidR="005E06D9" w:rsidRDefault="005E06D9" w:rsidP="005E06D9">
      <w:r>
        <w:tab/>
      </w:r>
      <w:r>
        <w:tab/>
      </w:r>
    </w:p>
    <w:p w:rsidR="005E06D9" w:rsidRDefault="005E06D9"/>
    <w:sectPr w:rsidR="005E0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D9C" w:rsidRDefault="00D31D9C" w:rsidP="004A4AC9">
      <w:pPr>
        <w:spacing w:after="0" w:line="240" w:lineRule="auto"/>
      </w:pPr>
      <w:r>
        <w:separator/>
      </w:r>
    </w:p>
  </w:endnote>
  <w:endnote w:type="continuationSeparator" w:id="0">
    <w:p w:rsidR="00D31D9C" w:rsidRDefault="00D31D9C" w:rsidP="004A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D9C" w:rsidRDefault="00D31D9C" w:rsidP="004A4AC9">
      <w:pPr>
        <w:spacing w:after="0" w:line="240" w:lineRule="auto"/>
      </w:pPr>
      <w:r>
        <w:separator/>
      </w:r>
    </w:p>
  </w:footnote>
  <w:footnote w:type="continuationSeparator" w:id="0">
    <w:p w:rsidR="00D31D9C" w:rsidRDefault="00D31D9C" w:rsidP="004A4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D7AF5"/>
    <w:multiLevelType w:val="hybridMultilevel"/>
    <w:tmpl w:val="D3C4BD72"/>
    <w:lvl w:ilvl="0" w:tplc="4E1ABC86">
      <w:start w:val="1"/>
      <w:numFmt w:val="decimal"/>
      <w:lvlText w:val="%1."/>
      <w:lvlJc w:val="left"/>
      <w:pPr>
        <w:ind w:left="360" w:hanging="360"/>
      </w:pPr>
      <w:rPr>
        <w:rFonts w:hint="default"/>
      </w:rPr>
    </w:lvl>
    <w:lvl w:ilvl="1" w:tplc="0409000F">
      <w:start w:val="1"/>
      <w:numFmt w:val="decimal"/>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3C817463"/>
    <w:multiLevelType w:val="hybridMultilevel"/>
    <w:tmpl w:val="A672E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350953"/>
    <w:multiLevelType w:val="hybridMultilevel"/>
    <w:tmpl w:val="BF2A64EC"/>
    <w:lvl w:ilvl="0" w:tplc="4E1ABC86">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35D62"/>
    <w:multiLevelType w:val="hybridMultilevel"/>
    <w:tmpl w:val="141CF292"/>
    <w:lvl w:ilvl="0" w:tplc="4E1ABC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61"/>
    <w:rsid w:val="000C4261"/>
    <w:rsid w:val="002320F2"/>
    <w:rsid w:val="004A4AC9"/>
    <w:rsid w:val="005E06D9"/>
    <w:rsid w:val="008F46CE"/>
    <w:rsid w:val="00C5484C"/>
    <w:rsid w:val="00D3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87FCF-468D-46AF-8662-FEB79A2D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6D9"/>
    <w:pPr>
      <w:ind w:left="720"/>
      <w:contextualSpacing/>
    </w:pPr>
  </w:style>
  <w:style w:type="paragraph" w:styleId="Header">
    <w:name w:val="header"/>
    <w:basedOn w:val="Normal"/>
    <w:link w:val="HeaderChar"/>
    <w:uiPriority w:val="99"/>
    <w:unhideWhenUsed/>
    <w:rsid w:val="004A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9"/>
  </w:style>
  <w:style w:type="paragraph" w:styleId="Footer">
    <w:name w:val="footer"/>
    <w:basedOn w:val="Normal"/>
    <w:link w:val="FooterChar"/>
    <w:uiPriority w:val="99"/>
    <w:unhideWhenUsed/>
    <w:rsid w:val="004A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3953">
      <w:bodyDiv w:val="1"/>
      <w:marLeft w:val="0"/>
      <w:marRight w:val="0"/>
      <w:marTop w:val="0"/>
      <w:marBottom w:val="0"/>
      <w:divBdr>
        <w:top w:val="none" w:sz="0" w:space="0" w:color="auto"/>
        <w:left w:val="none" w:sz="0" w:space="0" w:color="auto"/>
        <w:bottom w:val="none" w:sz="0" w:space="0" w:color="auto"/>
        <w:right w:val="none" w:sz="0" w:space="0" w:color="auto"/>
      </w:divBdr>
      <w:divsChild>
        <w:div w:id="115679443">
          <w:marLeft w:val="0"/>
          <w:marRight w:val="0"/>
          <w:marTop w:val="0"/>
          <w:marBottom w:val="0"/>
          <w:divBdr>
            <w:top w:val="none" w:sz="0" w:space="0" w:color="auto"/>
            <w:left w:val="none" w:sz="0" w:space="0" w:color="auto"/>
            <w:bottom w:val="none" w:sz="0" w:space="0" w:color="auto"/>
            <w:right w:val="none" w:sz="0" w:space="0" w:color="auto"/>
          </w:divBdr>
        </w:div>
        <w:div w:id="1439912876">
          <w:marLeft w:val="0"/>
          <w:marRight w:val="0"/>
          <w:marTop w:val="0"/>
          <w:marBottom w:val="0"/>
          <w:divBdr>
            <w:top w:val="none" w:sz="0" w:space="0" w:color="auto"/>
            <w:left w:val="none" w:sz="0" w:space="0" w:color="auto"/>
            <w:bottom w:val="none" w:sz="0" w:space="0" w:color="auto"/>
            <w:right w:val="none" w:sz="0" w:space="0" w:color="auto"/>
          </w:divBdr>
        </w:div>
        <w:div w:id="692414623">
          <w:marLeft w:val="0"/>
          <w:marRight w:val="0"/>
          <w:marTop w:val="0"/>
          <w:marBottom w:val="0"/>
          <w:divBdr>
            <w:top w:val="none" w:sz="0" w:space="0" w:color="auto"/>
            <w:left w:val="none" w:sz="0" w:space="0" w:color="auto"/>
            <w:bottom w:val="none" w:sz="0" w:space="0" w:color="auto"/>
            <w:right w:val="none" w:sz="0" w:space="0" w:color="auto"/>
          </w:divBdr>
        </w:div>
        <w:div w:id="1254972666">
          <w:marLeft w:val="0"/>
          <w:marRight w:val="0"/>
          <w:marTop w:val="0"/>
          <w:marBottom w:val="0"/>
          <w:divBdr>
            <w:top w:val="none" w:sz="0" w:space="0" w:color="auto"/>
            <w:left w:val="none" w:sz="0" w:space="0" w:color="auto"/>
            <w:bottom w:val="none" w:sz="0" w:space="0" w:color="auto"/>
            <w:right w:val="none" w:sz="0" w:space="0" w:color="auto"/>
          </w:divBdr>
        </w:div>
        <w:div w:id="214056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Air France KLM</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 G (ITCDCC) - KLM</dc:creator>
  <cp:keywords/>
  <dc:description/>
  <cp:lastModifiedBy>Nimmana, G (ITCDCC) - KLM</cp:lastModifiedBy>
  <cp:revision>2</cp:revision>
  <dcterms:created xsi:type="dcterms:W3CDTF">2016-08-16T09:46:00Z</dcterms:created>
  <dcterms:modified xsi:type="dcterms:W3CDTF">2016-08-16T09:46:00Z</dcterms:modified>
</cp:coreProperties>
</file>