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DD83" w14:textId="4CA8F64B" w:rsidR="006044FA" w:rsidRDefault="006044FA"/>
    <w:p w14:paraId="6B1C7681" w14:textId="0F10CA37" w:rsidR="00B633AB" w:rsidRDefault="001C64DA">
      <w:r>
        <w:rPr>
          <w:noProof/>
        </w:rPr>
        <w:drawing>
          <wp:inline distT="0" distB="0" distL="0" distR="0" wp14:anchorId="122A4BE4" wp14:editId="6430ADC7">
            <wp:extent cx="4381500" cy="3873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81500" cy="3873500"/>
                    </a:xfrm>
                    <a:prstGeom prst="rect">
                      <a:avLst/>
                    </a:prstGeom>
                  </pic:spPr>
                </pic:pic>
              </a:graphicData>
            </a:graphic>
          </wp:inline>
        </w:drawing>
      </w:r>
    </w:p>
    <w:p w14:paraId="594A94F5" w14:textId="77777777" w:rsidR="00B633AB" w:rsidRPr="00B633AB" w:rsidRDefault="00B633AB" w:rsidP="00B633AB">
      <w:r w:rsidRPr="00B633AB">
        <w:t xml:space="preserve">Gibson, A. K., </w:t>
      </w:r>
      <w:proofErr w:type="spellStart"/>
      <w:r w:rsidRPr="00B633AB">
        <w:t>Baffoe</w:t>
      </w:r>
      <w:proofErr w:type="spellEnd"/>
      <w:r w:rsidRPr="00B633AB">
        <w:t xml:space="preserve">‐Bonnie, H., </w:t>
      </w:r>
      <w:proofErr w:type="spellStart"/>
      <w:r w:rsidRPr="00B633AB">
        <w:t>Penley</w:t>
      </w:r>
      <w:proofErr w:type="spellEnd"/>
      <w:r w:rsidRPr="00B633AB">
        <w:t xml:space="preserve">, M. J., Lin, J., Owens, R., Khalid, A., &amp; </w:t>
      </w:r>
      <w:proofErr w:type="spellStart"/>
      <w:r w:rsidRPr="00B633AB">
        <w:t>Morran</w:t>
      </w:r>
      <w:proofErr w:type="spellEnd"/>
      <w:r w:rsidRPr="00B633AB">
        <w:t xml:space="preserve">, L. T. (2020). The evolution of parasite host range in heterogeneous host populations. </w:t>
      </w:r>
      <w:r w:rsidRPr="00B633AB">
        <w:rPr>
          <w:i/>
          <w:iCs/>
        </w:rPr>
        <w:t>Journal of Evolutionary Biology</w:t>
      </w:r>
      <w:r w:rsidRPr="00B633AB">
        <w:t xml:space="preserve">, </w:t>
      </w:r>
      <w:r w:rsidRPr="00B633AB">
        <w:rPr>
          <w:i/>
          <w:iCs/>
        </w:rPr>
        <w:t>33</w:t>
      </w:r>
      <w:r w:rsidRPr="00B633AB">
        <w:t xml:space="preserve">(6), 773–782. </w:t>
      </w:r>
      <w:hyperlink r:id="rId5" w:history="1">
        <w:r w:rsidRPr="00B633AB">
          <w:rPr>
            <w:rStyle w:val="Hyperlink"/>
          </w:rPr>
          <w:t>https://doi.org/10.1111</w:t>
        </w:r>
        <w:r w:rsidRPr="00B633AB">
          <w:rPr>
            <w:rStyle w:val="Hyperlink"/>
          </w:rPr>
          <w:t>/</w:t>
        </w:r>
        <w:r w:rsidRPr="00B633AB">
          <w:rPr>
            <w:rStyle w:val="Hyperlink"/>
          </w:rPr>
          <w:t>jeb.13608</w:t>
        </w:r>
      </w:hyperlink>
    </w:p>
    <w:p w14:paraId="67EBB00B" w14:textId="6F0D2C61" w:rsidR="00B633AB" w:rsidRDefault="00B633AB"/>
    <w:p w14:paraId="676C73E8" w14:textId="48A07B07" w:rsidR="00B633AB" w:rsidRDefault="00B633AB">
      <w:r>
        <w:t xml:space="preserve">This graph from Gibson et al. (2020) shows how parasites evolved to homogenous versus heterogeneous host genotypes can be specialists or generalists. This graph specifically shows the rate of N2 host mortality changes when exposed to parasites from the selection treatments shown above after they have evolved. Parasites evolved to heterogeneous genotypes and to N2 host result in higher N2 mortality rates, while those evolved to CF3 host seem to have begun to specialize on that genotype. The way this graph was partitioned made it much </w:t>
      </w:r>
      <w:r w:rsidR="001C64DA">
        <w:t xml:space="preserve">harder for me to interpret, as I would have liked the mixed treatment to be in the middle- perhaps this is just personal preference- but it’s mixed! It feels like it should be in the middle. I also wanted to violin plot it instead of having it </w:t>
      </w:r>
      <w:proofErr w:type="gramStart"/>
      <w:r w:rsidR="001C64DA">
        <w:t>jittered, and</w:t>
      </w:r>
      <w:proofErr w:type="gramEnd"/>
      <w:r w:rsidR="001C64DA">
        <w:t xml:space="preserve"> change the colors to make it feel more mixed. I also wanted to include the ancestral state maybe in the graph to see how the mortality rate induced by the parasite evolved. Also changed the names of the genotypes because I felt like making it simpler for myself to follow.</w:t>
      </w:r>
    </w:p>
    <w:p w14:paraId="13E4965A" w14:textId="4368B391" w:rsidR="00B633AB" w:rsidRDefault="00B633AB"/>
    <w:p w14:paraId="22BD9659" w14:textId="5E3D918C" w:rsidR="00B633AB" w:rsidRDefault="00B633AB"/>
    <w:p w14:paraId="7B05910E" w14:textId="300BB25A" w:rsidR="00B633AB" w:rsidRDefault="00B633AB">
      <w:r>
        <w:t xml:space="preserve">Violin plot: reordered the treatments so the mixed is in between homogenous treatments, the color corresponds to that. </w:t>
      </w:r>
      <w:r w:rsidR="001C64DA">
        <w:t xml:space="preserve">And you can keep the boxplots inside the violin plot which is pretty cool. </w:t>
      </w:r>
    </w:p>
    <w:p w14:paraId="38FC2E92" w14:textId="3D935F7F" w:rsidR="00B633AB" w:rsidRDefault="00B633AB"/>
    <w:p w14:paraId="59C3576A" w14:textId="763F8DCD" w:rsidR="00B633AB" w:rsidRDefault="001C64DA">
      <w:r>
        <w:rPr>
          <w:noProof/>
        </w:rPr>
        <w:lastRenderedPageBreak/>
        <w:drawing>
          <wp:inline distT="0" distB="0" distL="0" distR="0" wp14:anchorId="4EEEA7F6" wp14:editId="7EF7748F">
            <wp:extent cx="5943600" cy="45485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14:paraId="7F2FFB6A" w14:textId="77777777" w:rsidR="001C64DA" w:rsidRDefault="001C64DA"/>
    <w:p w14:paraId="528888F4" w14:textId="34407657" w:rsidR="00B633AB" w:rsidRDefault="00B633AB">
      <w:r>
        <w:t>Density plot: Could code in the mean as a line</w:t>
      </w:r>
      <w:r w:rsidR="001C64DA">
        <w:t xml:space="preserve"> and need to change the treatment names (the colors correspond to the same thing, red being the one that evolved on genotype 2 exclusively etc.)</w:t>
      </w:r>
      <w:r>
        <w:t xml:space="preserve"> and has the mortality rate due to the ancestral parasite as a plot in the background to show how the selection treatments changed parasite “killing power”. This is </w:t>
      </w:r>
      <w:proofErr w:type="gramStart"/>
      <w:r>
        <w:t>cool</w:t>
      </w:r>
      <w:proofErr w:type="gramEnd"/>
      <w:r>
        <w:t xml:space="preserve"> I think. </w:t>
      </w:r>
      <w:proofErr w:type="gramStart"/>
      <w:r w:rsidR="001C64DA">
        <w:t>Also</w:t>
      </w:r>
      <w:proofErr w:type="gramEnd"/>
      <w:r w:rsidR="001C64DA">
        <w:t xml:space="preserve"> </w:t>
      </w:r>
      <w:r w:rsidR="001C64DA">
        <w:lastRenderedPageBreak/>
        <w:t>the color change, important.</w:t>
      </w:r>
      <w:r w:rsidR="001C64DA">
        <w:rPr>
          <w:noProof/>
        </w:rPr>
        <w:drawing>
          <wp:inline distT="0" distB="0" distL="0" distR="0" wp14:anchorId="7B93D9CC" wp14:editId="65D7ECCC">
            <wp:extent cx="5943600" cy="4554220"/>
            <wp:effectExtent l="0" t="0" r="0" b="5080"/>
            <wp:docPr id="8" name="Picture 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rfac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sectPr w:rsidR="00B6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AB"/>
    <w:rsid w:val="001C64DA"/>
    <w:rsid w:val="006044FA"/>
    <w:rsid w:val="00B6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2CD54"/>
  <w15:chartTrackingRefBased/>
  <w15:docId w15:val="{DE1B6D80-6CE9-874A-BBE8-78FF43C2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3AB"/>
    <w:rPr>
      <w:color w:val="0563C1" w:themeColor="hyperlink"/>
      <w:u w:val="single"/>
    </w:rPr>
  </w:style>
  <w:style w:type="character" w:styleId="UnresolvedMention">
    <w:name w:val="Unresolved Mention"/>
    <w:basedOn w:val="DefaultParagraphFont"/>
    <w:uiPriority w:val="99"/>
    <w:semiHidden/>
    <w:unhideWhenUsed/>
    <w:rsid w:val="00B633AB"/>
    <w:rPr>
      <w:color w:val="605E5C"/>
      <w:shd w:val="clear" w:color="auto" w:fill="E1DFDD"/>
    </w:rPr>
  </w:style>
  <w:style w:type="character" w:styleId="FollowedHyperlink">
    <w:name w:val="FollowedHyperlink"/>
    <w:basedOn w:val="DefaultParagraphFont"/>
    <w:uiPriority w:val="99"/>
    <w:semiHidden/>
    <w:unhideWhenUsed/>
    <w:rsid w:val="00B63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2839">
      <w:bodyDiv w:val="1"/>
      <w:marLeft w:val="0"/>
      <w:marRight w:val="0"/>
      <w:marTop w:val="0"/>
      <w:marBottom w:val="0"/>
      <w:divBdr>
        <w:top w:val="none" w:sz="0" w:space="0" w:color="auto"/>
        <w:left w:val="none" w:sz="0" w:space="0" w:color="auto"/>
        <w:bottom w:val="none" w:sz="0" w:space="0" w:color="auto"/>
        <w:right w:val="none" w:sz="0" w:space="0" w:color="auto"/>
      </w:divBdr>
    </w:div>
    <w:div w:id="144704008">
      <w:bodyDiv w:val="1"/>
      <w:marLeft w:val="0"/>
      <w:marRight w:val="0"/>
      <w:marTop w:val="0"/>
      <w:marBottom w:val="0"/>
      <w:divBdr>
        <w:top w:val="none" w:sz="0" w:space="0" w:color="auto"/>
        <w:left w:val="none" w:sz="0" w:space="0" w:color="auto"/>
        <w:bottom w:val="none" w:sz="0" w:space="0" w:color="auto"/>
        <w:right w:val="none" w:sz="0" w:space="0" w:color="auto"/>
      </w:divBdr>
    </w:div>
    <w:div w:id="445587937">
      <w:bodyDiv w:val="1"/>
      <w:marLeft w:val="0"/>
      <w:marRight w:val="0"/>
      <w:marTop w:val="0"/>
      <w:marBottom w:val="0"/>
      <w:divBdr>
        <w:top w:val="none" w:sz="0" w:space="0" w:color="auto"/>
        <w:left w:val="none" w:sz="0" w:space="0" w:color="auto"/>
        <w:bottom w:val="none" w:sz="0" w:space="0" w:color="auto"/>
        <w:right w:val="none" w:sz="0" w:space="0" w:color="auto"/>
      </w:divBdr>
    </w:div>
    <w:div w:id="1504973563">
      <w:bodyDiv w:val="1"/>
      <w:marLeft w:val="0"/>
      <w:marRight w:val="0"/>
      <w:marTop w:val="0"/>
      <w:marBottom w:val="0"/>
      <w:divBdr>
        <w:top w:val="none" w:sz="0" w:space="0" w:color="auto"/>
        <w:left w:val="none" w:sz="0" w:space="0" w:color="auto"/>
        <w:bottom w:val="none" w:sz="0" w:space="0" w:color="auto"/>
        <w:right w:val="none" w:sz="0" w:space="0" w:color="auto"/>
      </w:divBdr>
      <w:divsChild>
        <w:div w:id="1176387360">
          <w:marLeft w:val="480"/>
          <w:marRight w:val="0"/>
          <w:marTop w:val="0"/>
          <w:marBottom w:val="0"/>
          <w:divBdr>
            <w:top w:val="none" w:sz="0" w:space="0" w:color="auto"/>
            <w:left w:val="none" w:sz="0" w:space="0" w:color="auto"/>
            <w:bottom w:val="none" w:sz="0" w:space="0" w:color="auto"/>
            <w:right w:val="none" w:sz="0" w:space="0" w:color="auto"/>
          </w:divBdr>
          <w:divsChild>
            <w:div w:id="1813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047">
      <w:bodyDiv w:val="1"/>
      <w:marLeft w:val="0"/>
      <w:marRight w:val="0"/>
      <w:marTop w:val="0"/>
      <w:marBottom w:val="0"/>
      <w:divBdr>
        <w:top w:val="none" w:sz="0" w:space="0" w:color="auto"/>
        <w:left w:val="none" w:sz="0" w:space="0" w:color="auto"/>
        <w:bottom w:val="none" w:sz="0" w:space="0" w:color="auto"/>
        <w:right w:val="none" w:sz="0" w:space="0" w:color="auto"/>
      </w:divBdr>
      <w:divsChild>
        <w:div w:id="1444576087">
          <w:marLeft w:val="480"/>
          <w:marRight w:val="0"/>
          <w:marTop w:val="0"/>
          <w:marBottom w:val="0"/>
          <w:divBdr>
            <w:top w:val="none" w:sz="0" w:space="0" w:color="auto"/>
            <w:left w:val="none" w:sz="0" w:space="0" w:color="auto"/>
            <w:bottom w:val="none" w:sz="0" w:space="0" w:color="auto"/>
            <w:right w:val="none" w:sz="0" w:space="0" w:color="auto"/>
          </w:divBdr>
          <w:divsChild>
            <w:div w:id="4000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i.org/10.1111/jeb.13608"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Swapna K</dc:creator>
  <cp:keywords/>
  <dc:description/>
  <cp:lastModifiedBy>Subramanian, Swapna K</cp:lastModifiedBy>
  <cp:revision>1</cp:revision>
  <dcterms:created xsi:type="dcterms:W3CDTF">2021-02-17T03:55:00Z</dcterms:created>
  <dcterms:modified xsi:type="dcterms:W3CDTF">2021-02-17T04:17:00Z</dcterms:modified>
</cp:coreProperties>
</file>