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Portfolio Backend</w:t>
      </w:r>
    </w:p>
    <w:p>
      <w:pPr>
        <w:pStyle w:val="Heading3"/>
        <w:spacing w:after="300"/>
      </w:pPr>
      <w:r>
        <w:t xml:space="preserve">Complete Build Guide — ASP.NET Core Web API, EF Core, SQL Server</w:t>
      </w:r>
    </w:p>
    <w:p>
      <w:pPr>
        <w:pStyle w:val="Heading1"/>
        <w:spacing w:after="160" w:before="400"/>
      </w:pPr>
      <w:r>
        <w:t xml:space="preserve">1. What You're Building</w:t>
      </w:r>
    </w:p>
    <w:p>
      <w:pPr>
        <w:spacing w:after="140"/>
      </w:pPr>
      <w:r>
        <w:t xml:space="preserve">A standalone ASP.NET Core Web API that backs a personal portfolio website. It has two real features: a contact form endpoint that writes to SQL Server and sends an email notification, and an “Ask AI” endpoint that answers visitor questions using retrieval-augmented generation (RAG) over the site's own content, with a graceful fallback that works even before an LLM API key is configured.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46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.NET 8, ASP.NET Core Web API</w:t>
            </w:r>
          </w:p>
        </w:tc>
      </w:tr>
      <w:tr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Entity Framework Core 8 (Code-First, migrations)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 Server (LocalDB for dev, Azure SQL for prod)</w:t>
            </w:r>
          </w:p>
        </w:tc>
      </w:tr>
      <w:tr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access pattern</w:t>
            </w:r>
          </w:p>
        </w:tc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 DbContext injection — no repository layer (see §9)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retrieval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Keyword-overlap ranking over a ContentChunks table — no vector DB</w:t>
            </w:r>
          </w:p>
        </w:tc>
      </w:tr>
      <w:tr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LLM provider</w:t>
            </w:r>
          </w:p>
        </w:tc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OpenAI Chat Completions API, called server-side only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Pluggable IEmailService (placeholder logs; swap in a real provider later)</w:t>
            </w:r>
          </w:p>
        </w:tc>
      </w:tr>
    </w:tbl>
    <w:p>
      <w:pPr>
        <w:pStyle w:val="Heading1"/>
        <w:spacing w:after="160" w:before="400"/>
      </w:pPr>
      <w:r>
        <w:t xml:space="preserve">2.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.NET 8 SDK — verify with `dotnet --version` (9.x is fine too; the project targets net8.0 explicitly via the .csproj).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 Server LocalDB (ships with Visual Studio) or a full SQL Server/Express instance, plus SSMS for inspecting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 Studio 2022 or VS Code with the C# extension.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`dotnet-ef` global tool: `dotnet tool install --global dotnet-ef` (or update it if already installed).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OpenAI API key — optional until §10; the API runs and answers Ask AI questions from local content even without one.</w:t>
      </w:r>
    </w:p>
    <w:p>
      <w:pPr>
        <w:pStyle w:val="Heading1"/>
        <w:spacing w:after="160" w:before="400"/>
      </w:pPr>
      <w:r>
        <w:t xml:space="preserve">3. Create the Project</w:t>
      </w:r>
    </w:p>
    <w:p>
      <w:pPr>
        <w:spacing w:after="140"/>
      </w:pPr>
      <w:r>
        <w:t xml:space="preserve">From a terminal, inside your solution folder: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dotnet new webapi -n Portfolio_API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cd Portfolio_API</w:t>
      </w:r>
    </w:p>
    <w:p>
      <w:pPr>
        <w:spacing w:after="160"/>
      </w:pPr>
    </w:p>
    <w:p>
      <w:pPr>
        <w:spacing w:after="140"/>
      </w:pPr>
      <w:r>
        <w:t xml:space="preserve">Open the generated .csproj and confirm it looks like this (delete the default WeatherForecast.cs and Controllers/WeatherForecastController.cs — they're just template scaffolding, not part of this app):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Portfolio_API.csproj (relevant properties; package references added in §4)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﻿&lt;Project Sdk="Microsoft.NET.Sdk.Web"&gt;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&lt;PropertyGroup&gt;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&lt;TargetFramework&gt;net8.0&lt;/TargetFramework&gt;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&lt;Nullable&gt;enable&lt;/Nullable&gt;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&lt;ImplicitUsings&gt;enable&lt;/ImplicitUsings&gt;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&lt;UserSecretsId&gt;dabb8793-330f-4d9c-a083-281135f17570&lt;/UserSecretsId&gt;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&lt;/PropertyGroup&gt;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&lt;ItemGroup&gt;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&lt;PackageReference Include="Microsoft.EntityFrameworkCore.Design" Version="8.0.10"&gt;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&lt;IncludeAssets&gt;runtime; build; native; contentfiles; analyzers; buildtransitive&lt;/IncludeAssets&gt;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&lt;PrivateAssets&gt;all&lt;/PrivateAssets&gt;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&lt;/PackageReference&gt;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&lt;PackageReference Include="Microsoft.EntityFrameworkCore.SqlServer" Version="8.0.10" /&gt;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&lt;PackageReference Include="Microsoft.EntityFrameworkCore.Tools" Version="8.0.10"&gt;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&lt;IncludeAssets&gt;runtime; build; native; contentfiles; analyzers; buildtransitive&lt;/IncludeAssets&gt;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&lt;PrivateAssets&gt;all&lt;/PrivateAssets&gt;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&lt;/PackageReference&gt;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&lt;PackageReference Include="Swashbuckle.AspNetCore" Version="6.6.2" /&gt;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&lt;/ItemGroup&gt;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&lt;/Project&gt;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4. Install NuGet Packages</w:t>
      </w:r>
    </w:p>
    <w:p>
      <w:pPr>
        <w:spacing w:after="140"/>
      </w:pPr>
      <w:r>
        <w:t xml:space="preserve">All pinned to 8.0.x to match the net8.0 target, even if your installed SDK is newer: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dotnet add package Microsoft.EntityFrameworkCore.SqlServer --version 8.0.10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dotnet add package Microsoft.EntityFrameworkCore.Design --version 8.0.10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dotnet add package Microsoft.EntityFrameworkCore.Tools --version 8.0.10</w:t>
      </w:r>
    </w:p>
    <w:p>
      <w:pPr>
        <w:spacing w:after="160"/>
      </w:pPr>
    </w:p>
    <w:p>
      <w:pPr>
        <w:pBdr>
          <w:left w:val="single" w:color="E6B800" w:sz="12"/>
        </w:pBdr>
        <w:shd w:fill="FFF4CE" w:val="clear"/>
        <w:spacing w:after="160"/>
      </w:pPr>
      <w:r>
        <w:rPr>
          <w:b/>
          <w:bCs/>
        </w:rPr>
        <w:t xml:space="preserve">Note: </w:t>
      </w:r>
      <w:r>
        <w:t xml:space="preserve">Microsoft.EntityFrameworkCore.Design and .Tools are build-time only (IncludeAssets/PrivateAssets in the .csproj) — they don't ship in the published app, they just power `dotnet ef` commands.</w:t>
      </w:r>
    </w:p>
    <w:p>
      <w:pPr>
        <w:pStyle w:val="Heading1"/>
        <w:spacing w:after="160" w:before="400"/>
      </w:pPr>
      <w:r>
        <w:t xml:space="preserve">5. Entity Models</w:t>
      </w:r>
    </w:p>
    <w:p>
      <w:pPr>
        <w:spacing w:after="140"/>
      </w:pPr>
      <w:r>
        <w:t xml:space="preserve">Five entities, all in Models/. Three conventions used consistently across every model, worth internalizing before you write them: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required text field uses the C# `required` modifier (not a default like `= string.Empty`). `required` makes the compiler refuse to build any `new Entity { ... }` that forgets to set it — catches the bug at compile time instead of silently persisting blank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 types (int, DateTime, DateOnly, bool) never use `required` — they can't be null, so there's nothing to guard against; just give them a sensible default (`= DateTime.UtcNow`, or leave numeric defaults at 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`[MaxLength(n)]` on every string mirrors the exact NVARCHAR(n) column size you want EF Core to generate — decide the DB column sizes first (§6), then match them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Dates that map to SQL DATE (no time component) use `DateOnly`/`DateOnly?`, not `DateTime` — EF Core 8 maps it natively.</w:t>
      </w:r>
    </w:p>
    <w:p>
      <w:pPr>
        <w:pStyle w:val="Heading3"/>
        <w:spacing w:after="100" w:before="200"/>
      </w:pPr>
      <w:r>
        <w:t xml:space="preserve">ContactMessage.cs</w:t>
      </w:r>
    </w:p>
    <w:p>
      <w:pPr>
        <w:spacing w:after="140"/>
      </w:pPr>
      <w:r>
        <w:t xml:space="preserve">Backs the contact form. `Handled` is a plain bool (maps to BIT) — not a string — for “has the owner read this yet.”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Models/ContactMessage.cs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﻿using System.ComponentModel.DataAnnotations;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Portfolio_API.Models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class ContactMessage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int Id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[Required, MaxLength(200)]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Name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[Required, MaxLength(320), EmailAddress]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Email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[Required, MaxLength(2000)]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Message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DateTime CreatedUtc { get; set; } = DateTime.UtcNow;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bool Handled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ContentChunk.cs</w:t>
      </w:r>
    </w:p>
    <w:p>
      <w:pPr>
        <w:spacing w:after="140"/>
      </w:pPr>
      <w:r>
        <w:t xml:space="preserve">The most important entity in the project — it backs Ask AI. `Section` is a short label (“About”, “Skills”, “Experience:Overview”…) that doubles as the citation shown in the AI's answer. `Text` has no MaxLength — it maps to NVARCHAR(MAX) since a chunk can be a full paragraph.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Models/ContentChunk.cs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﻿using System.ComponentModel.DataAnnotations;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Portfolio_API.Models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class ContentChunk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int Id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[Required, MaxLength(100)]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Section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Text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int DisplayOrder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DateTime UpdatedUtc { get; set; } = DateTime.UtcNow;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ExperienceEntry.cs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Models/ExperienceEntry.cs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System.ComponentModel.DataAnnotations;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Portfolio_API.Models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class ExperienceEntry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int Id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[Required, MaxLength(200)]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Company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[Required, MaxLength(200)]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Role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DateOnly StartDate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null = current position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DateOnly? EndDate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Description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int DisplayOrder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EducationEntry.cs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Models/EducationEntry.cs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System.ComponentModel.DataAnnotations;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Portfolio_API.Models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class EducationEntry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int Id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[Required, MaxLength(200)]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Institution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[Required, MaxLength(200)]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Degree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DateOnly StartDate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null = ongoing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DateOnly? EndDate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int DisplayOrder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Testimonial.cs</w:t>
      </w:r>
    </w:p>
    <w:p>
      <w:pPr>
        <w:spacing w:after="140"/>
      </w:pPr>
      <w:r>
        <w:t xml:space="preserve">`AuthorTitle` is genuinely optional (not every testimonial names a role/company), so it's `string?` with no `required` — the one field in the whole schema where that's correct.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Models/Testimonial.cs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System.ComponentModel.DataAnnotations;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Portfolio_API.Models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class Testimonial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int Id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[Required, MaxLength(200)]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AuthorName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optional - not every testimonial has a title/company attached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[MaxLength(200)]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string? AuthorTitle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[Required, MaxLength(1000)]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Quote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int DisplayOrder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6. The DbContext</w:t>
      </w:r>
    </w:p>
    <w:p>
      <w:pPr>
        <w:spacing w:after="140"/>
      </w:pPr>
      <w:r>
        <w:t xml:space="preserve">One DbContext, one DbSet per entity. The constructor takes `DbContextOptions&lt;ApplicationDbContext&gt;` so Program.cs (§11) can inject the connection string via DI rather than hardcoding it here.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Data/ApplicationDbContext.cs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﻿using Microsoft.EntityFrameworkCore;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Portfolio_API.Models;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Portfolio_API.Data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class ApplicationDbContext : DbContext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ApplicationDbContext(DbContextOptions&lt;ApplicationDbContext&gt; options)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: base(options)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DbSet&lt;ContentChunk&gt; ContentChunks { get; set; } = null!;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DbSet&lt;ExperienceEntry&gt; ExperienceEntries { get; set; } = null!;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DbSet&lt;EducationEntry&gt; EducationEntries { get; set; } = null!;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DbSet&lt;Testimonial&gt; Testimonials { get; set; } = null!;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DbSet&lt;ContactMessage&gt; ContactMessages { get; set; } = null!;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Bdr>
          <w:left w:val="single" w:color="E6B800" w:sz="12"/>
        </w:pBdr>
        <w:shd w:fill="FFF4CE" w:val="clear"/>
        <w:spacing w:after="160"/>
      </w:pPr>
      <w:r>
        <w:rPr>
          <w:b/>
          <w:bCs/>
        </w:rPr>
        <w:t xml:space="preserve">Note: </w:t>
      </w:r>
      <w:r>
        <w:t xml:space="preserve">Each DbSet is `{ get; set; } = null!;` not `=&gt; Set&lt;T&gt;()`. Both work identically for querying/adding entities — this is just the more commonly-seen idiom in tutorials/docs, picked for familiarity. `null!` tells the compiler “trust me, EF Core populates this via reflection before it's ever used,” which is true.</w:t>
      </w:r>
    </w:p>
    <w:p>
      <w:pPr>
        <w:pStyle w:val="Heading1"/>
        <w:spacing w:after="160" w:before="400"/>
      </w:pPr>
      <w:r>
        <w:t xml:space="preserve">7. Connection String &amp; User Secrets</w:t>
      </w:r>
    </w:p>
    <w:p>
      <w:pPr>
        <w:spacing w:after="140"/>
      </w:pPr>
      <w:r>
        <w:t xml:space="preserve">Add the LocalDB connection string to appsettings.Development.json (safe to commit — Trusted_Connection means no username/password in the file):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appsettings.Development.json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"Logging": { "LogLevel": { "Default": "Information", "Microsoft.AspNetCore": "Warning" }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"ConnectionStrings":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"DefaultConnection": "Server=(localdb)\\mssqllocaldb;Database=PortfolioDb;Trusted_Connection=True;TrustServerCertificate=True"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140"/>
      </w:pPr>
      <w:r>
        <w:t xml:space="preserve">Then initialize User Secrets — this is where the real OpenAI key will live locally, never in a committed file: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dotnet user-secrets init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8. First Migration</w:t>
      </w:r>
    </w:p>
    <w:p>
      <w:pPr>
        <w:spacing w:after="140"/>
      </w:pPr>
      <w:r>
        <w:t xml:space="preserve">From Package Manager Console (or `dotnet ef` CLI equivalents):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Add-Migration InitialDb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Update-Database</w:t>
      </w:r>
    </w:p>
    <w:p>
      <w:pPr>
        <w:spacing w:after="160"/>
      </w:pPr>
    </w:p>
    <w:p>
      <w:pPr>
        <w:spacing w:after="140"/>
      </w:pPr>
      <w:r>
        <w:t xml:space="preserve">This generates Migrations/&lt;timestamp&gt;_InitialDb.cs and ApplicationDbContextModelSnapshot.cs — both auto-generated, never hand-edited. `Update-Database` applies them, creating all 5 tables in PortfolioDb. Verify in SSMS: you should see ContactMessages, ContentChunks, EducationEntries, ExperienceEntries, Testimonials, plus EF's own __EFMigrationsHistory.</w:t>
      </w:r>
    </w:p>
    <w:p>
      <w:pPr>
        <w:pBdr>
          <w:left w:val="single" w:color="E6B800" w:sz="12"/>
        </w:pBdr>
        <w:shd w:fill="FFF4CE" w:val="clear"/>
        <w:spacing w:after="160"/>
      </w:pPr>
      <w:r>
        <w:rPr>
          <w:b/>
          <w:bCs/>
        </w:rPr>
        <w:t xml:space="preserve">Note: </w:t>
      </w:r>
      <w:r>
        <w:t xml:space="preserve">You won't need to run Update-Database again after this. §11's Program.cs calls `Database.Migrate()` on every startup, so any future migration is applied automatically the next time the app runs — locally and in production alike.</w:t>
      </w:r>
    </w:p>
    <w:p>
      <w:pPr>
        <w:pStyle w:val="Heading1"/>
        <w:spacing w:after="160" w:before="400"/>
      </w:pPr>
      <w:r>
        <w:t xml:space="preserve">9. Seed Real Content</w:t>
      </w:r>
    </w:p>
    <w:p>
      <w:pPr>
        <w:spacing w:after="140"/>
      </w:pPr>
      <w:r>
        <w:t xml:space="preserve">ContentChunks is deliberately seeded with a plain SQL script, not EF Core's `HasData` migration seeding. Reasoning: `HasData` ties content edits to new migrations and forces hardcoded PKs — fine for fixed reference data, a bad fit for bio content you'll keep editing directly in SSMS. Run this against PortfolioDb (replace the placeholder text with your real bio/skills/experience):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Data/Seed/SeedContentChunks.sql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Seed data for ContentChunks (Ask AI retrieval content).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PLACEHOLDER TEXT -- replace every value below with your real bio/skills/experience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before going live. Section naming convention matches RagService's `sources` citation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(see Docs/03-Low-Level-Design.md, section 3.2 / 4).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 Run against PortfolioDb in SSMS (or via `sqlcmd -S "(localdb)\mssqllocaldb" -d PortfolioDb -i SeedContentChunks.sql`).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USE PortfolioDb;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GO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INSERT INTO ContentChunks (Section, Text, DisplayOrder, UpdatedUtc)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VALUES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('About',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'I am a software developer with 3 years of professional experience building web applications on the .NET stack. My day-to-day work centers on C#, ASP.NET Core, SQL Server, and Angular, and I enjoy working across the full stack -- from designing a database schema in SSMS to shipping the UI that consumes it. I care about clean architecture, readable code, and building things that are easy for the next developer to pick up.',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10, SYSUTCDATETIME()),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('Skills',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'Core skills: C#, ASP.NET Core Web API, Entity Framework Core, SQL Server (schema design, stored procedures, query tuning via SSMS), Angular, TypeScript, RESTful API design, Git. Comfortable with the full request lifecycle: relational data modeling, backend services, and building the Angular frontend that talks to them.',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20, SYSUTCDATETIME()),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('Experience:Overview',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'Three years of hands-on experience as a .NET developer, working on web applications that pair an ASP.NET Core backend with a SQL Server database and an Angular frontend. Responsibilities have included designing database schemas, building and consuming REST APIs, implementing business logic in C#, and building responsive UI components in Angular.',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30, SYSUTCDATETIME()),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('Projects',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'This portfolio site itself is a project worth asking about: a VS Code-themed personal site built with Angular and Tailwind CSS on the frontend, backed by a custom ASP.NET Core Web API and SQL Server database. It includes a retrieval-augmented "Ask AI" assistant that answers visitor questions using only this site''s own content, with the retrieval and LLM call handled entirely server-side so no API keys are ever exposed to the browser.',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40, SYSUTCDATETIME()),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('Education',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'Holds a degree relevant to software development, with a foundation in computer science fundamentals that supports day-to-day work in data structures, databases, and object-oriented design.',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50, SYSUTCDATETIME()),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('Contact',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'Open to new opportunities and collaborations. The best way to get in touch is through the Contact page on this site, which sends a message directly.',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60, SYSUTCDATETIME());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GO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10. DTOs — Request/Response Shapes</w:t>
      </w:r>
    </w:p>
    <w:p>
      <w:pPr>
        <w:spacing w:after="140"/>
      </w:pPr>
      <w:r>
        <w:t xml:space="preserve">A DTO per request, separate from the entities. This matters most for ContactRequest: binding the entity directly would let a malicious client set Id/CreatedUtc/Handled via the request body (over-posting). A DTO physically can't expose fields it doesn't declare.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Dtos/ContactRequest.cs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System.ComponentModel.DataAnnotations;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Portfolio_API.Dtos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class ContactRequest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[Required, MaxLength(200)]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Name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[Required, MaxLength(320), EmailAddress]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Email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[Required, MinLength(10), MaxLength(2000)]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required string Message { get; set;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Dtos/AskAiRequest.cs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Portfolio_API.Dtos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record AskAiRequest(string Query);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Dtos/AskAiResponse.cs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Portfolio_API.Dtos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record AskAiResponse(string Answer, IReadOnlyList&lt;string&gt; Sources);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11. Contact Feature</w:t>
      </w:r>
    </w:p>
    <w:p>
      <w:pPr>
        <w:pStyle w:val="Heading3"/>
        <w:spacing w:after="100" w:before="200"/>
      </w:pPr>
      <w:r>
        <w:t xml:space="preserve">IEmailService / EmailService</w:t>
      </w:r>
    </w:p>
    <w:p>
      <w:pPr>
        <w:spacing w:after="140"/>
      </w:pPr>
      <w:r>
        <w:t xml:space="preserve">A placeholder that logs instead of sending — deliberately, so the contact form is fully functional end-to-end before you've picked a real email provider. Swap the implementation (SendGrid, SMTP, Azure Communication Services) without touching the controller, since it's injected behind the interface.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Services/IEmailService.cs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Portfolio_API.Models;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Portfolio_API.Services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interface IEmailService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Task NotifyOwnerAsync(ContactMessage message, CancellationToken ct);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Services/EmailService.cs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Portfolio_API.Models;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Portfolio_API.Services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PLACEHOLDER implementation -- logs instead of actually sending an email.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Swap this out once a real provider is chosen (SendGrid, SMTP, Azure Communication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Services, etc.) per Docs/02-High-Level-Design.md section 2.4. Keeps ContactController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fully functional end-to-end in the meantime, without needing provider credentials yet.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class EmailService : IEmailService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readonly ILogger&lt;EmailService&gt; _logger;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EmailService(ILogger&lt;EmailService&gt; logger)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_logger = logger;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Task NotifyOwnerAsync(ContactMessage message, CancellationToken ct)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_logger.LogInformation(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"New contact message from {Name} &lt;{Email}&gt;: {Message}",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message.Name, message.Email, message.Message);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Task.CompletedTask;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ContactController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Controllers/ContactController.cs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Microsoft.AspNetCore.Mvc;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Microsoft.AspNetCore.RateLimiting;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Portfolio_API.Data;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Portfolio_API.Dtos;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Portfolio_API.Models;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Portfolio_API.Services;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Portfolio_API.Controllers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[ApiController]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[Route("api/contact")]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[EnableRateLimiting("contact")]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class ContactController : ControllerBase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readonly ApplicationDbContext _db;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readonly IEmailService _emailService;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ContactController(ApplicationDbContext db, IEmailService emailService)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_db = db;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_emailService = emailService;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[HttpPost]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async Task&lt;IActionResult&gt; Submit([FromBody] ContactRequest request, CancellationToken ct)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entity = new ContactMessage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Name = request.Name,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Email = request.Email,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Message = request.Message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_db.ContactMessages.Add(entity);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_db.SaveChangesAsync(ct);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_emailService.NotifyOwnerAsync(entity, ct);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Ok();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Bdr>
          <w:left w:val="single" w:color="E6B800" w:sz="12"/>
        </w:pBdr>
        <w:shd w:fill="FFF4CE" w:val="clear"/>
        <w:spacing w:after="160"/>
      </w:pPr>
      <w:r>
        <w:rPr>
          <w:b/>
          <w:bCs/>
        </w:rPr>
        <w:t xml:space="preserve">Note: </w:t>
      </w:r>
      <w:r>
        <w:t xml:space="preserve">No manual `if (!ModelState.IsValid)` check needed — the `[ApiController]` attribute runs DataAnnotations validation automatically and returns 400 before the action body executes.</w:t>
      </w:r>
    </w:p>
    <w:p>
      <w:pPr>
        <w:pStyle w:val="Heading1"/>
        <w:spacing w:after="160" w:before="400"/>
      </w:pPr>
      <w:r>
        <w:t xml:space="preserve">12. Ask AI Feature (RAG)</w:t>
      </w:r>
    </w:p>
    <w:p>
      <w:pPr>
        <w:spacing w:after="140"/>
      </w:pPr>
      <w:r>
        <w:t xml:space="preserve">Four pieces, each independently testable, wired together by one service. Build them in this order:</w:t>
      </w:r>
    </w:p>
    <w:p>
      <w:pPr>
        <w:pStyle w:val="Heading3"/>
        <w:spacing w:after="100" w:before="200"/>
      </w:pPr>
      <w:r>
        <w:t xml:space="preserve">12.1 ILlmClient — the swappable LLM boundary</w:t>
      </w:r>
    </w:p>
    <w:p>
      <w:pPr>
        <w:spacing w:after="140"/>
      </w:pPr>
      <w:r>
        <w:t xml:space="preserve">An interface, not a concrete OpenAI call directly in the service — this is what makes the fallback in §12.4 possible without touching RagService at all.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Services/ILlmClient.cs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Portfolio_API.Services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interface ILlmClient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Task&lt;string&gt; CompleteAsync(string systemPrompt, string userPrompt, CancellationToken ct);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Thrown when the LLM provider is unreachable, times out, or returns an error.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AskAiController maps this to a 502/504 response instead of leaking the raw exception.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class LlmUnavailableException : Exception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LlmUnavailableException(string message, Exception? inner = null) : base(message, inner) {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12.2 OpenAiClient — the concrete implementation</w:t>
      </w:r>
    </w:p>
    <w:p>
      <w:pPr>
        <w:spacing w:after="140"/>
      </w:pPr>
      <w:r>
        <w:t xml:space="preserve">Calls OpenAI's Chat Completions API. The HttpClient (base address, auth header, timeout) is configured once in Program.cs via AddHttpClient, not here.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Services/OpenAiClient.cs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System.Net.Http.Json;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System.Text.Json;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System.Text.Json.Serialization;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Portfolio_API.Services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Calls OpenAI's Chat Completions API (https://api.openai.com/v1/chat/completions).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The HttpClient (base address + Authorization header) is configured once in Program.cs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via AddHttpClient, using the key from configuration ("OpenAI:ApiKey" -- User Secrets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locally, environment variable/Key Vault in production; never committed to appsettings).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class OpenAiClient : ILlmClient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const string Model = "gpt-4o-mini";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readonly HttpClient _http;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readonly ILogger&lt;OpenAiClient&gt; _logger;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OpenAiClient(HttpClient http, ILogger&lt;OpenAiClient&gt; logger)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_http = http;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_logger = logger;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async Task&lt;string&gt; CompleteAsync(string systemPrompt, string userPrompt, CancellationToken ct)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requestBody = new ChatCompletionRequest(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Model,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new[]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new ChatMessage("system", systemPrompt),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new ChatMessage("user", userPrompt)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Temperature: 0.2);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HttpResponseMessage response;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try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response = await _http.PostAsJsonAsync("v1/chat/completions", requestBody, ct);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catch (Exception ex) when (ex is HttpRequestException or TaskCanceledException)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_logger.LogError(ex, "OpenAI request failed");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throw new LlmUnavailableException("The AI provider is currently unreachable.", ex);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(!response.IsSuccessStatusCode)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var body = await response.Content.ReadAsStringAsync(ct);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_logger.LogError("OpenAI returned {StatusCode}: {Body}", response.StatusCode, body);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throw new LlmUnavailableException($"The AI provider returned an error ({(int)response.StatusCode}).");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result = await response.Content.ReadFromJsonAsync&lt;ChatCompletionResponse&gt;(cancellationToken: ct);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answer = result?.Choices?.FirstOrDefault()?.Message?.Content;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(string.IsNullOrWhiteSpace(answer))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throw new LlmUnavailableException("The AI provider returned an empty response.");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answer.Trim();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record ChatCompletionRequest(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[property: JsonPropertyName("model")] string Model,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[property: JsonPropertyName("messages")] ChatMessage[] Messages,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[property: JsonPropertyName("temperature")] double Temperature);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record ChatMessage(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[property: JsonPropertyName("role")] string Role,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[property: JsonPropertyName("content")] string Content);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record ChatCompletionResponse(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[property: JsonPropertyName("choices")] ChatChoice[]? Choices);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record ChatChoice(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[property: JsonPropertyName("message")] ChatMessage? Message);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12.3 PromptBuilder</w:t>
      </w:r>
    </w:p>
    <w:p>
      <w:pPr>
        <w:spacing w:after="140"/>
      </w:pPr>
      <w:r>
        <w:t xml:space="preserve">A pure function: context chunks + question in, system/user prompt strings out. The system instruction explicitly forbids answering outside the given context.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Services/PromptBuilder.cs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Portfolio_API.Models;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Portfolio_API.Services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static class PromptBuilder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const string SystemInstruction =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"You are the AI assistant embedded in a personal portfolio website. " +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"Answer the visitor's question using ONLY the information in the provided context. " +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"If the context does not contain enough information to answer, say you don't have " +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"that information -- do not guess or make anything up.";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static (string System, string User) Build(string query, IReadOnlyList&lt;ContentChunk&gt; contextChunks)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contextBlock = string.Join(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"\n\n",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contextChunks.Select((c, i) =&gt; $"[{i + 1}] ({c.Section}): {c.Text}"));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userPrompt = $"Context:\n{contextBlock}\n\nQuestion: {query}";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(SystemInstruction, userPrompt);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12.4 IRagService / RagService — retrieval, ranking, and the local fallback</w:t>
      </w:r>
    </w:p>
    <w:p>
      <w:pPr>
        <w:spacing w:after="140"/>
      </w:pPr>
      <w:r>
        <w:t xml:space="preserve">This is the core of the feature. Three design decisions worth understanding, not just copying: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Keyword-overlap ranking, not a vector database. Content volume is personal-bio scale (a handful of paragraphs) — a vector store would be unjustified complexity at this size. Tokenize query and chunk text, count overlapping tokens, rank, take top 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Stop-word filtering is NOT optional. Without removing words like “is/the/on/what” before scoring, almost any English question scores &gt;0 against almost any chunk, and the “I don't know” fallback never triggers — confirmed with a real test (“what's the weather on Jupiter” matched a chunk before this fix).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Graceful local fallback. GetAnswerAsync tries the real LLM first; if ILlmClient throws LlmUnavailableException (no key configured, or the provider is down), it returns the top-ranked chunk's raw text as the answer instead of failing the request — or a fixed “I don't have specific information about that” with empty sources if nothing scored above 0. No feature flag: the real path is just always attempted first, so real generated answers start flowing the moment a working key is added.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Services/IRagService.cs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Portfolio_API.Dtos;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Portfolio_API.Services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interface IRagService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Task&lt;AskAiResponse&gt; GetAnswerAsync(string query, CancellationToken ct);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Services/RagService.cs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Microsoft.Extensions.Caching.Memory;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Portfolio_API.Data;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Portfolio_API.Dtos;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Portfolio_API.Models;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Portfolio_API.Services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Deliberately simple keyword-overlap retrieval instead of embeddings/a vector DB --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justified in Docs/02-High-Level-Design.md section 6: content volume is personal-bio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scale, so this is cheap, dependency-free, and good enough. Revisit only if content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volume grows enough to need semantic search.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class RagService : IRagService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const string CacheKey = "content-chunks";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const int TopN = 5;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const string NoMatchFallbackAnswer =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"I don't have specific information about that in my profile yet. Try asking about " +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"my skills, experience, projects, or education.";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static readonly char[] WordSeparators =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 ' ', '\t', '\n', '\r', '.', ',', '!', '?', ';', ':', '"', '\'', '(', ')' };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Filtered out of both the query and chunk text before scoring -- without this, common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words like "is"/"the"/"on" match almost any English sentence and the no-match fallback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(bestScore == 0) never triggers, even for genuinely off-topic questions.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static readonly HashSet&lt;string&gt; StopWords = new()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"a", "an", "the", "is", "are", "was", "were", "be", "been", "being",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"what", "which", "who", "whom", "this", "that", "these", "those",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"on", "in", "at", "for", "to", "of", "with", "and", "or", "but",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"do", "does", "did", "he", "she", "it", "his", "her", "its",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"have", "has", "had", "i", "you", "your", "my", "me", "we", "us",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"our", "their", "they", "them", "can", "could", "will", "would",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"should", "about", "like", "how", "when", "where", "why"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readonly ApplicationDbContext _db;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readonly ILlmClient _llm;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readonly IMemoryCache _cache;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readonly ILogger&lt;RagService&gt; _logger;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RagService(ApplicationDbContext db, ILlmClient llm, IMemoryCache cache, ILogger&lt;RagService&gt; logger)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_db = db;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_llm = llm;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_cache = cache;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_logger = logger;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async Task&lt;AskAiResponse&gt; GetAnswerAsync(string query, CancellationToken ct)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chunks = await _cache.GetOrCreateAsync(CacheKey, async entry =&gt;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entry.AbsoluteExpirationRelativeToNow = TimeSpan.FromMinutes(10);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 await _db.ContentChunks.AsNoTracking().ToListAsync(ct);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 ?? new List&lt;ContentChunk&gt;();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ranked = RankByKeywordOverlap(chunks, query, TopN);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topChunks = ranked.Select(r =&gt; r.Chunk).ToList();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bestScore = ranked.Count &gt; 0 ? ranked[0].Score : 0;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string answer;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bool usedLlm;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try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var (systemPrompt, userPrompt) = PromptBuilder.Build(query, topChunks);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answer = await _llm.CompleteAsync(systemPrompt, userPrompt, ct);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usedLlm = true;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catch (LlmUnavailableException ex)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// No LLM configured yet (or the provider is down) -- fall back to returning the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// best-matching content directly instead of failing the request. This keeps the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// feature usable end-to-end today, and automatically switches to real generated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// answers the moment a working OpenAI key is in place -- no flag to flip.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_logger.LogWarning(ex, "LLM unavailable, falling back to extractive answer");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answer = bestScore &gt; 0 ? topChunks[0].Text : NoMatchFallbackAnswer;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usedLlm = false;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sources = usedLlm || bestScore &gt; 0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? topChunks.Select(c =&gt; c.Section).Distinct().ToList()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: new List&lt;string&gt;();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new AskAiResponse(answer, sources);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static List&lt;(ContentChunk Chunk, int Score)&gt; RankByKeywordOverlap(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List&lt;ContentChunk&gt; chunks, string query, int take)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queryTokens = Tokenize(query);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chunks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.Select(c =&gt; (Chunk: c, Score: Tokenize(c.Text).Count(queryTokens.Contains)))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.OrderByDescending(x =&gt; x.Score)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.ThenBy(x =&gt; x.Chunk.DisplayOrder)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.Take(take)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.ToList();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static HashSet&lt;string&gt; Tokenize(string text) =&gt;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text.ToLowerInvariant()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.Split(WordSeparators, StringSplitOptions.RemoveEmptyEntries)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.Where(token =&gt; !StopWords.Contains(token))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.ToHashSet();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12.5 AskAiController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Controllers/AskAiController.cs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Microsoft.AspNetCore.Mvc;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Microsoft.AspNetCore.RateLimiting;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Portfolio_API.Dtos;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Portfolio_API.Services;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Portfolio_API.Controllers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[ApiController]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[Route("api/ask-ai")]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[EnableRateLimiting("ask-ai")]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class AskAiController : ControllerBase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private readonly IRagService _ragService;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AskAiController(IRagService ragService)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_ragService = ragService;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[HttpPost]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public async Task&lt;ActionResult&lt;AskAiResponse&gt;&gt; Ask([FromBody] AskAiRequest request, CancellationToken ct)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(string.IsNullOrWhiteSpace(request.Query) || request.Query.Length &gt; 500)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 BadRequest("Query must be 1-500 characters.");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try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var result = await _ragService.GetAnswerAsync(request.Query, ct);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 Ok(result);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catch (LlmUnavailableException ex)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 StatusCode(StatusCodes.Status502BadGateway, new { error = ex.Message });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13. Program.cs — Wiring It All Together</w:t>
      </w:r>
    </w:p>
    <w:p>
      <w:pPr>
        <w:spacing w:after="140"/>
      </w:pPr>
      <w:r>
        <w:t xml:space="preserve">The final Program.cs, in full. Read it top to bottom once — every registration maps to a piece built above.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Program.cs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System.Net.Http.Headers;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System.Threading.RateLimiting;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Microsoft.AspNetCore.RateLimiting;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Portfolio_API.Data;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Portfolio_API.Services;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var builder = WebApplication.CreateBuilder(args);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Add services to the container.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builder.Services.AddControllers();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Learn more about configuring Swagger/OpenAPI at https://aka.ms/aspnetcore/swashbuckle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builder.Services.AddEndpointsApiExplorer();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builder.Services.AddSwaggerGen();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builder.Services.AddDbContext&lt;ApplicationDbContext&gt;(options =&gt;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options.UseSqlServer(builder.Configuration.GetConnectionString("DefaultConnection")));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builder.Services.AddScoped&lt;IEmailService, EmailService&gt;();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builder.Services.AddMemoryCache();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builder.Services.AddScoped&lt;IRagService, RagService&gt;();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OpenAI API key: set via `dotnet user-secrets set "OpenAI:ApiKey" "sk-..."` locally,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environment variable/Key Vault in production -- never committed to appsettings.json.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builder.Services.AddHttpClient&lt;ILlmClient, OpenAiClient&gt;((sp, client) =&gt;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var apiKey = sp.GetRequiredService&lt;IConfiguration&gt;()["OpenAI:ApiKey"];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client.BaseAddress = new Uri("https://api.openai.com/");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client.Timeout = TimeSpan.FromSeconds(15);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(!string.IsNullOrEmpty(apiKey))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client.DefaultRequestHeaders.Authorization = new AuthenticationHeaderValue("Bearer", apiKey);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Configurable per environment instead of hardcoded, so the production domain can be set via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Azure App Service configuration (Cors__AllowedOrigins__0=https://your-domain) without a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code change/redeploy. Falls back to the local Angular dev server if unset.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var allowedOrigins = builder.Configuration.GetSection("Cors:AllowedOrigins").Get&lt;string[]&gt;()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?? new[] { "http://localhost:4200" };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builder.Services.AddCors(o =&gt; o.AddPolicy("portfolio", p =&gt;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p.WithOrigins(allowedOrigins)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.AllowAnyHeader()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.WithMethods("GET", "POST")));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builder.Services.AddRateLimiter(options =&gt;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options.RejectionStatusCode = StatusCodes.Status429TooManyRequests;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options.AddFixedWindowLimiter("contact", o =&gt;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o.PermitLimit = 5;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o.Window = TimeSpan.FromMinutes(1);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options.AddFixedWindowLimiter("ask-ai", o =&gt;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o.PermitLimit = 10;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o.Window = TimeSpan.FromMinutes(1);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var app = builder.Build();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Applies any pending EF Core migrations on startup -- means deployment never needs a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separate `dotnet ef database update` step/secret in CI; the app brings its own schema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up to date against whatever ConnectionStrings:DefaultConnection points to. Safe to run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every startup since migrations are idempotent (only pending ones are applied).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(var scope = app.Services.CreateScope())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scope.ServiceProvider.GetRequiredService&lt;ApplicationDbContext&gt;().Database.Migrate();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Configure the HTTP request pipeline.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if (app.Environment.IsDevelopment())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app.UseSwagger();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app.UseSwaggerUI();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app.UseHttpsRedirection();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app.UseCors("portfolio");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app.UseRateLimiter();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app.UseAuthorization();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app.MapControllers();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app.Run();</w:t>
      </w:r>
    </w:p>
    <w:p>
      <w:pPr>
        <w:spacing w:after="160"/>
      </w:pPr>
    </w:p>
    <w:p>
      <w:pPr>
        <w:spacing w:after="140"/>
      </w:pPr>
      <w:r>
        <w:t xml:space="preserve">Line-by-line notes on what's easy to get wrong: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`Database.Migrate()` runs inside a DI scope right after `app.Build()`, before the middleware pipeline — applies any pending migration on every startup, locally and in production, so there's never a separate manual migration step after this.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 origins come from config (`Cors:AllowedOrigins`), not a hardcoded string — lets the production domain be set via hosting platform configuration with no code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limiting: 5/min on contact, 10/min on ask-ai, both fixed-window. Controls LLM spend and blocks spam on both endpoints.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Middleware order matters: UseCors before UseRateLimiter before UseAuthorization before MapControllers. CORS headers need to be attachable to every response, including ones a later middleware rejects.</w:t>
      </w:r>
    </w:p>
    <w:p>
      <w:pPr>
        <w:pStyle w:val="Heading1"/>
        <w:spacing w:after="160" w:before="400"/>
      </w:pPr>
      <w:r>
        <w:t xml:space="preserve">14. Local Testing</w:t>
      </w:r>
    </w:p>
    <w:p>
      <w:pPr>
        <w:spacing w:after="140"/>
      </w:pPr>
      <w:r>
        <w:t xml:space="preserve">Run the API, then exercise every path with curl before trusting it works: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dotnet run --urls http://localhost:5058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Contact — happy path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curl -s -w "\nHTTP:%{http_code}\n" http://localhost:5058/api/contact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-X POST -H "Content-Type: application/json"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-d '{"name":"Test","email":"test@example.com","message":"Hello there, testing!"}'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Contact — validation (expect 400)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curl -s -w "\nHTTP:%{http_code}\n" http://localhost:5058/api/contact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-X POST -H "Content-Type: application/json"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-d '{"name":"Test","email":"not-an-email","message":"short"}'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Ask AI — should match real seeded content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curl -s http://localhost:5058/api/ask-ai -X POST -H "Content-Type: application/json" \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-d '{"query":"What skills does he have?"}'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Ask AI — should trigger the no-match fallback (empty sources)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curl -s http://localhost:5058/api/ask-ai -X POST -H "Content-Type: application/json" \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-d '{"query":"What is the weather like on Jupiter?"}'</w:t>
      </w:r>
    </w:p>
    <w:p>
      <w:pPr>
        <w:spacing w:after="160"/>
      </w:pPr>
    </w:p>
    <w:p>
      <w:pPr>
        <w:spacing w:after="140"/>
      </w:pPr>
      <w:r>
        <w:t xml:space="preserve">Expected: 200/200/400/200-with-real-answer/200-with-empty-sources, in that order. If the last one returns a confident-sounding answer instead of “I don't have specific information,” your stop-word list needs work.</w:t>
      </w:r>
    </w:p>
    <w:p>
      <w:pPr>
        <w:pStyle w:val="Heading1"/>
        <w:spacing w:after="160" w:before="400"/>
      </w:pPr>
      <w:r>
        <w:t xml:space="preserve">15. Architecture Decisions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6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repository pattern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DbContext + DbSet&lt;T&gt; already implement Repository + Unit of Work; a wrapper interface would mostly forward calls without adding behavior, for a 5-entity solo API.</w:t>
            </w:r>
          </w:p>
        </w:tc>
      </w:tr>
      <w:tr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vector database</w:t>
            </w:r>
          </w:p>
        </w:tc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 volume is personal-bio scale; keyword-overlap ranking is simpler, free, and good enough. Documented as revisitable if content grows.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Auto-migration on startup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`Database.Migrate()` in Program.cs means deployment never needs a separate migration step or secret in CI — idempotent, safe every restart.</w:t>
            </w:r>
          </w:p>
        </w:tc>
      </w:tr>
      <w:tr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Separate DTOs, not entity binding</w:t>
            </w:r>
          </w:p>
        </w:tc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Prevents over-posting (a client setting fields like Handled/CreatedUtc it shouldn't control).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ILlmClient as an interface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Makes the provider swappable (OpenAI ↔ Azure OpenAI) and makes the local-fallback behavior possible without RagService knowing or caring.</w:t>
            </w:r>
          </w:p>
        </w:tc>
      </w:tr>
    </w:tbl>
    <w:p>
      <w:pPr>
        <w:pStyle w:val="Heading1"/>
        <w:spacing w:after="160" w:before="400"/>
      </w:pPr>
      <w:r>
        <w:t xml:space="preserve">16. 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Problem:</w:t>
      </w:r>
      <w:r>
        <w:t xml:space="preserve"> CS8618 nullable warnings on string properties — add `required` (if the field must always be set) or `= string.Empty;`/`= null!;` (if a default is genuinely fine).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Problem:</w:t>
      </w:r>
      <w:r>
        <w:t xml:space="preserve"> `dotnet ef` commands fail with no DbContext found — confirm Microsoft.EntityFrameworkCore.Design is referenced and you're running the command from the project folder.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Problem:</w:t>
      </w:r>
      <w:r>
        <w:t xml:space="preserve"> Ask AI always returns “I don't have specific information” even for on-topic questions — check ContentChunks actually has rows (`SELECT COUNT(*) FROM ContentChunks`); the seed script only needs to run once per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Problem:</w:t>
      </w:r>
      <w:r>
        <w:t xml:space="preserve"> Ask AI matches everything, including nonsense questions — the stop-word list in RagService.Tokenize is missing or incomplete.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2026-10-06T23:42:52.320Z</dcterms:created>
  <dcterms:modified xsi:type="dcterms:W3CDTF">2026-10-06T23:42:52.320Z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