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315" w:lineRule="atLeast"/>
        <w:ind w:left="720" w:right="720"/>
        <w:jc w:val="left"/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A* 在静态路网中非常有效（very efficient for static worlds），但不适于在动态路网，环境如权重等不断变化的动态环境下。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D*是动态A*（D-Star,Dynamic A Star） 卡内及梅隆机器人中心的Stentz在1994和1995年两篇文章提出，主要用于机器人探路。是火星探测器采用的寻路算法。</w:t>
      </w:r>
    </w:p>
    <w:p>
      <w:pPr>
        <w:pStyle w:val="2"/>
        <w:keepNext w:val="0"/>
        <w:keepLines w:val="0"/>
        <w:widowControl/>
        <w:suppressLineNumbers w:val="0"/>
        <w:spacing w:line="315" w:lineRule="atLeast"/>
        <w:ind w:left="720" w:right="720"/>
        <w:jc w:val="left"/>
      </w:pPr>
      <w:r>
        <w:rPr>
          <w:rFonts w:ascii="Arial" w:hAnsi="Arial" w:eastAsia="宋体" w:cs="Arial"/>
          <w:b w:val="0"/>
          <w:i w:val="0"/>
          <w:caps w:val="0"/>
          <w:color w:val="336699"/>
          <w:spacing w:val="0"/>
          <w:sz w:val="28"/>
          <w:szCs w:val="28"/>
          <w:u w:val="none"/>
          <w:shd w:val="clear" w:fill="FFFFFF"/>
          <w:lang w:val="en-US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6699"/>
          <w:spacing w:val="0"/>
          <w:sz w:val="28"/>
          <w:szCs w:val="28"/>
          <w:u w:val="none"/>
          <w:shd w:val="clear" w:fill="FFFFFF"/>
          <w:lang w:val="en-US"/>
        </w:rPr>
        <w:instrText xml:space="preserve"> HYPERLINK "http://web.mit.edu/16.412j/www/html/papers/original_dstar_icra94.pdf" </w:instrText>
      </w:r>
      <w:r>
        <w:rPr>
          <w:rFonts w:ascii="Arial" w:hAnsi="Arial" w:eastAsia="宋体" w:cs="Arial"/>
          <w:b w:val="0"/>
          <w:i w:val="0"/>
          <w:caps w:val="0"/>
          <w:color w:val="336699"/>
          <w:spacing w:val="0"/>
          <w:sz w:val="28"/>
          <w:szCs w:val="28"/>
          <w:u w:val="none"/>
          <w:shd w:val="clear" w:fill="FFFFFF"/>
          <w:lang w:val="en-US"/>
        </w:rPr>
        <w:fldChar w:fldCharType="separate"/>
      </w:r>
      <w:r>
        <w:rPr>
          <w:rStyle w:val="4"/>
          <w:rFonts w:hint="default" w:ascii="Verdana" w:hAnsi="Verdana" w:eastAsia="宋体" w:cs="Verdana"/>
          <w:b w:val="0"/>
          <w:i w:val="0"/>
          <w:caps w:val="0"/>
          <w:color w:val="336699"/>
          <w:spacing w:val="0"/>
          <w:sz w:val="28"/>
          <w:szCs w:val="28"/>
          <w:u w:val="none"/>
          <w:shd w:val="clear" w:fill="FFFFFF"/>
          <w:lang w:val="en-US"/>
        </w:rPr>
        <w:t>Optimal and Efficient Path Planning for Partially-Known Environments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8"/>
          <w:szCs w:val="28"/>
          <w:u w:val="none"/>
          <w:shd w:val="clear" w:fill="FFFFFF"/>
          <w:lang w:val="en-US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1440" w:right="144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6699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6699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"http://www.frc.ri.cmu.edu/projects/mars/publications/focussed_dstar_ijcai95.pdf" </w:instrTex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6699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宋体" w:cs="Verdana"/>
          <w:b w:val="0"/>
          <w:i w:val="0"/>
          <w:caps w:val="0"/>
          <w:color w:val="336699"/>
          <w:spacing w:val="0"/>
          <w:sz w:val="28"/>
          <w:szCs w:val="28"/>
          <w:u w:val="none"/>
          <w:shd w:val="clear" w:fill="FFFFFF"/>
          <w:lang w:val="en-US"/>
        </w:rPr>
        <w:t>The Focussed D* Algorithm for Real-Time Replanning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6699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after="240" w:afterAutospacing="0" w:line="315" w:lineRule="atLeast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主要方法（这些完全是Drew在读了上述资料和编制程序中的个人理解，不能保证完全正确，仅供参考）：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.先用Dijstra算法从目标节点G向起始节点搜索。储存路网中目标点到各个节点的最短路和该位置到目标点的实际值h,k（k为所有变化h之中最小的值,当前为k=h。每个节点包含上一节点到目标点的最短路信息1(2),2(5),5(4)，4（7）。则1到4的最短路为1-2-5-4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原OPEN和CLOSE中节点信息保存。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.机器人沿最短路开始移动，在移动的下一节点没有变化时，无需计算，利用上一步Dijstra计算出的最短路信息从出发点向后追述即可，当在Y点探测到下一节点X状态发生改变，如堵塞。机器人首先调整自己在当前位置Y到目标点G的实际值h(Y)，h(Y)=X到Y的新权值c(X,Y)+X的原实际值h(X).X为下一节点(到目标点方向Y-&gt;X-&gt;G），Y是当前点。k值取h值变化前后的最小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3.用A*或其它算法计算，这里假设用A*算法,遍历Y的子节点，点放入CLOSE,调整Y的子节点a的h值，h(a)=h(Y)+Y到子节点a的权重C(Y,a),比较a点是否存在于OPEN和CLOSE中，方法如下：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while()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从OPEN表中取k值最小的节点Y;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遍历Y的子节点a,计算a的h值 h(a)=h(Y)+Y到子节点a的权重C(Y,a)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if(a in OPEN)     比较两个a的h值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if( a的h值小于OPEN表a的h值 )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{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　　　更新OPEN表中a的h值;k值取最小的h值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 有未受影响的最短路经存在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 break;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}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if(a in CLOSE) 比较两个a的h值 //注意是同一个节点的两个不同路径的估价值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if( a的h值小于CLOSE表的h值 )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{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　　　更新CLOSE表中a的h值; k值取最小的h值;将a节点放入OPEN表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 有未受影响的最短路经存在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 break;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}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if(a not in both)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将a插入OPEN表中;　//还没有排序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放Y到CLOSE表；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OPEN表比较k值大小进行排序；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机器人利用第一步Dijstra计算出的最短路信息从a点到目标点的最短路经进行。</w:t>
      </w:r>
    </w:p>
    <w:p>
      <w:pPr>
        <w:pStyle w:val="2"/>
        <w:keepNext w:val="0"/>
        <w:keepLines w:val="0"/>
        <w:widowControl/>
        <w:suppressLineNumbers w:val="0"/>
        <w:spacing w:line="315" w:lineRule="atLeast"/>
        <w:ind w:left="720" w:right="72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D*算法在动态环境中寻路非常有效，向目标点移动中，只检查最短路径上下一节点或临近节点的变化情况，如机器人寻路等情况。对于距离远的最短路径上发生的变化，则感觉不太适用。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"http://p.blog.csdn.net/images/p_blog_csdn_net/kongbu0622/dijkstra_astar_dstar_introduce_5.jpg"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933950" cy="51625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line="315" w:lineRule="atLeast"/>
        <w:ind w:left="1440" w:right="1440"/>
        <w:jc w:val="center"/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上图是Drew在4000个节点的随机路网上做的分析演示，细黑线为第一次计算出的最短路，红点部分为路径上发生变化的堵塞点，当机器人位于982点时，检测到前面发生路段堵塞，在该点重新根据新的信息计算路径，可以看到圆圈点为重新计算遍历过的点，仅仅计算了很少得点就找到了最短路，说明计算非常有效，迅速。绿线为计算出的绕开堵塞部分的新的最短路径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D104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2017-02-23T04:30:40Z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