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ACC" w:rsidRPr="001361BB" w:rsidRDefault="001361BB" w:rsidP="001361BB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1361BB">
        <w:rPr>
          <w:rFonts w:ascii="Times New Roman" w:hAnsi="Times New Roman" w:cs="Times New Roman"/>
          <w:b/>
          <w:sz w:val="44"/>
          <w:szCs w:val="32"/>
        </w:rPr>
        <w:t>PROJECT REPORT</w:t>
      </w:r>
    </w:p>
    <w:p w:rsidR="001361BB" w:rsidRPr="00F11A01" w:rsidRDefault="001361BB" w:rsidP="001361B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1A01">
        <w:rPr>
          <w:rFonts w:ascii="Times New Roman" w:hAnsi="Times New Roman" w:cs="Times New Roman"/>
          <w:b/>
          <w:sz w:val="28"/>
          <w:szCs w:val="28"/>
          <w:u w:val="single"/>
        </w:rPr>
        <w:t>Project By:</w:t>
      </w:r>
    </w:p>
    <w:p w:rsidR="001361BB" w:rsidRPr="00F11A01" w:rsidRDefault="001361BB" w:rsidP="001361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A01">
        <w:rPr>
          <w:rFonts w:ascii="Times New Roman" w:hAnsi="Times New Roman" w:cs="Times New Roman"/>
          <w:sz w:val="28"/>
          <w:szCs w:val="28"/>
        </w:rPr>
        <w:t>Name: Swapnil Shah</w:t>
      </w:r>
    </w:p>
    <w:p w:rsidR="001361BB" w:rsidRPr="00F11A01" w:rsidRDefault="001361BB" w:rsidP="001361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A01">
        <w:rPr>
          <w:rFonts w:ascii="Times New Roman" w:hAnsi="Times New Roman" w:cs="Times New Roman"/>
          <w:sz w:val="28"/>
          <w:szCs w:val="28"/>
        </w:rPr>
        <w:t>NetId: sjs140230</w:t>
      </w:r>
    </w:p>
    <w:p w:rsidR="001361BB" w:rsidRPr="00F11A01" w:rsidRDefault="001361BB" w:rsidP="001361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61BB" w:rsidRPr="00F11A01" w:rsidRDefault="001361BB" w:rsidP="001361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A01">
        <w:rPr>
          <w:rFonts w:ascii="Times New Roman" w:hAnsi="Times New Roman" w:cs="Times New Roman"/>
          <w:b/>
          <w:sz w:val="28"/>
          <w:szCs w:val="28"/>
          <w:u w:val="single"/>
        </w:rPr>
        <w:t>1.ABSTRACT</w:t>
      </w:r>
    </w:p>
    <w:p w:rsidR="001361BB" w:rsidRPr="00F11A01" w:rsidRDefault="001361BB" w:rsidP="001361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A01" w:rsidRPr="004252D6" w:rsidRDefault="00F77F63" w:rsidP="00F11A01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was to implement Indexed priority Que</w:t>
      </w:r>
      <w:r w:rsidR="004252D6">
        <w:rPr>
          <w:rFonts w:ascii="Times New Roman" w:hAnsi="Times New Roman" w:cs="Times New Roman"/>
          <w:sz w:val="28"/>
          <w:szCs w:val="28"/>
        </w:rPr>
        <w:t xml:space="preserve">ue which supports functions like - Insert, DeleteMin, DecreaseKey. </w:t>
      </w:r>
      <w:r w:rsidR="004252D6">
        <w:rPr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>This implementation was to be used to implement Prims Minimum Spanning tree algorithm.</w:t>
      </w:r>
    </w:p>
    <w:p w:rsidR="00F11A01" w:rsidRDefault="00F11A01" w:rsidP="00F11A0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1A01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="004252D6">
        <w:rPr>
          <w:rFonts w:ascii="Times New Roman" w:hAnsi="Times New Roman" w:cs="Times New Roman"/>
          <w:b/>
          <w:sz w:val="28"/>
          <w:szCs w:val="28"/>
          <w:u w:val="single"/>
        </w:rPr>
        <w:t>Priority Queue</w:t>
      </w:r>
      <w:r w:rsidRPr="00F11A01">
        <w:rPr>
          <w:rFonts w:ascii="Times New Roman" w:hAnsi="Times New Roman" w:cs="Times New Roman"/>
          <w:b/>
          <w:sz w:val="28"/>
          <w:szCs w:val="28"/>
          <w:u w:val="single"/>
        </w:rPr>
        <w:t xml:space="preserve"> Definition </w:t>
      </w:r>
    </w:p>
    <w:p w:rsidR="00F11A01" w:rsidRPr="00F11A01" w:rsidRDefault="00F11A01" w:rsidP="00F11A01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252D6" w:rsidRPr="004252D6" w:rsidRDefault="004252D6" w:rsidP="004252D6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4252D6">
        <w:rPr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>A</w:t>
      </w:r>
      <w:r w:rsidRPr="004252D6">
        <w:rPr>
          <w:rStyle w:val="apple-converted-space"/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> </w:t>
      </w:r>
      <w:r w:rsidRPr="004252D6">
        <w:rPr>
          <w:rFonts w:ascii="Times New Roman" w:hAnsi="Times New Roman" w:cs="Times New Roman"/>
          <w:bCs/>
          <w:color w:val="252525"/>
          <w:sz w:val="28"/>
          <w:szCs w:val="24"/>
          <w:shd w:val="clear" w:color="auto" w:fill="FFFFFF"/>
        </w:rPr>
        <w:t>priority queue</w:t>
      </w:r>
      <w:r w:rsidRPr="004252D6">
        <w:rPr>
          <w:rStyle w:val="apple-converted-space"/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> </w:t>
      </w:r>
      <w:r w:rsidRPr="004252D6">
        <w:rPr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>is an</w:t>
      </w:r>
      <w:r w:rsidRPr="004252D6">
        <w:rPr>
          <w:rStyle w:val="apple-converted-space"/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> </w:t>
      </w:r>
      <w:r w:rsidRPr="004252D6">
        <w:rPr>
          <w:rFonts w:ascii="Times New Roman" w:hAnsi="Times New Roman" w:cs="Times New Roman"/>
          <w:sz w:val="28"/>
          <w:szCs w:val="24"/>
          <w:shd w:val="clear" w:color="auto" w:fill="FFFFFF"/>
        </w:rPr>
        <w:t>abstract data type</w:t>
      </w:r>
      <w:r w:rsidRPr="004252D6">
        <w:rPr>
          <w:rStyle w:val="apple-converted-space"/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> </w:t>
      </w:r>
      <w:r w:rsidRPr="004252D6">
        <w:rPr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>which is like a regular</w:t>
      </w:r>
      <w:r w:rsidRPr="004252D6">
        <w:rPr>
          <w:rStyle w:val="apple-converted-space"/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> </w:t>
      </w:r>
      <w:r w:rsidRPr="004252D6">
        <w:rPr>
          <w:rFonts w:ascii="Times New Roman" w:hAnsi="Times New Roman" w:cs="Times New Roman"/>
          <w:sz w:val="28"/>
          <w:szCs w:val="24"/>
          <w:shd w:val="clear" w:color="auto" w:fill="FFFFFF"/>
        </w:rPr>
        <w:t>queue</w:t>
      </w:r>
      <w:r w:rsidRPr="004252D6">
        <w:rPr>
          <w:rStyle w:val="apple-converted-space"/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> </w:t>
      </w:r>
      <w:r w:rsidRPr="004252D6">
        <w:rPr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>or</w:t>
      </w:r>
      <w:r w:rsidRPr="004252D6">
        <w:rPr>
          <w:rStyle w:val="apple-converted-space"/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> </w:t>
      </w:r>
      <w:r w:rsidRPr="004252D6">
        <w:rPr>
          <w:rFonts w:ascii="Times New Roman" w:hAnsi="Times New Roman" w:cs="Times New Roman"/>
          <w:sz w:val="28"/>
          <w:szCs w:val="24"/>
          <w:shd w:val="clear" w:color="auto" w:fill="FFFFFF"/>
        </w:rPr>
        <w:t>stack</w:t>
      </w:r>
      <w:r w:rsidRPr="004252D6">
        <w:rPr>
          <w:rStyle w:val="apple-converted-space"/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> </w:t>
      </w:r>
      <w:r w:rsidRPr="004252D6">
        <w:rPr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>data structure, but where additionally each element has a "priority" associated with it. In a priority queue, an element with high priority is served before an element with low priority.</w:t>
      </w:r>
    </w:p>
    <w:p w:rsidR="00F11A01" w:rsidRDefault="00F11A01" w:rsidP="00F11A01">
      <w:pPr>
        <w:spacing w:after="0"/>
        <w:jc w:val="both"/>
        <w:rPr>
          <w:sz w:val="28"/>
          <w:szCs w:val="28"/>
        </w:rPr>
      </w:pPr>
    </w:p>
    <w:p w:rsidR="00F11A01" w:rsidRDefault="004252D6" w:rsidP="00F11A01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6172200" cy="2124075"/>
            <wp:effectExtent l="19050" t="0" r="0" b="0"/>
            <wp:docPr id="2" name="Picture 1" descr="https://encrypted-tbn0.gstatic.com/images?q=tbn:ANd9GcSxwlvoSg2LXw59ZJHXiOYkedlEoAOGQ3Z0YoXcQ0nYQdjxR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xwlvoSg2LXw59ZJHXiOYkedlEoAOGQ3Z0YoXcQ0nYQdjxRoD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A01" w:rsidRDefault="00F11A01" w:rsidP="00F11A01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11A01" w:rsidRDefault="00536EDE" w:rsidP="00F11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priority queue is implemented using a binary min heap. The above representation shows a min heap representation of the priority queue.</w:t>
      </w:r>
    </w:p>
    <w:p w:rsidR="009D57B5" w:rsidRDefault="009D57B5" w:rsidP="00F11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36EDE" w:rsidRDefault="00536EDE" w:rsidP="00F11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element at position zero is left empty for coding efficiency and the fact that element at position zero is empty is used many times in code.</w:t>
      </w:r>
    </w:p>
    <w:p w:rsidR="00536EDE" w:rsidRDefault="00536EDE" w:rsidP="00F11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36EDE" w:rsidRDefault="00536EDE" w:rsidP="00F11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36EDE" w:rsidRDefault="00536EDE" w:rsidP="00F11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36EDE" w:rsidRDefault="00536EDE" w:rsidP="00F11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57B5" w:rsidRDefault="009D57B5" w:rsidP="00F11A0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57B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3. Problem Statement </w:t>
      </w:r>
    </w:p>
    <w:p w:rsidR="009D57B5" w:rsidRDefault="009D57B5" w:rsidP="00F11A0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36EDE" w:rsidRPr="00536EDE" w:rsidRDefault="00536EDE" w:rsidP="00536EDE">
      <w:pPr>
        <w:pStyle w:val="HTMLPreformatte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6EDE">
        <w:rPr>
          <w:rFonts w:ascii="Times New Roman" w:hAnsi="Times New Roman" w:cs="Times New Roman"/>
          <w:color w:val="000000"/>
          <w:sz w:val="28"/>
          <w:szCs w:val="28"/>
        </w:rPr>
        <w:t>Implement indexed priority queues.</w:t>
      </w:r>
    </w:p>
    <w:p w:rsidR="009D57B5" w:rsidRPr="00536EDE" w:rsidRDefault="009D57B5" w:rsidP="00536EDE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</w:p>
    <w:p w:rsidR="00536EDE" w:rsidRPr="00536EDE" w:rsidRDefault="00536EDE" w:rsidP="00536EDE">
      <w:pPr>
        <w:pStyle w:val="HTMLPreformatte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6EDE">
        <w:rPr>
          <w:rFonts w:ascii="Times New Roman" w:hAnsi="Times New Roman" w:cs="Times New Roman"/>
          <w:color w:val="000000"/>
          <w:sz w:val="28"/>
          <w:szCs w:val="28"/>
        </w:rPr>
        <w:t>A binary heap is used to store the elements.  If an element x moves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6EDE">
        <w:rPr>
          <w:rFonts w:ascii="Times New Roman" w:hAnsi="Times New Roman" w:cs="Times New Roman"/>
          <w:color w:val="000000"/>
          <w:sz w:val="28"/>
          <w:szCs w:val="28"/>
        </w:rPr>
        <w:t>a new index i, then you must call x.putIndex(i) to inform the 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6EDE">
        <w:rPr>
          <w:rFonts w:ascii="Times New Roman" w:hAnsi="Times New Roman" w:cs="Times New Roman"/>
          <w:color w:val="000000"/>
          <w:sz w:val="28"/>
          <w:szCs w:val="28"/>
        </w:rPr>
        <w:t>of its location in the heap.  The function decreaseKey will be called with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6EDE">
        <w:rPr>
          <w:rFonts w:ascii="Times New Roman" w:hAnsi="Times New Roman" w:cs="Times New Roman"/>
          <w:color w:val="000000"/>
          <w:sz w:val="28"/>
          <w:szCs w:val="28"/>
        </w:rPr>
        <w:t>the index of the element whose key has decreased, and the heap order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6EDE">
        <w:rPr>
          <w:rFonts w:ascii="Times New Roman" w:hAnsi="Times New Roman" w:cs="Times New Roman"/>
          <w:color w:val="000000"/>
          <w:sz w:val="28"/>
          <w:szCs w:val="28"/>
        </w:rPr>
        <w:t>needs to be restored at that index.</w:t>
      </w:r>
    </w:p>
    <w:p w:rsidR="00536EDE" w:rsidRPr="00536EDE" w:rsidRDefault="00536EDE" w:rsidP="00536EDE">
      <w:pPr>
        <w:pStyle w:val="HTMLPreformatted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36EDE" w:rsidRPr="00536EDE" w:rsidRDefault="00536EDE" w:rsidP="00536EDE">
      <w:pPr>
        <w:pStyle w:val="HTMLPreformatte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6EDE">
        <w:rPr>
          <w:rFonts w:ascii="Times New Roman" w:hAnsi="Times New Roman" w:cs="Times New Roman"/>
          <w:color w:val="000000"/>
          <w:sz w:val="28"/>
          <w:szCs w:val="28"/>
        </w:rPr>
        <w:t>Implement Prim's algorithm using this indexed priority queue.</w:t>
      </w:r>
    </w:p>
    <w:p w:rsidR="00536EDE" w:rsidRPr="00536EDE" w:rsidRDefault="00536EDE" w:rsidP="009D57B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9D57B5" w:rsidRDefault="009D57B5" w:rsidP="009D57B5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57B5" w:rsidRDefault="009D57B5" w:rsidP="009D57B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D57B5">
        <w:rPr>
          <w:rFonts w:ascii="Times New Roman" w:hAnsi="Times New Roman" w:cs="Times New Roman"/>
          <w:b/>
          <w:sz w:val="28"/>
          <w:szCs w:val="28"/>
          <w:u w:val="single"/>
        </w:rPr>
        <w:t>4 . Implement</w:t>
      </w:r>
      <w:r w:rsidR="00F141F5">
        <w:rPr>
          <w:rFonts w:ascii="Times New Roman" w:hAnsi="Times New Roman" w:cs="Times New Roman"/>
          <w:b/>
          <w:sz w:val="28"/>
          <w:szCs w:val="28"/>
          <w:u w:val="single"/>
        </w:rPr>
        <w:t>ed Functions</w:t>
      </w:r>
      <w:r w:rsidRPr="009D57B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9D57B5" w:rsidRDefault="009D57B5" w:rsidP="009D57B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536EDE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functions are implemented in PriorityQueueIndexed File:</w:t>
      </w:r>
    </w:p>
    <w:p w:rsidR="00536EDE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536EDE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Insert: Used to insert a value in priority queue.</w:t>
      </w:r>
    </w:p>
    <w:p w:rsidR="00536EDE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536EDE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DeleteMin: Remove the element with minimum index</w:t>
      </w:r>
    </w:p>
    <w:p w:rsidR="00536EDE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536EDE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DecreaseKey:  Change the index of a value in priority queue and reposition it in the queue.</w:t>
      </w:r>
    </w:p>
    <w:p w:rsidR="00536EDE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536EDE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PercolateUp:  Helper function that takes a light weight element up the priority queue.</w:t>
      </w:r>
    </w:p>
    <w:p w:rsidR="00536EDE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536EDE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PercolateDown: Helper function that taes a heavy weight element down the priority queue.</w:t>
      </w:r>
    </w:p>
    <w:p w:rsidR="00536EDE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536EDE" w:rsidRPr="00F141F5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BuildHeap: </w:t>
      </w:r>
      <w:r w:rsidRPr="00F141F5">
        <w:rPr>
          <w:rFonts w:ascii="Times New Roman" w:hAnsi="Times New Roman" w:cs="Times New Roman"/>
          <w:sz w:val="28"/>
          <w:szCs w:val="28"/>
        </w:rPr>
        <w:t>Create</w:t>
      </w:r>
      <w:r w:rsidR="00F141F5">
        <w:rPr>
          <w:rFonts w:ascii="Times New Roman" w:hAnsi="Times New Roman" w:cs="Times New Roman"/>
          <w:sz w:val="28"/>
          <w:szCs w:val="28"/>
        </w:rPr>
        <w:t xml:space="preserve"> a heap. </w:t>
      </w:r>
      <w:r w:rsidRPr="00F141F5">
        <w:rPr>
          <w:rFonts w:ascii="Times New Roman" w:hAnsi="Times New Roman" w:cs="Times New Roman"/>
          <w:sz w:val="28"/>
          <w:szCs w:val="28"/>
        </w:rPr>
        <w:t>Array may violate heap order in many places.</w:t>
      </w:r>
      <w:r w:rsidR="00F141F5">
        <w:rPr>
          <w:rFonts w:ascii="Times New Roman" w:hAnsi="Times New Roman" w:cs="Times New Roman"/>
          <w:sz w:val="28"/>
          <w:szCs w:val="28"/>
        </w:rPr>
        <w:t xml:space="preserve"> This function is used to restore heap order.</w:t>
      </w:r>
    </w:p>
    <w:p w:rsidR="00F141F5" w:rsidRDefault="00F141F5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536EDE" w:rsidRPr="00536EDE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isEmpty</w:t>
      </w:r>
      <w:r w:rsidR="00F141F5">
        <w:rPr>
          <w:rFonts w:ascii="Times New Roman" w:hAnsi="Times New Roman" w:cs="Times New Roman"/>
          <w:sz w:val="28"/>
          <w:szCs w:val="28"/>
        </w:rPr>
        <w:t>: Helper function to find if priority queue is empty.</w:t>
      </w:r>
    </w:p>
    <w:p w:rsidR="00536EDE" w:rsidRDefault="00536EDE" w:rsidP="00FD4B23">
      <w:pPr>
        <w:pStyle w:val="HTMLPreformatted"/>
        <w:rPr>
          <w:rFonts w:ascii="Times New Roman" w:hAnsi="Times New Roman" w:cs="Times New Roman"/>
          <w:sz w:val="28"/>
          <w:szCs w:val="28"/>
          <w:u w:val="single"/>
        </w:rPr>
      </w:pPr>
    </w:p>
    <w:p w:rsidR="00FD4B23" w:rsidRDefault="00FD4B23" w:rsidP="00FD4B23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4B23">
        <w:rPr>
          <w:rFonts w:ascii="Times New Roman" w:hAnsi="Times New Roman" w:cs="Times New Roman"/>
          <w:b/>
          <w:sz w:val="28"/>
          <w:szCs w:val="28"/>
          <w:u w:val="single"/>
        </w:rPr>
        <w:t>5. System Configuration</w:t>
      </w:r>
    </w:p>
    <w:p w:rsidR="00FD4B23" w:rsidRDefault="00FD4B23" w:rsidP="00FD4B23">
      <w:pPr>
        <w:pStyle w:val="HTMLPreformatted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D4B23" w:rsidRPr="00FD4B23" w:rsidRDefault="00FD4B23" w:rsidP="00FD4B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4B23">
        <w:rPr>
          <w:rFonts w:ascii="Times New Roman" w:hAnsi="Times New Roman" w:cs="Times New Roman"/>
          <w:sz w:val="28"/>
          <w:szCs w:val="28"/>
        </w:rPr>
        <w:t>Processor: Intel Core I7</w:t>
      </w:r>
      <w:r>
        <w:rPr>
          <w:rFonts w:ascii="Times New Roman" w:hAnsi="Times New Roman" w:cs="Times New Roman"/>
          <w:sz w:val="28"/>
          <w:szCs w:val="28"/>
        </w:rPr>
        <w:t xml:space="preserve"> (Second Generation)</w:t>
      </w:r>
    </w:p>
    <w:p w:rsidR="00FD4B23" w:rsidRPr="00FD4B23" w:rsidRDefault="00FD4B23" w:rsidP="00FD4B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4B23">
        <w:rPr>
          <w:rFonts w:ascii="Times New Roman" w:hAnsi="Times New Roman" w:cs="Times New Roman"/>
          <w:sz w:val="28"/>
          <w:szCs w:val="28"/>
        </w:rPr>
        <w:t xml:space="preserve">RAM: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D4B23">
        <w:rPr>
          <w:rFonts w:ascii="Times New Roman" w:hAnsi="Times New Roman" w:cs="Times New Roman"/>
          <w:sz w:val="28"/>
          <w:szCs w:val="28"/>
        </w:rPr>
        <w:t xml:space="preserve"> GB </w:t>
      </w:r>
    </w:p>
    <w:p w:rsidR="00FD4B23" w:rsidRPr="00FD4B23" w:rsidRDefault="00FD4B23" w:rsidP="00FD4B23">
      <w:pPr>
        <w:pStyle w:val="NoSpacing"/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FD4B23">
        <w:rPr>
          <w:rFonts w:ascii="Times New Roman" w:hAnsi="Times New Roman" w:cs="Times New Roman"/>
          <w:sz w:val="28"/>
          <w:szCs w:val="28"/>
        </w:rPr>
        <w:t xml:space="preserve">HDD: </w:t>
      </w:r>
      <w:r>
        <w:rPr>
          <w:rFonts w:ascii="Times New Roman" w:hAnsi="Times New Roman" w:cs="Times New Roman"/>
          <w:sz w:val="28"/>
          <w:szCs w:val="28"/>
        </w:rPr>
        <w:t>750 GB</w:t>
      </w:r>
      <w:r w:rsidRPr="00FD4B23">
        <w:rPr>
          <w:rFonts w:ascii="Times New Roman" w:hAnsi="Times New Roman" w:cs="Times New Roman"/>
          <w:sz w:val="28"/>
          <w:szCs w:val="28"/>
        </w:rPr>
        <w:tab/>
      </w:r>
    </w:p>
    <w:p w:rsidR="00FD4B23" w:rsidRDefault="00FD4B23" w:rsidP="00FD4B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4B23">
        <w:rPr>
          <w:rFonts w:ascii="Times New Roman" w:hAnsi="Times New Roman" w:cs="Times New Roman"/>
          <w:sz w:val="28"/>
          <w:szCs w:val="28"/>
        </w:rPr>
        <w:t>IDE : Eclipse</w:t>
      </w:r>
    </w:p>
    <w:p w:rsidR="00FD4B23" w:rsidRDefault="00FD4B23" w:rsidP="00FD4B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41F5" w:rsidRDefault="00F141F5" w:rsidP="00FD4B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41F5" w:rsidRDefault="00F141F5" w:rsidP="00FD4B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41F5" w:rsidRDefault="00F141F5" w:rsidP="00FD4B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D4B23" w:rsidRDefault="00FD4B23" w:rsidP="00FD4B23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4B2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6.  Test Cases and Comparison of result</w:t>
      </w:r>
    </w:p>
    <w:p w:rsidR="00FD4B23" w:rsidRDefault="00FD4B23" w:rsidP="00FD4B23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C1900" w:rsidRDefault="00FD4B23" w:rsidP="00FD4B2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sample input were run on the program which implements </w:t>
      </w:r>
      <w:r w:rsidR="0087042D">
        <w:rPr>
          <w:rFonts w:ascii="Times New Roman" w:hAnsi="Times New Roman" w:cs="Times New Roman"/>
          <w:sz w:val="28"/>
          <w:szCs w:val="28"/>
        </w:rPr>
        <w:t>Minimum Spanning tree using Indexed priority queue and the following running time were observed.</w:t>
      </w:r>
    </w:p>
    <w:p w:rsidR="000C1900" w:rsidRDefault="000C1900" w:rsidP="00FD4B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2Accent3"/>
        <w:tblW w:w="0" w:type="auto"/>
        <w:tblLook w:val="04A0"/>
      </w:tblPr>
      <w:tblGrid>
        <w:gridCol w:w="3339"/>
        <w:gridCol w:w="2930"/>
        <w:gridCol w:w="3307"/>
      </w:tblGrid>
      <w:tr w:rsidR="000C1900" w:rsidTr="0077358F">
        <w:trPr>
          <w:cnfStyle w:val="100000000000"/>
        </w:trPr>
        <w:tc>
          <w:tcPr>
            <w:cnfStyle w:val="001000000000"/>
            <w:tcW w:w="3339" w:type="dxa"/>
          </w:tcPr>
          <w:p w:rsidR="000C1900" w:rsidRPr="00D353EA" w:rsidRDefault="00F141F5" w:rsidP="0077358F">
            <w:pPr>
              <w:pStyle w:val="NoSpacing"/>
              <w:rPr>
                <w:rFonts w:ascii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8"/>
                <w:szCs w:val="28"/>
              </w:rPr>
              <w:t>No of Nodes</w:t>
            </w:r>
          </w:p>
        </w:tc>
        <w:tc>
          <w:tcPr>
            <w:tcW w:w="2930" w:type="dxa"/>
          </w:tcPr>
          <w:p w:rsidR="000C1900" w:rsidRPr="00D353EA" w:rsidRDefault="00F141F5" w:rsidP="0077358F">
            <w:pPr>
              <w:pStyle w:val="NoSpacing"/>
              <w:cnfStyle w:val="100000000000"/>
              <w:rPr>
                <w:rFonts w:ascii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8"/>
                <w:szCs w:val="28"/>
              </w:rPr>
              <w:t>No of Edges</w:t>
            </w:r>
          </w:p>
        </w:tc>
        <w:tc>
          <w:tcPr>
            <w:tcW w:w="3307" w:type="dxa"/>
          </w:tcPr>
          <w:p w:rsidR="000C1900" w:rsidRPr="00D353EA" w:rsidRDefault="00F141F5" w:rsidP="0077358F">
            <w:pPr>
              <w:pStyle w:val="NoSpacing"/>
              <w:cnfStyle w:val="100000000000"/>
              <w:rPr>
                <w:rFonts w:ascii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8"/>
                <w:szCs w:val="28"/>
              </w:rPr>
              <w:t>Running Time</w:t>
            </w:r>
          </w:p>
        </w:tc>
      </w:tr>
      <w:tr w:rsidR="00F141F5" w:rsidTr="0077358F">
        <w:trPr>
          <w:cnfStyle w:val="000000100000"/>
        </w:trPr>
        <w:tc>
          <w:tcPr>
            <w:cnfStyle w:val="001000000000"/>
            <w:tcW w:w="3339" w:type="dxa"/>
          </w:tcPr>
          <w:p w:rsidR="00F141F5" w:rsidRDefault="00F141F5" w:rsidP="007735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30" w:type="dxa"/>
          </w:tcPr>
          <w:p w:rsidR="00F141F5" w:rsidRDefault="00F141F5" w:rsidP="000C1900">
            <w:pPr>
              <w:pStyle w:val="NoSpacing"/>
              <w:tabs>
                <w:tab w:val="center" w:pos="1357"/>
              </w:tabs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07" w:type="dxa"/>
          </w:tcPr>
          <w:p w:rsidR="00F141F5" w:rsidRDefault="0051710E" w:rsidP="0077358F">
            <w:pPr>
              <w:pStyle w:val="NoSpacing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1900" w:rsidTr="0077358F">
        <w:tc>
          <w:tcPr>
            <w:cnfStyle w:val="001000000000"/>
            <w:tcW w:w="3339" w:type="dxa"/>
          </w:tcPr>
          <w:p w:rsidR="000C1900" w:rsidRDefault="000C1900" w:rsidP="007735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930" w:type="dxa"/>
          </w:tcPr>
          <w:p w:rsidR="000C1900" w:rsidRDefault="00F141F5" w:rsidP="00F141F5">
            <w:pPr>
              <w:pStyle w:val="NoSpacing"/>
              <w:tabs>
                <w:tab w:val="center" w:pos="1357"/>
              </w:tabs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3307" w:type="dxa"/>
          </w:tcPr>
          <w:p w:rsidR="000C1900" w:rsidRDefault="0051710E" w:rsidP="0077358F">
            <w:pPr>
              <w:pStyle w:val="NoSpacing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C1900" w:rsidTr="0077358F">
        <w:trPr>
          <w:cnfStyle w:val="000000100000"/>
        </w:trPr>
        <w:tc>
          <w:tcPr>
            <w:cnfStyle w:val="001000000000"/>
            <w:tcW w:w="3339" w:type="dxa"/>
          </w:tcPr>
          <w:p w:rsidR="000C1900" w:rsidRDefault="000C1900" w:rsidP="007735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930" w:type="dxa"/>
          </w:tcPr>
          <w:p w:rsidR="000C1900" w:rsidRDefault="00F141F5" w:rsidP="000C1900">
            <w:pPr>
              <w:pStyle w:val="NoSpacing"/>
              <w:tabs>
                <w:tab w:val="center" w:pos="1357"/>
              </w:tabs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3307" w:type="dxa"/>
          </w:tcPr>
          <w:p w:rsidR="000C1900" w:rsidRDefault="0051710E" w:rsidP="0077358F">
            <w:pPr>
              <w:pStyle w:val="NoSpacing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C1900" w:rsidTr="0077358F">
        <w:tc>
          <w:tcPr>
            <w:cnfStyle w:val="001000000000"/>
            <w:tcW w:w="3339" w:type="dxa"/>
          </w:tcPr>
          <w:p w:rsidR="000C1900" w:rsidRDefault="000C1900" w:rsidP="007735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930" w:type="dxa"/>
          </w:tcPr>
          <w:p w:rsidR="000C1900" w:rsidRDefault="00F141F5" w:rsidP="000C1900">
            <w:pPr>
              <w:pStyle w:val="NoSpacing"/>
              <w:tabs>
                <w:tab w:val="center" w:pos="1357"/>
              </w:tabs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3307" w:type="dxa"/>
          </w:tcPr>
          <w:p w:rsidR="000C1900" w:rsidRDefault="00BB6BB8" w:rsidP="0077358F">
            <w:pPr>
              <w:pStyle w:val="NoSpacing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1710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1710E" w:rsidTr="0077358F">
        <w:trPr>
          <w:cnfStyle w:val="000000100000"/>
        </w:trPr>
        <w:tc>
          <w:tcPr>
            <w:cnfStyle w:val="001000000000"/>
            <w:tcW w:w="3339" w:type="dxa"/>
          </w:tcPr>
          <w:p w:rsidR="0051710E" w:rsidRDefault="0051710E" w:rsidP="007735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930" w:type="dxa"/>
          </w:tcPr>
          <w:p w:rsidR="0051710E" w:rsidRDefault="0051710E" w:rsidP="000C1900">
            <w:pPr>
              <w:pStyle w:val="NoSpacing"/>
              <w:tabs>
                <w:tab w:val="center" w:pos="1357"/>
              </w:tabs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1710E">
              <w:rPr>
                <w:rFonts w:ascii="Times New Roman" w:hAnsi="Times New Roman" w:cs="Times New Roman"/>
                <w:sz w:val="28"/>
                <w:szCs w:val="28"/>
              </w:rPr>
              <w:t>299971</w:t>
            </w:r>
          </w:p>
        </w:tc>
        <w:tc>
          <w:tcPr>
            <w:tcW w:w="3307" w:type="dxa"/>
          </w:tcPr>
          <w:p w:rsidR="0051710E" w:rsidRDefault="0051710E" w:rsidP="0077358F">
            <w:pPr>
              <w:pStyle w:val="NoSpacing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</w:tr>
    </w:tbl>
    <w:p w:rsidR="000C1900" w:rsidRDefault="000C1900" w:rsidP="00FD4B2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time values indicated are in miliseconds.</w:t>
      </w:r>
    </w:p>
    <w:p w:rsidR="000C1900" w:rsidRDefault="000C1900" w:rsidP="00FD4B2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1900" w:rsidRPr="000C1900" w:rsidRDefault="000C1900" w:rsidP="00FD4B2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353EA" w:rsidRDefault="00D353EA" w:rsidP="00D353E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FD4B23">
        <w:rPr>
          <w:rFonts w:ascii="Times New Roman" w:hAnsi="Times New Roman" w:cs="Times New Roman"/>
          <w:b/>
          <w:sz w:val="28"/>
          <w:szCs w:val="28"/>
          <w:u w:val="single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</w:p>
    <w:p w:rsidR="00D353EA" w:rsidRDefault="00D353EA" w:rsidP="00D353E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53EA" w:rsidRDefault="0051710E" w:rsidP="00D353E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above result, we can conclude that Indexed priority queue can be used to implement graph algorithms efficiently.  </w:t>
      </w:r>
      <w:r w:rsidR="009F4E6F">
        <w:rPr>
          <w:rFonts w:ascii="Times New Roman" w:hAnsi="Times New Roman" w:cs="Times New Roman"/>
          <w:sz w:val="28"/>
          <w:szCs w:val="28"/>
        </w:rPr>
        <w:t>The running time of the above algorithm is ~O(E log V) where E is number of edges and V is  number of vertices.</w:t>
      </w:r>
    </w:p>
    <w:p w:rsidR="0051710E" w:rsidRDefault="0051710E" w:rsidP="00D353E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53EA" w:rsidRDefault="00D353EA" w:rsidP="00D353E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53EA">
        <w:rPr>
          <w:rFonts w:ascii="Times New Roman" w:hAnsi="Times New Roman" w:cs="Times New Roman"/>
          <w:b/>
          <w:sz w:val="28"/>
          <w:szCs w:val="28"/>
          <w:u w:val="single"/>
        </w:rPr>
        <w:t xml:space="preserve">8. References </w:t>
      </w:r>
    </w:p>
    <w:p w:rsidR="00D353EA" w:rsidRPr="00D353EA" w:rsidRDefault="00D353EA" w:rsidP="00D353EA">
      <w:pPr>
        <w:pStyle w:val="NoSpacing"/>
        <w:rPr>
          <w:rFonts w:ascii="Times New Roman" w:hAnsi="Times New Roman" w:cs="Times New Roman"/>
          <w:b/>
          <w:sz w:val="40"/>
          <w:szCs w:val="28"/>
          <w:u w:val="single"/>
        </w:rPr>
      </w:pPr>
    </w:p>
    <w:p w:rsidR="00FD4B23" w:rsidRPr="0051710E" w:rsidRDefault="0051710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1710E">
        <w:rPr>
          <w:rFonts w:ascii="Times New Roman" w:hAnsi="Times New Roman" w:cs="Times New Roman"/>
          <w:sz w:val="28"/>
          <w:szCs w:val="28"/>
        </w:rPr>
        <w:t>http://en.wikipedia.org/wiki/Priority_queue</w:t>
      </w:r>
    </w:p>
    <w:p w:rsidR="0051710E" w:rsidRPr="0051710E" w:rsidRDefault="0051710E" w:rsidP="00FD4B2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1710E">
        <w:rPr>
          <w:rFonts w:ascii="Times New Roman" w:hAnsi="Times New Roman" w:cs="Times New Roman"/>
          <w:sz w:val="28"/>
          <w:szCs w:val="28"/>
        </w:rPr>
        <w:t>http://algs4.cs.princeton.edu/24pq/</w:t>
      </w:r>
    </w:p>
    <w:sectPr w:rsidR="0051710E" w:rsidRPr="0051710E" w:rsidSect="001361BB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C01" w:rsidRDefault="00F62C01" w:rsidP="001361BB">
      <w:pPr>
        <w:spacing w:after="0" w:line="240" w:lineRule="auto"/>
      </w:pPr>
      <w:r>
        <w:separator/>
      </w:r>
    </w:p>
  </w:endnote>
  <w:endnote w:type="continuationSeparator" w:id="1">
    <w:p w:rsidR="00F62C01" w:rsidRDefault="00F62C01" w:rsidP="0013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C01" w:rsidRDefault="00F62C01" w:rsidP="001361BB">
      <w:pPr>
        <w:spacing w:after="0" w:line="240" w:lineRule="auto"/>
      </w:pPr>
      <w:r>
        <w:separator/>
      </w:r>
    </w:p>
  </w:footnote>
  <w:footnote w:type="continuationSeparator" w:id="1">
    <w:p w:rsidR="00F62C01" w:rsidRDefault="00F62C01" w:rsidP="00136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1BB" w:rsidRDefault="001361BB" w:rsidP="001361BB">
    <w:pPr>
      <w:pStyle w:val="Header"/>
      <w:jc w:val="both"/>
    </w:pPr>
    <w:r>
      <w:t xml:space="preserve">IMPLEMENTATION OF </w:t>
    </w:r>
    <w:r w:rsidR="00F77F63">
      <w:t>PRIORITY QUEUE</w:t>
    </w:r>
    <w:r>
      <w:tab/>
    </w:r>
    <w:r>
      <w:tab/>
      <w:t>SWAPNIL SHAH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51AF4"/>
    <w:multiLevelType w:val="hybridMultilevel"/>
    <w:tmpl w:val="4F10A9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224BF9"/>
    <w:multiLevelType w:val="hybridMultilevel"/>
    <w:tmpl w:val="DC7C33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8D0258"/>
    <w:multiLevelType w:val="hybridMultilevel"/>
    <w:tmpl w:val="289E9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6E4D07"/>
    <w:multiLevelType w:val="hybridMultilevel"/>
    <w:tmpl w:val="E2E4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46440"/>
    <w:multiLevelType w:val="hybridMultilevel"/>
    <w:tmpl w:val="63AE91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361BB"/>
    <w:rsid w:val="000C1900"/>
    <w:rsid w:val="001361BB"/>
    <w:rsid w:val="003F3E6E"/>
    <w:rsid w:val="004252D6"/>
    <w:rsid w:val="0048272A"/>
    <w:rsid w:val="004F2BAC"/>
    <w:rsid w:val="0051710E"/>
    <w:rsid w:val="00536EDE"/>
    <w:rsid w:val="00780ACC"/>
    <w:rsid w:val="0087042D"/>
    <w:rsid w:val="009D57B5"/>
    <w:rsid w:val="009F4E6F"/>
    <w:rsid w:val="00BB6BB8"/>
    <w:rsid w:val="00D353EA"/>
    <w:rsid w:val="00F11A01"/>
    <w:rsid w:val="00F141F5"/>
    <w:rsid w:val="00F62C01"/>
    <w:rsid w:val="00F77F63"/>
    <w:rsid w:val="00F829A5"/>
    <w:rsid w:val="00FD4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6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61BB"/>
  </w:style>
  <w:style w:type="paragraph" w:styleId="Footer">
    <w:name w:val="footer"/>
    <w:basedOn w:val="Normal"/>
    <w:link w:val="FooterChar"/>
    <w:uiPriority w:val="99"/>
    <w:semiHidden/>
    <w:unhideWhenUsed/>
    <w:rsid w:val="00136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1BB"/>
  </w:style>
  <w:style w:type="character" w:styleId="Hyperlink">
    <w:name w:val="Hyperlink"/>
    <w:basedOn w:val="DefaultParagraphFont"/>
    <w:uiPriority w:val="99"/>
    <w:semiHidden/>
    <w:unhideWhenUsed/>
    <w:rsid w:val="00F11A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A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1A01"/>
    <w:pPr>
      <w:spacing w:after="0" w:line="240" w:lineRule="auto"/>
    </w:pPr>
    <w:rPr>
      <w:lang w:val="en-US" w:bidi="ta-IN"/>
    </w:rPr>
  </w:style>
  <w:style w:type="table" w:customStyle="1" w:styleId="GridTable1LightAccent1">
    <w:name w:val="Grid Table 1 Light Accent 1"/>
    <w:basedOn w:val="TableNormal"/>
    <w:uiPriority w:val="46"/>
    <w:rsid w:val="00F11A01"/>
    <w:pPr>
      <w:spacing w:after="0" w:line="240" w:lineRule="auto"/>
    </w:pPr>
    <w:rPr>
      <w:lang w:val="en-US" w:bidi="ta-IN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D5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B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D57B5"/>
    <w:pPr>
      <w:ind w:left="720"/>
      <w:contextualSpacing/>
    </w:pPr>
    <w:rPr>
      <w:rFonts w:eastAsiaTheme="minorEastAsia"/>
      <w:lang w:val="en-US"/>
    </w:rPr>
  </w:style>
  <w:style w:type="table" w:customStyle="1" w:styleId="GridTable2Accent3">
    <w:name w:val="Grid Table 2 Accent 3"/>
    <w:basedOn w:val="TableNormal"/>
    <w:uiPriority w:val="47"/>
    <w:rsid w:val="000C1900"/>
    <w:pPr>
      <w:spacing w:after="0" w:line="240" w:lineRule="auto"/>
    </w:pPr>
    <w:rPr>
      <w:lang w:val="en-US" w:bidi="ta-IN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4252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3</cp:revision>
  <dcterms:created xsi:type="dcterms:W3CDTF">2015-03-13T22:58:00Z</dcterms:created>
  <dcterms:modified xsi:type="dcterms:W3CDTF">2015-03-20T02:00:00Z</dcterms:modified>
</cp:coreProperties>
</file>