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Servlet Technology, MVC Architecture, and Java EE Containers</w:t>
      </w:r>
    </w:p>
    <w:p>
      <w:pPr>
        <w:pStyle w:val="Heading2"/>
      </w:pPr>
      <w:r>
        <w:t>1. Java Servlet Technology</w:t>
      </w:r>
    </w:p>
    <w:p>
      <w:r>
        <w:t>Java Servlets are server-side Java programs that handle client requests and generate dynamic responses. They run inside a servlet container (e.g., Tomcat) and form the foundation of Java web applications.</w:t>
      </w:r>
    </w:p>
    <w:p>
      <w:pPr>
        <w:pStyle w:val="Heading3"/>
      </w:pPr>
      <w:r>
        <w:t>Key Features:</w:t>
      </w:r>
    </w:p>
    <w:p>
      <w:r>
        <w:t>• Platform-independent and secure</w:t>
        <w:br/>
        <w:t>• Efficient request handling using multithreading</w:t>
        <w:br/>
        <w:t>• Extensible and scalable</w:t>
        <w:br/>
        <w:t>• Supports session tracking via cookies, URL rewriting, HttpSession</w:t>
        <w:br/>
      </w:r>
    </w:p>
    <w:p>
      <w:pPr>
        <w:pStyle w:val="Heading3"/>
      </w:pPr>
      <w:r>
        <w:t>Servlet Life Cycle:</w:t>
      </w:r>
    </w:p>
    <w:p>
      <w:r>
        <w:t>1. init(): Called once when servlet is loaded</w:t>
        <w:br/>
        <w:t>2. service(): Handles all requests (GET/POST)</w:t>
        <w:br/>
        <w:t>3. destroy(): Called before servlet is removed</w:t>
        <w:br/>
      </w:r>
    </w:p>
    <w:p>
      <w:pPr>
        <w:pStyle w:val="Heading2"/>
      </w:pPr>
      <w:r>
        <w:t>2. Model-View-Controller (MVC) Architecture</w:t>
      </w:r>
    </w:p>
    <w:p>
      <w:r>
        <w:t>MVC is a design pattern used for separating application logic, UI, and data. Java web applications commonly use MVC for cleaner design and maintainability.</w:t>
      </w:r>
    </w:p>
    <w:p>
      <w:pPr>
        <w:pStyle w:val="Heading3"/>
      </w:pPr>
      <w:r>
        <w:t>Components:</w:t>
      </w:r>
    </w:p>
    <w:p>
      <w:r>
        <w:t>• Model: Business logic + data (Java classes, DB layers)</w:t>
        <w:br/>
        <w:t>• View: Presentation layer (JSP, HTML, JS)</w:t>
        <w:br/>
        <w:t>• Controller: Handles requests and maps them to actions (Servlets)</w:t>
        <w:br/>
      </w:r>
    </w:p>
    <w:p>
      <w:pPr>
        <w:pStyle w:val="Heading3"/>
      </w:pPr>
      <w:r>
        <w:t>Flow:</w:t>
      </w:r>
    </w:p>
    <w:p>
      <w:r>
        <w:t>1. User sends request → Controller (Servlet)</w:t>
        <w:br/>
        <w:t>2. Controller processes request using Model</w:t>
        <w:br/>
        <w:t>3. Controller sends data to View (JSP)</w:t>
        <w:br/>
        <w:t>4. View renders response to user</w:t>
        <w:br/>
      </w:r>
    </w:p>
    <w:p>
      <w:pPr>
        <w:pStyle w:val="Heading2"/>
      </w:pPr>
      <w:r>
        <w:t>3. Java EE Containers and Application Servers</w:t>
      </w:r>
    </w:p>
    <w:p>
      <w:r>
        <w:t>Java EE containers provide runtime environments for Java enterprise applications, managing components like Servlets, JSP, EJB, CDI, and JPA.</w:t>
      </w:r>
    </w:p>
    <w:p>
      <w:pPr>
        <w:pStyle w:val="Heading3"/>
      </w:pPr>
      <w:r>
        <w:t>Types of Containers:</w:t>
      </w:r>
    </w:p>
    <w:p>
      <w:r>
        <w:t>• Web Container: Runs Servlets &amp; JSP (e.g., Apache Tomcat)</w:t>
        <w:br/>
        <w:t>• EJB Container: Manages Enterprise JavaBeans (EJB)</w:t>
        <w:br/>
        <w:t>• Application Client Container: Runs standalone Java EE clients</w:t>
        <w:br/>
      </w:r>
    </w:p>
    <w:p>
      <w:pPr>
        <w:pStyle w:val="Heading3"/>
      </w:pPr>
      <w:r>
        <w:t>Java Application Servers:</w:t>
      </w:r>
    </w:p>
    <w:p>
      <w:r>
        <w:t>Full Java EE servers provide complete support for Java enterprise specifications.</w:t>
        <w:br/>
        <w:t>Examples:</w:t>
        <w:br/>
        <w:t>• WildFly / JBoss</w:t>
        <w:br/>
        <w:t>• WebLogic</w:t>
        <w:br/>
        <w:t>• WebSphere</w:t>
        <w:br/>
        <w:t>• GlassFish</w:t>
        <w:br/>
        <w:t>These support EJB, JMS, JPA, JTA, CDI, and more.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