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 w:rsidRPr="006E5808">
        <w:rPr>
          <w:rFonts w:eastAsia="Times New Roman" w:cstheme="minorHAnsi"/>
          <w:bCs/>
          <w:color w:val="212338"/>
          <w:sz w:val="24"/>
          <w:szCs w:val="24"/>
        </w:rPr>
        <w:t>Pod restart policy will be defined under Pod level not Container level</w:t>
      </w:r>
    </w:p>
    <w:p w:rsid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 w:rsidRPr="006E5808">
        <w:rPr>
          <w:rFonts w:eastAsia="Times New Roman" w:cstheme="minorHAnsi"/>
          <w:bCs/>
          <w:color w:val="212338"/>
          <w:sz w:val="24"/>
          <w:szCs w:val="24"/>
        </w:rPr>
        <w:t xml:space="preserve">There are 3 types of </w:t>
      </w:r>
      <w:r>
        <w:rPr>
          <w:rFonts w:eastAsia="Times New Roman" w:cstheme="minorHAnsi"/>
          <w:bCs/>
          <w:color w:val="212338"/>
          <w:sz w:val="24"/>
          <w:szCs w:val="24"/>
        </w:rPr>
        <w:t>Pod Lifecycle Restart Policies</w:t>
      </w:r>
    </w:p>
    <w:p w:rsidR="006E5808" w:rsidRDefault="006E5808" w:rsidP="006E5808">
      <w:pPr>
        <w:pStyle w:val="ListParagraph"/>
        <w:numPr>
          <w:ilvl w:val="0"/>
          <w:numId w:val="1"/>
        </w:num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Never (--restart Never)</w:t>
      </w:r>
    </w:p>
    <w:p w:rsidR="006E5808" w:rsidRDefault="006E5808" w:rsidP="006E580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Containers will not be started by kubelet due to any exit code (&gt;=0).</w:t>
      </w:r>
    </w:p>
    <w:p w:rsidR="006E5808" w:rsidRDefault="006E5808" w:rsidP="006E580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UseCase: Application that fails and where kubelet will not try to start.</w:t>
      </w:r>
    </w:p>
    <w:p w:rsidR="006E5808" w:rsidRDefault="006E5808" w:rsidP="006E5808">
      <w:pPr>
        <w:pStyle w:val="ListParagraph"/>
        <w:numPr>
          <w:ilvl w:val="0"/>
          <w:numId w:val="1"/>
        </w:num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Always-Default (--restart Always)</w:t>
      </w:r>
    </w:p>
    <w:p w:rsidR="006E5808" w:rsidRDefault="006E5808" w:rsidP="006E580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Kubelet will try to restart containers exited with (&gt;=0) means failed or stopped due to any reason.</w:t>
      </w:r>
    </w:p>
    <w:p w:rsidR="006E5808" w:rsidRDefault="006E5808" w:rsidP="006E580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Note: If we don’t pass any restart policy </w:t>
      </w:r>
      <w:r w:rsidRPr="006E5808">
        <w:rPr>
          <w:rFonts w:eastAsia="Times New Roman" w:cstheme="minorHAnsi"/>
          <w:b/>
          <w:bCs/>
          <w:color w:val="212338"/>
          <w:sz w:val="24"/>
          <w:szCs w:val="24"/>
        </w:rPr>
        <w:t>Always</w:t>
      </w:r>
      <w:r>
        <w:rPr>
          <w:rFonts w:eastAsia="Times New Roman" w:cstheme="minorHAnsi"/>
          <w:bCs/>
          <w:color w:val="212338"/>
          <w:sz w:val="24"/>
          <w:szCs w:val="24"/>
        </w:rPr>
        <w:t xml:space="preserve"> will be applied </w:t>
      </w:r>
    </w:p>
    <w:p w:rsidR="00E01BD8" w:rsidRDefault="00E01BD8" w:rsidP="006E580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UseCase: Application that needs to be started due to any failure to avoid downtime.</w:t>
      </w:r>
    </w:p>
    <w:p w:rsidR="00E01BD8" w:rsidRDefault="006E5808" w:rsidP="006E5808">
      <w:pPr>
        <w:pStyle w:val="ListParagraph"/>
        <w:numPr>
          <w:ilvl w:val="0"/>
          <w:numId w:val="1"/>
        </w:num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OnFailure</w:t>
      </w:r>
      <w:r w:rsidR="00E01BD8">
        <w:rPr>
          <w:rFonts w:eastAsia="Times New Roman" w:cstheme="minorHAnsi"/>
          <w:bCs/>
          <w:color w:val="212338"/>
          <w:sz w:val="24"/>
          <w:szCs w:val="24"/>
        </w:rPr>
        <w:t xml:space="preserve"> (--restart OnFailure)</w:t>
      </w:r>
    </w:p>
    <w:p w:rsidR="00E01BD8" w:rsidRDefault="00E01BD8" w:rsidP="00E01BD8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Containers will be started by kubelet only if it was failed with exit code (&gt;0)</w:t>
      </w:r>
    </w:p>
    <w:p w:rsidR="00E01BD8" w:rsidRPr="00E32D6C" w:rsidRDefault="00E01BD8" w:rsidP="00E32D6C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UseCase: Situation where we need to run application &amp; find the root cause of failure if stopped due to exit code &gt;0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-policy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webserver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container-write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"/bin/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"-c"</w:t>
      </w: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"while 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true;do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 &gt;&gt; 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index.html;sleep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10;done"</w:t>
      </w: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volumeMounts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mountPath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container-serve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hostPort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B5CEA8"/>
          <w:sz w:val="21"/>
          <w:szCs w:val="21"/>
        </w:rPr>
        <w:t>8090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volumeMounts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mountPath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/share/</w:t>
      </w:r>
      <w:proofErr w:type="spellStart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/html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1BD8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E01BD8" w:rsidRPr="00E01BD8" w:rsidRDefault="00E01BD8" w:rsidP="00E0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01BD8">
        <w:rPr>
          <w:rFonts w:ascii="Consolas" w:eastAsia="Times New Roman" w:hAnsi="Consolas" w:cs="Times New Roman"/>
          <w:color w:val="569CD6"/>
          <w:sz w:val="21"/>
          <w:szCs w:val="21"/>
        </w:rPr>
        <w:t>emptyDir</w:t>
      </w:r>
      <w:proofErr w:type="spellEnd"/>
      <w:proofErr w:type="gramEnd"/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7D28B6" w:rsidRPr="007D28B6" w:rsidRDefault="00E01BD8" w:rsidP="007D28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1BD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28B6" w:rsidRDefault="007D28B6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drawing>
          <wp:inline distT="0" distB="0" distL="0" distR="0">
            <wp:extent cx="6115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B6" w:rsidRDefault="007D28B6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After running the code I got an error which is shown in the above picture.</w:t>
      </w:r>
      <w:r w:rsidR="0038594B">
        <w:rPr>
          <w:rFonts w:eastAsia="Times New Roman" w:cstheme="minorHAnsi"/>
          <w:bCs/>
          <w:color w:val="212338"/>
          <w:sz w:val="24"/>
          <w:szCs w:val="24"/>
        </w:rPr>
        <w:t xml:space="preserve"> The error is at 26 </w:t>
      </w:r>
      <w:proofErr w:type="spellStart"/>
      <w:proofErr w:type="gramStart"/>
      <w:r w:rsidR="0038594B">
        <w:rPr>
          <w:rFonts w:eastAsia="Times New Roman" w:cstheme="minorHAnsi"/>
          <w:bCs/>
          <w:color w:val="212338"/>
          <w:sz w:val="24"/>
          <w:szCs w:val="24"/>
        </w:rPr>
        <w:t>th</w:t>
      </w:r>
      <w:proofErr w:type="spellEnd"/>
      <w:proofErr w:type="gramEnd"/>
      <w:r w:rsidR="0038594B">
        <w:rPr>
          <w:rFonts w:eastAsia="Times New Roman" w:cstheme="minorHAnsi"/>
          <w:bCs/>
          <w:color w:val="212338"/>
          <w:sz w:val="24"/>
          <w:szCs w:val="24"/>
        </w:rPr>
        <w:t xml:space="preserve"> line. Actually volumes section will be written straightly to the containers (spec.volumes). </w:t>
      </w:r>
      <w:proofErr w:type="gramStart"/>
      <w:r w:rsidR="0038594B">
        <w:rPr>
          <w:rFonts w:eastAsia="Times New Roman" w:cstheme="minorHAnsi"/>
          <w:bCs/>
          <w:color w:val="212338"/>
          <w:sz w:val="24"/>
          <w:szCs w:val="24"/>
        </w:rPr>
        <w:t>after</w:t>
      </w:r>
      <w:proofErr w:type="gramEnd"/>
      <w:r w:rsidR="0038594B">
        <w:rPr>
          <w:rFonts w:eastAsia="Times New Roman" w:cstheme="minorHAnsi"/>
          <w:bCs/>
          <w:color w:val="212338"/>
          <w:sz w:val="24"/>
          <w:szCs w:val="24"/>
        </w:rPr>
        <w:t xml:space="preserve"> rectifying the code run the below command.</w:t>
      </w:r>
    </w:p>
    <w:p w:rsidR="0038594B" w:rsidRDefault="0038594B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 w:rsidRPr="0038594B">
        <w:rPr>
          <w:rFonts w:eastAsia="Times New Roman" w:cstheme="minorHAnsi"/>
          <w:bCs/>
          <w:color w:val="212338"/>
          <w:sz w:val="24"/>
          <w:szCs w:val="24"/>
          <w:highlight w:val="yellow"/>
        </w:rPr>
        <w:t>kubectl</w:t>
      </w:r>
      <w:proofErr w:type="spellEnd"/>
      <w:proofErr w:type="gramEnd"/>
      <w:r w:rsidRPr="0038594B">
        <w:rPr>
          <w:rFonts w:eastAsia="Times New Roman" w:cstheme="minorHAnsi"/>
          <w:bCs/>
          <w:color w:val="212338"/>
          <w:sz w:val="24"/>
          <w:szCs w:val="24"/>
          <w:highlight w:val="yellow"/>
        </w:rPr>
        <w:t xml:space="preserve"> create –f Deployment/</w:t>
      </w:r>
      <w:proofErr w:type="spellStart"/>
      <w:r w:rsidRPr="0038594B">
        <w:rPr>
          <w:rFonts w:eastAsia="Times New Roman" w:cstheme="minorHAnsi"/>
          <w:bCs/>
          <w:color w:val="212338"/>
          <w:sz w:val="24"/>
          <w:szCs w:val="24"/>
          <w:highlight w:val="yellow"/>
        </w:rPr>
        <w:t>nginx-policy.yaml</w:t>
      </w:r>
      <w:proofErr w:type="spellEnd"/>
    </w:p>
    <w:p w:rsidR="0038594B" w:rsidRDefault="00E01BD8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94B">
        <w:rPr>
          <w:rFonts w:eastAsia="Times New Roman" w:cstheme="minorHAnsi"/>
          <w:bCs/>
          <w:color w:val="212338"/>
          <w:sz w:val="24"/>
          <w:szCs w:val="24"/>
        </w:rPr>
        <w:t xml:space="preserve">    </w:t>
      </w:r>
    </w:p>
    <w:p w:rsidR="001637F1" w:rsidRPr="001637F1" w:rsidRDefault="0038594B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Actually after creation of the pod when the first time we </w:t>
      </w:r>
      <w:r w:rsidR="001637F1">
        <w:rPr>
          <w:rFonts w:eastAsia="Times New Roman" w:cstheme="minorHAnsi"/>
          <w:bCs/>
          <w:color w:val="212338"/>
          <w:sz w:val="24"/>
          <w:szCs w:val="24"/>
        </w:rPr>
        <w:t xml:space="preserve">run the below command, we can’t </w:t>
      </w:r>
      <w:proofErr w:type="spellStart"/>
      <w:r w:rsidR="001637F1">
        <w:rPr>
          <w:rFonts w:eastAsia="Times New Roman" w:cstheme="minorHAnsi"/>
          <w:bCs/>
          <w:color w:val="212338"/>
          <w:sz w:val="24"/>
          <w:szCs w:val="24"/>
        </w:rPr>
        <w:t>identifty</w:t>
      </w:r>
      <w:proofErr w:type="spellEnd"/>
      <w:r w:rsidR="001637F1">
        <w:rPr>
          <w:rFonts w:eastAsia="Times New Roman" w:cstheme="minorHAnsi"/>
          <w:bCs/>
          <w:color w:val="212338"/>
          <w:sz w:val="24"/>
          <w:szCs w:val="24"/>
        </w:rPr>
        <w:t xml:space="preserve"> the restart policy of the pod. But I have closed the machine and started again </w:t>
      </w:r>
      <w:proofErr w:type="gramStart"/>
      <w:r w:rsidR="001637F1">
        <w:rPr>
          <w:rFonts w:eastAsia="Times New Roman" w:cstheme="minorHAnsi"/>
          <w:bCs/>
          <w:color w:val="212338"/>
          <w:sz w:val="24"/>
          <w:szCs w:val="24"/>
        </w:rPr>
        <w:t>That’s</w:t>
      </w:r>
      <w:proofErr w:type="gramEnd"/>
      <w:r w:rsidR="001637F1">
        <w:rPr>
          <w:rFonts w:eastAsia="Times New Roman" w:cstheme="minorHAnsi"/>
          <w:bCs/>
          <w:color w:val="212338"/>
          <w:sz w:val="24"/>
          <w:szCs w:val="24"/>
        </w:rPr>
        <w:t xml:space="preserve"> why in the output of the below command it is showing the </w:t>
      </w:r>
      <w:r w:rsidR="001637F1" w:rsidRPr="001637F1">
        <w:rPr>
          <w:rFonts w:eastAsia="Times New Roman" w:cstheme="minorHAnsi"/>
          <w:bCs/>
          <w:i/>
          <w:color w:val="212338"/>
          <w:sz w:val="24"/>
          <w:szCs w:val="24"/>
        </w:rPr>
        <w:t>Restart count1</w:t>
      </w:r>
      <w:r w:rsidR="001637F1">
        <w:rPr>
          <w:rFonts w:eastAsia="Times New Roman" w:cstheme="minorHAnsi"/>
          <w:bCs/>
          <w:i/>
          <w:color w:val="212338"/>
          <w:sz w:val="24"/>
          <w:szCs w:val="24"/>
        </w:rPr>
        <w:t xml:space="preserve"> </w:t>
      </w:r>
    </w:p>
    <w:p w:rsidR="006E5808" w:rsidRPr="007D28B6" w:rsidRDefault="001637F1" w:rsidP="007D28B6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kubectl</w:t>
      </w:r>
      <w:proofErr w:type="spellEnd"/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describe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po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nginx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-policy </w:t>
      </w:r>
      <w:r w:rsidR="006E5808" w:rsidRPr="007D28B6">
        <w:rPr>
          <w:rFonts w:eastAsia="Times New Roman" w:cstheme="minorHAnsi"/>
          <w:bCs/>
          <w:color w:val="212338"/>
          <w:sz w:val="24"/>
          <w:szCs w:val="24"/>
        </w:rPr>
        <w:t xml:space="preserve"> </w:t>
      </w:r>
    </w:p>
    <w:p w:rsidR="006E5808" w:rsidRDefault="001637F1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lastRenderedPageBreak/>
        <w:drawing>
          <wp:inline distT="0" distB="0" distL="0" distR="0">
            <wp:extent cx="5943600" cy="453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F1" w:rsidRDefault="001637F1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To print the output of the pod in yaml format run the below command</w:t>
      </w:r>
    </w:p>
    <w:p w:rsidR="00642DB9" w:rsidRDefault="00642DB9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kubectl</w:t>
      </w:r>
      <w:proofErr w:type="spellEnd"/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get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po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nginx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>-policy –o yaml</w:t>
      </w:r>
    </w:p>
    <w:p w:rsidR="00642DB9" w:rsidRDefault="00642DB9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After executing the above command we will get output like below </w:t>
      </w:r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In</w:t>
      </w:r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that notice that the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restartPolicy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>: Always</w:t>
      </w:r>
    </w:p>
    <w:p w:rsidR="00642DB9" w:rsidRPr="006E5808" w:rsidRDefault="00642DB9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lastRenderedPageBreak/>
        <w:t xml:space="preserve">As we know the </w:t>
      </w:r>
      <w:r w:rsidR="00E32D6C">
        <w:rPr>
          <w:rFonts w:eastAsia="Times New Roman" w:cstheme="minorHAnsi"/>
          <w:bCs/>
          <w:color w:val="212338"/>
          <w:sz w:val="24"/>
          <w:szCs w:val="24"/>
        </w:rPr>
        <w:t>default policy a pod’s</w:t>
      </w:r>
      <w:r>
        <w:rPr>
          <w:rFonts w:eastAsia="Times New Roman" w:cstheme="minorHAnsi"/>
          <w:bCs/>
          <w:color w:val="212338"/>
          <w:sz w:val="24"/>
          <w:szCs w:val="24"/>
        </w:rPr>
        <w:t xml:space="preserve"> restart Policy</w:t>
      </w:r>
      <w:r w:rsidR="00E32D6C">
        <w:rPr>
          <w:rFonts w:eastAsia="Times New Roman" w:cstheme="minorHAnsi"/>
          <w:bCs/>
          <w:color w:val="212338"/>
          <w:sz w:val="24"/>
          <w:szCs w:val="24"/>
        </w:rPr>
        <w:t xml:space="preserve"> is Always</w:t>
      </w:r>
      <w:r>
        <w:rPr>
          <w:rFonts w:eastAsia="Times New Roman" w:cstheme="minorHAnsi"/>
          <w:bCs/>
          <w:color w:val="212338"/>
          <w:sz w:val="24"/>
          <w:szCs w:val="24"/>
        </w:rPr>
        <w:t>.</w:t>
      </w:r>
      <w:r>
        <w:rPr>
          <w:rFonts w:eastAsia="Times New Roman" w:cstheme="minorHAnsi"/>
          <w:bCs/>
          <w:noProof/>
          <w:color w:val="212338"/>
          <w:sz w:val="24"/>
          <w:szCs w:val="24"/>
        </w:rPr>
        <w:drawing>
          <wp:inline distT="0" distB="0" distL="0" distR="0">
            <wp:extent cx="581977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08" w:rsidRDefault="00835241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The usage of this particular policy Always is whenever the container inside the pod ge</w:t>
      </w:r>
      <w:r w:rsidR="00E32D6C">
        <w:rPr>
          <w:rFonts w:eastAsia="Times New Roman" w:cstheme="minorHAnsi"/>
          <w:bCs/>
          <w:color w:val="212338"/>
          <w:sz w:val="24"/>
          <w:szCs w:val="24"/>
        </w:rPr>
        <w:t xml:space="preserve">ts </w:t>
      </w:r>
      <w:proofErr w:type="spellStart"/>
      <w:r w:rsidR="00E32D6C">
        <w:rPr>
          <w:rFonts w:eastAsia="Times New Roman" w:cstheme="minorHAnsi"/>
          <w:bCs/>
          <w:color w:val="212338"/>
          <w:sz w:val="24"/>
          <w:szCs w:val="24"/>
        </w:rPr>
        <w:t>exited</w:t>
      </w:r>
      <w:proofErr w:type="spellEnd"/>
      <w:r w:rsidR="00E32D6C">
        <w:rPr>
          <w:rFonts w:eastAsia="Times New Roman" w:cstheme="minorHAnsi"/>
          <w:bCs/>
          <w:color w:val="212338"/>
          <w:sz w:val="24"/>
          <w:szCs w:val="24"/>
        </w:rPr>
        <w:t xml:space="preserve"> with due to any of th</w:t>
      </w:r>
      <w:r>
        <w:rPr>
          <w:rFonts w:eastAsia="Times New Roman" w:cstheme="minorHAnsi"/>
          <w:bCs/>
          <w:color w:val="212338"/>
          <w:sz w:val="24"/>
          <w:szCs w:val="24"/>
        </w:rPr>
        <w:t>e reason (&gt;=0) the kubelet will try to restart the container.</w:t>
      </w:r>
    </w:p>
    <w:p w:rsidR="00835241" w:rsidRDefault="00313E01" w:rsidP="00313E01">
      <w:pPr>
        <w:pStyle w:val="ListParagraph"/>
        <w:numPr>
          <w:ilvl w:val="0"/>
          <w:numId w:val="2"/>
        </w:num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For example let’s create a scenario to check that kubelet will try to start the container. For that I just did a small change in the above yaml code.</w:t>
      </w:r>
    </w:p>
    <w:p w:rsidR="00313E01" w:rsidRDefault="00313E01" w:rsidP="00313E01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I just added “exit 0</w:t>
      </w:r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”  which</w:t>
      </w:r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means the container gets exited successfully.</w:t>
      </w:r>
    </w:p>
    <w:p w:rsidR="00313E01" w:rsidRDefault="00313E01" w:rsidP="00313E01">
      <w:pPr>
        <w:pStyle w:val="ListParagraph"/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313E01" w:rsidRPr="00313E01" w:rsidRDefault="00313E01" w:rsidP="00313E0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13E01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313E01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"-c"</w:t>
      </w:r>
      <w:r w:rsidRPr="00313E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"while </w:t>
      </w:r>
      <w:proofErr w:type="spellStart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true;do</w:t>
      </w:r>
      <w:proofErr w:type="spellEnd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 &gt;&gt; /</w:t>
      </w:r>
      <w:proofErr w:type="spellStart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>index.html;sleep</w:t>
      </w:r>
      <w:proofErr w:type="spellEnd"/>
      <w:r w:rsidRPr="00313E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10;exit 0;done"</w:t>
      </w:r>
      <w:r w:rsidRPr="00313E0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13E01" w:rsidRDefault="00021599" w:rsidP="00313E01">
      <w:pPr>
        <w:spacing w:before="150" w:after="450" w:line="240" w:lineRule="auto"/>
        <w:ind w:left="360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create</w:t>
      </w:r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the pod using the below command.</w:t>
      </w:r>
    </w:p>
    <w:p w:rsidR="00021599" w:rsidRDefault="00021599" w:rsidP="00313E01">
      <w:pPr>
        <w:spacing w:before="150" w:after="450" w:line="240" w:lineRule="auto"/>
        <w:ind w:left="360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kubectl</w:t>
      </w:r>
      <w:proofErr w:type="spellEnd"/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create –f Deployment/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nginx-policy.yaml</w:t>
      </w:r>
      <w:proofErr w:type="spellEnd"/>
    </w:p>
    <w:p w:rsidR="00021599" w:rsidRDefault="00021599" w:rsidP="00313E01">
      <w:pPr>
        <w:spacing w:before="150" w:after="450" w:line="240" w:lineRule="auto"/>
        <w:ind w:left="360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lastRenderedPageBreak/>
        <w:t xml:space="preserve">After creation of the container run the below command. This command is used to   watch our </w:t>
      </w:r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pod .</w:t>
      </w:r>
      <w:proofErr w:type="gramEnd"/>
    </w:p>
    <w:p w:rsidR="00021599" w:rsidRDefault="00021599" w:rsidP="00021599">
      <w:pPr>
        <w:spacing w:before="150" w:after="450" w:line="240" w:lineRule="auto"/>
        <w:ind w:left="360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kubectl</w:t>
      </w:r>
      <w:proofErr w:type="spellEnd"/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get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po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–o wide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nginx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>-policy –w</w:t>
      </w:r>
    </w:p>
    <w:p w:rsidR="00021599" w:rsidRDefault="0002159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drawing>
          <wp:inline distT="0" distB="0" distL="0" distR="0">
            <wp:extent cx="63055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7" w:rsidRDefault="0002159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Now notice the above marked things in the picture it is showing that every 10 sec the container is getting created &amp; stopped even if the exit code=0 the kubelet is trying create the container.</w:t>
      </w:r>
      <w:r w:rsidR="005D2E97">
        <w:rPr>
          <w:rFonts w:eastAsia="Times New Roman" w:cstheme="minorHAnsi"/>
          <w:bCs/>
          <w:color w:val="212338"/>
          <w:sz w:val="24"/>
          <w:szCs w:val="24"/>
        </w:rPr>
        <w:t xml:space="preserve"> This is the use of Restart Policy Always.</w:t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To know the exit code</w:t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# </w:t>
      </w:r>
      <w:proofErr w:type="spellStart"/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>kubectl</w:t>
      </w:r>
      <w:proofErr w:type="spellEnd"/>
      <w:proofErr w:type="gramEnd"/>
      <w:r>
        <w:rPr>
          <w:rFonts w:eastAsia="Times New Roman" w:cstheme="minorHAnsi"/>
          <w:bCs/>
          <w:color w:val="212338"/>
          <w:sz w:val="24"/>
          <w:szCs w:val="24"/>
        </w:rPr>
        <w:t xml:space="preserve"> describe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po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nginx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>-policy</w:t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lastRenderedPageBreak/>
        <w:drawing>
          <wp:inline distT="0" distB="0" distL="0" distR="0">
            <wp:extent cx="615315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Now again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chage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the exit code to 1.</w:t>
      </w:r>
    </w:p>
    <w:p w:rsidR="005D2E97" w:rsidRPr="005D2E97" w:rsidRDefault="005D2E97" w:rsidP="005D2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2E97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proofErr w:type="gramEnd"/>
      <w:r w:rsidRPr="005D2E9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"-c"</w:t>
      </w:r>
      <w:r w:rsidRPr="005D2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"while </w:t>
      </w:r>
      <w:proofErr w:type="spellStart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true;do</w:t>
      </w:r>
      <w:proofErr w:type="spellEnd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 &gt;&gt; /</w:t>
      </w:r>
      <w:proofErr w:type="spellStart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>index.html;sleep</w:t>
      </w:r>
      <w:proofErr w:type="spellEnd"/>
      <w:r w:rsidRPr="005D2E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10;exit 1;done"</w:t>
      </w:r>
      <w:r w:rsidRPr="005D2E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>Then create the pod again.</w:t>
      </w:r>
    </w:p>
    <w:p w:rsidR="005D2E97" w:rsidRDefault="005D2E97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drawing>
          <wp:inline distT="0" distB="0" distL="0" distR="0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lastRenderedPageBreak/>
        <w:t xml:space="preserve">Now we can check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thye</w:t>
      </w:r>
      <w:proofErr w:type="spellEnd"/>
      <w:r>
        <w:rPr>
          <w:rFonts w:eastAsia="Times New Roman" w:cstheme="minorHAnsi"/>
          <w:bCs/>
          <w:color w:val="212338"/>
          <w:sz w:val="24"/>
          <w:szCs w:val="24"/>
        </w:rPr>
        <w:t xml:space="preserve"> exit code is 1. Even in that case also kubelet trying to create the pod.</w:t>
      </w:r>
    </w:p>
    <w:p w:rsidR="0002159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proofErr w:type="gramStart"/>
      <w:r>
        <w:rPr>
          <w:rFonts w:eastAsia="Times New Roman" w:cstheme="minorHAnsi"/>
          <w:bCs/>
          <w:color w:val="212338"/>
          <w:sz w:val="24"/>
          <w:szCs w:val="24"/>
        </w:rPr>
        <w:t xml:space="preserve">#  </w:t>
      </w:r>
      <w:proofErr w:type="spellStart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>kubectl</w:t>
      </w:r>
      <w:proofErr w:type="spellEnd"/>
      <w:proofErr w:type="gramEnd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 xml:space="preserve"> describe </w:t>
      </w:r>
      <w:proofErr w:type="spellStart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>po</w:t>
      </w:r>
      <w:proofErr w:type="spellEnd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 xml:space="preserve"> </w:t>
      </w:r>
      <w:proofErr w:type="spellStart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>nginx</w:t>
      </w:r>
      <w:proofErr w:type="spellEnd"/>
      <w:r w:rsidRPr="00983739">
        <w:rPr>
          <w:rFonts w:eastAsia="Times New Roman" w:cstheme="minorHAnsi"/>
          <w:bCs/>
          <w:color w:val="212338"/>
          <w:sz w:val="24"/>
          <w:szCs w:val="24"/>
          <w:highlight w:val="yellow"/>
        </w:rPr>
        <w:t>-policy</w:t>
      </w:r>
    </w:p>
    <w:p w:rsidR="0098373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noProof/>
          <w:color w:val="212338"/>
          <w:sz w:val="24"/>
          <w:szCs w:val="24"/>
        </w:rPr>
        <w:drawing>
          <wp:inline distT="0" distB="0" distL="0" distR="0">
            <wp:extent cx="6315075" cy="40011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98373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/>
          <w:bCs/>
          <w:color w:val="212338"/>
          <w:sz w:val="24"/>
          <w:szCs w:val="24"/>
          <w:u w:val="single"/>
        </w:rPr>
      </w:pPr>
      <w:proofErr w:type="spellStart"/>
      <w:r w:rsidRPr="00983739">
        <w:rPr>
          <w:rFonts w:eastAsia="Times New Roman" w:cstheme="minorHAnsi"/>
          <w:b/>
          <w:bCs/>
          <w:color w:val="212338"/>
          <w:sz w:val="24"/>
          <w:szCs w:val="24"/>
          <w:u w:val="single"/>
        </w:rPr>
        <w:t>OnFailure</w:t>
      </w:r>
      <w:proofErr w:type="spellEnd"/>
      <w:r w:rsidRPr="00983739">
        <w:rPr>
          <w:rFonts w:eastAsia="Times New Roman" w:cstheme="minorHAnsi"/>
          <w:b/>
          <w:bCs/>
          <w:color w:val="212338"/>
          <w:sz w:val="24"/>
          <w:szCs w:val="24"/>
          <w:u w:val="single"/>
        </w:rPr>
        <w:t>:</w:t>
      </w:r>
    </w:p>
    <w:p w:rsidR="00983739" w:rsidRPr="00983739" w:rsidRDefault="00983739" w:rsidP="00021599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>
        <w:rPr>
          <w:rFonts w:eastAsia="Times New Roman" w:cstheme="minorHAnsi"/>
          <w:bCs/>
          <w:color w:val="212338"/>
          <w:sz w:val="24"/>
          <w:szCs w:val="24"/>
        </w:rPr>
        <w:t xml:space="preserve">Restart parameter will be written under the spec. like </w:t>
      </w:r>
      <w:proofErr w:type="spellStart"/>
      <w:r>
        <w:rPr>
          <w:rFonts w:eastAsia="Times New Roman" w:cstheme="minorHAnsi"/>
          <w:bCs/>
          <w:color w:val="212338"/>
          <w:sz w:val="24"/>
          <w:szCs w:val="24"/>
        </w:rPr>
        <w:t>spec.restartPolicy</w:t>
      </w:r>
      <w:proofErr w:type="spellEnd"/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bookmarkStart w:id="0" w:name="_GoBack"/>
      <w:bookmarkEnd w:id="0"/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  <w:r w:rsidRPr="006E5808">
        <w:rPr>
          <w:rFonts w:eastAsia="Times New Roman" w:cstheme="minorHAnsi"/>
          <w:bCs/>
          <w:color w:val="212338"/>
          <w:sz w:val="24"/>
          <w:szCs w:val="24"/>
        </w:rPr>
        <w:t xml:space="preserve">  POD Lifecycle restart policy</w:t>
      </w: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6E5808" w:rsidRPr="006E5808" w:rsidRDefault="006E5808" w:rsidP="006E5808">
      <w:pPr>
        <w:spacing w:before="150" w:after="450" w:line="240" w:lineRule="auto"/>
        <w:outlineLvl w:val="1"/>
        <w:rPr>
          <w:rFonts w:eastAsia="Times New Roman" w:cstheme="minorHAnsi"/>
          <w:bCs/>
          <w:color w:val="212338"/>
          <w:sz w:val="24"/>
          <w:szCs w:val="24"/>
        </w:rPr>
      </w:pPr>
    </w:p>
    <w:p w:rsidR="00CC5553" w:rsidRPr="006E5808" w:rsidRDefault="00CC5553">
      <w:pPr>
        <w:rPr>
          <w:rFonts w:cstheme="minorHAnsi"/>
          <w:sz w:val="24"/>
          <w:szCs w:val="24"/>
        </w:rPr>
      </w:pPr>
    </w:p>
    <w:sectPr w:rsidR="00CC5553" w:rsidRPr="006E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DD6"/>
    <w:multiLevelType w:val="hybridMultilevel"/>
    <w:tmpl w:val="9D06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40F40"/>
    <w:multiLevelType w:val="hybridMultilevel"/>
    <w:tmpl w:val="CE960548"/>
    <w:lvl w:ilvl="0" w:tplc="7A6C07E8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08"/>
    <w:rsid w:val="00021599"/>
    <w:rsid w:val="001637F1"/>
    <w:rsid w:val="00313E01"/>
    <w:rsid w:val="0038594B"/>
    <w:rsid w:val="005D2E97"/>
    <w:rsid w:val="00642DB9"/>
    <w:rsid w:val="006E5808"/>
    <w:rsid w:val="007D28B6"/>
    <w:rsid w:val="00835241"/>
    <w:rsid w:val="00983739"/>
    <w:rsid w:val="00995443"/>
    <w:rsid w:val="00A41105"/>
    <w:rsid w:val="00CC5553"/>
    <w:rsid w:val="00E01BD8"/>
    <w:rsid w:val="00E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3B48-9872-4CF6-BBAB-9C84F32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8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E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2023-09-27T11:48:00Z</dcterms:created>
  <dcterms:modified xsi:type="dcterms:W3CDTF">2023-09-30T07:38:00Z</dcterms:modified>
</cp:coreProperties>
</file>