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5859E" w14:textId="77777777" w:rsidR="00DE72FE" w:rsidRPr="00F73A2F" w:rsidRDefault="00A5241E" w:rsidP="00F73A2F">
      <w:pPr>
        <w:pStyle w:val="NoSpacing"/>
        <w:spacing w:line="276" w:lineRule="auto"/>
        <w:rPr>
          <w:rFonts w:ascii="Arial Black" w:hAnsi="Arial Black"/>
          <w:color w:val="0E2841" w:themeColor="text2"/>
          <w:sz w:val="112"/>
          <w:szCs w:val="112"/>
          <w14:textOutline w14:w="9525" w14:cap="flat" w14:cmpd="sng" w14:algn="ctr">
            <w14:solidFill>
              <w14:schemeClr w14:val="accent1">
                <w14:lumMod w14:val="7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r w:rsidRPr="00F73A2F">
        <w:rPr>
          <w:rFonts w:ascii="Arial Black" w:hAnsi="Arial Black"/>
          <w:color w:val="0E2841" w:themeColor="text2"/>
          <w:sz w:val="112"/>
          <w:szCs w:val="112"/>
          <w14:textOutline w14:w="9525" w14:cap="flat" w14:cmpd="sng" w14:algn="ctr">
            <w14:solidFill>
              <w14:schemeClr w14:val="accent1">
                <w14:lumMod w14:val="75000"/>
              </w14:schemeClr>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ROCK BUSTER STEALTH </w:t>
      </w:r>
    </w:p>
    <w:p w14:paraId="5C30DCBC" w14:textId="77777777" w:rsidR="00F73A2F" w:rsidRPr="00F73A2F" w:rsidRDefault="00F73A2F" w:rsidP="00F73A2F">
      <w:pPr>
        <w:pStyle w:val="NoSpacing"/>
        <w:spacing w:line="276" w:lineRule="auto"/>
        <w:rPr>
          <w:rFonts w:ascii="Arial Black" w:hAnsi="Arial Black"/>
          <w:color w:val="0E2841" w:themeColor="text2"/>
          <w:sz w:val="112"/>
          <w:szCs w:val="112"/>
          <w14:textOutline w14:w="9525" w14:cap="flat" w14:cmpd="sng" w14:algn="ctr">
            <w14:solidFill>
              <w14:schemeClr w14:val="accent1">
                <w14:lumMod w14:val="75000"/>
              </w14:schemeClr>
            </w14:solidFill>
            <w14:prstDash w14:val="solid"/>
            <w14:round/>
          </w14:textOutline>
          <w14:textFill>
            <w14:gradFill>
              <w14:gsLst>
                <w14:gs w14:pos="21000">
                  <w14:srgbClr w14:val="53575C"/>
                </w14:gs>
                <w14:gs w14:pos="88000">
                  <w14:srgbClr w14:val="C5C7CA"/>
                </w14:gs>
              </w14:gsLst>
              <w14:lin w14:ang="5400000" w14:scaled="0"/>
            </w14:gradFill>
          </w14:textFill>
        </w:rPr>
      </w:pPr>
    </w:p>
    <w:p w14:paraId="2C3BE436" w14:textId="7A40C805" w:rsidR="00DE72FE" w:rsidRPr="00E652CF" w:rsidRDefault="00A5241E">
      <w:pPr>
        <w:rPr>
          <w:rFonts w:ascii="Arial" w:hAnsi="Arial" w:cs="Arial"/>
          <w:i/>
          <w:iCs/>
          <w:color w:val="E8E8E8" w:themeColor="background2"/>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E652CF">
        <w:rPr>
          <w:rFonts w:ascii="Arial" w:hAnsi="Arial" w:cs="Arial"/>
          <w:i/>
          <w:iCs/>
          <w:color w:val="E8E8E8" w:themeColor="background2"/>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A launch strategy for the online video </w:t>
      </w:r>
      <w:r w:rsidR="00F73A2F" w:rsidRPr="00E652CF">
        <w:rPr>
          <w:rFonts w:ascii="Arial" w:hAnsi="Arial" w:cs="Arial"/>
          <w:i/>
          <w:iCs/>
          <w:color w:val="E8E8E8" w:themeColor="background2"/>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E652CF">
        <w:rPr>
          <w:rFonts w:ascii="Arial" w:hAnsi="Arial" w:cs="Arial"/>
          <w:i/>
          <w:iCs/>
          <w:color w:val="E8E8E8" w:themeColor="background2"/>
          <w:sz w:val="52"/>
          <w:szCs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rental service </w:t>
      </w:r>
    </w:p>
    <w:p w14:paraId="19DD2212" w14:textId="77777777" w:rsidR="00DE72FE" w:rsidRPr="00F73A2F" w:rsidRDefault="00DE72FE">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p>
    <w:p w14:paraId="27860AFF" w14:textId="77777777" w:rsidR="00DE72FE" w:rsidRDefault="00DE72FE"/>
    <w:p w14:paraId="03FC6BE3" w14:textId="77777777" w:rsidR="00DE72FE" w:rsidRDefault="00DE72FE"/>
    <w:p w14:paraId="38DEEB9D" w14:textId="77777777" w:rsidR="00DE72FE" w:rsidRDefault="00DE72FE"/>
    <w:p w14:paraId="6E80D6A8" w14:textId="77777777" w:rsidR="00DE72FE" w:rsidRDefault="00DE72FE"/>
    <w:p w14:paraId="2936431B" w14:textId="77777777" w:rsidR="00DE72FE" w:rsidRDefault="00DE72FE"/>
    <w:p w14:paraId="58AC313F" w14:textId="77777777" w:rsidR="00DE72FE" w:rsidRDefault="00DE72FE"/>
    <w:p w14:paraId="5B48B508" w14:textId="77777777" w:rsidR="00DE72FE" w:rsidRDefault="00DE72FE"/>
    <w:p w14:paraId="4E9A0E57" w14:textId="77777777" w:rsidR="00F73A2F" w:rsidRDefault="00F73A2F"/>
    <w:p w14:paraId="326DE5F9" w14:textId="77777777" w:rsidR="00F73A2F" w:rsidRDefault="00F73A2F"/>
    <w:p w14:paraId="6D40E1D6" w14:textId="77777777" w:rsidR="00DE72FE" w:rsidRPr="00E652CF" w:rsidRDefault="00A5241E">
      <w:pPr>
        <w:rPr>
          <w:rFonts w:ascii="Arial Black" w:hAnsi="Arial Black" w:cs="Arial"/>
          <w:color w:val="A6A6A6" w:themeColor="background1" w:themeShade="A6"/>
          <w:sz w:val="32"/>
          <w:szCs w:val="32"/>
        </w:rPr>
      </w:pPr>
      <w:r w:rsidRPr="00E652CF">
        <w:rPr>
          <w:rFonts w:ascii="Arial Black" w:hAnsi="Arial Black" w:cs="Arial"/>
          <w:color w:val="A6A6A6" w:themeColor="background1" w:themeShade="A6"/>
          <w:sz w:val="32"/>
          <w:szCs w:val="32"/>
        </w:rPr>
        <w:lastRenderedPageBreak/>
        <w:t xml:space="preserve">Introduction </w:t>
      </w:r>
    </w:p>
    <w:p w14:paraId="35B9E764" w14:textId="77777777" w:rsidR="00DE72FE" w:rsidRDefault="00A5241E">
      <w:pPr>
        <w:rPr>
          <w:rFonts w:ascii="Arial" w:hAnsi="Arial" w:cs="Arial"/>
          <w:sz w:val="28"/>
          <w:szCs w:val="28"/>
        </w:rPr>
      </w:pPr>
      <w:r w:rsidRPr="00F73A2F">
        <w:rPr>
          <w:rFonts w:ascii="Arial" w:hAnsi="Arial" w:cs="Arial"/>
          <w:sz w:val="28"/>
          <w:szCs w:val="28"/>
        </w:rPr>
        <w:t xml:space="preserve">Rockbuster Stealth LLC is a movie rental company that used to have stores around the world. Facing stiff competition from streaming services such as Netflix and Amazon Prime, the Rockbuster Stealth management team is planning to use its existing movie licenses to launch an online video rental service in order to stay competitive. </w:t>
      </w:r>
    </w:p>
    <w:p w14:paraId="43D6DEC0" w14:textId="77777777" w:rsidR="00F73A2F" w:rsidRPr="00F73A2F" w:rsidRDefault="00F73A2F">
      <w:pPr>
        <w:rPr>
          <w:rFonts w:ascii="Arial" w:hAnsi="Arial" w:cs="Arial"/>
          <w:sz w:val="28"/>
          <w:szCs w:val="28"/>
        </w:rPr>
      </w:pPr>
    </w:p>
    <w:tbl>
      <w:tblPr>
        <w:tblStyle w:val="TableGrid"/>
        <w:tblW w:w="0" w:type="auto"/>
        <w:tblLook w:val="04A0" w:firstRow="1" w:lastRow="0" w:firstColumn="1" w:lastColumn="0" w:noHBand="0" w:noVBand="1"/>
      </w:tblPr>
      <w:tblGrid>
        <w:gridCol w:w="9016"/>
      </w:tblGrid>
      <w:tr w:rsidR="0067284C" w:rsidRPr="0067284C" w14:paraId="7A4751F8" w14:textId="77777777" w:rsidTr="0067284C">
        <w:tc>
          <w:tcPr>
            <w:tcW w:w="9016" w:type="dxa"/>
          </w:tcPr>
          <w:p w14:paraId="6F35F781" w14:textId="77777777" w:rsidR="0067284C" w:rsidRDefault="0067284C" w:rsidP="00336C50">
            <w:pPr>
              <w:rPr>
                <w:rFonts w:ascii="Arial" w:hAnsi="Arial" w:cs="Arial"/>
                <w:b/>
                <w:bCs/>
                <w:szCs w:val="24"/>
                <w:u w:val="single"/>
              </w:rPr>
            </w:pPr>
            <w:r w:rsidRPr="0067284C">
              <w:rPr>
                <w:rFonts w:ascii="Arial" w:hAnsi="Arial" w:cs="Arial"/>
                <w:b/>
                <w:bCs/>
                <w:szCs w:val="24"/>
                <w:u w:val="single"/>
              </w:rPr>
              <w:t>TOP 5 BUSINESS QUESTIONS</w:t>
            </w:r>
          </w:p>
          <w:p w14:paraId="1266513D" w14:textId="77777777" w:rsidR="00AD115B" w:rsidRPr="0067284C" w:rsidRDefault="00AD115B" w:rsidP="00336C50">
            <w:pPr>
              <w:rPr>
                <w:rFonts w:ascii="Arial" w:hAnsi="Arial" w:cs="Arial"/>
                <w:b/>
                <w:bCs/>
                <w:szCs w:val="24"/>
                <w:u w:val="single"/>
              </w:rPr>
            </w:pPr>
          </w:p>
        </w:tc>
      </w:tr>
    </w:tbl>
    <w:p w14:paraId="404F625D" w14:textId="6E6FFBBE" w:rsidR="00DE72FE" w:rsidRPr="00F73A2F" w:rsidRDefault="00A5241E">
      <w:pPr>
        <w:rPr>
          <w:rFonts w:ascii="Arial" w:hAnsi="Arial" w:cs="Arial"/>
          <w:sz w:val="28"/>
          <w:szCs w:val="28"/>
        </w:rPr>
      </w:pPr>
      <w:r w:rsidRPr="00F73A2F">
        <w:rPr>
          <w:rFonts w:ascii="Arial" w:hAnsi="Arial" w:cs="Arial"/>
          <w:sz w:val="28"/>
          <w:szCs w:val="28"/>
        </w:rPr>
        <w:t xml:space="preserve">● Which movies contributed the most/least to revenue gain? </w:t>
      </w:r>
    </w:p>
    <w:p w14:paraId="230DDDB3" w14:textId="77777777" w:rsidR="00DE72FE" w:rsidRPr="00F73A2F" w:rsidRDefault="00A5241E">
      <w:pPr>
        <w:rPr>
          <w:rFonts w:ascii="Arial" w:hAnsi="Arial" w:cs="Arial"/>
          <w:sz w:val="28"/>
          <w:szCs w:val="28"/>
        </w:rPr>
      </w:pPr>
      <w:r w:rsidRPr="00F73A2F">
        <w:rPr>
          <w:rFonts w:ascii="Arial" w:hAnsi="Arial" w:cs="Arial"/>
          <w:sz w:val="28"/>
          <w:szCs w:val="28"/>
        </w:rPr>
        <w:t xml:space="preserve">● What was the average rental duration for all videos? </w:t>
      </w:r>
    </w:p>
    <w:p w14:paraId="7D54038C" w14:textId="77777777" w:rsidR="00DE72FE" w:rsidRPr="00F73A2F" w:rsidRDefault="00A5241E">
      <w:pPr>
        <w:rPr>
          <w:rFonts w:ascii="Arial" w:hAnsi="Arial" w:cs="Arial"/>
          <w:sz w:val="28"/>
          <w:szCs w:val="28"/>
        </w:rPr>
      </w:pPr>
      <w:r w:rsidRPr="00F73A2F">
        <w:rPr>
          <w:rFonts w:ascii="Arial" w:hAnsi="Arial" w:cs="Arial"/>
          <w:sz w:val="28"/>
          <w:szCs w:val="28"/>
        </w:rPr>
        <w:t>● Which countries are Rockbuster customers based in?</w:t>
      </w:r>
    </w:p>
    <w:p w14:paraId="2A4453AB" w14:textId="4B35EA72" w:rsidR="00DE72FE" w:rsidRPr="00F73A2F" w:rsidRDefault="00A5241E">
      <w:pPr>
        <w:rPr>
          <w:rFonts w:ascii="Arial" w:hAnsi="Arial" w:cs="Arial"/>
          <w:sz w:val="28"/>
          <w:szCs w:val="28"/>
        </w:rPr>
      </w:pPr>
      <w:r w:rsidRPr="00F73A2F">
        <w:rPr>
          <w:rFonts w:ascii="Arial" w:hAnsi="Arial" w:cs="Arial"/>
          <w:sz w:val="28"/>
          <w:szCs w:val="28"/>
        </w:rPr>
        <w:t xml:space="preserve">● Where are customers with a high lifetime value based? </w:t>
      </w:r>
    </w:p>
    <w:p w14:paraId="3781A36B" w14:textId="77777777" w:rsidR="00DE72FE" w:rsidRPr="00F73A2F" w:rsidRDefault="00A5241E">
      <w:pPr>
        <w:rPr>
          <w:rFonts w:ascii="Arial" w:hAnsi="Arial" w:cs="Arial"/>
          <w:sz w:val="28"/>
          <w:szCs w:val="28"/>
        </w:rPr>
      </w:pPr>
      <w:r w:rsidRPr="00F73A2F">
        <w:rPr>
          <w:rFonts w:ascii="Arial" w:hAnsi="Arial" w:cs="Arial"/>
          <w:sz w:val="28"/>
          <w:szCs w:val="28"/>
        </w:rPr>
        <w:t>● Do sales figures vary between geographic regions?</w:t>
      </w:r>
    </w:p>
    <w:p w14:paraId="2AEEB9BB" w14:textId="77777777" w:rsidR="00DE72FE" w:rsidRDefault="00DE72FE"/>
    <w:p w14:paraId="2269AE49" w14:textId="77777777" w:rsidR="00DE72FE" w:rsidRDefault="00A5241E">
      <w:pPr>
        <w:rPr>
          <w:rFonts w:ascii="Arial" w:hAnsi="Arial" w:cs="Arial"/>
          <w:b/>
          <w:bCs/>
        </w:rPr>
      </w:pPr>
      <w:r w:rsidRPr="00A5241E">
        <w:t xml:space="preserve"> </w:t>
      </w:r>
      <w:r w:rsidRPr="00E652CF">
        <w:rPr>
          <w:rFonts w:ascii="Arial Black" w:hAnsi="Arial Black" w:cs="Arial"/>
          <w:color w:val="A6A6A6" w:themeColor="background1" w:themeShade="A6"/>
          <w:sz w:val="32"/>
          <w:szCs w:val="32"/>
        </w:rPr>
        <w:t>Summarizing Film Data</w:t>
      </w:r>
      <w:r w:rsidRPr="00F73A2F">
        <w:rPr>
          <w:rFonts w:ascii="Arial" w:hAnsi="Arial" w:cs="Arial"/>
          <w:b/>
          <w:bCs/>
        </w:rPr>
        <w:t xml:space="preserve"> </w:t>
      </w:r>
    </w:p>
    <w:p w14:paraId="51F53BDC" w14:textId="63CF24F8" w:rsidR="0067284C" w:rsidRPr="00AD115B" w:rsidRDefault="0067284C" w:rsidP="003A4E4C">
      <w:pPr>
        <w:jc w:val="center"/>
        <w:rPr>
          <w:rFonts w:ascii="Abadi Extra Light" w:hAnsi="Abadi Extra Light" w:cs="Arial"/>
          <w:i/>
          <w:iCs/>
          <w:sz w:val="28"/>
          <w:szCs w:val="28"/>
        </w:rPr>
      </w:pPr>
      <w:r w:rsidRPr="00AD115B">
        <w:rPr>
          <w:rFonts w:ascii="Abadi Extra Light" w:hAnsi="Abadi Extra Light" w:cs="Arial"/>
          <w:i/>
          <w:iCs/>
          <w:sz w:val="28"/>
          <w:szCs w:val="28"/>
        </w:rPr>
        <w:t>Rental Rate</w:t>
      </w:r>
      <w:r w:rsidRPr="00AD115B">
        <w:rPr>
          <w:rFonts w:ascii="Abadi Extra Light" w:hAnsi="Abadi Extra Light" w:cs="Arial"/>
          <w:i/>
          <w:iCs/>
          <w:sz w:val="28"/>
          <w:szCs w:val="28"/>
        </w:rPr>
        <w:t xml:space="preserve">                                       </w:t>
      </w:r>
      <w:r w:rsidR="003A4E4C" w:rsidRPr="00AD115B">
        <w:rPr>
          <w:rFonts w:ascii="Abadi Extra Light" w:hAnsi="Abadi Extra Light" w:cs="Arial"/>
          <w:i/>
          <w:iCs/>
          <w:sz w:val="28"/>
          <w:szCs w:val="28"/>
        </w:rPr>
        <w:t>Rental Duration</w:t>
      </w:r>
    </w:p>
    <w:tbl>
      <w:tblPr>
        <w:tblStyle w:val="TableGrid"/>
        <w:tblpPr w:leftFromText="180" w:rightFromText="180" w:vertAnchor="text" w:horzAnchor="page" w:tblpX="2017" w:tblpY="65"/>
        <w:tblW w:w="0" w:type="auto"/>
        <w:tblLook w:val="04A0" w:firstRow="1" w:lastRow="0" w:firstColumn="1" w:lastColumn="0" w:noHBand="0" w:noVBand="1"/>
      </w:tblPr>
      <w:tblGrid>
        <w:gridCol w:w="1486"/>
        <w:gridCol w:w="1486"/>
      </w:tblGrid>
      <w:tr w:rsidR="0067284C" w14:paraId="4DDBA736" w14:textId="77777777" w:rsidTr="0067284C">
        <w:trPr>
          <w:trHeight w:val="506"/>
        </w:trPr>
        <w:tc>
          <w:tcPr>
            <w:tcW w:w="1486" w:type="dxa"/>
          </w:tcPr>
          <w:p w14:paraId="6EFBA034" w14:textId="77A89B0C" w:rsidR="0067284C" w:rsidRDefault="0067284C" w:rsidP="003A4E4C">
            <w:pPr>
              <w:jc w:val="center"/>
              <w:rPr>
                <w:rFonts w:ascii="Arial" w:hAnsi="Arial" w:cs="Arial"/>
                <w:b/>
                <w:bCs/>
              </w:rPr>
            </w:pPr>
            <w:r w:rsidRPr="00F73A2F">
              <w:rPr>
                <w:rFonts w:ascii="Arial" w:hAnsi="Arial" w:cs="Arial"/>
                <w:sz w:val="28"/>
                <w:szCs w:val="28"/>
              </w:rPr>
              <w:t>Min</w:t>
            </w:r>
          </w:p>
        </w:tc>
        <w:tc>
          <w:tcPr>
            <w:tcW w:w="1486" w:type="dxa"/>
          </w:tcPr>
          <w:p w14:paraId="463DD9DC" w14:textId="614D506D" w:rsidR="0067284C" w:rsidRDefault="0067284C" w:rsidP="003A4E4C">
            <w:pPr>
              <w:jc w:val="center"/>
              <w:rPr>
                <w:rFonts w:ascii="Arial" w:hAnsi="Arial" w:cs="Arial"/>
                <w:b/>
                <w:bCs/>
              </w:rPr>
            </w:pPr>
            <w:r w:rsidRPr="00F73A2F">
              <w:rPr>
                <w:rFonts w:ascii="Arial" w:hAnsi="Arial" w:cs="Arial"/>
                <w:sz w:val="28"/>
                <w:szCs w:val="28"/>
              </w:rPr>
              <w:t>0.99</w:t>
            </w:r>
          </w:p>
        </w:tc>
      </w:tr>
      <w:tr w:rsidR="0067284C" w14:paraId="2042B6B4" w14:textId="77777777" w:rsidTr="0067284C">
        <w:trPr>
          <w:trHeight w:val="506"/>
        </w:trPr>
        <w:tc>
          <w:tcPr>
            <w:tcW w:w="1486" w:type="dxa"/>
          </w:tcPr>
          <w:p w14:paraId="7EAA97BB" w14:textId="3A418851" w:rsidR="0067284C" w:rsidRDefault="0067284C" w:rsidP="003A4E4C">
            <w:pPr>
              <w:jc w:val="center"/>
              <w:rPr>
                <w:rFonts w:ascii="Arial" w:hAnsi="Arial" w:cs="Arial"/>
                <w:b/>
                <w:bCs/>
              </w:rPr>
            </w:pPr>
            <w:r w:rsidRPr="00F73A2F">
              <w:rPr>
                <w:rFonts w:ascii="Arial" w:hAnsi="Arial" w:cs="Arial"/>
                <w:sz w:val="28"/>
                <w:szCs w:val="28"/>
              </w:rPr>
              <w:t>Max</w:t>
            </w:r>
          </w:p>
        </w:tc>
        <w:tc>
          <w:tcPr>
            <w:tcW w:w="1486" w:type="dxa"/>
          </w:tcPr>
          <w:p w14:paraId="718BEE52" w14:textId="73A48E80" w:rsidR="0067284C" w:rsidRDefault="0067284C" w:rsidP="003A4E4C">
            <w:pPr>
              <w:jc w:val="center"/>
              <w:rPr>
                <w:rFonts w:ascii="Arial" w:hAnsi="Arial" w:cs="Arial"/>
                <w:b/>
                <w:bCs/>
              </w:rPr>
            </w:pPr>
            <w:r w:rsidRPr="00F73A2F">
              <w:rPr>
                <w:rFonts w:ascii="Arial" w:hAnsi="Arial" w:cs="Arial"/>
                <w:sz w:val="28"/>
                <w:szCs w:val="28"/>
              </w:rPr>
              <w:t>4.99</w:t>
            </w:r>
          </w:p>
        </w:tc>
      </w:tr>
      <w:tr w:rsidR="0067284C" w14:paraId="1922FC50" w14:textId="77777777" w:rsidTr="0067284C">
        <w:trPr>
          <w:trHeight w:val="483"/>
        </w:trPr>
        <w:tc>
          <w:tcPr>
            <w:tcW w:w="1486" w:type="dxa"/>
          </w:tcPr>
          <w:p w14:paraId="3A67D50F" w14:textId="27779491" w:rsidR="0067284C" w:rsidRDefault="0067284C" w:rsidP="003A4E4C">
            <w:pPr>
              <w:jc w:val="center"/>
              <w:rPr>
                <w:rFonts w:ascii="Arial" w:hAnsi="Arial" w:cs="Arial"/>
                <w:b/>
                <w:bCs/>
              </w:rPr>
            </w:pPr>
            <w:r w:rsidRPr="00F73A2F">
              <w:rPr>
                <w:rFonts w:ascii="Arial" w:hAnsi="Arial" w:cs="Arial"/>
                <w:sz w:val="28"/>
                <w:szCs w:val="28"/>
              </w:rPr>
              <w:t>Avg</w:t>
            </w:r>
          </w:p>
        </w:tc>
        <w:tc>
          <w:tcPr>
            <w:tcW w:w="1486" w:type="dxa"/>
          </w:tcPr>
          <w:p w14:paraId="3C6566BC" w14:textId="68D9A8CB" w:rsidR="0067284C" w:rsidRDefault="0067284C" w:rsidP="003A4E4C">
            <w:pPr>
              <w:jc w:val="center"/>
              <w:rPr>
                <w:rFonts w:ascii="Arial" w:hAnsi="Arial" w:cs="Arial"/>
                <w:b/>
                <w:bCs/>
              </w:rPr>
            </w:pPr>
            <w:r w:rsidRPr="00F73A2F">
              <w:rPr>
                <w:rFonts w:ascii="Arial" w:hAnsi="Arial" w:cs="Arial"/>
                <w:sz w:val="28"/>
                <w:szCs w:val="28"/>
              </w:rPr>
              <w:t>2.98</w:t>
            </w:r>
          </w:p>
        </w:tc>
      </w:tr>
    </w:tbl>
    <w:tbl>
      <w:tblPr>
        <w:tblStyle w:val="TableGrid"/>
        <w:tblpPr w:leftFromText="180" w:rightFromText="180" w:vertAnchor="text" w:horzAnchor="page" w:tblpX="6865" w:tblpY="125"/>
        <w:tblW w:w="3024" w:type="dxa"/>
        <w:tblLook w:val="04A0" w:firstRow="1" w:lastRow="0" w:firstColumn="1" w:lastColumn="0" w:noHBand="0" w:noVBand="1"/>
      </w:tblPr>
      <w:tblGrid>
        <w:gridCol w:w="1512"/>
        <w:gridCol w:w="1512"/>
      </w:tblGrid>
      <w:tr w:rsidR="003A4E4C" w14:paraId="3797BD92" w14:textId="77777777" w:rsidTr="003A4E4C">
        <w:trPr>
          <w:trHeight w:val="475"/>
        </w:trPr>
        <w:tc>
          <w:tcPr>
            <w:tcW w:w="1512" w:type="dxa"/>
          </w:tcPr>
          <w:p w14:paraId="62655B11" w14:textId="77777777" w:rsidR="003A4E4C" w:rsidRDefault="003A4E4C" w:rsidP="003A4E4C">
            <w:pPr>
              <w:jc w:val="center"/>
              <w:rPr>
                <w:rFonts w:ascii="Arial" w:hAnsi="Arial" w:cs="Arial"/>
                <w:sz w:val="28"/>
                <w:szCs w:val="28"/>
              </w:rPr>
            </w:pPr>
            <w:r w:rsidRPr="00F73A2F">
              <w:rPr>
                <w:rFonts w:ascii="Arial" w:hAnsi="Arial" w:cs="Arial"/>
                <w:sz w:val="28"/>
                <w:szCs w:val="28"/>
              </w:rPr>
              <w:t>Min</w:t>
            </w:r>
          </w:p>
        </w:tc>
        <w:tc>
          <w:tcPr>
            <w:tcW w:w="1512" w:type="dxa"/>
          </w:tcPr>
          <w:p w14:paraId="65638FFD" w14:textId="77777777" w:rsidR="003A4E4C" w:rsidRDefault="003A4E4C" w:rsidP="003A4E4C">
            <w:pPr>
              <w:jc w:val="center"/>
              <w:rPr>
                <w:rFonts w:ascii="Arial" w:hAnsi="Arial" w:cs="Arial"/>
                <w:sz w:val="28"/>
                <w:szCs w:val="28"/>
              </w:rPr>
            </w:pPr>
            <w:r>
              <w:rPr>
                <w:rFonts w:ascii="Arial" w:hAnsi="Arial" w:cs="Arial"/>
                <w:sz w:val="28"/>
                <w:szCs w:val="28"/>
              </w:rPr>
              <w:t>3</w:t>
            </w:r>
          </w:p>
        </w:tc>
      </w:tr>
      <w:tr w:rsidR="003A4E4C" w14:paraId="3F4A4FCD" w14:textId="77777777" w:rsidTr="003A4E4C">
        <w:trPr>
          <w:trHeight w:val="457"/>
        </w:trPr>
        <w:tc>
          <w:tcPr>
            <w:tcW w:w="1512" w:type="dxa"/>
          </w:tcPr>
          <w:p w14:paraId="535049A7" w14:textId="77777777" w:rsidR="003A4E4C" w:rsidRDefault="003A4E4C" w:rsidP="003A4E4C">
            <w:pPr>
              <w:jc w:val="center"/>
              <w:rPr>
                <w:rFonts w:ascii="Arial" w:hAnsi="Arial" w:cs="Arial"/>
                <w:sz w:val="28"/>
                <w:szCs w:val="28"/>
              </w:rPr>
            </w:pPr>
            <w:r>
              <w:rPr>
                <w:rFonts w:ascii="Arial" w:hAnsi="Arial" w:cs="Arial"/>
                <w:sz w:val="28"/>
                <w:szCs w:val="28"/>
              </w:rPr>
              <w:t>Max</w:t>
            </w:r>
          </w:p>
        </w:tc>
        <w:tc>
          <w:tcPr>
            <w:tcW w:w="1512" w:type="dxa"/>
          </w:tcPr>
          <w:p w14:paraId="4A266DAD" w14:textId="77777777" w:rsidR="003A4E4C" w:rsidRDefault="003A4E4C" w:rsidP="003A4E4C">
            <w:pPr>
              <w:jc w:val="center"/>
              <w:rPr>
                <w:rFonts w:ascii="Arial" w:hAnsi="Arial" w:cs="Arial"/>
                <w:sz w:val="28"/>
                <w:szCs w:val="28"/>
              </w:rPr>
            </w:pPr>
            <w:r>
              <w:rPr>
                <w:rFonts w:ascii="Arial" w:hAnsi="Arial" w:cs="Arial"/>
                <w:sz w:val="28"/>
                <w:szCs w:val="28"/>
              </w:rPr>
              <w:t>7</w:t>
            </w:r>
          </w:p>
        </w:tc>
      </w:tr>
      <w:tr w:rsidR="003A4E4C" w14:paraId="10402F0E" w14:textId="77777777" w:rsidTr="003A4E4C">
        <w:trPr>
          <w:trHeight w:val="475"/>
        </w:trPr>
        <w:tc>
          <w:tcPr>
            <w:tcW w:w="1512" w:type="dxa"/>
          </w:tcPr>
          <w:p w14:paraId="20E45007" w14:textId="77777777" w:rsidR="003A4E4C" w:rsidRDefault="003A4E4C" w:rsidP="003A4E4C">
            <w:pPr>
              <w:jc w:val="center"/>
              <w:rPr>
                <w:rFonts w:ascii="Arial" w:hAnsi="Arial" w:cs="Arial"/>
                <w:sz w:val="28"/>
                <w:szCs w:val="28"/>
              </w:rPr>
            </w:pPr>
            <w:r>
              <w:rPr>
                <w:rFonts w:ascii="Arial" w:hAnsi="Arial" w:cs="Arial"/>
                <w:sz w:val="28"/>
                <w:szCs w:val="28"/>
              </w:rPr>
              <w:t>Avg</w:t>
            </w:r>
          </w:p>
        </w:tc>
        <w:tc>
          <w:tcPr>
            <w:tcW w:w="1512" w:type="dxa"/>
          </w:tcPr>
          <w:p w14:paraId="71DEED3D" w14:textId="77777777" w:rsidR="003A4E4C" w:rsidRDefault="003A4E4C" w:rsidP="003A4E4C">
            <w:pPr>
              <w:jc w:val="center"/>
              <w:rPr>
                <w:rFonts w:ascii="Arial" w:hAnsi="Arial" w:cs="Arial"/>
                <w:sz w:val="28"/>
                <w:szCs w:val="28"/>
              </w:rPr>
            </w:pPr>
            <w:r w:rsidRPr="00F73A2F">
              <w:rPr>
                <w:rFonts w:ascii="Arial" w:hAnsi="Arial" w:cs="Arial"/>
                <w:sz w:val="28"/>
                <w:szCs w:val="28"/>
              </w:rPr>
              <w:t>4.985</w:t>
            </w:r>
          </w:p>
        </w:tc>
      </w:tr>
    </w:tbl>
    <w:p w14:paraId="32DE0B4A" w14:textId="77777777" w:rsidR="0067284C" w:rsidRDefault="0067284C" w:rsidP="003A4E4C">
      <w:pPr>
        <w:jc w:val="center"/>
        <w:rPr>
          <w:rFonts w:ascii="Arial" w:hAnsi="Arial" w:cs="Arial"/>
          <w:b/>
          <w:bCs/>
        </w:rPr>
      </w:pPr>
    </w:p>
    <w:p w14:paraId="11D3F632" w14:textId="77777777" w:rsidR="0067284C" w:rsidRPr="00F73A2F" w:rsidRDefault="0067284C" w:rsidP="003A4E4C">
      <w:pPr>
        <w:jc w:val="center"/>
        <w:rPr>
          <w:rFonts w:ascii="Arial" w:hAnsi="Arial" w:cs="Arial"/>
          <w:b/>
          <w:bCs/>
        </w:rPr>
      </w:pPr>
    </w:p>
    <w:p w14:paraId="4470495C" w14:textId="77777777" w:rsidR="0067284C" w:rsidRDefault="0067284C" w:rsidP="003A4E4C">
      <w:pPr>
        <w:jc w:val="center"/>
        <w:rPr>
          <w:rFonts w:ascii="Arial" w:hAnsi="Arial" w:cs="Arial"/>
          <w:sz w:val="28"/>
          <w:szCs w:val="28"/>
        </w:rPr>
      </w:pPr>
    </w:p>
    <w:p w14:paraId="2D57B2F9" w14:textId="77777777" w:rsidR="00681993" w:rsidRDefault="00681993">
      <w:pPr>
        <w:rPr>
          <w:rFonts w:ascii="Arial" w:hAnsi="Arial" w:cs="Arial"/>
          <w:sz w:val="28"/>
          <w:szCs w:val="28"/>
        </w:rPr>
      </w:pPr>
    </w:p>
    <w:tbl>
      <w:tblPr>
        <w:tblStyle w:val="TableGrid"/>
        <w:tblpPr w:leftFromText="180" w:rightFromText="180" w:vertAnchor="text" w:horzAnchor="page" w:tblpX="6841" w:tblpY="464"/>
        <w:tblW w:w="3024" w:type="dxa"/>
        <w:tblLook w:val="04A0" w:firstRow="1" w:lastRow="0" w:firstColumn="1" w:lastColumn="0" w:noHBand="0" w:noVBand="1"/>
      </w:tblPr>
      <w:tblGrid>
        <w:gridCol w:w="1512"/>
        <w:gridCol w:w="1512"/>
      </w:tblGrid>
      <w:tr w:rsidR="003A4E4C" w14:paraId="455864F1" w14:textId="77777777" w:rsidTr="003A4E4C">
        <w:trPr>
          <w:trHeight w:val="475"/>
        </w:trPr>
        <w:tc>
          <w:tcPr>
            <w:tcW w:w="1512" w:type="dxa"/>
          </w:tcPr>
          <w:p w14:paraId="1F90538E" w14:textId="77777777" w:rsidR="003A4E4C" w:rsidRDefault="003A4E4C" w:rsidP="003A4E4C">
            <w:pPr>
              <w:rPr>
                <w:rFonts w:ascii="Arial" w:hAnsi="Arial" w:cs="Arial"/>
                <w:sz w:val="28"/>
                <w:szCs w:val="28"/>
              </w:rPr>
            </w:pPr>
            <w:r w:rsidRPr="00F73A2F">
              <w:rPr>
                <w:rFonts w:ascii="Arial" w:hAnsi="Arial" w:cs="Arial"/>
                <w:sz w:val="28"/>
                <w:szCs w:val="28"/>
              </w:rPr>
              <w:t>Min</w:t>
            </w:r>
          </w:p>
        </w:tc>
        <w:tc>
          <w:tcPr>
            <w:tcW w:w="1512" w:type="dxa"/>
          </w:tcPr>
          <w:p w14:paraId="7EE22954" w14:textId="77777777" w:rsidR="003A4E4C" w:rsidRDefault="003A4E4C" w:rsidP="003A4E4C">
            <w:pPr>
              <w:rPr>
                <w:rFonts w:ascii="Arial" w:hAnsi="Arial" w:cs="Arial"/>
                <w:sz w:val="28"/>
                <w:szCs w:val="28"/>
              </w:rPr>
            </w:pPr>
            <w:r>
              <w:rPr>
                <w:rFonts w:ascii="Arial" w:hAnsi="Arial" w:cs="Arial"/>
                <w:sz w:val="28"/>
                <w:szCs w:val="28"/>
              </w:rPr>
              <w:t>9.99</w:t>
            </w:r>
          </w:p>
        </w:tc>
      </w:tr>
      <w:tr w:rsidR="003A4E4C" w14:paraId="6DDE9297" w14:textId="77777777" w:rsidTr="003A4E4C">
        <w:trPr>
          <w:trHeight w:val="457"/>
        </w:trPr>
        <w:tc>
          <w:tcPr>
            <w:tcW w:w="1512" w:type="dxa"/>
          </w:tcPr>
          <w:p w14:paraId="6B253AE7" w14:textId="77777777" w:rsidR="003A4E4C" w:rsidRDefault="003A4E4C" w:rsidP="003A4E4C">
            <w:pPr>
              <w:rPr>
                <w:rFonts w:ascii="Arial" w:hAnsi="Arial" w:cs="Arial"/>
                <w:sz w:val="28"/>
                <w:szCs w:val="28"/>
              </w:rPr>
            </w:pPr>
            <w:r>
              <w:rPr>
                <w:rFonts w:ascii="Arial" w:hAnsi="Arial" w:cs="Arial"/>
                <w:sz w:val="28"/>
                <w:szCs w:val="28"/>
              </w:rPr>
              <w:t>Max</w:t>
            </w:r>
          </w:p>
        </w:tc>
        <w:tc>
          <w:tcPr>
            <w:tcW w:w="1512" w:type="dxa"/>
          </w:tcPr>
          <w:p w14:paraId="0E51A974" w14:textId="77777777" w:rsidR="003A4E4C" w:rsidRDefault="003A4E4C" w:rsidP="003A4E4C">
            <w:pPr>
              <w:rPr>
                <w:rFonts w:ascii="Arial" w:hAnsi="Arial" w:cs="Arial"/>
                <w:sz w:val="28"/>
                <w:szCs w:val="28"/>
              </w:rPr>
            </w:pPr>
            <w:r>
              <w:rPr>
                <w:rFonts w:ascii="Arial" w:hAnsi="Arial" w:cs="Arial"/>
                <w:sz w:val="28"/>
                <w:szCs w:val="28"/>
              </w:rPr>
              <w:t>29,99</w:t>
            </w:r>
          </w:p>
        </w:tc>
      </w:tr>
      <w:tr w:rsidR="003A4E4C" w14:paraId="62F51150" w14:textId="77777777" w:rsidTr="003A4E4C">
        <w:trPr>
          <w:trHeight w:val="475"/>
        </w:trPr>
        <w:tc>
          <w:tcPr>
            <w:tcW w:w="1512" w:type="dxa"/>
          </w:tcPr>
          <w:p w14:paraId="0EAAA7B0" w14:textId="77777777" w:rsidR="003A4E4C" w:rsidRDefault="003A4E4C" w:rsidP="003A4E4C">
            <w:pPr>
              <w:rPr>
                <w:rFonts w:ascii="Arial" w:hAnsi="Arial" w:cs="Arial"/>
                <w:sz w:val="28"/>
                <w:szCs w:val="28"/>
              </w:rPr>
            </w:pPr>
            <w:r>
              <w:rPr>
                <w:rFonts w:ascii="Arial" w:hAnsi="Arial" w:cs="Arial"/>
                <w:sz w:val="28"/>
                <w:szCs w:val="28"/>
              </w:rPr>
              <w:t>Avg</w:t>
            </w:r>
          </w:p>
        </w:tc>
        <w:tc>
          <w:tcPr>
            <w:tcW w:w="1512" w:type="dxa"/>
          </w:tcPr>
          <w:p w14:paraId="43EFD617" w14:textId="77777777" w:rsidR="003A4E4C" w:rsidRDefault="003A4E4C" w:rsidP="003A4E4C">
            <w:pPr>
              <w:rPr>
                <w:rFonts w:ascii="Arial" w:hAnsi="Arial" w:cs="Arial"/>
                <w:sz w:val="28"/>
                <w:szCs w:val="28"/>
              </w:rPr>
            </w:pPr>
            <w:r>
              <w:rPr>
                <w:rFonts w:ascii="Arial" w:hAnsi="Arial" w:cs="Arial"/>
                <w:sz w:val="28"/>
                <w:szCs w:val="28"/>
              </w:rPr>
              <w:t>19,984</w:t>
            </w:r>
          </w:p>
        </w:tc>
      </w:tr>
    </w:tbl>
    <w:p w14:paraId="2F49BB34" w14:textId="33228A85" w:rsidR="00681993" w:rsidRPr="00AD115B" w:rsidRDefault="003A4E4C" w:rsidP="003A4E4C">
      <w:pPr>
        <w:rPr>
          <w:rFonts w:ascii="Arial" w:hAnsi="Arial" w:cs="Arial"/>
          <w:sz w:val="28"/>
          <w:szCs w:val="28"/>
        </w:rPr>
      </w:pPr>
      <w:r>
        <w:rPr>
          <w:rFonts w:ascii="Arial" w:hAnsi="Arial" w:cs="Arial"/>
          <w:sz w:val="28"/>
          <w:szCs w:val="28"/>
        </w:rPr>
        <w:t xml:space="preserve">                </w:t>
      </w:r>
      <w:r w:rsidR="00A5241E" w:rsidRPr="00AD115B">
        <w:rPr>
          <w:rFonts w:ascii="Abadi Extra Light" w:hAnsi="Abadi Extra Light" w:cs="Arial"/>
          <w:i/>
          <w:iCs/>
          <w:sz w:val="28"/>
          <w:szCs w:val="28"/>
        </w:rPr>
        <w:t xml:space="preserve">Length </w:t>
      </w:r>
      <w:r>
        <w:rPr>
          <w:rFonts w:ascii="Arial" w:hAnsi="Arial" w:cs="Arial"/>
          <w:sz w:val="28"/>
          <w:szCs w:val="28"/>
        </w:rPr>
        <w:tab/>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AD115B">
        <w:rPr>
          <w:rFonts w:ascii="Arial" w:hAnsi="Arial" w:cs="Arial"/>
          <w:sz w:val="28"/>
          <w:szCs w:val="28"/>
        </w:rPr>
        <w:t xml:space="preserve">       </w:t>
      </w:r>
      <w:r w:rsidRPr="00AD115B">
        <w:rPr>
          <w:rFonts w:ascii="Abadi Extra Light" w:hAnsi="Abadi Extra Light" w:cs="Arial"/>
          <w:i/>
          <w:iCs/>
          <w:sz w:val="28"/>
          <w:szCs w:val="28"/>
        </w:rPr>
        <w:t>R</w:t>
      </w:r>
      <w:r w:rsidRPr="00AD115B">
        <w:rPr>
          <w:rFonts w:ascii="Abadi Extra Light" w:hAnsi="Abadi Extra Light" w:cs="Arial"/>
          <w:i/>
          <w:iCs/>
          <w:sz w:val="28"/>
          <w:szCs w:val="28"/>
        </w:rPr>
        <w:t>eplacement Cost</w:t>
      </w:r>
    </w:p>
    <w:tbl>
      <w:tblPr>
        <w:tblStyle w:val="TableGrid"/>
        <w:tblW w:w="3024" w:type="dxa"/>
        <w:tblInd w:w="559" w:type="dxa"/>
        <w:tblLook w:val="04A0" w:firstRow="1" w:lastRow="0" w:firstColumn="1" w:lastColumn="0" w:noHBand="0" w:noVBand="1"/>
      </w:tblPr>
      <w:tblGrid>
        <w:gridCol w:w="1512"/>
        <w:gridCol w:w="1512"/>
      </w:tblGrid>
      <w:tr w:rsidR="00681993" w14:paraId="7B118092" w14:textId="77777777" w:rsidTr="00515F45">
        <w:trPr>
          <w:trHeight w:val="475"/>
        </w:trPr>
        <w:tc>
          <w:tcPr>
            <w:tcW w:w="1512" w:type="dxa"/>
          </w:tcPr>
          <w:p w14:paraId="56A54AEF" w14:textId="77777777" w:rsidR="00681993" w:rsidRDefault="00681993" w:rsidP="00515F45">
            <w:pPr>
              <w:rPr>
                <w:rFonts w:ascii="Arial" w:hAnsi="Arial" w:cs="Arial"/>
                <w:sz w:val="28"/>
                <w:szCs w:val="28"/>
              </w:rPr>
            </w:pPr>
            <w:r w:rsidRPr="00F73A2F">
              <w:rPr>
                <w:rFonts w:ascii="Arial" w:hAnsi="Arial" w:cs="Arial"/>
                <w:sz w:val="28"/>
                <w:szCs w:val="28"/>
              </w:rPr>
              <w:t>Min</w:t>
            </w:r>
          </w:p>
        </w:tc>
        <w:tc>
          <w:tcPr>
            <w:tcW w:w="1512" w:type="dxa"/>
          </w:tcPr>
          <w:p w14:paraId="1E3890A3" w14:textId="4D068D03" w:rsidR="00681993" w:rsidRDefault="00681993" w:rsidP="00515F45">
            <w:pPr>
              <w:rPr>
                <w:rFonts w:ascii="Arial" w:hAnsi="Arial" w:cs="Arial"/>
                <w:sz w:val="28"/>
                <w:szCs w:val="28"/>
              </w:rPr>
            </w:pPr>
            <w:r>
              <w:rPr>
                <w:rFonts w:ascii="Arial" w:hAnsi="Arial" w:cs="Arial"/>
                <w:sz w:val="28"/>
                <w:szCs w:val="28"/>
              </w:rPr>
              <w:t>46</w:t>
            </w:r>
          </w:p>
        </w:tc>
      </w:tr>
      <w:tr w:rsidR="00681993" w14:paraId="46A9E1C9" w14:textId="77777777" w:rsidTr="00515F45">
        <w:trPr>
          <w:trHeight w:val="457"/>
        </w:trPr>
        <w:tc>
          <w:tcPr>
            <w:tcW w:w="1512" w:type="dxa"/>
          </w:tcPr>
          <w:p w14:paraId="697E6C8E" w14:textId="77777777" w:rsidR="00681993" w:rsidRDefault="00681993" w:rsidP="00515F45">
            <w:pPr>
              <w:rPr>
                <w:rFonts w:ascii="Arial" w:hAnsi="Arial" w:cs="Arial"/>
                <w:sz w:val="28"/>
                <w:szCs w:val="28"/>
              </w:rPr>
            </w:pPr>
            <w:r>
              <w:rPr>
                <w:rFonts w:ascii="Arial" w:hAnsi="Arial" w:cs="Arial"/>
                <w:sz w:val="28"/>
                <w:szCs w:val="28"/>
              </w:rPr>
              <w:t>Max</w:t>
            </w:r>
          </w:p>
        </w:tc>
        <w:tc>
          <w:tcPr>
            <w:tcW w:w="1512" w:type="dxa"/>
          </w:tcPr>
          <w:p w14:paraId="321765D1" w14:textId="123F821A" w:rsidR="00681993" w:rsidRDefault="00681993" w:rsidP="00515F45">
            <w:pPr>
              <w:rPr>
                <w:rFonts w:ascii="Arial" w:hAnsi="Arial" w:cs="Arial"/>
                <w:sz w:val="28"/>
                <w:szCs w:val="28"/>
              </w:rPr>
            </w:pPr>
            <w:r>
              <w:rPr>
                <w:rFonts w:ascii="Arial" w:hAnsi="Arial" w:cs="Arial"/>
                <w:sz w:val="28"/>
                <w:szCs w:val="28"/>
              </w:rPr>
              <w:t>185</w:t>
            </w:r>
          </w:p>
        </w:tc>
      </w:tr>
      <w:tr w:rsidR="00681993" w14:paraId="6E7CA903" w14:textId="77777777" w:rsidTr="00515F45">
        <w:trPr>
          <w:trHeight w:val="475"/>
        </w:trPr>
        <w:tc>
          <w:tcPr>
            <w:tcW w:w="1512" w:type="dxa"/>
          </w:tcPr>
          <w:p w14:paraId="7E47B435" w14:textId="77777777" w:rsidR="00681993" w:rsidRDefault="00681993" w:rsidP="00515F45">
            <w:pPr>
              <w:rPr>
                <w:rFonts w:ascii="Arial" w:hAnsi="Arial" w:cs="Arial"/>
                <w:sz w:val="28"/>
                <w:szCs w:val="28"/>
              </w:rPr>
            </w:pPr>
            <w:r>
              <w:rPr>
                <w:rFonts w:ascii="Arial" w:hAnsi="Arial" w:cs="Arial"/>
                <w:sz w:val="28"/>
                <w:szCs w:val="28"/>
              </w:rPr>
              <w:t>Avg</w:t>
            </w:r>
          </w:p>
        </w:tc>
        <w:tc>
          <w:tcPr>
            <w:tcW w:w="1512" w:type="dxa"/>
          </w:tcPr>
          <w:p w14:paraId="1FD94D71" w14:textId="2FC05A94" w:rsidR="00681993" w:rsidRDefault="00681993" w:rsidP="00515F45">
            <w:pPr>
              <w:rPr>
                <w:rFonts w:ascii="Arial" w:hAnsi="Arial" w:cs="Arial"/>
                <w:sz w:val="28"/>
                <w:szCs w:val="28"/>
              </w:rPr>
            </w:pPr>
            <w:r>
              <w:rPr>
                <w:rFonts w:ascii="Arial" w:hAnsi="Arial" w:cs="Arial"/>
                <w:sz w:val="28"/>
                <w:szCs w:val="28"/>
              </w:rPr>
              <w:t>115.272</w:t>
            </w:r>
          </w:p>
        </w:tc>
      </w:tr>
    </w:tbl>
    <w:p w14:paraId="4E89E117" w14:textId="77777777" w:rsidR="00681993" w:rsidRDefault="00681993">
      <w:pPr>
        <w:rPr>
          <w:rFonts w:ascii="Arial" w:hAnsi="Arial" w:cs="Arial"/>
          <w:sz w:val="28"/>
          <w:szCs w:val="28"/>
        </w:rPr>
      </w:pPr>
    </w:p>
    <w:p w14:paraId="30DBCE8E" w14:textId="77777777" w:rsidR="00681993" w:rsidRDefault="00681993"/>
    <w:p w14:paraId="64DD15C0" w14:textId="77777777" w:rsidR="00AD115B" w:rsidRDefault="00AD115B"/>
    <w:p w14:paraId="3ED5714A" w14:textId="77777777" w:rsidR="00AD115B" w:rsidRDefault="00AD115B"/>
    <w:p w14:paraId="30AC136A" w14:textId="6F2D1DC4" w:rsidR="00DE72FE" w:rsidRPr="00E652CF" w:rsidRDefault="00A5241E">
      <w:pPr>
        <w:rPr>
          <w:rFonts w:ascii="Arial Black" w:hAnsi="Arial Black" w:cs="Arial"/>
          <w:color w:val="A6A6A6" w:themeColor="background1" w:themeShade="A6"/>
          <w:sz w:val="32"/>
          <w:szCs w:val="32"/>
        </w:rPr>
      </w:pPr>
      <w:r w:rsidRPr="00E652CF">
        <w:rPr>
          <w:rFonts w:ascii="Arial Black" w:hAnsi="Arial Black" w:cs="Arial"/>
          <w:color w:val="A6A6A6" w:themeColor="background1" w:themeShade="A6"/>
          <w:sz w:val="32"/>
          <w:szCs w:val="32"/>
        </w:rPr>
        <w:t>Which movies contributed the most/least to revenue gain?</w:t>
      </w:r>
    </w:p>
    <w:p w14:paraId="0F670769" w14:textId="77777777" w:rsidR="00DE72FE" w:rsidRPr="00E652CF" w:rsidRDefault="00A5241E">
      <w:pPr>
        <w:rPr>
          <w:rFonts w:ascii="Arial Black" w:hAnsi="Arial Black" w:cs="Arial"/>
          <w:color w:val="A6A6A6" w:themeColor="background1" w:themeShade="A6"/>
          <w:sz w:val="32"/>
          <w:szCs w:val="32"/>
        </w:rPr>
      </w:pPr>
      <w:r w:rsidRPr="00E652CF">
        <w:rPr>
          <w:rFonts w:ascii="Arial Black" w:hAnsi="Arial Black" w:cs="Arial"/>
          <w:color w:val="A6A6A6" w:themeColor="background1" w:themeShade="A6"/>
          <w:sz w:val="32"/>
          <w:szCs w:val="32"/>
        </w:rPr>
        <w:t xml:space="preserve">Movies contributed Most Revenue </w:t>
      </w:r>
    </w:p>
    <w:p w14:paraId="11AE6D26" w14:textId="77777777" w:rsidR="00DE72FE" w:rsidRPr="00E652CF" w:rsidRDefault="00A5241E">
      <w:pPr>
        <w:rPr>
          <w:rFonts w:ascii="Arial Black" w:hAnsi="Arial Black" w:cs="Arial"/>
          <w:color w:val="A6A6A6" w:themeColor="background1" w:themeShade="A6"/>
          <w:sz w:val="32"/>
          <w:szCs w:val="32"/>
        </w:rPr>
      </w:pPr>
      <w:r w:rsidRPr="00E652CF">
        <w:rPr>
          <w:rFonts w:ascii="Arial Black" w:hAnsi="Arial Black" w:cs="Arial"/>
          <w:color w:val="A6A6A6" w:themeColor="background1" w:themeShade="A6"/>
          <w:sz w:val="32"/>
          <w:szCs w:val="32"/>
        </w:rPr>
        <w:t xml:space="preserve">Movies contributed Least Revenue </w:t>
      </w:r>
    </w:p>
    <w:p w14:paraId="3BADFAA9" w14:textId="77777777" w:rsidR="00AD115B" w:rsidRDefault="00AD115B">
      <w:pPr>
        <w:rPr>
          <w:rFonts w:ascii="Arial" w:hAnsi="Arial" w:cs="Arial"/>
          <w:sz w:val="28"/>
          <w:szCs w:val="28"/>
        </w:rPr>
      </w:pPr>
    </w:p>
    <w:p w14:paraId="7609CFC0" w14:textId="77777777" w:rsidR="00AD115B" w:rsidRDefault="00AD115B">
      <w:pPr>
        <w:rPr>
          <w:rFonts w:ascii="Arial" w:hAnsi="Arial" w:cs="Arial"/>
          <w:sz w:val="28"/>
          <w:szCs w:val="28"/>
        </w:rPr>
      </w:pPr>
    </w:p>
    <w:p w14:paraId="0798AC2F" w14:textId="77777777" w:rsidR="00AD115B" w:rsidRDefault="00AD115B">
      <w:pPr>
        <w:rPr>
          <w:rFonts w:ascii="Arial" w:hAnsi="Arial" w:cs="Arial"/>
          <w:sz w:val="28"/>
          <w:szCs w:val="28"/>
        </w:rPr>
      </w:pPr>
    </w:p>
    <w:p w14:paraId="61C4803D" w14:textId="77777777" w:rsidR="00AD115B" w:rsidRDefault="00AD115B">
      <w:pPr>
        <w:rPr>
          <w:rFonts w:ascii="Arial" w:hAnsi="Arial" w:cs="Arial"/>
          <w:sz w:val="28"/>
          <w:szCs w:val="28"/>
        </w:rPr>
      </w:pPr>
    </w:p>
    <w:p w14:paraId="0C38CFA8" w14:textId="77777777" w:rsidR="00AD115B" w:rsidRDefault="00AD115B">
      <w:pPr>
        <w:rPr>
          <w:rFonts w:ascii="Arial" w:hAnsi="Arial" w:cs="Arial"/>
          <w:sz w:val="28"/>
          <w:szCs w:val="28"/>
        </w:rPr>
      </w:pPr>
    </w:p>
    <w:p w14:paraId="13731E2D" w14:textId="77777777" w:rsidR="00AD115B" w:rsidRDefault="00AD115B">
      <w:pPr>
        <w:rPr>
          <w:rFonts w:ascii="Arial" w:hAnsi="Arial" w:cs="Arial"/>
          <w:sz w:val="28"/>
          <w:szCs w:val="28"/>
        </w:rPr>
      </w:pPr>
    </w:p>
    <w:p w14:paraId="783A8EF1" w14:textId="77777777" w:rsidR="00AD115B" w:rsidRDefault="00AD115B">
      <w:pPr>
        <w:rPr>
          <w:rFonts w:ascii="Arial" w:hAnsi="Arial" w:cs="Arial"/>
          <w:sz w:val="28"/>
          <w:szCs w:val="28"/>
        </w:rPr>
      </w:pPr>
    </w:p>
    <w:p w14:paraId="5919051E" w14:textId="77777777" w:rsidR="00AD115B" w:rsidRDefault="00AD115B">
      <w:pPr>
        <w:rPr>
          <w:rFonts w:ascii="Arial" w:hAnsi="Arial" w:cs="Arial"/>
          <w:sz w:val="28"/>
          <w:szCs w:val="28"/>
        </w:rPr>
      </w:pPr>
    </w:p>
    <w:p w14:paraId="2E152FBA" w14:textId="77777777" w:rsidR="00AD115B" w:rsidRDefault="00AD115B">
      <w:pPr>
        <w:rPr>
          <w:rFonts w:ascii="Arial" w:hAnsi="Arial" w:cs="Arial"/>
          <w:sz w:val="28"/>
          <w:szCs w:val="28"/>
        </w:rPr>
      </w:pPr>
    </w:p>
    <w:p w14:paraId="6614BC70" w14:textId="77777777" w:rsidR="00AD115B" w:rsidRDefault="00AD115B">
      <w:pPr>
        <w:rPr>
          <w:rFonts w:ascii="Arial" w:hAnsi="Arial" w:cs="Arial"/>
          <w:sz w:val="28"/>
          <w:szCs w:val="28"/>
        </w:rPr>
      </w:pPr>
    </w:p>
    <w:p w14:paraId="16AAE432" w14:textId="77777777" w:rsidR="00AD115B" w:rsidRDefault="00AD115B">
      <w:pPr>
        <w:rPr>
          <w:rFonts w:ascii="Arial" w:hAnsi="Arial" w:cs="Arial"/>
          <w:sz w:val="28"/>
          <w:szCs w:val="28"/>
        </w:rPr>
      </w:pPr>
    </w:p>
    <w:p w14:paraId="06EB4C18" w14:textId="77777777" w:rsidR="00AD115B" w:rsidRDefault="00AD115B">
      <w:pPr>
        <w:rPr>
          <w:rFonts w:ascii="Arial" w:hAnsi="Arial" w:cs="Arial"/>
          <w:sz w:val="28"/>
          <w:szCs w:val="28"/>
        </w:rPr>
      </w:pPr>
    </w:p>
    <w:p w14:paraId="34F499E8" w14:textId="77777777" w:rsidR="00AD115B" w:rsidRDefault="00AD115B">
      <w:pPr>
        <w:rPr>
          <w:rFonts w:ascii="Arial" w:hAnsi="Arial" w:cs="Arial"/>
          <w:sz w:val="28"/>
          <w:szCs w:val="28"/>
        </w:rPr>
      </w:pPr>
    </w:p>
    <w:p w14:paraId="5B23D155" w14:textId="77777777" w:rsidR="00AD115B" w:rsidRDefault="00AD115B">
      <w:pPr>
        <w:rPr>
          <w:rFonts w:ascii="Arial" w:hAnsi="Arial" w:cs="Arial"/>
          <w:sz w:val="28"/>
          <w:szCs w:val="28"/>
        </w:rPr>
      </w:pPr>
    </w:p>
    <w:p w14:paraId="2FB974CB" w14:textId="77777777" w:rsidR="00AD115B" w:rsidRDefault="00AD115B">
      <w:pPr>
        <w:rPr>
          <w:rFonts w:ascii="Arial" w:hAnsi="Arial" w:cs="Arial"/>
          <w:sz w:val="28"/>
          <w:szCs w:val="28"/>
        </w:rPr>
      </w:pPr>
    </w:p>
    <w:p w14:paraId="51E9D8BD" w14:textId="77777777" w:rsidR="00AD115B" w:rsidRDefault="00AD115B">
      <w:pPr>
        <w:rPr>
          <w:rFonts w:ascii="Arial" w:hAnsi="Arial" w:cs="Arial"/>
          <w:sz w:val="28"/>
          <w:szCs w:val="28"/>
        </w:rPr>
      </w:pPr>
    </w:p>
    <w:p w14:paraId="31E09D7C" w14:textId="77777777" w:rsidR="00AD115B" w:rsidRDefault="00AD115B">
      <w:pPr>
        <w:rPr>
          <w:rFonts w:ascii="Arial" w:hAnsi="Arial" w:cs="Arial"/>
          <w:sz w:val="28"/>
          <w:szCs w:val="28"/>
        </w:rPr>
      </w:pPr>
    </w:p>
    <w:p w14:paraId="3E99E380" w14:textId="77777777" w:rsidR="00AD115B" w:rsidRDefault="00AD115B">
      <w:pPr>
        <w:rPr>
          <w:rFonts w:ascii="Arial" w:hAnsi="Arial" w:cs="Arial"/>
          <w:sz w:val="28"/>
          <w:szCs w:val="28"/>
        </w:rPr>
      </w:pPr>
    </w:p>
    <w:p w14:paraId="58BB6E3D" w14:textId="77777777" w:rsidR="00AD115B" w:rsidRDefault="00AD115B">
      <w:pPr>
        <w:rPr>
          <w:rFonts w:ascii="Arial" w:hAnsi="Arial" w:cs="Arial"/>
          <w:sz w:val="28"/>
          <w:szCs w:val="28"/>
        </w:rPr>
      </w:pPr>
    </w:p>
    <w:p w14:paraId="56F48971" w14:textId="77777777" w:rsidR="00AD115B" w:rsidRDefault="00AD115B">
      <w:pPr>
        <w:rPr>
          <w:rFonts w:ascii="Arial" w:hAnsi="Arial" w:cs="Arial"/>
          <w:sz w:val="28"/>
          <w:szCs w:val="28"/>
        </w:rPr>
      </w:pPr>
    </w:p>
    <w:p w14:paraId="684524F2" w14:textId="77777777" w:rsidR="00AD115B" w:rsidRDefault="00AD115B">
      <w:pPr>
        <w:rPr>
          <w:rFonts w:ascii="Arial" w:hAnsi="Arial" w:cs="Arial"/>
          <w:sz w:val="28"/>
          <w:szCs w:val="28"/>
        </w:rPr>
      </w:pPr>
    </w:p>
    <w:p w14:paraId="27C504BA" w14:textId="77777777" w:rsidR="00E652CF" w:rsidRDefault="00E652CF">
      <w:pPr>
        <w:rPr>
          <w:rFonts w:ascii="Arial" w:hAnsi="Arial" w:cs="Arial"/>
          <w:sz w:val="28"/>
          <w:szCs w:val="28"/>
        </w:rPr>
      </w:pPr>
    </w:p>
    <w:p w14:paraId="2667AAE2" w14:textId="30898BCD" w:rsidR="00DE72FE" w:rsidRPr="00E652CF" w:rsidRDefault="00A5241E">
      <w:pPr>
        <w:rPr>
          <w:rFonts w:ascii="Arial Black" w:hAnsi="Arial Black" w:cs="Arial"/>
          <w:color w:val="A6A6A6" w:themeColor="background1" w:themeShade="A6"/>
          <w:sz w:val="32"/>
          <w:szCs w:val="32"/>
        </w:rPr>
      </w:pPr>
      <w:r w:rsidRPr="00E652CF">
        <w:rPr>
          <w:rFonts w:ascii="Arial Black" w:hAnsi="Arial Black" w:cs="Arial"/>
          <w:color w:val="A6A6A6" w:themeColor="background1" w:themeShade="A6"/>
          <w:sz w:val="32"/>
          <w:szCs w:val="32"/>
        </w:rPr>
        <w:t xml:space="preserve">Which countries are Rockbuster customers based in? </w:t>
      </w:r>
    </w:p>
    <w:p w14:paraId="501993C7" w14:textId="77777777" w:rsidR="00AD115B" w:rsidRDefault="00AD115B">
      <w:pPr>
        <w:rPr>
          <w:rFonts w:ascii="Arial" w:hAnsi="Arial" w:cs="Arial"/>
          <w:sz w:val="28"/>
          <w:szCs w:val="28"/>
        </w:rPr>
      </w:pPr>
    </w:p>
    <w:p w14:paraId="42178CA0" w14:textId="77777777" w:rsidR="00AD115B" w:rsidRDefault="00AD115B">
      <w:pPr>
        <w:rPr>
          <w:rFonts w:ascii="Arial" w:hAnsi="Arial" w:cs="Arial"/>
          <w:sz w:val="28"/>
          <w:szCs w:val="28"/>
        </w:rPr>
      </w:pPr>
    </w:p>
    <w:p w14:paraId="2BABE08C" w14:textId="77777777" w:rsidR="00AD115B" w:rsidRDefault="00AD115B">
      <w:pPr>
        <w:rPr>
          <w:rFonts w:ascii="Arial" w:hAnsi="Arial" w:cs="Arial"/>
          <w:sz w:val="28"/>
          <w:szCs w:val="28"/>
        </w:rPr>
      </w:pPr>
    </w:p>
    <w:p w14:paraId="46B5F14F" w14:textId="77777777" w:rsidR="00AD115B" w:rsidRDefault="00AD115B">
      <w:pPr>
        <w:rPr>
          <w:rFonts w:ascii="Arial" w:hAnsi="Arial" w:cs="Arial"/>
          <w:sz w:val="28"/>
          <w:szCs w:val="28"/>
        </w:rPr>
      </w:pPr>
    </w:p>
    <w:p w14:paraId="4262BB6E" w14:textId="77777777" w:rsidR="00AD115B" w:rsidRDefault="00AD115B">
      <w:pPr>
        <w:rPr>
          <w:rFonts w:ascii="Arial" w:hAnsi="Arial" w:cs="Arial"/>
          <w:sz w:val="28"/>
          <w:szCs w:val="28"/>
        </w:rPr>
      </w:pPr>
    </w:p>
    <w:p w14:paraId="54E62219" w14:textId="77777777" w:rsidR="00AD115B" w:rsidRDefault="00AD115B">
      <w:pPr>
        <w:rPr>
          <w:rFonts w:ascii="Arial" w:hAnsi="Arial" w:cs="Arial"/>
          <w:sz w:val="28"/>
          <w:szCs w:val="28"/>
        </w:rPr>
      </w:pPr>
    </w:p>
    <w:p w14:paraId="53B7A33C" w14:textId="77777777" w:rsidR="00AD115B" w:rsidRDefault="00AD115B">
      <w:pPr>
        <w:rPr>
          <w:rFonts w:ascii="Arial" w:hAnsi="Arial" w:cs="Arial"/>
          <w:sz w:val="28"/>
          <w:szCs w:val="28"/>
        </w:rPr>
      </w:pPr>
    </w:p>
    <w:p w14:paraId="1C648ACD" w14:textId="77777777" w:rsidR="00AD115B" w:rsidRDefault="00AD115B">
      <w:pPr>
        <w:rPr>
          <w:rFonts w:ascii="Arial" w:hAnsi="Arial" w:cs="Arial"/>
          <w:sz w:val="28"/>
          <w:szCs w:val="28"/>
        </w:rPr>
      </w:pPr>
    </w:p>
    <w:p w14:paraId="6A2C4C99" w14:textId="77777777" w:rsidR="00AD115B" w:rsidRDefault="00AD115B">
      <w:pPr>
        <w:rPr>
          <w:rFonts w:ascii="Arial" w:hAnsi="Arial" w:cs="Arial"/>
          <w:sz w:val="28"/>
          <w:szCs w:val="28"/>
        </w:rPr>
      </w:pPr>
    </w:p>
    <w:p w14:paraId="0E41989D" w14:textId="77777777" w:rsidR="00AD115B" w:rsidRDefault="00AD115B">
      <w:pPr>
        <w:rPr>
          <w:rFonts w:ascii="Arial" w:hAnsi="Arial" w:cs="Arial"/>
          <w:sz w:val="28"/>
          <w:szCs w:val="28"/>
        </w:rPr>
      </w:pPr>
    </w:p>
    <w:p w14:paraId="5E925DC7" w14:textId="77777777" w:rsidR="00AD115B" w:rsidRDefault="00AD115B">
      <w:pPr>
        <w:rPr>
          <w:rFonts w:ascii="Arial" w:hAnsi="Arial" w:cs="Arial"/>
          <w:sz w:val="28"/>
          <w:szCs w:val="28"/>
        </w:rPr>
      </w:pPr>
    </w:p>
    <w:p w14:paraId="04158F5A" w14:textId="77777777" w:rsidR="00AD115B" w:rsidRDefault="00AD115B">
      <w:pPr>
        <w:rPr>
          <w:rFonts w:ascii="Arial" w:hAnsi="Arial" w:cs="Arial"/>
          <w:sz w:val="28"/>
          <w:szCs w:val="28"/>
        </w:rPr>
      </w:pPr>
    </w:p>
    <w:p w14:paraId="273720A8" w14:textId="77777777" w:rsidR="00AD115B" w:rsidRDefault="00AD115B">
      <w:pPr>
        <w:rPr>
          <w:rFonts w:ascii="Arial" w:hAnsi="Arial" w:cs="Arial"/>
          <w:sz w:val="28"/>
          <w:szCs w:val="28"/>
        </w:rPr>
      </w:pPr>
    </w:p>
    <w:p w14:paraId="79B94B75" w14:textId="77777777" w:rsidR="00AD115B" w:rsidRDefault="00AD115B">
      <w:pPr>
        <w:rPr>
          <w:rFonts w:ascii="Arial" w:hAnsi="Arial" w:cs="Arial"/>
          <w:sz w:val="28"/>
          <w:szCs w:val="28"/>
        </w:rPr>
      </w:pPr>
    </w:p>
    <w:p w14:paraId="4F2DD4D0" w14:textId="77777777" w:rsidR="00AD115B" w:rsidRDefault="00AD115B">
      <w:pPr>
        <w:rPr>
          <w:rFonts w:ascii="Arial" w:hAnsi="Arial" w:cs="Arial"/>
          <w:sz w:val="28"/>
          <w:szCs w:val="28"/>
        </w:rPr>
      </w:pPr>
    </w:p>
    <w:p w14:paraId="31710DE8" w14:textId="77777777" w:rsidR="00AD115B" w:rsidRDefault="00AD115B">
      <w:pPr>
        <w:rPr>
          <w:rFonts w:ascii="Arial" w:hAnsi="Arial" w:cs="Arial"/>
          <w:sz w:val="28"/>
          <w:szCs w:val="28"/>
        </w:rPr>
      </w:pPr>
    </w:p>
    <w:p w14:paraId="079B7888" w14:textId="77777777" w:rsidR="00AD115B" w:rsidRDefault="00AD115B">
      <w:pPr>
        <w:rPr>
          <w:rFonts w:ascii="Arial" w:hAnsi="Arial" w:cs="Arial"/>
          <w:sz w:val="28"/>
          <w:szCs w:val="28"/>
        </w:rPr>
      </w:pPr>
    </w:p>
    <w:p w14:paraId="2A832CDE" w14:textId="77777777" w:rsidR="00AD115B" w:rsidRDefault="00AD115B">
      <w:pPr>
        <w:rPr>
          <w:rFonts w:ascii="Arial" w:hAnsi="Arial" w:cs="Arial"/>
          <w:sz w:val="28"/>
          <w:szCs w:val="28"/>
        </w:rPr>
      </w:pPr>
    </w:p>
    <w:p w14:paraId="5BDFEC58" w14:textId="77777777" w:rsidR="00AD115B" w:rsidRDefault="00AD115B">
      <w:pPr>
        <w:rPr>
          <w:rFonts w:ascii="Arial" w:hAnsi="Arial" w:cs="Arial"/>
          <w:sz w:val="28"/>
          <w:szCs w:val="28"/>
        </w:rPr>
      </w:pPr>
    </w:p>
    <w:p w14:paraId="5C61C112" w14:textId="77777777" w:rsidR="00AD115B" w:rsidRDefault="00AD115B">
      <w:pPr>
        <w:rPr>
          <w:rFonts w:ascii="Arial" w:hAnsi="Arial" w:cs="Arial"/>
          <w:sz w:val="28"/>
          <w:szCs w:val="28"/>
        </w:rPr>
      </w:pPr>
    </w:p>
    <w:p w14:paraId="7627CD78" w14:textId="77777777" w:rsidR="00AD115B" w:rsidRDefault="00AD115B">
      <w:pPr>
        <w:rPr>
          <w:rFonts w:ascii="Arial" w:hAnsi="Arial" w:cs="Arial"/>
          <w:sz w:val="28"/>
          <w:szCs w:val="28"/>
        </w:rPr>
      </w:pPr>
    </w:p>
    <w:p w14:paraId="349A2583" w14:textId="77777777" w:rsidR="00AD115B" w:rsidRDefault="00AD115B">
      <w:pPr>
        <w:rPr>
          <w:rFonts w:ascii="Arial" w:hAnsi="Arial" w:cs="Arial"/>
          <w:sz w:val="28"/>
          <w:szCs w:val="28"/>
        </w:rPr>
      </w:pPr>
    </w:p>
    <w:p w14:paraId="69A67D9E" w14:textId="77777777" w:rsidR="00AD115B" w:rsidRDefault="00AD115B">
      <w:pPr>
        <w:rPr>
          <w:rFonts w:ascii="Arial" w:hAnsi="Arial" w:cs="Arial"/>
          <w:sz w:val="28"/>
          <w:szCs w:val="28"/>
        </w:rPr>
      </w:pPr>
    </w:p>
    <w:p w14:paraId="7B1165D3" w14:textId="77777777" w:rsidR="00AD115B" w:rsidRDefault="00AD115B">
      <w:pPr>
        <w:rPr>
          <w:rFonts w:ascii="Arial" w:hAnsi="Arial" w:cs="Arial"/>
          <w:sz w:val="28"/>
          <w:szCs w:val="28"/>
        </w:rPr>
      </w:pPr>
    </w:p>
    <w:p w14:paraId="6D6584CF" w14:textId="189DDC19" w:rsidR="00DE72FE" w:rsidRPr="00E652CF" w:rsidRDefault="00A5241E">
      <w:pPr>
        <w:rPr>
          <w:rFonts w:ascii="Arial Black" w:hAnsi="Arial Black" w:cs="Arial"/>
          <w:color w:val="A6A6A6" w:themeColor="background1" w:themeShade="A6"/>
          <w:sz w:val="32"/>
          <w:szCs w:val="32"/>
        </w:rPr>
      </w:pPr>
      <w:r w:rsidRPr="00E652CF">
        <w:rPr>
          <w:rFonts w:ascii="Arial Black" w:hAnsi="Arial Black" w:cs="Arial"/>
          <w:color w:val="A6A6A6" w:themeColor="background1" w:themeShade="A6"/>
          <w:sz w:val="32"/>
          <w:szCs w:val="32"/>
        </w:rPr>
        <w:t xml:space="preserve">Which Genre movies making more Revenue? </w:t>
      </w:r>
    </w:p>
    <w:tbl>
      <w:tblPr>
        <w:tblStyle w:val="TableGrid"/>
        <w:tblpPr w:leftFromText="180" w:rightFromText="180" w:vertAnchor="text" w:horzAnchor="margin" w:tblpY="9"/>
        <w:tblW w:w="0" w:type="auto"/>
        <w:tblLook w:val="04A0" w:firstRow="1" w:lastRow="0" w:firstColumn="1" w:lastColumn="0" w:noHBand="0" w:noVBand="1"/>
      </w:tblPr>
      <w:tblGrid>
        <w:gridCol w:w="1692"/>
        <w:gridCol w:w="1689"/>
      </w:tblGrid>
      <w:tr w:rsidR="00223661" w14:paraId="1B50C3C7" w14:textId="77777777" w:rsidTr="00223661">
        <w:trPr>
          <w:trHeight w:val="609"/>
        </w:trPr>
        <w:tc>
          <w:tcPr>
            <w:tcW w:w="1692" w:type="dxa"/>
          </w:tcPr>
          <w:p w14:paraId="40E3B029" w14:textId="1C14F727" w:rsidR="00223661" w:rsidRDefault="00223661" w:rsidP="00223661">
            <w:pPr>
              <w:rPr>
                <w:rFonts w:ascii="Arial" w:hAnsi="Arial" w:cs="Arial"/>
                <w:sz w:val="28"/>
                <w:szCs w:val="28"/>
              </w:rPr>
            </w:pPr>
            <w:r w:rsidRPr="00AD115B">
              <w:rPr>
                <w:rFonts w:ascii="Arial" w:hAnsi="Arial" w:cs="Arial"/>
                <w:sz w:val="28"/>
                <w:szCs w:val="28"/>
              </w:rPr>
              <w:t>GENRE</w:t>
            </w:r>
          </w:p>
        </w:tc>
        <w:tc>
          <w:tcPr>
            <w:tcW w:w="1689" w:type="dxa"/>
          </w:tcPr>
          <w:p w14:paraId="79E9D9AD" w14:textId="7082EDDE" w:rsidR="00223661" w:rsidRDefault="00223661" w:rsidP="00223661">
            <w:pPr>
              <w:rPr>
                <w:rFonts w:ascii="Arial" w:hAnsi="Arial" w:cs="Arial"/>
                <w:sz w:val="28"/>
                <w:szCs w:val="28"/>
              </w:rPr>
            </w:pPr>
            <w:r w:rsidRPr="00AD115B">
              <w:rPr>
                <w:rFonts w:ascii="Arial" w:hAnsi="Arial" w:cs="Arial"/>
                <w:sz w:val="28"/>
                <w:szCs w:val="28"/>
              </w:rPr>
              <w:t>REVENUE</w:t>
            </w:r>
          </w:p>
        </w:tc>
      </w:tr>
      <w:tr w:rsidR="00223661" w14:paraId="2B7A364D" w14:textId="77777777" w:rsidTr="00223661">
        <w:trPr>
          <w:trHeight w:val="587"/>
        </w:trPr>
        <w:tc>
          <w:tcPr>
            <w:tcW w:w="1692" w:type="dxa"/>
          </w:tcPr>
          <w:p w14:paraId="04735B93" w14:textId="025B3F97" w:rsidR="00223661" w:rsidRDefault="00223661" w:rsidP="00223661">
            <w:pPr>
              <w:rPr>
                <w:rFonts w:ascii="Arial" w:hAnsi="Arial" w:cs="Arial"/>
                <w:sz w:val="28"/>
                <w:szCs w:val="28"/>
              </w:rPr>
            </w:pPr>
            <w:r w:rsidRPr="00AD115B">
              <w:rPr>
                <w:rFonts w:ascii="Arial" w:hAnsi="Arial" w:cs="Arial"/>
                <w:sz w:val="28"/>
                <w:szCs w:val="28"/>
              </w:rPr>
              <w:t>Sports</w:t>
            </w:r>
          </w:p>
        </w:tc>
        <w:tc>
          <w:tcPr>
            <w:tcW w:w="1689" w:type="dxa"/>
          </w:tcPr>
          <w:p w14:paraId="588CC54E" w14:textId="15DB40CE" w:rsidR="00223661" w:rsidRDefault="00223661" w:rsidP="00223661">
            <w:pPr>
              <w:rPr>
                <w:rFonts w:ascii="Arial" w:hAnsi="Arial" w:cs="Arial"/>
                <w:sz w:val="28"/>
                <w:szCs w:val="28"/>
              </w:rPr>
            </w:pPr>
            <w:r w:rsidRPr="00AD115B">
              <w:rPr>
                <w:rFonts w:ascii="Arial" w:hAnsi="Arial" w:cs="Arial"/>
                <w:sz w:val="28"/>
                <w:szCs w:val="28"/>
              </w:rPr>
              <w:t>$4892.19</w:t>
            </w:r>
          </w:p>
        </w:tc>
      </w:tr>
      <w:tr w:rsidR="00223661" w14:paraId="40CB54E1" w14:textId="77777777" w:rsidTr="00223661">
        <w:trPr>
          <w:trHeight w:val="609"/>
        </w:trPr>
        <w:tc>
          <w:tcPr>
            <w:tcW w:w="1692" w:type="dxa"/>
          </w:tcPr>
          <w:p w14:paraId="0A81F035" w14:textId="01BDFA06" w:rsidR="00223661" w:rsidRDefault="00223661" w:rsidP="00223661">
            <w:pPr>
              <w:rPr>
                <w:rFonts w:ascii="Arial" w:hAnsi="Arial" w:cs="Arial"/>
                <w:sz w:val="28"/>
                <w:szCs w:val="28"/>
              </w:rPr>
            </w:pPr>
            <w:r w:rsidRPr="00AD115B">
              <w:rPr>
                <w:rFonts w:ascii="Arial" w:hAnsi="Arial" w:cs="Arial"/>
                <w:sz w:val="28"/>
                <w:szCs w:val="28"/>
              </w:rPr>
              <w:t>Sci-Fi</w:t>
            </w:r>
          </w:p>
        </w:tc>
        <w:tc>
          <w:tcPr>
            <w:tcW w:w="1689" w:type="dxa"/>
          </w:tcPr>
          <w:p w14:paraId="35E8D8A0" w14:textId="43B1681D" w:rsidR="00223661" w:rsidRDefault="00223661" w:rsidP="00223661">
            <w:pPr>
              <w:rPr>
                <w:rFonts w:ascii="Arial" w:hAnsi="Arial" w:cs="Arial"/>
                <w:sz w:val="28"/>
                <w:szCs w:val="28"/>
              </w:rPr>
            </w:pPr>
            <w:r w:rsidRPr="00AD115B">
              <w:rPr>
                <w:rFonts w:ascii="Arial" w:hAnsi="Arial" w:cs="Arial"/>
                <w:sz w:val="28"/>
                <w:szCs w:val="28"/>
              </w:rPr>
              <w:t>$4336.01</w:t>
            </w:r>
          </w:p>
        </w:tc>
      </w:tr>
      <w:tr w:rsidR="00223661" w14:paraId="268CF78E" w14:textId="77777777" w:rsidTr="00223661">
        <w:trPr>
          <w:trHeight w:val="609"/>
        </w:trPr>
        <w:tc>
          <w:tcPr>
            <w:tcW w:w="1692" w:type="dxa"/>
          </w:tcPr>
          <w:p w14:paraId="53842503" w14:textId="5683A497" w:rsidR="00223661" w:rsidRDefault="00223661" w:rsidP="00223661">
            <w:pPr>
              <w:rPr>
                <w:rFonts w:ascii="Arial" w:hAnsi="Arial" w:cs="Arial"/>
                <w:sz w:val="28"/>
                <w:szCs w:val="28"/>
              </w:rPr>
            </w:pPr>
            <w:r w:rsidRPr="00AD115B">
              <w:rPr>
                <w:rFonts w:ascii="Arial" w:hAnsi="Arial" w:cs="Arial"/>
                <w:sz w:val="28"/>
                <w:szCs w:val="28"/>
              </w:rPr>
              <w:t>Animation</w:t>
            </w:r>
          </w:p>
        </w:tc>
        <w:tc>
          <w:tcPr>
            <w:tcW w:w="1689" w:type="dxa"/>
          </w:tcPr>
          <w:p w14:paraId="0F8CC5CD" w14:textId="15705AD5" w:rsidR="00223661" w:rsidRDefault="00223661" w:rsidP="00223661">
            <w:pPr>
              <w:rPr>
                <w:rFonts w:ascii="Arial" w:hAnsi="Arial" w:cs="Arial"/>
                <w:sz w:val="28"/>
                <w:szCs w:val="28"/>
              </w:rPr>
            </w:pPr>
            <w:r w:rsidRPr="00AD115B">
              <w:rPr>
                <w:rFonts w:ascii="Arial" w:hAnsi="Arial" w:cs="Arial"/>
                <w:sz w:val="28"/>
                <w:szCs w:val="28"/>
              </w:rPr>
              <w:t>$4245.31</w:t>
            </w:r>
          </w:p>
        </w:tc>
      </w:tr>
      <w:tr w:rsidR="00223661" w14:paraId="2F5E75C0" w14:textId="77777777" w:rsidTr="00223661">
        <w:trPr>
          <w:trHeight w:val="587"/>
        </w:trPr>
        <w:tc>
          <w:tcPr>
            <w:tcW w:w="1692" w:type="dxa"/>
          </w:tcPr>
          <w:p w14:paraId="0901D144" w14:textId="3DF0AD8E" w:rsidR="00223661" w:rsidRDefault="00223661" w:rsidP="00223661">
            <w:pPr>
              <w:rPr>
                <w:rFonts w:ascii="Arial" w:hAnsi="Arial" w:cs="Arial"/>
                <w:sz w:val="28"/>
                <w:szCs w:val="28"/>
              </w:rPr>
            </w:pPr>
            <w:r w:rsidRPr="00AD115B">
              <w:rPr>
                <w:rFonts w:ascii="Arial" w:hAnsi="Arial" w:cs="Arial"/>
                <w:sz w:val="28"/>
                <w:szCs w:val="28"/>
              </w:rPr>
              <w:t>Drama</w:t>
            </w:r>
          </w:p>
        </w:tc>
        <w:tc>
          <w:tcPr>
            <w:tcW w:w="1689" w:type="dxa"/>
          </w:tcPr>
          <w:p w14:paraId="25C5C68A" w14:textId="216E4E4B" w:rsidR="00223661" w:rsidRDefault="00223661" w:rsidP="00223661">
            <w:pPr>
              <w:rPr>
                <w:rFonts w:ascii="Arial" w:hAnsi="Arial" w:cs="Arial"/>
                <w:sz w:val="28"/>
                <w:szCs w:val="28"/>
              </w:rPr>
            </w:pPr>
            <w:r w:rsidRPr="00AD115B">
              <w:rPr>
                <w:rFonts w:ascii="Arial" w:hAnsi="Arial" w:cs="Arial"/>
                <w:sz w:val="28"/>
                <w:szCs w:val="28"/>
              </w:rPr>
              <w:t>$4118.46</w:t>
            </w:r>
          </w:p>
        </w:tc>
      </w:tr>
      <w:tr w:rsidR="00223661" w14:paraId="6D8620DA" w14:textId="77777777" w:rsidTr="00223661">
        <w:trPr>
          <w:trHeight w:val="609"/>
        </w:trPr>
        <w:tc>
          <w:tcPr>
            <w:tcW w:w="1692" w:type="dxa"/>
          </w:tcPr>
          <w:p w14:paraId="55D80384" w14:textId="5B78D041" w:rsidR="00223661" w:rsidRDefault="00223661" w:rsidP="00223661">
            <w:pPr>
              <w:rPr>
                <w:rFonts w:ascii="Arial" w:hAnsi="Arial" w:cs="Arial"/>
                <w:sz w:val="28"/>
                <w:szCs w:val="28"/>
              </w:rPr>
            </w:pPr>
            <w:r w:rsidRPr="00AD115B">
              <w:rPr>
                <w:rFonts w:ascii="Arial" w:hAnsi="Arial" w:cs="Arial"/>
                <w:sz w:val="28"/>
                <w:szCs w:val="28"/>
              </w:rPr>
              <w:t>Comedy</w:t>
            </w:r>
          </w:p>
        </w:tc>
        <w:tc>
          <w:tcPr>
            <w:tcW w:w="1689" w:type="dxa"/>
          </w:tcPr>
          <w:p w14:paraId="5B0BC4B4" w14:textId="505D5C0F" w:rsidR="00223661" w:rsidRDefault="00223661" w:rsidP="00223661">
            <w:pPr>
              <w:rPr>
                <w:rFonts w:ascii="Arial" w:hAnsi="Arial" w:cs="Arial"/>
                <w:sz w:val="28"/>
                <w:szCs w:val="28"/>
              </w:rPr>
            </w:pPr>
            <w:r w:rsidRPr="00AD115B">
              <w:rPr>
                <w:rFonts w:ascii="Arial" w:hAnsi="Arial" w:cs="Arial"/>
                <w:sz w:val="28"/>
                <w:szCs w:val="28"/>
              </w:rPr>
              <w:t>$4002.48</w:t>
            </w:r>
          </w:p>
        </w:tc>
      </w:tr>
      <w:tr w:rsidR="00223661" w14:paraId="51059D19" w14:textId="77777777" w:rsidTr="00223661">
        <w:trPr>
          <w:trHeight w:val="609"/>
        </w:trPr>
        <w:tc>
          <w:tcPr>
            <w:tcW w:w="1692" w:type="dxa"/>
          </w:tcPr>
          <w:p w14:paraId="4DA747E0" w14:textId="089144CC" w:rsidR="00223661" w:rsidRDefault="00223661" w:rsidP="00223661">
            <w:pPr>
              <w:rPr>
                <w:rFonts w:ascii="Arial" w:hAnsi="Arial" w:cs="Arial"/>
                <w:sz w:val="28"/>
                <w:szCs w:val="28"/>
              </w:rPr>
            </w:pPr>
            <w:r w:rsidRPr="00AD115B">
              <w:rPr>
                <w:rFonts w:ascii="Arial" w:hAnsi="Arial" w:cs="Arial"/>
                <w:sz w:val="28"/>
                <w:szCs w:val="28"/>
              </w:rPr>
              <w:t>New</w:t>
            </w:r>
          </w:p>
        </w:tc>
        <w:tc>
          <w:tcPr>
            <w:tcW w:w="1689" w:type="dxa"/>
          </w:tcPr>
          <w:p w14:paraId="257D3FCF" w14:textId="70472B16" w:rsidR="00223661" w:rsidRDefault="00223661" w:rsidP="00223661">
            <w:pPr>
              <w:rPr>
                <w:rFonts w:ascii="Arial" w:hAnsi="Arial" w:cs="Arial"/>
                <w:sz w:val="28"/>
                <w:szCs w:val="28"/>
              </w:rPr>
            </w:pPr>
            <w:r w:rsidRPr="00AD115B">
              <w:rPr>
                <w:rFonts w:ascii="Arial" w:hAnsi="Arial" w:cs="Arial"/>
                <w:sz w:val="28"/>
                <w:szCs w:val="28"/>
              </w:rPr>
              <w:t>$3966.38</w:t>
            </w:r>
          </w:p>
        </w:tc>
      </w:tr>
      <w:tr w:rsidR="00223661" w14:paraId="785186BA" w14:textId="2E59376A" w:rsidTr="00223661">
        <w:tblPrEx>
          <w:tblLook w:val="0000" w:firstRow="0" w:lastRow="0" w:firstColumn="0" w:lastColumn="0" w:noHBand="0" w:noVBand="0"/>
        </w:tblPrEx>
        <w:trPr>
          <w:trHeight w:val="666"/>
        </w:trPr>
        <w:tc>
          <w:tcPr>
            <w:tcW w:w="1692" w:type="dxa"/>
          </w:tcPr>
          <w:p w14:paraId="0B19D01C" w14:textId="1235CAC5" w:rsidR="00223661" w:rsidRDefault="00223661" w:rsidP="00223661">
            <w:pPr>
              <w:rPr>
                <w:rFonts w:ascii="Arial" w:hAnsi="Arial" w:cs="Arial"/>
                <w:sz w:val="28"/>
                <w:szCs w:val="28"/>
              </w:rPr>
            </w:pPr>
            <w:r w:rsidRPr="00AD115B">
              <w:rPr>
                <w:rFonts w:ascii="Arial" w:hAnsi="Arial" w:cs="Arial"/>
                <w:sz w:val="28"/>
                <w:szCs w:val="28"/>
              </w:rPr>
              <w:t>Action</w:t>
            </w:r>
          </w:p>
        </w:tc>
        <w:tc>
          <w:tcPr>
            <w:tcW w:w="1689" w:type="dxa"/>
          </w:tcPr>
          <w:p w14:paraId="2FAF964E" w14:textId="7EBAB125" w:rsidR="00223661" w:rsidRDefault="00E652CF" w:rsidP="00223661">
            <w:pPr>
              <w:rPr>
                <w:rFonts w:ascii="Arial" w:hAnsi="Arial" w:cs="Arial"/>
                <w:sz w:val="28"/>
                <w:szCs w:val="28"/>
              </w:rPr>
            </w:pPr>
            <w:r w:rsidRPr="00AD115B">
              <w:rPr>
                <w:rFonts w:ascii="Arial" w:hAnsi="Arial" w:cs="Arial"/>
                <w:sz w:val="28"/>
                <w:szCs w:val="28"/>
              </w:rPr>
              <w:t>$3951.84</w:t>
            </w:r>
          </w:p>
        </w:tc>
      </w:tr>
      <w:tr w:rsidR="00223661" w14:paraId="27BE2EEC" w14:textId="3AB7757A" w:rsidTr="00223661">
        <w:tblPrEx>
          <w:tblLook w:val="0000" w:firstRow="0" w:lastRow="0" w:firstColumn="0" w:lastColumn="0" w:noHBand="0" w:noVBand="0"/>
        </w:tblPrEx>
        <w:trPr>
          <w:trHeight w:val="690"/>
        </w:trPr>
        <w:tc>
          <w:tcPr>
            <w:tcW w:w="1692" w:type="dxa"/>
          </w:tcPr>
          <w:p w14:paraId="1242CCF9" w14:textId="3CB37CE2" w:rsidR="00223661" w:rsidRDefault="00223661" w:rsidP="00223661">
            <w:pPr>
              <w:rPr>
                <w:rFonts w:ascii="Arial" w:hAnsi="Arial" w:cs="Arial"/>
                <w:sz w:val="28"/>
                <w:szCs w:val="28"/>
              </w:rPr>
            </w:pPr>
            <w:r w:rsidRPr="00AD115B">
              <w:rPr>
                <w:rFonts w:ascii="Arial" w:hAnsi="Arial" w:cs="Arial"/>
                <w:sz w:val="28"/>
                <w:szCs w:val="28"/>
              </w:rPr>
              <w:t>Foreign</w:t>
            </w:r>
          </w:p>
        </w:tc>
        <w:tc>
          <w:tcPr>
            <w:tcW w:w="1689" w:type="dxa"/>
          </w:tcPr>
          <w:p w14:paraId="2B22A5A2" w14:textId="4AC5EFA5" w:rsidR="00223661" w:rsidRDefault="00E652CF" w:rsidP="00223661">
            <w:pPr>
              <w:rPr>
                <w:rFonts w:ascii="Arial" w:hAnsi="Arial" w:cs="Arial"/>
                <w:sz w:val="28"/>
                <w:szCs w:val="28"/>
              </w:rPr>
            </w:pPr>
            <w:r w:rsidRPr="00AD115B">
              <w:rPr>
                <w:rFonts w:ascii="Arial" w:hAnsi="Arial" w:cs="Arial"/>
                <w:sz w:val="28"/>
                <w:szCs w:val="28"/>
              </w:rPr>
              <w:t>$3934.47</w:t>
            </w:r>
          </w:p>
        </w:tc>
      </w:tr>
      <w:tr w:rsidR="00223661" w14:paraId="10F3CA3F" w14:textId="6A3683F8" w:rsidTr="00223661">
        <w:tblPrEx>
          <w:tblLook w:val="0000" w:firstRow="0" w:lastRow="0" w:firstColumn="0" w:lastColumn="0" w:noHBand="0" w:noVBand="0"/>
        </w:tblPrEx>
        <w:trPr>
          <w:trHeight w:val="672"/>
        </w:trPr>
        <w:tc>
          <w:tcPr>
            <w:tcW w:w="1692" w:type="dxa"/>
          </w:tcPr>
          <w:p w14:paraId="06269376" w14:textId="16562910" w:rsidR="00223661" w:rsidRDefault="00223661" w:rsidP="00223661">
            <w:pPr>
              <w:rPr>
                <w:rFonts w:ascii="Arial" w:hAnsi="Arial" w:cs="Arial"/>
                <w:sz w:val="28"/>
                <w:szCs w:val="28"/>
              </w:rPr>
            </w:pPr>
            <w:r w:rsidRPr="00AD115B">
              <w:rPr>
                <w:rFonts w:ascii="Arial" w:hAnsi="Arial" w:cs="Arial"/>
                <w:sz w:val="28"/>
                <w:szCs w:val="28"/>
              </w:rPr>
              <w:t>Games</w:t>
            </w:r>
          </w:p>
        </w:tc>
        <w:tc>
          <w:tcPr>
            <w:tcW w:w="1689" w:type="dxa"/>
          </w:tcPr>
          <w:p w14:paraId="4871ABF1" w14:textId="13A54F56" w:rsidR="00223661" w:rsidRDefault="00E652CF" w:rsidP="00223661">
            <w:pPr>
              <w:rPr>
                <w:rFonts w:ascii="Arial" w:hAnsi="Arial" w:cs="Arial"/>
                <w:sz w:val="28"/>
                <w:szCs w:val="28"/>
              </w:rPr>
            </w:pPr>
            <w:r w:rsidRPr="00AD115B">
              <w:rPr>
                <w:rFonts w:ascii="Arial" w:hAnsi="Arial" w:cs="Arial"/>
                <w:sz w:val="28"/>
                <w:szCs w:val="28"/>
              </w:rPr>
              <w:t>$3922.18</w:t>
            </w:r>
          </w:p>
        </w:tc>
      </w:tr>
      <w:tr w:rsidR="00223661" w14:paraId="5518184C" w14:textId="6000334B" w:rsidTr="00223661">
        <w:tblPrEx>
          <w:tblLook w:val="0000" w:firstRow="0" w:lastRow="0" w:firstColumn="0" w:lastColumn="0" w:noHBand="0" w:noVBand="0"/>
        </w:tblPrEx>
        <w:trPr>
          <w:trHeight w:val="723"/>
        </w:trPr>
        <w:tc>
          <w:tcPr>
            <w:tcW w:w="1692" w:type="dxa"/>
          </w:tcPr>
          <w:p w14:paraId="222A8AB5" w14:textId="4A09A6FD" w:rsidR="00223661" w:rsidRDefault="00223661" w:rsidP="00223661">
            <w:pPr>
              <w:rPr>
                <w:rFonts w:ascii="Arial" w:hAnsi="Arial" w:cs="Arial"/>
                <w:sz w:val="28"/>
                <w:szCs w:val="28"/>
              </w:rPr>
            </w:pPr>
            <w:r w:rsidRPr="00AD115B">
              <w:rPr>
                <w:rFonts w:ascii="Arial" w:hAnsi="Arial" w:cs="Arial"/>
                <w:sz w:val="28"/>
                <w:szCs w:val="28"/>
              </w:rPr>
              <w:t>Family</w:t>
            </w:r>
          </w:p>
        </w:tc>
        <w:tc>
          <w:tcPr>
            <w:tcW w:w="1689" w:type="dxa"/>
          </w:tcPr>
          <w:p w14:paraId="5B50681E" w14:textId="77777777" w:rsidR="00E652CF" w:rsidRPr="00AD115B" w:rsidRDefault="00E652CF" w:rsidP="00E652CF">
            <w:pPr>
              <w:rPr>
                <w:rFonts w:ascii="Arial" w:hAnsi="Arial" w:cs="Arial"/>
                <w:sz w:val="28"/>
                <w:szCs w:val="28"/>
              </w:rPr>
            </w:pPr>
            <w:r w:rsidRPr="00AD115B">
              <w:rPr>
                <w:rFonts w:ascii="Arial" w:hAnsi="Arial" w:cs="Arial"/>
                <w:sz w:val="28"/>
                <w:szCs w:val="28"/>
              </w:rPr>
              <w:t>$3782.26</w:t>
            </w:r>
          </w:p>
          <w:p w14:paraId="02BCA043" w14:textId="77777777" w:rsidR="00223661" w:rsidRDefault="00223661" w:rsidP="00223661">
            <w:pPr>
              <w:rPr>
                <w:rFonts w:ascii="Arial" w:hAnsi="Arial" w:cs="Arial"/>
                <w:sz w:val="28"/>
                <w:szCs w:val="28"/>
              </w:rPr>
            </w:pPr>
          </w:p>
        </w:tc>
      </w:tr>
    </w:tbl>
    <w:p w14:paraId="5CFC02A6" w14:textId="77777777" w:rsidR="00223661" w:rsidRDefault="00223661">
      <w:pPr>
        <w:rPr>
          <w:rFonts w:ascii="Arial" w:hAnsi="Arial" w:cs="Arial"/>
          <w:sz w:val="28"/>
          <w:szCs w:val="28"/>
        </w:rPr>
      </w:pPr>
    </w:p>
    <w:p w14:paraId="19CC8075" w14:textId="77777777" w:rsidR="00E652CF" w:rsidRDefault="00E652CF">
      <w:pPr>
        <w:rPr>
          <w:rFonts w:ascii="Arial" w:hAnsi="Arial" w:cs="Arial"/>
          <w:sz w:val="28"/>
          <w:szCs w:val="28"/>
        </w:rPr>
      </w:pPr>
    </w:p>
    <w:p w14:paraId="2F287089" w14:textId="77777777" w:rsidR="00E652CF" w:rsidRDefault="00E652CF">
      <w:pPr>
        <w:rPr>
          <w:rFonts w:ascii="Arial" w:hAnsi="Arial" w:cs="Arial"/>
          <w:sz w:val="28"/>
          <w:szCs w:val="28"/>
        </w:rPr>
      </w:pPr>
    </w:p>
    <w:p w14:paraId="5BAA4463" w14:textId="77777777" w:rsidR="00E652CF" w:rsidRDefault="00E652CF">
      <w:pPr>
        <w:rPr>
          <w:rFonts w:ascii="Arial" w:hAnsi="Arial" w:cs="Arial"/>
          <w:sz w:val="28"/>
          <w:szCs w:val="28"/>
        </w:rPr>
      </w:pPr>
    </w:p>
    <w:p w14:paraId="7A1D3BBC" w14:textId="77777777" w:rsidR="00E652CF" w:rsidRDefault="00E652CF">
      <w:pPr>
        <w:rPr>
          <w:rFonts w:ascii="Arial" w:hAnsi="Arial" w:cs="Arial"/>
          <w:sz w:val="28"/>
          <w:szCs w:val="28"/>
        </w:rPr>
      </w:pPr>
    </w:p>
    <w:p w14:paraId="1158A114" w14:textId="77777777" w:rsidR="00E652CF" w:rsidRDefault="00E652CF">
      <w:pPr>
        <w:rPr>
          <w:rFonts w:ascii="Arial" w:hAnsi="Arial" w:cs="Arial"/>
          <w:sz w:val="28"/>
          <w:szCs w:val="28"/>
        </w:rPr>
      </w:pPr>
    </w:p>
    <w:p w14:paraId="72576B33" w14:textId="77777777" w:rsidR="00E652CF" w:rsidRDefault="00E652CF">
      <w:pPr>
        <w:rPr>
          <w:rFonts w:ascii="Arial" w:hAnsi="Arial" w:cs="Arial"/>
          <w:sz w:val="28"/>
          <w:szCs w:val="28"/>
        </w:rPr>
      </w:pPr>
    </w:p>
    <w:p w14:paraId="257D674F" w14:textId="77777777" w:rsidR="00E652CF" w:rsidRDefault="00E652CF">
      <w:pPr>
        <w:rPr>
          <w:rFonts w:ascii="Arial" w:hAnsi="Arial" w:cs="Arial"/>
          <w:sz w:val="28"/>
          <w:szCs w:val="28"/>
        </w:rPr>
      </w:pPr>
    </w:p>
    <w:p w14:paraId="77E30F85" w14:textId="77777777" w:rsidR="00E652CF" w:rsidRDefault="00E652CF">
      <w:pPr>
        <w:rPr>
          <w:rFonts w:ascii="Arial" w:hAnsi="Arial" w:cs="Arial"/>
          <w:sz w:val="28"/>
          <w:szCs w:val="28"/>
        </w:rPr>
      </w:pPr>
    </w:p>
    <w:p w14:paraId="4EB951FF" w14:textId="77777777" w:rsidR="00E652CF" w:rsidRDefault="00E652CF">
      <w:pPr>
        <w:rPr>
          <w:rFonts w:ascii="Arial" w:hAnsi="Arial" w:cs="Arial"/>
          <w:sz w:val="28"/>
          <w:szCs w:val="28"/>
        </w:rPr>
      </w:pPr>
    </w:p>
    <w:p w14:paraId="1F87AC6F" w14:textId="77777777" w:rsidR="00E652CF" w:rsidRDefault="00E652CF">
      <w:pPr>
        <w:rPr>
          <w:rFonts w:ascii="Arial" w:hAnsi="Arial" w:cs="Arial"/>
          <w:sz w:val="28"/>
          <w:szCs w:val="28"/>
        </w:rPr>
      </w:pPr>
    </w:p>
    <w:p w14:paraId="13B9202F" w14:textId="77777777" w:rsidR="00E652CF" w:rsidRDefault="00E652CF">
      <w:pPr>
        <w:rPr>
          <w:rFonts w:ascii="Arial" w:hAnsi="Arial" w:cs="Arial"/>
          <w:sz w:val="28"/>
          <w:szCs w:val="28"/>
        </w:rPr>
      </w:pPr>
    </w:p>
    <w:p w14:paraId="6A67A2C7" w14:textId="77777777" w:rsidR="00E652CF" w:rsidRDefault="00E652CF">
      <w:pPr>
        <w:rPr>
          <w:rFonts w:ascii="Arial" w:hAnsi="Arial" w:cs="Arial"/>
          <w:sz w:val="28"/>
          <w:szCs w:val="28"/>
        </w:rPr>
      </w:pPr>
    </w:p>
    <w:p w14:paraId="3EA1CF07" w14:textId="77777777" w:rsidR="00E652CF" w:rsidRDefault="00E652CF">
      <w:pPr>
        <w:rPr>
          <w:rFonts w:ascii="Arial" w:hAnsi="Arial" w:cs="Arial"/>
          <w:sz w:val="28"/>
          <w:szCs w:val="28"/>
        </w:rPr>
      </w:pPr>
    </w:p>
    <w:p w14:paraId="12CBBA8B" w14:textId="77777777" w:rsidR="00E652CF" w:rsidRDefault="00E652CF">
      <w:pPr>
        <w:rPr>
          <w:rFonts w:ascii="Arial" w:hAnsi="Arial" w:cs="Arial"/>
          <w:sz w:val="28"/>
          <w:szCs w:val="28"/>
        </w:rPr>
      </w:pPr>
    </w:p>
    <w:p w14:paraId="22B3B288" w14:textId="77777777" w:rsidR="00E652CF" w:rsidRPr="00AD115B" w:rsidRDefault="00E652CF" w:rsidP="00E652CF">
      <w:pPr>
        <w:rPr>
          <w:rFonts w:ascii="Arial" w:hAnsi="Arial" w:cs="Arial"/>
          <w:sz w:val="28"/>
          <w:szCs w:val="28"/>
        </w:rPr>
      </w:pPr>
      <w:r w:rsidRPr="00AD115B">
        <w:rPr>
          <w:rFonts w:ascii="Arial" w:hAnsi="Arial" w:cs="Arial"/>
          <w:sz w:val="28"/>
          <w:szCs w:val="28"/>
        </w:rPr>
        <w:t xml:space="preserve">● Sports , Sci-Fi , Animation , Animation , Drama, Comedy top 5 genre movies are contributing more revenue. </w:t>
      </w:r>
    </w:p>
    <w:p w14:paraId="62D4CCD1" w14:textId="77777777" w:rsidR="00E652CF" w:rsidRDefault="00E652CF" w:rsidP="00E652CF">
      <w:pPr>
        <w:rPr>
          <w:rFonts w:ascii="Arial" w:hAnsi="Arial" w:cs="Arial"/>
          <w:sz w:val="28"/>
          <w:szCs w:val="28"/>
        </w:rPr>
      </w:pPr>
      <w:r w:rsidRPr="00AD115B">
        <w:rPr>
          <w:rFonts w:ascii="Arial" w:hAnsi="Arial" w:cs="Arial"/>
          <w:sz w:val="28"/>
          <w:szCs w:val="28"/>
        </w:rPr>
        <w:t xml:space="preserve">● Movies with rating PG-13, NC-17 contributing more revenue. </w:t>
      </w:r>
    </w:p>
    <w:p w14:paraId="36ED8DFD" w14:textId="77777777" w:rsidR="00E652CF" w:rsidRDefault="00E652CF" w:rsidP="00E652CF">
      <w:pPr>
        <w:rPr>
          <w:rFonts w:ascii="Arial" w:hAnsi="Arial" w:cs="Arial"/>
          <w:sz w:val="28"/>
          <w:szCs w:val="28"/>
        </w:rPr>
      </w:pPr>
    </w:p>
    <w:p w14:paraId="3ABBBCD4" w14:textId="77777777" w:rsidR="00E652CF" w:rsidRDefault="00E652CF" w:rsidP="00E652CF">
      <w:pPr>
        <w:rPr>
          <w:rFonts w:ascii="Arial" w:hAnsi="Arial" w:cs="Arial"/>
          <w:sz w:val="28"/>
          <w:szCs w:val="28"/>
        </w:rPr>
      </w:pPr>
    </w:p>
    <w:p w14:paraId="123825B2" w14:textId="77777777" w:rsidR="00E652CF" w:rsidRDefault="00E652CF" w:rsidP="00E652CF">
      <w:pPr>
        <w:rPr>
          <w:rFonts w:ascii="Arial" w:hAnsi="Arial" w:cs="Arial"/>
          <w:sz w:val="28"/>
          <w:szCs w:val="28"/>
        </w:rPr>
      </w:pPr>
    </w:p>
    <w:p w14:paraId="2CBE46FC" w14:textId="77777777" w:rsidR="00E652CF" w:rsidRDefault="00E652CF" w:rsidP="00E652CF">
      <w:pPr>
        <w:rPr>
          <w:rFonts w:ascii="Arial" w:hAnsi="Arial" w:cs="Arial"/>
          <w:sz w:val="28"/>
          <w:szCs w:val="28"/>
        </w:rPr>
      </w:pPr>
    </w:p>
    <w:p w14:paraId="52FF9C3C" w14:textId="77777777" w:rsidR="00E652CF" w:rsidRDefault="00E652CF" w:rsidP="00E652CF">
      <w:pPr>
        <w:rPr>
          <w:rFonts w:ascii="Arial" w:hAnsi="Arial" w:cs="Arial"/>
          <w:sz w:val="28"/>
          <w:szCs w:val="28"/>
        </w:rPr>
      </w:pPr>
    </w:p>
    <w:p w14:paraId="29D1B70E" w14:textId="77777777" w:rsidR="00E652CF" w:rsidRDefault="00E652CF" w:rsidP="00E652CF">
      <w:pPr>
        <w:rPr>
          <w:rFonts w:ascii="Arial" w:hAnsi="Arial" w:cs="Arial"/>
          <w:sz w:val="28"/>
          <w:szCs w:val="28"/>
        </w:rPr>
      </w:pPr>
    </w:p>
    <w:p w14:paraId="18C25DB9" w14:textId="4C531176" w:rsidR="00E652CF" w:rsidRPr="00E652CF" w:rsidRDefault="00E652CF" w:rsidP="00E652CF">
      <w:pPr>
        <w:rPr>
          <w:rFonts w:ascii="Arial Black" w:hAnsi="Arial Black" w:cs="Arial"/>
          <w:color w:val="A6A6A6" w:themeColor="background1" w:themeShade="A6"/>
          <w:sz w:val="32"/>
          <w:szCs w:val="32"/>
        </w:rPr>
      </w:pPr>
      <w:r w:rsidRPr="00E652CF">
        <w:rPr>
          <w:rFonts w:ascii="Arial Black" w:hAnsi="Arial Black" w:cs="Arial"/>
          <w:color w:val="A6A6A6" w:themeColor="background1" w:themeShade="A6"/>
          <w:sz w:val="32"/>
          <w:szCs w:val="32"/>
        </w:rPr>
        <w:t xml:space="preserve">Do sales figures vary between geographic regions? </w:t>
      </w:r>
    </w:p>
    <w:p w14:paraId="5AA14B05" w14:textId="77777777" w:rsidR="00E652CF" w:rsidRDefault="00E652CF" w:rsidP="00E652CF">
      <w:pPr>
        <w:rPr>
          <w:rFonts w:ascii="Arial Black" w:hAnsi="Arial Black" w:cs="Arial"/>
          <w:color w:val="A6A6A6" w:themeColor="background1" w:themeShade="A6"/>
          <w:sz w:val="32"/>
          <w:szCs w:val="32"/>
        </w:rPr>
      </w:pPr>
    </w:p>
    <w:p w14:paraId="25177EFB" w14:textId="77777777" w:rsidR="00E652CF" w:rsidRDefault="00E652CF" w:rsidP="00E652CF">
      <w:pPr>
        <w:rPr>
          <w:rFonts w:ascii="Arial Black" w:hAnsi="Arial Black" w:cs="Arial"/>
          <w:color w:val="A6A6A6" w:themeColor="background1" w:themeShade="A6"/>
          <w:sz w:val="32"/>
          <w:szCs w:val="32"/>
        </w:rPr>
      </w:pPr>
    </w:p>
    <w:p w14:paraId="72C169A5" w14:textId="77777777" w:rsidR="00E652CF" w:rsidRDefault="00E652CF" w:rsidP="00E652CF">
      <w:pPr>
        <w:rPr>
          <w:rFonts w:ascii="Arial Black" w:hAnsi="Arial Black" w:cs="Arial"/>
          <w:color w:val="A6A6A6" w:themeColor="background1" w:themeShade="A6"/>
          <w:sz w:val="32"/>
          <w:szCs w:val="32"/>
        </w:rPr>
      </w:pPr>
    </w:p>
    <w:p w14:paraId="48B2CF01" w14:textId="77777777" w:rsidR="00E652CF" w:rsidRDefault="00E652CF" w:rsidP="00E652CF">
      <w:pPr>
        <w:rPr>
          <w:rFonts w:ascii="Arial Black" w:hAnsi="Arial Black" w:cs="Arial"/>
          <w:color w:val="A6A6A6" w:themeColor="background1" w:themeShade="A6"/>
          <w:sz w:val="32"/>
          <w:szCs w:val="32"/>
        </w:rPr>
      </w:pPr>
    </w:p>
    <w:p w14:paraId="65588B46" w14:textId="77777777" w:rsidR="00E652CF" w:rsidRDefault="00E652CF" w:rsidP="00E652CF">
      <w:pPr>
        <w:rPr>
          <w:rFonts w:ascii="Arial Black" w:hAnsi="Arial Black" w:cs="Arial"/>
          <w:color w:val="A6A6A6" w:themeColor="background1" w:themeShade="A6"/>
          <w:sz w:val="32"/>
          <w:szCs w:val="32"/>
        </w:rPr>
      </w:pPr>
    </w:p>
    <w:p w14:paraId="13713AC5" w14:textId="77777777" w:rsidR="00E652CF" w:rsidRDefault="00E652CF" w:rsidP="00E652CF">
      <w:pPr>
        <w:rPr>
          <w:rFonts w:ascii="Arial Black" w:hAnsi="Arial Black" w:cs="Arial"/>
          <w:color w:val="A6A6A6" w:themeColor="background1" w:themeShade="A6"/>
          <w:sz w:val="32"/>
          <w:szCs w:val="32"/>
        </w:rPr>
      </w:pPr>
    </w:p>
    <w:p w14:paraId="623FD7E3" w14:textId="77777777" w:rsidR="00E652CF" w:rsidRDefault="00E652CF" w:rsidP="00E652CF">
      <w:pPr>
        <w:rPr>
          <w:rFonts w:ascii="Arial Black" w:hAnsi="Arial Black" w:cs="Arial"/>
          <w:color w:val="A6A6A6" w:themeColor="background1" w:themeShade="A6"/>
          <w:sz w:val="32"/>
          <w:szCs w:val="32"/>
        </w:rPr>
      </w:pPr>
    </w:p>
    <w:p w14:paraId="215ADB13" w14:textId="77777777" w:rsidR="00E652CF" w:rsidRDefault="00E652CF" w:rsidP="00E652CF">
      <w:pPr>
        <w:rPr>
          <w:rFonts w:ascii="Arial Black" w:hAnsi="Arial Black" w:cs="Arial"/>
          <w:color w:val="A6A6A6" w:themeColor="background1" w:themeShade="A6"/>
          <w:sz w:val="32"/>
          <w:szCs w:val="32"/>
        </w:rPr>
      </w:pPr>
    </w:p>
    <w:p w14:paraId="6C11B5EB" w14:textId="77777777" w:rsidR="00E652CF" w:rsidRDefault="00E652CF" w:rsidP="00E652CF">
      <w:pPr>
        <w:rPr>
          <w:rFonts w:ascii="Arial Black" w:hAnsi="Arial Black" w:cs="Arial"/>
          <w:color w:val="A6A6A6" w:themeColor="background1" w:themeShade="A6"/>
          <w:sz w:val="32"/>
          <w:szCs w:val="32"/>
        </w:rPr>
      </w:pPr>
    </w:p>
    <w:p w14:paraId="1A397E16" w14:textId="77777777" w:rsidR="00E652CF" w:rsidRDefault="00E652CF" w:rsidP="00E652CF">
      <w:pPr>
        <w:rPr>
          <w:rFonts w:ascii="Arial Black" w:hAnsi="Arial Black" w:cs="Arial"/>
          <w:color w:val="A6A6A6" w:themeColor="background1" w:themeShade="A6"/>
          <w:sz w:val="32"/>
          <w:szCs w:val="32"/>
        </w:rPr>
      </w:pPr>
    </w:p>
    <w:p w14:paraId="5A73E3F4" w14:textId="77777777" w:rsidR="00E652CF" w:rsidRDefault="00E652CF" w:rsidP="00E652CF">
      <w:pPr>
        <w:rPr>
          <w:rFonts w:ascii="Arial Black" w:hAnsi="Arial Black" w:cs="Arial"/>
          <w:color w:val="A6A6A6" w:themeColor="background1" w:themeShade="A6"/>
          <w:sz w:val="32"/>
          <w:szCs w:val="32"/>
        </w:rPr>
      </w:pPr>
    </w:p>
    <w:p w14:paraId="467F0E06" w14:textId="77777777" w:rsidR="00E652CF" w:rsidRDefault="00E652CF" w:rsidP="00E652CF">
      <w:pPr>
        <w:rPr>
          <w:rFonts w:ascii="Arial Black" w:hAnsi="Arial Black" w:cs="Arial"/>
          <w:color w:val="A6A6A6" w:themeColor="background1" w:themeShade="A6"/>
          <w:sz w:val="32"/>
          <w:szCs w:val="32"/>
        </w:rPr>
      </w:pPr>
    </w:p>
    <w:p w14:paraId="10C16538" w14:textId="77777777" w:rsidR="00E652CF" w:rsidRDefault="00E652CF" w:rsidP="00E652CF">
      <w:pPr>
        <w:rPr>
          <w:rFonts w:ascii="Arial Black" w:hAnsi="Arial Black" w:cs="Arial"/>
          <w:color w:val="A6A6A6" w:themeColor="background1" w:themeShade="A6"/>
          <w:sz w:val="32"/>
          <w:szCs w:val="32"/>
        </w:rPr>
      </w:pPr>
    </w:p>
    <w:p w14:paraId="5DDCAFA2" w14:textId="77777777" w:rsidR="00E652CF" w:rsidRDefault="00E652CF" w:rsidP="00E652CF">
      <w:pPr>
        <w:rPr>
          <w:rFonts w:ascii="Arial Black" w:hAnsi="Arial Black" w:cs="Arial"/>
          <w:color w:val="A6A6A6" w:themeColor="background1" w:themeShade="A6"/>
          <w:sz w:val="32"/>
          <w:szCs w:val="32"/>
        </w:rPr>
      </w:pPr>
    </w:p>
    <w:p w14:paraId="2B2CDB5A" w14:textId="77777777" w:rsidR="00E652CF" w:rsidRDefault="00E652CF" w:rsidP="00E652CF">
      <w:pPr>
        <w:rPr>
          <w:rFonts w:ascii="Arial Black" w:hAnsi="Arial Black" w:cs="Arial"/>
          <w:color w:val="A6A6A6" w:themeColor="background1" w:themeShade="A6"/>
          <w:sz w:val="32"/>
          <w:szCs w:val="32"/>
        </w:rPr>
      </w:pPr>
    </w:p>
    <w:p w14:paraId="45468B7A" w14:textId="77777777" w:rsidR="00E652CF" w:rsidRDefault="00E652CF" w:rsidP="00E652CF">
      <w:pPr>
        <w:rPr>
          <w:rFonts w:ascii="Arial Black" w:hAnsi="Arial Black" w:cs="Arial"/>
          <w:color w:val="A6A6A6" w:themeColor="background1" w:themeShade="A6"/>
          <w:sz w:val="32"/>
          <w:szCs w:val="32"/>
        </w:rPr>
      </w:pPr>
    </w:p>
    <w:p w14:paraId="4195FD65" w14:textId="77777777" w:rsidR="00E652CF" w:rsidRDefault="00E652CF" w:rsidP="00E652CF">
      <w:pPr>
        <w:rPr>
          <w:rFonts w:ascii="Arial Black" w:hAnsi="Arial Black" w:cs="Arial"/>
          <w:color w:val="A6A6A6" w:themeColor="background1" w:themeShade="A6"/>
          <w:sz w:val="32"/>
          <w:szCs w:val="32"/>
        </w:rPr>
      </w:pPr>
    </w:p>
    <w:p w14:paraId="1A2099FE" w14:textId="77777777" w:rsidR="00E652CF" w:rsidRDefault="00E652CF" w:rsidP="00E652CF">
      <w:pPr>
        <w:rPr>
          <w:rFonts w:ascii="Arial Black" w:hAnsi="Arial Black" w:cs="Arial"/>
          <w:color w:val="A6A6A6" w:themeColor="background1" w:themeShade="A6"/>
          <w:sz w:val="32"/>
          <w:szCs w:val="32"/>
        </w:rPr>
      </w:pPr>
    </w:p>
    <w:p w14:paraId="00E10547" w14:textId="77777777" w:rsidR="00E652CF" w:rsidRDefault="00E652CF" w:rsidP="00E652CF">
      <w:pPr>
        <w:rPr>
          <w:rFonts w:ascii="Arial Black" w:hAnsi="Arial Black" w:cs="Arial"/>
          <w:color w:val="A6A6A6" w:themeColor="background1" w:themeShade="A6"/>
          <w:sz w:val="32"/>
          <w:szCs w:val="32"/>
        </w:rPr>
      </w:pPr>
    </w:p>
    <w:p w14:paraId="2DF0E1DF" w14:textId="0AEC0BC5" w:rsidR="00223661" w:rsidRPr="00AD115B" w:rsidRDefault="00E652CF">
      <w:pPr>
        <w:rPr>
          <w:rFonts w:ascii="Arial" w:hAnsi="Arial" w:cs="Arial"/>
          <w:sz w:val="28"/>
          <w:szCs w:val="28"/>
        </w:rPr>
      </w:pPr>
      <w:r w:rsidRPr="00E652CF">
        <w:rPr>
          <w:rFonts w:ascii="Arial Black" w:hAnsi="Arial Black" w:cs="Arial"/>
          <w:color w:val="A6A6A6" w:themeColor="background1" w:themeShade="A6"/>
          <w:sz w:val="32"/>
          <w:szCs w:val="32"/>
        </w:rPr>
        <w:lastRenderedPageBreak/>
        <w:t>Recommendations</w:t>
      </w:r>
    </w:p>
    <w:p w14:paraId="35C376F6" w14:textId="77777777" w:rsidR="00DE72FE" w:rsidRPr="00AD115B" w:rsidRDefault="00A5241E">
      <w:pPr>
        <w:rPr>
          <w:rFonts w:ascii="Arial" w:hAnsi="Arial" w:cs="Arial"/>
          <w:sz w:val="28"/>
          <w:szCs w:val="28"/>
        </w:rPr>
      </w:pPr>
      <w:r w:rsidRPr="00AD115B">
        <w:rPr>
          <w:rFonts w:ascii="Arial" w:hAnsi="Arial" w:cs="Arial"/>
          <w:sz w:val="28"/>
          <w:szCs w:val="28"/>
        </w:rPr>
        <w:t xml:space="preserve"> ● Selecting India ,China and America for the launch of our online video streaming service is a strategic move aimed at tapping into their large customer bases.</w:t>
      </w:r>
    </w:p>
    <w:p w14:paraId="67A554CF" w14:textId="77777777" w:rsidR="00DE72FE" w:rsidRPr="00AD115B" w:rsidRDefault="00A5241E">
      <w:pPr>
        <w:rPr>
          <w:rFonts w:ascii="Arial" w:hAnsi="Arial" w:cs="Arial"/>
          <w:sz w:val="28"/>
          <w:szCs w:val="28"/>
        </w:rPr>
      </w:pPr>
      <w:r w:rsidRPr="00AD115B">
        <w:rPr>
          <w:rFonts w:ascii="Arial" w:hAnsi="Arial" w:cs="Arial"/>
          <w:sz w:val="28"/>
          <w:szCs w:val="28"/>
        </w:rPr>
        <w:t xml:space="preserve"> ● Expanding our movie selection to include local languages(indian regional languages) in addition to English can broaden our customer base in these regions. </w:t>
      </w:r>
    </w:p>
    <w:p w14:paraId="1C5520FE" w14:textId="77777777" w:rsidR="00DE72FE" w:rsidRPr="00AD115B" w:rsidRDefault="00A5241E">
      <w:pPr>
        <w:rPr>
          <w:rFonts w:ascii="Arial" w:hAnsi="Arial" w:cs="Arial"/>
          <w:sz w:val="28"/>
          <w:szCs w:val="28"/>
        </w:rPr>
      </w:pPr>
      <w:r w:rsidRPr="00AD115B">
        <w:rPr>
          <w:rFonts w:ascii="Arial" w:hAnsi="Arial" w:cs="Arial"/>
          <w:sz w:val="28"/>
          <w:szCs w:val="28"/>
        </w:rPr>
        <w:t>● Utilizing popular movies for marketing, especially those in Sports, Sci-Fi, Animation, and Action genres can effectively attract our existing customer base.</w:t>
      </w:r>
    </w:p>
    <w:p w14:paraId="16411792" w14:textId="77777777" w:rsidR="00E652CF" w:rsidRDefault="00A5241E">
      <w:pPr>
        <w:rPr>
          <w:rFonts w:ascii="Arial" w:hAnsi="Arial" w:cs="Arial"/>
          <w:sz w:val="28"/>
          <w:szCs w:val="28"/>
        </w:rPr>
      </w:pPr>
      <w:r w:rsidRPr="00AD115B">
        <w:rPr>
          <w:rFonts w:ascii="Arial" w:hAnsi="Arial" w:cs="Arial"/>
          <w:sz w:val="28"/>
          <w:szCs w:val="28"/>
        </w:rPr>
        <w:t xml:space="preserve"> ● To optimize costs, consider discontinuing movies with minimal rental history and regularly assess rental trends for strategic content library adjustments during license renewals. </w:t>
      </w:r>
    </w:p>
    <w:p w14:paraId="4C398489" w14:textId="77777777" w:rsidR="00E652CF" w:rsidRDefault="00E652CF">
      <w:pPr>
        <w:rPr>
          <w:rFonts w:ascii="Arial" w:hAnsi="Arial" w:cs="Arial"/>
          <w:sz w:val="28"/>
          <w:szCs w:val="28"/>
        </w:rPr>
      </w:pPr>
    </w:p>
    <w:p w14:paraId="347B2809" w14:textId="77777777" w:rsidR="00E652CF" w:rsidRDefault="00E652CF">
      <w:pPr>
        <w:rPr>
          <w:rFonts w:ascii="Arial" w:hAnsi="Arial" w:cs="Arial"/>
          <w:sz w:val="28"/>
          <w:szCs w:val="28"/>
        </w:rPr>
      </w:pPr>
    </w:p>
    <w:p w14:paraId="7EEB386F" w14:textId="559E499E" w:rsidR="00DE72FE" w:rsidRPr="00AD115B" w:rsidRDefault="00A5241E">
      <w:pPr>
        <w:rPr>
          <w:rFonts w:ascii="Arial" w:hAnsi="Arial" w:cs="Arial"/>
          <w:sz w:val="28"/>
          <w:szCs w:val="28"/>
        </w:rPr>
      </w:pPr>
      <w:r w:rsidRPr="00AD115B">
        <w:rPr>
          <w:rFonts w:ascii="Arial" w:hAnsi="Arial" w:cs="Arial"/>
          <w:sz w:val="28"/>
          <w:szCs w:val="28"/>
        </w:rPr>
        <w:t xml:space="preserve">Tableau Link </w:t>
      </w:r>
    </w:p>
    <w:p w14:paraId="0508A735" w14:textId="77777777" w:rsidR="00E652CF" w:rsidRDefault="00E652CF">
      <w:pPr>
        <w:rPr>
          <w:rFonts w:ascii="Arial" w:hAnsi="Arial" w:cs="Arial"/>
          <w:sz w:val="28"/>
          <w:szCs w:val="28"/>
        </w:rPr>
      </w:pPr>
    </w:p>
    <w:p w14:paraId="73EDF565" w14:textId="77777777" w:rsidR="00E652CF" w:rsidRDefault="00E652CF">
      <w:pPr>
        <w:rPr>
          <w:rFonts w:ascii="Arial" w:hAnsi="Arial" w:cs="Arial"/>
          <w:sz w:val="28"/>
          <w:szCs w:val="28"/>
        </w:rPr>
      </w:pPr>
    </w:p>
    <w:p w14:paraId="14F0570B" w14:textId="38035C05" w:rsidR="00AC0315" w:rsidRPr="00AD115B" w:rsidRDefault="00A5241E">
      <w:pPr>
        <w:rPr>
          <w:rFonts w:ascii="Arial" w:hAnsi="Arial" w:cs="Arial"/>
          <w:sz w:val="28"/>
          <w:szCs w:val="28"/>
        </w:rPr>
      </w:pPr>
      <w:r w:rsidRPr="00AD115B">
        <w:rPr>
          <w:rFonts w:ascii="Arial" w:hAnsi="Arial" w:cs="Arial"/>
          <w:sz w:val="28"/>
          <w:szCs w:val="28"/>
        </w:rPr>
        <w:t>Thank You</w:t>
      </w:r>
    </w:p>
    <w:sectPr w:rsidR="00AC0315" w:rsidRPr="00AD1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41E"/>
    <w:rsid w:val="00223661"/>
    <w:rsid w:val="00364E52"/>
    <w:rsid w:val="003A4E4C"/>
    <w:rsid w:val="004F4906"/>
    <w:rsid w:val="0067284C"/>
    <w:rsid w:val="00681993"/>
    <w:rsid w:val="00A5241E"/>
    <w:rsid w:val="00AC0315"/>
    <w:rsid w:val="00AD115B"/>
    <w:rsid w:val="00DE72FE"/>
    <w:rsid w:val="00E652CF"/>
    <w:rsid w:val="00F73A2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4F00"/>
  <w15:chartTrackingRefBased/>
  <w15:docId w15:val="{35C2A87E-8E3F-44EE-83FD-90211AAC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41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5241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A5241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52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41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5241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5241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52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41E"/>
    <w:rPr>
      <w:rFonts w:eastAsiaTheme="majorEastAsia" w:cstheme="majorBidi"/>
      <w:color w:val="272727" w:themeColor="text1" w:themeTint="D8"/>
    </w:rPr>
  </w:style>
  <w:style w:type="paragraph" w:styleId="Title">
    <w:name w:val="Title"/>
    <w:basedOn w:val="Normal"/>
    <w:next w:val="Normal"/>
    <w:link w:val="TitleChar"/>
    <w:uiPriority w:val="10"/>
    <w:qFormat/>
    <w:rsid w:val="00A5241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5241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5241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5241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5241E"/>
    <w:pPr>
      <w:spacing w:before="160"/>
      <w:jc w:val="center"/>
    </w:pPr>
    <w:rPr>
      <w:i/>
      <w:iCs/>
      <w:color w:val="404040" w:themeColor="text1" w:themeTint="BF"/>
    </w:rPr>
  </w:style>
  <w:style w:type="character" w:customStyle="1" w:styleId="QuoteChar">
    <w:name w:val="Quote Char"/>
    <w:basedOn w:val="DefaultParagraphFont"/>
    <w:link w:val="Quote"/>
    <w:uiPriority w:val="29"/>
    <w:rsid w:val="00A5241E"/>
    <w:rPr>
      <w:i/>
      <w:iCs/>
      <w:color w:val="404040" w:themeColor="text1" w:themeTint="BF"/>
    </w:rPr>
  </w:style>
  <w:style w:type="paragraph" w:styleId="ListParagraph">
    <w:name w:val="List Paragraph"/>
    <w:basedOn w:val="Normal"/>
    <w:uiPriority w:val="34"/>
    <w:qFormat/>
    <w:rsid w:val="00A5241E"/>
    <w:pPr>
      <w:ind w:left="720"/>
      <w:contextualSpacing/>
    </w:pPr>
  </w:style>
  <w:style w:type="character" w:styleId="IntenseEmphasis">
    <w:name w:val="Intense Emphasis"/>
    <w:basedOn w:val="DefaultParagraphFont"/>
    <w:uiPriority w:val="21"/>
    <w:qFormat/>
    <w:rsid w:val="00A5241E"/>
    <w:rPr>
      <w:i/>
      <w:iCs/>
      <w:color w:val="0F4761" w:themeColor="accent1" w:themeShade="BF"/>
    </w:rPr>
  </w:style>
  <w:style w:type="paragraph" w:styleId="IntenseQuote">
    <w:name w:val="Intense Quote"/>
    <w:basedOn w:val="Normal"/>
    <w:next w:val="Normal"/>
    <w:link w:val="IntenseQuoteChar"/>
    <w:uiPriority w:val="30"/>
    <w:qFormat/>
    <w:rsid w:val="00A52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41E"/>
    <w:rPr>
      <w:i/>
      <w:iCs/>
      <w:color w:val="0F4761" w:themeColor="accent1" w:themeShade="BF"/>
    </w:rPr>
  </w:style>
  <w:style w:type="character" w:styleId="IntenseReference">
    <w:name w:val="Intense Reference"/>
    <w:basedOn w:val="DefaultParagraphFont"/>
    <w:uiPriority w:val="32"/>
    <w:qFormat/>
    <w:rsid w:val="00A5241E"/>
    <w:rPr>
      <w:b/>
      <w:bCs/>
      <w:smallCaps/>
      <w:color w:val="0F4761" w:themeColor="accent1" w:themeShade="BF"/>
      <w:spacing w:val="5"/>
    </w:rPr>
  </w:style>
  <w:style w:type="paragraph" w:styleId="NoSpacing">
    <w:name w:val="No Spacing"/>
    <w:uiPriority w:val="1"/>
    <w:qFormat/>
    <w:rsid w:val="00F73A2F"/>
    <w:pPr>
      <w:spacing w:after="0" w:line="240" w:lineRule="auto"/>
    </w:pPr>
  </w:style>
  <w:style w:type="table" w:styleId="TableGrid">
    <w:name w:val="Table Grid"/>
    <w:basedOn w:val="TableNormal"/>
    <w:uiPriority w:val="39"/>
    <w:rsid w:val="00672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Sonawane</dc:creator>
  <cp:keywords/>
  <dc:description/>
  <cp:lastModifiedBy>Vikrant Sonawane</cp:lastModifiedBy>
  <cp:revision>3</cp:revision>
  <dcterms:created xsi:type="dcterms:W3CDTF">2024-07-18T18:09:00Z</dcterms:created>
  <dcterms:modified xsi:type="dcterms:W3CDTF">2024-07-18T20:54:00Z</dcterms:modified>
</cp:coreProperties>
</file>