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4F99" w:rsidRDefault="008B4F99" w:rsidP="005D5980"/>
    <w:p w:rsidR="005D5980" w:rsidRDefault="005D5980" w:rsidP="005D5980">
      <w:pPr>
        <w:pStyle w:val="ListParagraph"/>
        <w:numPr>
          <w:ilvl w:val="0"/>
          <w:numId w:val="3"/>
        </w:numPr>
      </w:pPr>
      <w:r>
        <w:t>Applicant not receiving SMS, when a hearing is scheduled by APA.</w:t>
      </w:r>
    </w:p>
    <w:p w:rsidR="005D5980" w:rsidRDefault="005D5980" w:rsidP="005D5980">
      <w:pPr>
        <w:pStyle w:val="ListParagraph"/>
        <w:numPr>
          <w:ilvl w:val="0"/>
          <w:numId w:val="3"/>
        </w:numPr>
      </w:pPr>
      <w:r>
        <w:t>In the first appeal acknowledgement letter, the date format is not consistent with the rest of our application, or within the RTI module itself. The format used in letter is MM/DD/YYYY. The first appeal was done on 5</w:t>
      </w:r>
      <w:r w:rsidRPr="005D5980">
        <w:rPr>
          <w:vertAlign w:val="superscript"/>
        </w:rPr>
        <w:t>TH</w:t>
      </w:r>
      <w:r>
        <w:t xml:space="preserve"> October, 2016.</w:t>
      </w:r>
    </w:p>
    <w:p w:rsidR="005D5980" w:rsidRDefault="005D5980" w:rsidP="005D5980">
      <w:pPr>
        <w:pStyle w:val="ListParagraph"/>
      </w:pPr>
    </w:p>
    <w:p w:rsidR="005D5980" w:rsidRDefault="005D5980" w:rsidP="005D5980">
      <w:pPr>
        <w:pStyle w:val="ListParagraph"/>
      </w:pPr>
      <w:r>
        <w:rPr>
          <w:noProof/>
        </w:rPr>
        <w:drawing>
          <wp:inline distT="0" distB="0" distL="0" distR="0" wp14:anchorId="6281884C" wp14:editId="000CDC50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80" w:rsidRDefault="005D5980" w:rsidP="005D5980">
      <w:pPr>
        <w:pStyle w:val="ListParagraph"/>
      </w:pPr>
    </w:p>
    <w:p w:rsidR="005D5980" w:rsidRDefault="005D5980" w:rsidP="005D5980">
      <w:pPr>
        <w:pStyle w:val="ListParagraph"/>
        <w:numPr>
          <w:ilvl w:val="0"/>
          <w:numId w:val="3"/>
        </w:numPr>
      </w:pPr>
      <w:r>
        <w:t xml:space="preserve"> In the view page on RTI Dispatch details, the spelling of Type of applicant is incorrect.</w:t>
      </w:r>
    </w:p>
    <w:p w:rsidR="005D5980" w:rsidRDefault="005D5980" w:rsidP="005D5980">
      <w:pPr>
        <w:ind w:left="720"/>
      </w:pPr>
    </w:p>
    <w:p w:rsidR="005D5980" w:rsidRDefault="005D5980" w:rsidP="005D5980">
      <w:pPr>
        <w:ind w:left="720"/>
      </w:pPr>
      <w:r>
        <w:rPr>
          <w:noProof/>
        </w:rPr>
        <w:lastRenderedPageBreak/>
        <w:drawing>
          <wp:inline distT="0" distB="0" distL="0" distR="0" wp14:anchorId="0B7D4273" wp14:editId="264094BB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80" w:rsidRDefault="005D5980" w:rsidP="005D5980">
      <w:pPr>
        <w:ind w:left="720"/>
      </w:pPr>
    </w:p>
    <w:p w:rsidR="005D5980" w:rsidRDefault="005D5980" w:rsidP="005D5980">
      <w:pPr>
        <w:ind w:left="720"/>
      </w:pPr>
    </w:p>
    <w:p w:rsidR="005D5980" w:rsidRDefault="005D5980" w:rsidP="005D5980">
      <w:pPr>
        <w:pStyle w:val="ListParagraph"/>
        <w:numPr>
          <w:ilvl w:val="0"/>
          <w:numId w:val="3"/>
        </w:numPr>
      </w:pPr>
      <w:r>
        <w:t>The spelling of successfully is different when application is dispatch using collect at office mode.</w:t>
      </w:r>
    </w:p>
    <w:p w:rsidR="005D5980" w:rsidRDefault="005D5980" w:rsidP="005D5980">
      <w:r>
        <w:rPr>
          <w:noProof/>
        </w:rPr>
        <w:drawing>
          <wp:inline distT="0" distB="0" distL="0" distR="0" wp14:anchorId="5D17A323" wp14:editId="4A3034FB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80" w:rsidRDefault="005D5980" w:rsidP="005D5980"/>
    <w:p w:rsidR="005D5980" w:rsidRDefault="005D5980" w:rsidP="005D5980"/>
    <w:p w:rsidR="005D5980" w:rsidRDefault="005D5980" w:rsidP="005D5980">
      <w:pPr>
        <w:pStyle w:val="ListParagraph"/>
        <w:numPr>
          <w:ilvl w:val="0"/>
          <w:numId w:val="3"/>
        </w:numPr>
      </w:pPr>
      <w:r>
        <w:lastRenderedPageBreak/>
        <w:t>For the APA login, the grid of First Appeal List does not seem to fo</w:t>
      </w:r>
      <w:r w:rsidR="00CD6C6A">
        <w:t>llow any pattern after loading, unlike the RTI Response grid for PIO which loads the latest applications first in the grid</w:t>
      </w:r>
      <w:bookmarkStart w:id="0" w:name="_GoBack"/>
      <w:bookmarkEnd w:id="0"/>
      <w:r w:rsidR="00CD6C6A">
        <w:t>.</w:t>
      </w:r>
    </w:p>
    <w:p w:rsidR="00CD6C6A" w:rsidRDefault="00CD6C6A" w:rsidP="00CD6C6A"/>
    <w:p w:rsidR="00CD6C6A" w:rsidRDefault="00CD6C6A" w:rsidP="00CD6C6A">
      <w:r>
        <w:rPr>
          <w:noProof/>
        </w:rPr>
        <w:drawing>
          <wp:inline distT="0" distB="0" distL="0" distR="0" wp14:anchorId="7B3E0E33" wp14:editId="0846074D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C6A" w:rsidRDefault="00CD6C6A" w:rsidP="00CD6C6A"/>
    <w:p w:rsidR="00CD6C6A" w:rsidRDefault="00CD6C6A" w:rsidP="00CD6C6A"/>
    <w:p w:rsidR="00CD6C6A" w:rsidRPr="005D5980" w:rsidRDefault="00CD6C6A" w:rsidP="00CD6C6A"/>
    <w:sectPr w:rsidR="00CD6C6A" w:rsidRPr="005D59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214B23"/>
    <w:multiLevelType w:val="hybridMultilevel"/>
    <w:tmpl w:val="56E62404"/>
    <w:lvl w:ilvl="0" w:tplc="6EBC9C44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9D64BD7"/>
    <w:multiLevelType w:val="hybridMultilevel"/>
    <w:tmpl w:val="7FF43C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BE3D50"/>
    <w:multiLevelType w:val="hybridMultilevel"/>
    <w:tmpl w:val="3CB08F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6DE7"/>
    <w:rsid w:val="00100A4E"/>
    <w:rsid w:val="003275DC"/>
    <w:rsid w:val="00534052"/>
    <w:rsid w:val="005D5980"/>
    <w:rsid w:val="00802A00"/>
    <w:rsid w:val="00885383"/>
    <w:rsid w:val="008B4F99"/>
    <w:rsid w:val="009573BE"/>
    <w:rsid w:val="009D5EBE"/>
    <w:rsid w:val="00A9742E"/>
    <w:rsid w:val="00AE6003"/>
    <w:rsid w:val="00B17122"/>
    <w:rsid w:val="00BC0BC4"/>
    <w:rsid w:val="00C06DE7"/>
    <w:rsid w:val="00C20DAA"/>
    <w:rsid w:val="00C26D1B"/>
    <w:rsid w:val="00CD6C6A"/>
    <w:rsid w:val="00D52E69"/>
    <w:rsid w:val="00EF5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73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7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3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73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7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3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3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Sonmale</dc:creator>
  <cp:keywords/>
  <dc:description/>
  <cp:lastModifiedBy>Sunil Sonmale</cp:lastModifiedBy>
  <cp:revision>13</cp:revision>
  <dcterms:created xsi:type="dcterms:W3CDTF">2016-10-01T10:24:00Z</dcterms:created>
  <dcterms:modified xsi:type="dcterms:W3CDTF">2016-10-05T12:26:00Z</dcterms:modified>
</cp:coreProperties>
</file>