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0" w:after="0"/>
        <w:jc w:val="both"/>
        <w:rPr>
          <w:rFonts w:ascii="Ubuntu" w:hAnsi="Ubuntu"/>
          <w:shd w:fill="FFFFFF" w:val="clear"/>
        </w:rPr>
      </w:pPr>
      <w:r>
        <w:rPr>
          <w:rFonts w:ascii="Ubuntu" w:hAnsi="Ubuntu"/>
          <w:shd w:fill="FFFFFF" w:val="clear"/>
        </w:rPr>
        <w:t>EmailQueue</w:t>
      </w:r>
    </w:p>
    <w:p>
      <w:pPr>
        <w:pStyle w:val="Heading3"/>
        <w:spacing w:before="0" w:after="0"/>
        <w:jc w:val="both"/>
        <w:rPr>
          <w:rFonts w:ascii="Ubuntu" w:hAnsi="Ubuntu"/>
          <w:color w:val="00000A"/>
          <w:u w:val="single"/>
          <w:shd w:fill="FFFFFF" w:val="clear"/>
        </w:rPr>
      </w:pPr>
      <w:r>
        <w:rPr>
          <w:rFonts w:ascii="Ubuntu" w:hAnsi="Ubuntu"/>
          <w:color w:val="00000A"/>
          <w:u w:val="single"/>
          <w:shd w:fill="FFFFFF" w:val="clear"/>
        </w:rPr>
        <w:t>Requirements</w:t>
      </w:r>
    </w:p>
    <w:p>
      <w:pPr>
        <w:pStyle w:val="TextBody"/>
        <w:numPr>
          <w:ilvl w:val="0"/>
          <w:numId w:val="1"/>
        </w:numPr>
        <w:spacing w:before="0" w:after="0"/>
        <w:jc w:val="both"/>
        <w:rPr>
          <w:rFonts w:ascii="Ubuntu" w:hAnsi="Ubuntu"/>
          <w:shd w:fill="FFFFFF" w:val="clear"/>
        </w:rPr>
      </w:pPr>
      <w:r>
        <w:rPr>
          <w:rFonts w:ascii="Ubuntu" w:hAnsi="Ubuntu"/>
          <w:shd w:fill="FFFFFF" w:val="clear"/>
        </w:rPr>
        <w:t>Oracle JDK. Here I have used version 1.8.0_31.</w:t>
      </w:r>
    </w:p>
    <w:p>
      <w:pPr>
        <w:pStyle w:val="TextBody"/>
        <w:numPr>
          <w:ilvl w:val="0"/>
          <w:numId w:val="1"/>
        </w:numPr>
        <w:spacing w:before="0" w:after="0"/>
        <w:jc w:val="both"/>
        <w:rPr>
          <w:rFonts w:ascii="Ubuntu" w:hAnsi="Ubuntu"/>
          <w:b/>
          <w:bCs/>
          <w:shd w:fill="FFFFFF" w:val="clear"/>
        </w:rPr>
      </w:pPr>
      <w:r>
        <w:rPr>
          <w:rFonts w:ascii="Ubuntu" w:hAnsi="Ubuntu"/>
          <w:shd w:fill="FFFFFF" w:val="clear"/>
        </w:rPr>
        <w:t>Fake SMTP server that can be run on localhost using its jar file(</w:t>
      </w:r>
      <w:hyperlink r:id="rId2">
        <w:r>
          <w:rPr>
            <w:rStyle w:val="VisitedInternetLink"/>
            <w:rFonts w:ascii="Ubuntu" w:hAnsi="Ubuntu"/>
            <w:shd w:fill="FFFFFF" w:val="clear"/>
          </w:rPr>
          <w:t>fakeSMTP-1.13.jar</w:t>
        </w:r>
      </w:hyperlink>
      <w:r>
        <w:rPr>
          <w:rFonts w:ascii="Ubuntu" w:hAnsi="Ubuntu"/>
          <w:shd w:fill="FFFFFF" w:val="clear"/>
        </w:rPr>
        <w:t xml:space="preserve"> used in development). Default SMTP port (25) is used here. To start browse the folder  and type </w:t>
      </w:r>
      <w:r>
        <w:rPr>
          <w:rFonts w:ascii="Ubuntu" w:hAnsi="Ubuntu"/>
          <w:b/>
          <w:bCs/>
          <w:shd w:fill="FFFFFF" w:val="clear"/>
        </w:rPr>
        <w:t>“sudo java-jar fakeSMTP-1.13.jar”.</w:t>
      </w:r>
    </w:p>
    <w:p>
      <w:pPr>
        <w:pStyle w:val="TextBody"/>
        <w:numPr>
          <w:ilvl w:val="0"/>
          <w:numId w:val="1"/>
        </w:numPr>
        <w:spacing w:before="0" w:after="0"/>
        <w:jc w:val="both"/>
        <w:rPr>
          <w:rFonts w:ascii="Ubuntu" w:hAnsi="Ubuntu"/>
          <w:shd w:fill="FFFFFF" w:val="clear"/>
        </w:rPr>
      </w:pPr>
      <w:r>
        <w:rPr>
          <w:rFonts w:ascii="Ubuntu" w:hAnsi="Ubuntu"/>
          <w:shd w:fill="FFFFFF" w:val="clear"/>
        </w:rPr>
        <w:t>MySQL with Environment Path Set running on default port (3306).</w:t>
      </w:r>
    </w:p>
    <w:p>
      <w:pPr>
        <w:pStyle w:val="TextBody"/>
        <w:numPr>
          <w:ilvl w:val="0"/>
          <w:numId w:val="1"/>
        </w:numPr>
        <w:spacing w:before="0" w:after="0"/>
        <w:jc w:val="both"/>
        <w:rPr>
          <w:rFonts w:ascii="Ubuntu" w:hAnsi="Ubuntu"/>
          <w:shd w:fill="FFFFFF" w:val="clear"/>
        </w:rPr>
      </w:pPr>
      <w:r>
        <w:rPr>
          <w:rFonts w:ascii="Ubuntu" w:hAnsi="Ubuntu"/>
          <w:shd w:fill="FFFFFF" w:val="clear"/>
        </w:rPr>
        <w:t>JAVA mail API. Here, I have used “javax.mail.jar”.</w:t>
      </w:r>
    </w:p>
    <w:p>
      <w:pPr>
        <w:pStyle w:val="TextBody"/>
        <w:numPr>
          <w:ilvl w:val="0"/>
          <w:numId w:val="1"/>
        </w:numPr>
        <w:spacing w:before="0" w:after="0"/>
        <w:jc w:val="both"/>
        <w:rPr>
          <w:rFonts w:ascii="Ubuntu" w:hAnsi="Ubuntu"/>
          <w:shd w:fill="FFFFFF" w:val="clear"/>
        </w:rPr>
      </w:pPr>
      <w:r>
        <w:rPr>
          <w:rFonts w:ascii="Ubuntu" w:hAnsi="Ubuntu"/>
          <w:shd w:fill="FFFFFF" w:val="clear"/>
        </w:rPr>
        <w:t>MySQL JDBC connector. Here, I have used “mysql-connector-java-5.1.35-bin.jar”.</w:t>
      </w:r>
    </w:p>
    <w:p>
      <w:pPr>
        <w:pStyle w:val="Heading3"/>
        <w:spacing w:before="0" w:after="0"/>
        <w:jc w:val="both"/>
        <w:rPr>
          <w:rFonts w:ascii="Ubuntu" w:hAnsi="Ubuntu"/>
          <w:b w:val="false"/>
          <w:bCs w:val="false"/>
          <w:color w:val="00000A"/>
          <w:sz w:val="24"/>
          <w:szCs w:val="24"/>
          <w:shd w:fill="FFFFFF" w:val="clear"/>
        </w:rPr>
      </w:pPr>
      <w:r>
        <w:rPr>
          <w:rFonts w:ascii="Ubuntu" w:hAnsi="Ubuntu"/>
          <w:b w:val="false"/>
          <w:bCs w:val="false"/>
          <w:color w:val="00000A"/>
          <w:sz w:val="24"/>
          <w:szCs w:val="24"/>
          <w:shd w:fill="FFFFFF" w:val="clear"/>
        </w:rPr>
      </w:r>
    </w:p>
    <w:p>
      <w:pPr>
        <w:pStyle w:val="Heading3"/>
        <w:spacing w:before="0" w:after="0"/>
        <w:jc w:val="both"/>
        <w:rPr>
          <w:rFonts w:ascii="Ubuntu" w:hAnsi="Ubuntu"/>
          <w:color w:val="00000A"/>
          <w:u w:val="single"/>
          <w:shd w:fill="FFFFFF" w:val="clear"/>
        </w:rPr>
      </w:pPr>
      <w:r>
        <w:rPr>
          <w:rFonts w:ascii="Ubuntu" w:hAnsi="Ubuntu"/>
          <w:color w:val="00000A"/>
          <w:u w:val="single"/>
          <w:shd w:fill="FFFFFF" w:val="clear"/>
        </w:rPr>
        <w:t>Run the application</w:t>
      </w:r>
    </w:p>
    <w:p>
      <w:pPr>
        <w:pStyle w:val="TextBody"/>
        <w:spacing w:before="0" w:after="0"/>
        <w:jc w:val="both"/>
        <w:rPr>
          <w:rFonts w:ascii="Ubuntu" w:hAnsi="Ubuntu"/>
          <w:sz w:val="27"/>
          <w:shd w:fill="FFFFFF" w:val="clear"/>
        </w:rPr>
      </w:pPr>
      <w:r>
        <w:rPr>
          <w:rFonts w:ascii="Ubuntu" w:hAnsi="Ubuntu"/>
          <w:sz w:val="27"/>
          <w:shd w:fill="FFFFFF" w:val="clear"/>
        </w:rPr>
        <w:t>To run the application, browse to the folder and enter the following command.</w:t>
      </w:r>
    </w:p>
    <w:p>
      <w:pPr>
        <w:pStyle w:val="TextBody"/>
        <w:spacing w:before="0" w:after="0"/>
        <w:jc w:val="center"/>
        <w:rPr>
          <w:rFonts w:ascii="Ubuntu" w:hAnsi="Ubuntu"/>
          <w:shd w:fill="FFFFFF" w:val="clear"/>
        </w:rPr>
      </w:pPr>
      <w:r>
        <w:rPr>
          <w:rFonts w:ascii="Ubuntu" w:hAnsi="Ubuntu"/>
          <w:shd w:fill="FFFFFF" w:val="clear"/>
        </w:rPr>
        <w:t>“</w:t>
      </w:r>
      <w:r>
        <w:rPr>
          <w:rFonts w:ascii="Ubuntu" w:hAnsi="Ubuntu"/>
          <w:b/>
          <w:shd w:fill="FFFFFF" w:val="clear"/>
        </w:rPr>
        <w:t>java -jar /dist/Coupon_Dunia.jar</w:t>
      </w:r>
      <w:r>
        <w:rPr>
          <w:rFonts w:ascii="Ubuntu" w:hAnsi="Ubuntu"/>
          <w:shd w:fill="FFFFFF" w:val="clear"/>
        </w:rPr>
        <w:t>”</w:t>
      </w:r>
    </w:p>
    <w:p>
      <w:pPr>
        <w:pStyle w:val="TextBody"/>
        <w:spacing w:before="0" w:after="0"/>
        <w:jc w:val="both"/>
        <w:rPr>
          <w:rFonts w:ascii="Ubuntu" w:hAnsi="Ubuntu"/>
          <w:shd w:fill="FFFFFF" w:val="clear"/>
        </w:rPr>
      </w:pPr>
      <w:r>
        <w:rPr>
          <w:rFonts w:ascii="Ubuntu" w:hAnsi="Ubuntu"/>
          <w:shd w:fill="FFFFFF" w:val="clear"/>
        </w:rPr>
        <w:t xml:space="preserve">Give the required inputs in the console to reconfigure the default constraints and settings.   </w:t>
      </w:r>
    </w:p>
    <w:p>
      <w:pPr>
        <w:pStyle w:val="Heading3"/>
        <w:spacing w:before="0" w:after="0"/>
        <w:jc w:val="both"/>
        <w:rPr>
          <w:rFonts w:ascii="Ubuntu" w:hAnsi="Ubuntu"/>
          <w:color w:val="00000A"/>
          <w:u w:val="single"/>
          <w:shd w:fill="FFFFFF" w:val="clear"/>
        </w:rPr>
      </w:pPr>
      <w:r>
        <w:rPr>
          <w:rFonts w:ascii="Ubuntu" w:hAnsi="Ubuntu"/>
          <w:color w:val="00000A"/>
          <w:u w:val="single"/>
          <w:shd w:fill="FFFFFF" w:val="clear"/>
        </w:rPr>
        <w:t>Classes and Methods used</w:t>
      </w:r>
    </w:p>
    <w:p>
      <w:pPr>
        <w:pStyle w:val="Heading3"/>
        <w:spacing w:before="0" w:after="0"/>
        <w:jc w:val="both"/>
        <w:rPr>
          <w:rFonts w:ascii="Ubuntu" w:hAnsi="Ubuntu"/>
          <w:color w:val="00000A"/>
          <w:shd w:fill="FFFFFF" w:val="clear"/>
        </w:rPr>
      </w:pPr>
      <w:r>
        <w:rPr>
          <w:rFonts w:ascii="Ubuntu" w:hAnsi="Ubuntu"/>
          <w:color w:val="00000A"/>
          <w:shd w:fill="FFFFFF" w:val="clear"/>
        </w:rPr>
        <w:t>Classes:</w:t>
      </w:r>
    </w:p>
    <w:p>
      <w:pPr>
        <w:pStyle w:val="TextBody"/>
        <w:numPr>
          <w:ilvl w:val="0"/>
          <w:numId w:val="3"/>
        </w:numPr>
        <w:spacing w:before="0" w:after="0"/>
        <w:jc w:val="both"/>
        <w:rPr>
          <w:rFonts w:ascii="Ubuntu" w:hAnsi="Ubuntu"/>
          <w:shd w:fill="FFFFFF" w:val="clear"/>
        </w:rPr>
      </w:pPr>
      <w:r>
        <w:rPr>
          <w:rStyle w:val="StrongEmphasis"/>
          <w:rFonts w:ascii="Ubuntu" w:hAnsi="Ubuntu"/>
          <w:shd w:fill="FFFFFF" w:val="clear"/>
        </w:rPr>
        <w:t>MainMail</w:t>
      </w:r>
      <w:r>
        <w:rPr>
          <w:rFonts w:ascii="Ubuntu" w:hAnsi="Ubuntu"/>
          <w:shd w:fill="FFFFFF" w:val="clear"/>
        </w:rPr>
        <w:t>: Main class of the application.</w:t>
      </w:r>
    </w:p>
    <w:p>
      <w:pPr>
        <w:pStyle w:val="TextBody"/>
        <w:numPr>
          <w:ilvl w:val="0"/>
          <w:numId w:val="3"/>
        </w:numPr>
        <w:spacing w:before="0" w:after="0"/>
        <w:jc w:val="both"/>
        <w:rPr>
          <w:rFonts w:ascii="Ubuntu" w:hAnsi="Ubuntu"/>
          <w:shd w:fill="FFFFFF" w:val="clear"/>
        </w:rPr>
      </w:pPr>
      <w:r>
        <w:rPr>
          <w:rStyle w:val="StrongEmphasis"/>
          <w:rFonts w:ascii="Ubuntu" w:hAnsi="Ubuntu"/>
          <w:shd w:fill="FFFFFF" w:val="clear"/>
        </w:rPr>
        <w:t>MultipleSend</w:t>
      </w:r>
      <w:r>
        <w:rPr>
          <w:rFonts w:ascii="Ubuntu" w:hAnsi="Ubuntu"/>
          <w:shd w:fill="FFFFFF" w:val="clear"/>
        </w:rPr>
        <w:t xml:space="preserve">: Extends </w:t>
      </w:r>
      <w:r>
        <w:rPr>
          <w:rStyle w:val="SourceText"/>
          <w:rFonts w:ascii="Ubuntu" w:hAnsi="Ubuntu"/>
          <w:b/>
          <w:sz w:val="22"/>
          <w:shd w:fill="FFFFFF" w:val="clear"/>
        </w:rPr>
        <w:t>Thread</w:t>
      </w:r>
      <w:r>
        <w:rPr>
          <w:rStyle w:val="SourceText"/>
          <w:rFonts w:ascii="Ubuntu" w:hAnsi="Ubuntu"/>
          <w:sz w:val="22"/>
          <w:shd w:fill="FFFFFF" w:val="clear"/>
        </w:rPr>
        <w:t xml:space="preserve"> </w:t>
      </w:r>
      <w:r>
        <w:rPr>
          <w:rFonts w:ascii="Ubuntu" w:hAnsi="Ubuntu"/>
          <w:shd w:fill="FFFFFF" w:val="clear"/>
        </w:rPr>
        <w:t>class to run threads for sending emails.</w:t>
      </w:r>
    </w:p>
    <w:p>
      <w:pPr>
        <w:pStyle w:val="TextBody"/>
        <w:numPr>
          <w:ilvl w:val="0"/>
          <w:numId w:val="3"/>
        </w:numPr>
        <w:spacing w:before="0" w:after="0"/>
        <w:jc w:val="both"/>
        <w:rPr>
          <w:rFonts w:ascii="Ubuntu" w:hAnsi="Ubuntu"/>
          <w:shd w:fill="FFFFFF" w:val="clear"/>
        </w:rPr>
      </w:pPr>
      <w:r>
        <w:rPr>
          <w:rStyle w:val="StrongEmphasis"/>
          <w:rFonts w:ascii="Ubuntu" w:hAnsi="Ubuntu"/>
          <w:shd w:fill="FFFFFF" w:val="clear"/>
        </w:rPr>
        <w:t>SetFieldsEmail</w:t>
      </w:r>
      <w:r>
        <w:rPr>
          <w:rFonts w:ascii="Ubuntu" w:hAnsi="Ubuntu"/>
          <w:shd w:fill="FFFFFF" w:val="clear"/>
        </w:rPr>
        <w:t>: Class having attributes like 'to', 'from', 'sub', 'body' acting as a blueprint for emails.</w:t>
      </w:r>
    </w:p>
    <w:p>
      <w:pPr>
        <w:pStyle w:val="TextBody"/>
        <w:numPr>
          <w:ilvl w:val="0"/>
          <w:numId w:val="3"/>
        </w:numPr>
        <w:spacing w:before="0" w:after="0"/>
        <w:jc w:val="both"/>
        <w:rPr>
          <w:rFonts w:ascii="Ubuntu" w:hAnsi="Ubuntu"/>
          <w:shd w:fill="FFFFFF" w:val="clear"/>
        </w:rPr>
      </w:pPr>
      <w:r>
        <w:rPr>
          <w:rStyle w:val="StrongEmphasis"/>
          <w:rFonts w:ascii="Ubuntu" w:hAnsi="Ubuntu"/>
          <w:shd w:fill="FFFFFF" w:val="clear"/>
        </w:rPr>
        <w:t>SqlEmail</w:t>
      </w:r>
      <w:r>
        <w:rPr>
          <w:rFonts w:ascii="Ubuntu" w:hAnsi="Ubuntu"/>
          <w:shd w:fill="FFFFFF" w:val="clear"/>
        </w:rPr>
        <w:t xml:space="preserve">: Provides SQL related functions like </w:t>
      </w:r>
      <w:bookmarkStart w:id="0" w:name="__DdeLink__10_2048754011"/>
      <w:r>
        <w:rPr>
          <w:rStyle w:val="StrongEmphasis"/>
          <w:rFonts w:ascii="Ubuntu" w:hAnsi="Ubuntu"/>
          <w:b w:val="false"/>
          <w:bCs w:val="false"/>
          <w:shd w:fill="FFFFFF" w:val="clear"/>
        </w:rPr>
        <w:t>FetchEmai</w:t>
      </w:r>
      <w:bookmarkEnd w:id="0"/>
      <w:r>
        <w:rPr>
          <w:rStyle w:val="StrongEmphasis"/>
          <w:rFonts w:ascii="Ubuntu" w:hAnsi="Ubuntu"/>
          <w:b w:val="false"/>
          <w:bCs w:val="false"/>
          <w:shd w:fill="FFFFFF" w:val="clear"/>
        </w:rPr>
        <w:t>l</w:t>
      </w:r>
      <w:r>
        <w:rPr>
          <w:rFonts w:ascii="Ubuntu" w:hAnsi="Ubuntu"/>
          <w:shd w:fill="FFFFFF" w:val="clear"/>
        </w:rPr>
        <w:t xml:space="preserve">, </w:t>
      </w:r>
      <w:r>
        <w:rPr>
          <w:rStyle w:val="StrongEmphasis"/>
          <w:rFonts w:ascii="Ubuntu" w:hAnsi="Ubuntu"/>
          <w:b w:val="false"/>
          <w:bCs w:val="false"/>
          <w:shd w:fill="FFFFFF" w:val="clear"/>
        </w:rPr>
        <w:t>FetchDistinctEmail</w:t>
      </w:r>
      <w:r>
        <w:rPr>
          <w:rFonts w:ascii="Ubuntu" w:hAnsi="Ubuntu"/>
          <w:shd w:fill="FFFFFF" w:val="clear"/>
        </w:rPr>
        <w:t xml:space="preserve"> etc.</w:t>
      </w:r>
    </w:p>
    <w:p>
      <w:pPr>
        <w:pStyle w:val="TextBody"/>
        <w:numPr>
          <w:ilvl w:val="0"/>
          <w:numId w:val="3"/>
        </w:numPr>
        <w:spacing w:before="0" w:after="0"/>
        <w:jc w:val="both"/>
        <w:rPr>
          <w:rFonts w:ascii="Ubuntu" w:hAnsi="Ubuntu"/>
          <w:shd w:fill="FFFFFF" w:val="clear"/>
        </w:rPr>
      </w:pPr>
      <w:r>
        <w:rPr>
          <w:rStyle w:val="StrongEmphasis"/>
          <w:rFonts w:ascii="Ubuntu" w:hAnsi="Ubuntu"/>
          <w:shd w:fill="FFFFFF" w:val="clear"/>
        </w:rPr>
        <w:t>SMTPSend</w:t>
      </w:r>
      <w:r>
        <w:rPr>
          <w:rFonts w:ascii="Ubuntu" w:hAnsi="Ubuntu"/>
          <w:shd w:fill="FFFFFF" w:val="clear"/>
        </w:rPr>
        <w:t>: Enables to set SMTP constraints and send our required emails.</w:t>
      </w:r>
    </w:p>
    <w:p>
      <w:pPr>
        <w:pStyle w:val="TextBody"/>
        <w:spacing w:before="0" w:after="0"/>
        <w:jc w:val="both"/>
        <w:rPr>
          <w:rFonts w:ascii="Ubuntu" w:hAnsi="Ubuntu"/>
          <w:b/>
          <w:bCs/>
          <w:sz w:val="28"/>
          <w:szCs w:val="28"/>
          <w:shd w:fill="FFFFFF" w:val="clear"/>
        </w:rPr>
      </w:pPr>
      <w:r>
        <w:rPr>
          <w:rFonts w:ascii="Ubuntu" w:hAnsi="Ubuntu"/>
          <w:b/>
          <w:bCs/>
          <w:sz w:val="28"/>
          <w:szCs w:val="28"/>
          <w:shd w:fill="FFFFFF" w:val="clear"/>
        </w:rPr>
      </w:r>
    </w:p>
    <w:p>
      <w:pPr>
        <w:pStyle w:val="TextBody"/>
        <w:spacing w:before="0" w:after="0"/>
        <w:jc w:val="both"/>
        <w:rPr>
          <w:rFonts w:ascii="Ubuntu" w:hAnsi="Ubuntu"/>
          <w:b/>
          <w:bCs/>
          <w:sz w:val="28"/>
          <w:szCs w:val="28"/>
          <w:shd w:fill="FFFFFF" w:val="clear"/>
        </w:rPr>
      </w:pPr>
      <w:r>
        <w:rPr>
          <w:rFonts w:ascii="Ubuntu" w:hAnsi="Ubuntu"/>
          <w:b/>
          <w:bCs/>
          <w:sz w:val="28"/>
          <w:szCs w:val="28"/>
          <w:shd w:fill="FFFFFF" w:val="clear"/>
        </w:rPr>
        <w:t>Methods:</w:t>
      </w:r>
    </w:p>
    <w:p>
      <w:pPr>
        <w:pStyle w:val="TextBody"/>
        <w:numPr>
          <w:ilvl w:val="0"/>
          <w:numId w:val="4"/>
        </w:numPr>
        <w:spacing w:before="0" w:after="0"/>
        <w:jc w:val="both"/>
        <w:rPr>
          <w:rFonts w:ascii="Ubuntu" w:hAnsi="Ubuntu"/>
          <w:shd w:fill="FFFFFF" w:val="clear"/>
        </w:rPr>
      </w:pPr>
      <w:r>
        <w:rPr>
          <w:rStyle w:val="StrongEmphasis"/>
          <w:rFonts w:ascii="Ubuntu" w:hAnsi="Ubuntu"/>
          <w:shd w:fill="FFFFFF" w:val="clear"/>
        </w:rPr>
        <w:t>MainMail</w:t>
      </w:r>
      <w:r>
        <w:rPr>
          <w:rFonts w:ascii="Ubuntu" w:hAnsi="Ubuntu"/>
          <w:shd w:fill="FFFFFF" w:val="clear"/>
        </w:rPr>
        <w:t> class</w:t>
      </w:r>
    </w:p>
    <w:p>
      <w:pPr>
        <w:pStyle w:val="TextBody"/>
        <w:numPr>
          <w:ilvl w:val="0"/>
          <w:numId w:val="5"/>
        </w:numPr>
        <w:spacing w:before="0" w:after="0"/>
        <w:jc w:val="both"/>
        <w:rPr>
          <w:rFonts w:ascii="Ubuntu" w:hAnsi="Ubuntu"/>
          <w:shd w:fill="FFFFFF" w:val="clear"/>
        </w:rPr>
      </w:pPr>
      <w:r>
        <w:rPr>
          <w:rStyle w:val="StrongEmphasis"/>
          <w:rFonts w:ascii="Ubuntu" w:hAnsi="Ubuntu"/>
          <w:shd w:fill="FFFFFF" w:val="clear"/>
        </w:rPr>
        <w:t>main ()</w:t>
      </w:r>
      <w:r>
        <w:rPr>
          <w:rFonts w:ascii="Ubuntu" w:hAnsi="Ubuntu"/>
          <w:shd w:fill="FFFFFF" w:val="clear"/>
        </w:rPr>
        <w:t>: The main function.</w:t>
      </w:r>
    </w:p>
    <w:p>
      <w:pPr>
        <w:pStyle w:val="TextBody"/>
        <w:numPr>
          <w:ilvl w:val="0"/>
          <w:numId w:val="5"/>
        </w:numPr>
        <w:spacing w:before="0" w:after="0"/>
        <w:jc w:val="both"/>
        <w:rPr>
          <w:rFonts w:ascii="Ubuntu" w:hAnsi="Ubuntu"/>
          <w:shd w:fill="FFFFFF" w:val="clear"/>
        </w:rPr>
      </w:pPr>
      <w:r>
        <w:rPr>
          <w:rStyle w:val="StrongEmphasis"/>
          <w:rFonts w:ascii="Ubuntu" w:hAnsi="Ubuntu"/>
          <w:shd w:fill="FFFFFF" w:val="clear"/>
        </w:rPr>
        <w:t>InputFromUser ()</w:t>
      </w:r>
      <w:r>
        <w:rPr>
          <w:rFonts w:ascii="Ubuntu" w:hAnsi="Ubuntu"/>
          <w:shd w:fill="FFFFFF" w:val="clear"/>
        </w:rPr>
        <w:t>: Shows the default configuration and if any reconfiguration is required it asks user to input new configuration parameters. Returns '1' or '0'</w:t>
      </w:r>
      <w:r>
        <w:rPr>
          <w:rStyle w:val="SourceText"/>
          <w:rFonts w:ascii="Ubuntu" w:hAnsi="Ubuntu"/>
          <w:sz w:val="22"/>
          <w:shd w:fill="FFFFFF" w:val="clear"/>
        </w:rPr>
        <w:t xml:space="preserve"> </w:t>
      </w:r>
      <w:r>
        <w:rPr>
          <w:rFonts w:ascii="Ubuntu" w:hAnsi="Ubuntu"/>
          <w:shd w:fill="FFFFFF" w:val="clear"/>
        </w:rPr>
        <w:t>based on which </w:t>
      </w:r>
      <w:r>
        <w:rPr>
          <w:rStyle w:val="StrongEmphasis"/>
          <w:rFonts w:ascii="Ubuntu" w:hAnsi="Ubuntu"/>
          <w:shd w:fill="FFFFFF" w:val="clear"/>
        </w:rPr>
        <w:t>InsertDM ()</w:t>
      </w:r>
      <w:r>
        <w:rPr>
          <w:rFonts w:ascii="Ubuntu" w:hAnsi="Ubuntu"/>
          <w:shd w:fill="FFFFFF" w:val="clear"/>
        </w:rPr>
        <w:t> is called or not respectively.</w:t>
      </w:r>
    </w:p>
    <w:p>
      <w:pPr>
        <w:pStyle w:val="TextBody"/>
        <w:numPr>
          <w:ilvl w:val="0"/>
          <w:numId w:val="5"/>
        </w:numPr>
        <w:spacing w:before="0" w:after="0"/>
        <w:jc w:val="both"/>
        <w:rPr>
          <w:rStyle w:val="SourceText"/>
          <w:rFonts w:ascii="Ubuntu" w:hAnsi="Ubuntu"/>
          <w:sz w:val="22"/>
          <w:shd w:fill="FFFFFF" w:val="clear"/>
        </w:rPr>
      </w:pPr>
      <w:r>
        <w:rPr>
          <w:rStyle w:val="StrongEmphasis"/>
          <w:rFonts w:ascii="Ubuntu" w:hAnsi="Ubuntu"/>
          <w:shd w:fill="FFFFFF" w:val="clear"/>
        </w:rPr>
        <w:t>InsDM ()</w:t>
      </w:r>
      <w:r>
        <w:rPr>
          <w:rFonts w:ascii="Ubuntu" w:hAnsi="Ubuntu"/>
          <w:shd w:fill="FFFFFF" w:val="clear"/>
        </w:rPr>
        <w:t>: Calls </w:t>
      </w:r>
      <w:r>
        <w:rPr>
          <w:rFonts w:ascii="Ubuntu" w:hAnsi="Ubuntu"/>
          <w:b/>
          <w:bCs/>
          <w:shd w:fill="FFFFFF" w:val="clear"/>
        </w:rPr>
        <w:t xml:space="preserve">SetFieldsEmail () </w:t>
      </w:r>
      <w:r>
        <w:rPr>
          <w:rFonts w:ascii="Ubuntu" w:hAnsi="Ubuntu"/>
          <w:bCs/>
          <w:shd w:fill="FFFFFF" w:val="clear"/>
        </w:rPr>
        <w:t xml:space="preserve">and </w:t>
      </w:r>
      <w:r>
        <w:rPr>
          <w:rFonts w:ascii="Ubuntu" w:hAnsi="Ubuntu"/>
          <w:shd w:fill="FFFFFF" w:val="clear"/>
        </w:rPr>
        <w:t xml:space="preserve">sets 'to', 'from', 'sub' and 'body' fields and then calls </w:t>
      </w:r>
      <w:r>
        <w:rPr>
          <w:rStyle w:val="StrongEmphasis"/>
          <w:rFonts w:ascii="Ubuntu" w:hAnsi="Ubuntu"/>
          <w:shd w:fill="FFFFFF" w:val="clear"/>
        </w:rPr>
        <w:t>SqlEmail.InsertMail ()</w:t>
      </w:r>
      <w:r>
        <w:rPr>
          <w:rFonts w:ascii="Ubuntu" w:hAnsi="Ubuntu"/>
          <w:shd w:fill="FFFFFF" w:val="clear"/>
        </w:rPr>
        <w:t xml:space="preserve"> to insert dummy mails in the database. Here, a table is created in the database and dummy mails are put into it. Returns </w:t>
      </w:r>
      <w:r>
        <w:rPr>
          <w:rStyle w:val="SourceText"/>
          <w:rFonts w:ascii="Ubuntu" w:hAnsi="Ubuntu"/>
          <w:sz w:val="22"/>
          <w:shd w:fill="FFFFFF" w:val="clear"/>
        </w:rPr>
        <w:t>void.</w:t>
      </w:r>
    </w:p>
    <w:p>
      <w:pPr>
        <w:pStyle w:val="TextBody"/>
        <w:numPr>
          <w:ilvl w:val="0"/>
          <w:numId w:val="5"/>
        </w:numPr>
        <w:spacing w:before="0" w:after="0"/>
        <w:jc w:val="both"/>
        <w:rPr>
          <w:rFonts w:ascii="Ubuntu" w:hAnsi="Ubuntu"/>
          <w:shd w:fill="FFFFFF" w:val="clear"/>
        </w:rPr>
      </w:pPr>
      <w:r>
        <w:rPr>
          <w:rStyle w:val="StrongEmphasis"/>
          <w:rFonts w:ascii="Ubuntu" w:hAnsi="Ubuntu"/>
          <w:shd w:fill="FFFFFF" w:val="clear"/>
        </w:rPr>
        <w:t>DistinctMailPairs ()</w:t>
      </w:r>
      <w:r>
        <w:rPr>
          <w:rFonts w:ascii="Ubuntu" w:hAnsi="Ubuntu"/>
          <w:shd w:fill="FFFFFF" w:val="clear"/>
        </w:rPr>
        <w:t xml:space="preserve">: Calls </w:t>
      </w:r>
      <w:r>
        <w:rPr>
          <w:rStyle w:val="StrongEmphasis"/>
          <w:rFonts w:ascii="Ubuntu" w:hAnsi="Ubuntu"/>
          <w:shd w:fill="FFFFFF" w:val="clear"/>
        </w:rPr>
        <w:t>SqlEmail.FetchDistinctEmail ()</w:t>
      </w:r>
      <w:r>
        <w:rPr>
          <w:rFonts w:ascii="Ubuntu" w:hAnsi="Ubuntu"/>
          <w:shd w:fill="FFFFFF" w:val="clear"/>
        </w:rPr>
        <w:t xml:space="preserve"> to fetch distinct </w:t>
      </w:r>
    </w:p>
    <w:p>
      <w:pPr>
        <w:pStyle w:val="TextBody"/>
        <w:spacing w:before="0" w:after="0"/>
        <w:ind w:left="1440" w:right="0" w:hanging="0"/>
        <w:jc w:val="both"/>
        <w:rPr>
          <w:rFonts w:ascii="Ubuntu" w:hAnsi="Ubuntu"/>
          <w:shd w:fill="FFFFFF" w:val="clear"/>
        </w:rPr>
      </w:pPr>
      <w:r>
        <w:rPr>
          <w:rFonts w:ascii="Ubuntu" w:hAnsi="Ubuntu"/>
          <w:shd w:fill="FFFFFF" w:val="clear"/>
        </w:rPr>
        <w:t>&lt;to, from&gt; email pairs from the database. It returns vector of String array if the execution is successful or throws an exception if not successful.</w:t>
      </w:r>
    </w:p>
    <w:p>
      <w:pPr>
        <w:pStyle w:val="TextBody"/>
        <w:spacing w:before="0" w:after="0"/>
        <w:jc w:val="both"/>
        <w:rPr/>
      </w:pPr>
      <w:r>
        <w:rPr/>
      </w:r>
    </w:p>
    <w:p>
      <w:pPr>
        <w:pStyle w:val="TextBody"/>
        <w:numPr>
          <w:ilvl w:val="0"/>
          <w:numId w:val="2"/>
        </w:numPr>
        <w:spacing w:before="0" w:after="0"/>
        <w:jc w:val="both"/>
        <w:rPr>
          <w:rFonts w:ascii="Ubuntu" w:hAnsi="Ubuntu"/>
          <w:shd w:fill="FFFFFF" w:val="clear"/>
        </w:rPr>
      </w:pPr>
      <w:r>
        <w:rPr>
          <w:rStyle w:val="StrongEmphasis"/>
          <w:rFonts w:ascii="Ubuntu" w:hAnsi="Ubuntu"/>
          <w:shd w:fill="FFFFFF" w:val="clear"/>
        </w:rPr>
        <w:t>SetFieldsEmail</w:t>
      </w:r>
      <w:r>
        <w:rPr>
          <w:rFonts w:ascii="Ubuntu" w:hAnsi="Ubuntu"/>
          <w:shd w:fill="FFFFFF" w:val="clear"/>
        </w:rPr>
        <w:t> class</w:t>
      </w:r>
    </w:p>
    <w:p>
      <w:pPr>
        <w:pStyle w:val="TextBody"/>
        <w:numPr>
          <w:ilvl w:val="0"/>
          <w:numId w:val="6"/>
        </w:numPr>
        <w:spacing w:before="0" w:after="0"/>
        <w:jc w:val="both"/>
        <w:rPr>
          <w:rFonts w:ascii="Ubuntu" w:hAnsi="Ubuntu"/>
          <w:shd w:fill="FFFFFF" w:val="clear"/>
        </w:rPr>
      </w:pPr>
      <w:r>
        <w:rPr>
          <w:rStyle w:val="StrongEmphasis"/>
          <w:rFonts w:ascii="Ubuntu" w:hAnsi="Ubuntu"/>
          <w:shd w:fill="FFFFFF" w:val="clear"/>
        </w:rPr>
        <w:t>SetFieldsEmail ()</w:t>
      </w:r>
      <w:r>
        <w:rPr>
          <w:rFonts w:ascii="Ubuntu" w:hAnsi="Ubuntu"/>
          <w:shd w:fill="FFFFFF" w:val="clear"/>
        </w:rPr>
        <w:t>: Constructor to create a new object that sets ‘to’, ‘from’, ‘sub’ and ‘body’ fields.</w:t>
      </w:r>
    </w:p>
    <w:p>
      <w:pPr>
        <w:pStyle w:val="TextBody"/>
        <w:numPr>
          <w:ilvl w:val="0"/>
          <w:numId w:val="6"/>
        </w:numPr>
        <w:spacing w:before="0" w:after="0"/>
        <w:jc w:val="both"/>
        <w:rPr>
          <w:rFonts w:ascii="Ubuntu" w:hAnsi="Ubuntu"/>
          <w:shd w:fill="FFFFFF" w:val="clear"/>
        </w:rPr>
      </w:pPr>
      <w:r>
        <w:rPr>
          <w:rStyle w:val="StrongEmphasis"/>
          <w:rFonts w:ascii="Ubuntu" w:hAnsi="Ubuntu"/>
          <w:shd w:fill="FFFFFF" w:val="clear"/>
        </w:rPr>
        <w:t>save ()</w:t>
      </w:r>
      <w:r>
        <w:rPr>
          <w:rFonts w:ascii="Ubuntu" w:hAnsi="Ubuntu"/>
          <w:shd w:fill="FFFFFF" w:val="clear"/>
        </w:rPr>
        <w:t>: Calls </w:t>
      </w:r>
      <w:r>
        <w:rPr>
          <w:rStyle w:val="StrongEmphasis"/>
          <w:rFonts w:ascii="Ubuntu" w:hAnsi="Ubuntu"/>
          <w:shd w:fill="FFFFFF" w:val="clear"/>
        </w:rPr>
        <w:t>SqlEmail.InsertMail()</w:t>
      </w:r>
      <w:r>
        <w:rPr>
          <w:rFonts w:ascii="Ubuntu" w:hAnsi="Ubuntu"/>
          <w:shd w:fill="FFFFFF" w:val="clear"/>
        </w:rPr>
        <w:t> to save the SetFieldsEmail object as a new row in the database. Returns </w:t>
      </w:r>
      <w:r>
        <w:rPr>
          <w:rStyle w:val="SourceText"/>
          <w:rFonts w:ascii="Ubuntu" w:hAnsi="Ubuntu"/>
          <w:sz w:val="22"/>
          <w:shd w:fill="FFFFFF" w:val="clear"/>
        </w:rPr>
        <w:t>’1’ or ‘0’</w:t>
      </w:r>
      <w:r>
        <w:rPr>
          <w:rFonts w:ascii="Ubuntu" w:hAnsi="Ubuntu"/>
          <w:shd w:fill="FFFFFF" w:val="clear"/>
        </w:rPr>
        <w:t xml:space="preserve"> with respect to successful execution or not. </w:t>
      </w:r>
    </w:p>
    <w:p>
      <w:pPr>
        <w:pStyle w:val="TextBody"/>
        <w:spacing w:before="0" w:after="0"/>
        <w:jc w:val="both"/>
        <w:rPr/>
      </w:pPr>
      <w:r>
        <w:rPr/>
      </w:r>
    </w:p>
    <w:p>
      <w:pPr>
        <w:pStyle w:val="TextBody"/>
        <w:spacing w:before="0" w:after="0"/>
        <w:jc w:val="both"/>
        <w:rPr/>
      </w:pPr>
      <w:r>
        <w:rPr/>
      </w:r>
    </w:p>
    <w:p>
      <w:pPr>
        <w:pStyle w:val="TextBody"/>
        <w:spacing w:before="0" w:after="0"/>
        <w:jc w:val="both"/>
        <w:rPr/>
      </w:pPr>
      <w:r>
        <w:rPr/>
      </w:r>
    </w:p>
    <w:p>
      <w:pPr>
        <w:pStyle w:val="TextBody"/>
        <w:numPr>
          <w:ilvl w:val="0"/>
          <w:numId w:val="4"/>
        </w:numPr>
        <w:spacing w:before="0" w:after="0"/>
        <w:jc w:val="both"/>
        <w:rPr>
          <w:rFonts w:ascii="Ubuntu" w:hAnsi="Ubuntu"/>
          <w:shd w:fill="FFFFFF" w:val="clear"/>
        </w:rPr>
      </w:pPr>
      <w:r>
        <w:rPr>
          <w:rStyle w:val="StrongEmphasis"/>
          <w:rFonts w:ascii="Ubuntu" w:hAnsi="Ubuntu"/>
          <w:shd w:fill="FFFFFF" w:val="clear"/>
        </w:rPr>
        <w:t>MultipleSend</w:t>
      </w:r>
      <w:r>
        <w:rPr>
          <w:rFonts w:ascii="Ubuntu" w:hAnsi="Ubuntu"/>
          <w:shd w:fill="FFFFFF" w:val="clear"/>
        </w:rPr>
        <w:t> class (extends </w:t>
      </w:r>
      <w:r>
        <w:rPr>
          <w:rStyle w:val="SourceText"/>
          <w:rFonts w:ascii="Ubuntu" w:hAnsi="Ubuntu"/>
          <w:sz w:val="22"/>
          <w:shd w:fill="FFFFFF" w:val="clear"/>
        </w:rPr>
        <w:t>Thread</w:t>
      </w:r>
      <w:r>
        <w:rPr>
          <w:rFonts w:ascii="Ubuntu" w:hAnsi="Ubuntu"/>
          <w:shd w:fill="FFFFFF" w:val="clear"/>
        </w:rPr>
        <w:t>)</w:t>
      </w:r>
    </w:p>
    <w:p>
      <w:pPr>
        <w:pStyle w:val="TextBody"/>
        <w:numPr>
          <w:ilvl w:val="0"/>
          <w:numId w:val="7"/>
        </w:numPr>
        <w:spacing w:before="0" w:after="0"/>
        <w:jc w:val="both"/>
        <w:rPr>
          <w:rFonts w:ascii="Ubuntu" w:hAnsi="Ubuntu"/>
          <w:shd w:fill="FFFFFF" w:val="clear"/>
        </w:rPr>
      </w:pPr>
      <w:r>
        <w:rPr>
          <w:rStyle w:val="StrongEmphasis"/>
          <w:rFonts w:ascii="Ubuntu" w:hAnsi="Ubuntu"/>
          <w:shd w:fill="FFFFFF" w:val="clear"/>
        </w:rPr>
        <w:t>MultipleSend()</w:t>
      </w:r>
      <w:r>
        <w:rPr>
          <w:rFonts w:ascii="Ubuntu" w:hAnsi="Ubuntu"/>
          <w:shd w:fill="FFFFFF" w:val="clear"/>
        </w:rPr>
        <w:t>: Constructor to set ‘</w:t>
      </w:r>
      <w:r>
        <w:rPr>
          <w:rStyle w:val="SourceText"/>
          <w:rFonts w:ascii="Ubuntu" w:hAnsi="Ubuntu"/>
          <w:sz w:val="22"/>
          <w:shd w:fill="FFFFFF" w:val="clear"/>
        </w:rPr>
        <w:t>ThreadName’</w:t>
      </w:r>
      <w:r>
        <w:rPr>
          <w:rFonts w:ascii="Ubuntu" w:hAnsi="Ubuntu"/>
          <w:shd w:fill="FFFFFF" w:val="clear"/>
        </w:rPr>
        <w:t>, ‘</w:t>
      </w:r>
      <w:r>
        <w:rPr>
          <w:rStyle w:val="SourceText"/>
          <w:rFonts w:ascii="Ubuntu" w:hAnsi="Ubuntu"/>
          <w:sz w:val="22"/>
          <w:shd w:fill="FFFFFF" w:val="clear"/>
        </w:rPr>
        <w:t>ThreadIndex’</w:t>
      </w:r>
      <w:r>
        <w:rPr>
          <w:rFonts w:ascii="Ubuntu" w:hAnsi="Ubuntu"/>
          <w:shd w:fill="FFFFFF" w:val="clear"/>
        </w:rPr>
        <w:t> and define vector of integers ‘</w:t>
      </w:r>
      <w:r>
        <w:rPr>
          <w:rStyle w:val="SourceText"/>
          <w:rFonts w:ascii="Ubuntu" w:hAnsi="Ubuntu"/>
          <w:sz w:val="22"/>
          <w:shd w:fill="FFFFFF" w:val="clear"/>
        </w:rPr>
        <w:t>sentId’</w:t>
      </w:r>
      <w:r>
        <w:rPr>
          <w:rFonts w:ascii="Ubuntu" w:hAnsi="Ubuntu"/>
          <w:shd w:fill="FFFFFF" w:val="clear"/>
        </w:rPr>
        <w:t>.</w:t>
      </w:r>
    </w:p>
    <w:p>
      <w:pPr>
        <w:pStyle w:val="TextBody"/>
        <w:numPr>
          <w:ilvl w:val="1"/>
          <w:numId w:val="2"/>
        </w:numPr>
        <w:spacing w:before="0" w:after="0"/>
        <w:jc w:val="both"/>
        <w:rPr>
          <w:rFonts w:ascii="Ubuntu" w:hAnsi="Ubuntu"/>
          <w:shd w:fill="FFFFFF" w:val="clear"/>
        </w:rPr>
      </w:pPr>
      <w:r>
        <w:rPr>
          <w:rStyle w:val="StrongEmphasis"/>
          <w:rFonts w:ascii="Ubuntu" w:hAnsi="Ubuntu"/>
          <w:shd w:fill="FFFFFF" w:val="clear"/>
        </w:rPr>
        <w:t>run()</w:t>
      </w:r>
      <w:r>
        <w:rPr>
          <w:rFonts w:ascii="Ubuntu" w:hAnsi="Ubuntu"/>
          <w:shd w:fill="FFFFFF" w:val="clear"/>
        </w:rPr>
        <w:t>: Starts the execution of the thread.</w:t>
      </w:r>
    </w:p>
    <w:p>
      <w:pPr>
        <w:pStyle w:val="TextBody"/>
        <w:numPr>
          <w:ilvl w:val="1"/>
          <w:numId w:val="2"/>
        </w:numPr>
        <w:spacing w:before="0" w:after="0"/>
        <w:jc w:val="both"/>
        <w:rPr>
          <w:rFonts w:ascii="Ubuntu" w:hAnsi="Ubuntu"/>
          <w:shd w:fill="FFFFFF" w:val="clear"/>
        </w:rPr>
      </w:pPr>
      <w:r>
        <w:rPr>
          <w:rStyle w:val="StrongEmphasis"/>
          <w:rFonts w:ascii="Ubuntu" w:hAnsi="Ubuntu"/>
          <w:shd w:fill="FFFFFF" w:val="clear"/>
        </w:rPr>
        <w:t>start()</w:t>
      </w:r>
      <w:r>
        <w:rPr>
          <w:rFonts w:ascii="Ubuntu" w:hAnsi="Ubuntu"/>
          <w:shd w:fill="FFFFFF" w:val="clear"/>
        </w:rPr>
        <w:t>: Invokes the thread object to start its execution.</w:t>
      </w:r>
    </w:p>
    <w:p>
      <w:pPr>
        <w:pStyle w:val="TextBody"/>
        <w:numPr>
          <w:ilvl w:val="1"/>
          <w:numId w:val="2"/>
        </w:numPr>
        <w:spacing w:before="0" w:after="0"/>
        <w:jc w:val="both"/>
        <w:rPr>
          <w:rFonts w:ascii="Ubuntu" w:hAnsi="Ubuntu"/>
          <w:shd w:fill="FFFFFF" w:val="clear"/>
        </w:rPr>
      </w:pPr>
      <w:r>
        <w:rPr>
          <w:rStyle w:val="StrongEmphasis"/>
          <w:rFonts w:ascii="Ubuntu" w:hAnsi="Ubuntu"/>
          <w:shd w:fill="FFFFFF" w:val="clear"/>
        </w:rPr>
        <w:t>GetEmails()</w:t>
      </w:r>
      <w:r>
        <w:rPr>
          <w:rFonts w:ascii="Ubuntu" w:hAnsi="Ubuntu"/>
          <w:shd w:fill="FFFFFF" w:val="clear"/>
        </w:rPr>
        <w:t>: Calls </w:t>
      </w:r>
      <w:r>
        <w:rPr>
          <w:rStyle w:val="StrongEmphasis"/>
          <w:rFonts w:ascii="Ubuntu" w:hAnsi="Ubuntu"/>
          <w:shd w:fill="FFFFFF" w:val="clear"/>
        </w:rPr>
        <w:t>SqlEmail.FetchEmail()</w:t>
      </w:r>
      <w:r>
        <w:rPr>
          <w:rFonts w:ascii="Ubuntu" w:hAnsi="Ubuntu"/>
          <w:shd w:fill="FFFFFF" w:val="clear"/>
        </w:rPr>
        <w:t xml:space="preserve"> to get all the emails for a given ‘to’ and ‘from’ email pairs provided as arguments and whose sent_bit = 0. Returns array of </w:t>
      </w:r>
      <w:r>
        <w:rPr>
          <w:rStyle w:val="SourceText"/>
          <w:rFonts w:ascii="Ubuntu" w:hAnsi="Ubuntu"/>
          <w:sz w:val="22"/>
          <w:shd w:fill="FFFFFF" w:val="clear"/>
        </w:rPr>
        <w:t>SetFieldsEmail</w:t>
      </w:r>
      <w:r>
        <w:rPr>
          <w:rFonts w:ascii="Ubuntu" w:hAnsi="Ubuntu"/>
          <w:shd w:fill="FFFFFF" w:val="clear"/>
        </w:rPr>
        <w:t> objects having information of all the emails.</w:t>
      </w:r>
    </w:p>
    <w:p>
      <w:pPr>
        <w:pStyle w:val="TextBody"/>
        <w:numPr>
          <w:ilvl w:val="1"/>
          <w:numId w:val="2"/>
        </w:numPr>
        <w:spacing w:before="0" w:after="0"/>
        <w:jc w:val="both"/>
        <w:rPr>
          <w:rFonts w:ascii="Ubuntu" w:hAnsi="Ubuntu"/>
          <w:shd w:fill="FFFFFF" w:val="clear"/>
        </w:rPr>
      </w:pPr>
      <w:r>
        <w:rPr>
          <w:rStyle w:val="StrongEmphasis"/>
          <w:rFonts w:ascii="Ubuntu" w:hAnsi="Ubuntu"/>
          <w:shd w:fill="FFFFFF" w:val="clear"/>
        </w:rPr>
        <w:t>SendEmails()</w:t>
      </w:r>
      <w:r>
        <w:rPr>
          <w:rFonts w:ascii="Ubuntu" w:hAnsi="Ubuntu"/>
          <w:shd w:fill="FFFFFF" w:val="clear"/>
        </w:rPr>
        <w:t>: Calls </w:t>
      </w:r>
      <w:r>
        <w:rPr>
          <w:rStyle w:val="StrongEmphasis"/>
          <w:rFonts w:ascii="Ubuntu" w:hAnsi="Ubuntu"/>
          <w:shd w:fill="FFFFFF" w:val="clear"/>
        </w:rPr>
        <w:t>SMTPSend.SendEmail()</w:t>
      </w:r>
      <w:r>
        <w:rPr>
          <w:rFonts w:ascii="Ubuntu" w:hAnsi="Ubuntu"/>
          <w:shd w:fill="FFFFFF" w:val="clear"/>
        </w:rPr>
        <w:t xml:space="preserve"> to send all the mails for a given from and to email address. All the emails of a given to and from email address are passed as an array of </w:t>
      </w:r>
      <w:r>
        <w:rPr>
          <w:rStyle w:val="SourceText"/>
          <w:rFonts w:ascii="Ubuntu" w:hAnsi="Ubuntu"/>
          <w:sz w:val="22"/>
          <w:shd w:fill="FFFFFF" w:val="clear"/>
        </w:rPr>
        <w:t>EmailQueue</w:t>
      </w:r>
      <w:r>
        <w:rPr>
          <w:rFonts w:ascii="Ubuntu" w:hAnsi="Ubuntu"/>
          <w:shd w:fill="FFFFFF" w:val="clear"/>
        </w:rPr>
        <w:t> objects. Returns </w:t>
      </w:r>
      <w:r>
        <w:rPr>
          <w:rStyle w:val="SourceText"/>
          <w:rFonts w:ascii="Ubuntu" w:hAnsi="Ubuntu"/>
          <w:sz w:val="22"/>
          <w:shd w:fill="FFFFFF" w:val="clear"/>
        </w:rPr>
        <w:t>true</w:t>
      </w:r>
      <w:r>
        <w:rPr>
          <w:rFonts w:ascii="Ubuntu" w:hAnsi="Ubuntu"/>
          <w:shd w:fill="FFFFFF" w:val="clear"/>
        </w:rPr>
        <w:t>/</w:t>
      </w:r>
      <w:r>
        <w:rPr>
          <w:rStyle w:val="SourceText"/>
          <w:rFonts w:ascii="Ubuntu" w:hAnsi="Ubuntu"/>
          <w:sz w:val="22"/>
          <w:shd w:fill="FFFFFF" w:val="clear"/>
        </w:rPr>
        <w:t>false</w:t>
      </w:r>
      <w:r>
        <w:rPr>
          <w:rFonts w:ascii="Ubuntu" w:hAnsi="Ubuntu"/>
          <w:shd w:fill="FFFFFF" w:val="clear"/>
        </w:rPr>
        <w:t> according to the execution is successful or not respectively.</w:t>
      </w:r>
    </w:p>
    <w:p>
      <w:pPr>
        <w:pStyle w:val="TextBody"/>
        <w:numPr>
          <w:ilvl w:val="0"/>
          <w:numId w:val="2"/>
        </w:numPr>
        <w:spacing w:before="0" w:after="0"/>
        <w:jc w:val="both"/>
        <w:rPr>
          <w:rFonts w:ascii="Ubuntu" w:hAnsi="Ubuntu"/>
          <w:shd w:fill="FFFFFF" w:val="clear"/>
        </w:rPr>
      </w:pPr>
      <w:r>
        <w:rPr>
          <w:rStyle w:val="StrongEmphasis"/>
          <w:rFonts w:ascii="Ubuntu" w:hAnsi="Ubuntu"/>
          <w:shd w:fill="FFFFFF" w:val="clear"/>
        </w:rPr>
        <w:t>SqlEmail</w:t>
      </w:r>
      <w:r>
        <w:rPr>
          <w:rFonts w:ascii="Ubuntu" w:hAnsi="Ubuntu"/>
          <w:shd w:fill="FFFFFF" w:val="clear"/>
        </w:rPr>
        <w:t> class</w:t>
      </w:r>
    </w:p>
    <w:p>
      <w:pPr>
        <w:pStyle w:val="TextBody"/>
        <w:numPr>
          <w:ilvl w:val="1"/>
          <w:numId w:val="2"/>
        </w:numPr>
        <w:spacing w:before="0" w:after="0"/>
        <w:jc w:val="both"/>
        <w:rPr>
          <w:rFonts w:ascii="Ubuntu" w:hAnsi="Ubuntu"/>
          <w:shd w:fill="FFFFFF" w:val="clear"/>
        </w:rPr>
      </w:pPr>
      <w:r>
        <w:rPr>
          <w:rStyle w:val="StrongEmphasis"/>
          <w:rFonts w:ascii="Ubuntu" w:hAnsi="Ubuntu"/>
          <w:shd w:fill="FFFFFF" w:val="clear"/>
        </w:rPr>
        <w:t>SqlEmail()</w:t>
      </w:r>
      <w:r>
        <w:rPr>
          <w:rFonts w:ascii="Ubuntu" w:hAnsi="Ubuntu"/>
          <w:shd w:fill="FFFFFF" w:val="clear"/>
        </w:rPr>
        <w:t xml:space="preserve">: Constructor to create a new connection to MySQL server. Also, creates database and table if they does not </w:t>
      </w:r>
      <w:r>
        <w:rPr/>
        <w:t>exist</w:t>
      </w:r>
      <w:r>
        <w:rPr>
          <w:rFonts w:ascii="Ubuntu" w:hAnsi="Ubuntu"/>
          <w:shd w:fill="FFFFFF" w:val="clear"/>
        </w:rPr>
        <w:t>.</w:t>
      </w:r>
    </w:p>
    <w:p>
      <w:pPr>
        <w:pStyle w:val="TextBody"/>
        <w:numPr>
          <w:ilvl w:val="1"/>
          <w:numId w:val="2"/>
        </w:numPr>
        <w:spacing w:before="0" w:after="0"/>
        <w:jc w:val="both"/>
        <w:rPr>
          <w:rFonts w:ascii="Ubuntu" w:hAnsi="Ubuntu"/>
          <w:shd w:fill="FFFFFF" w:val="clear"/>
        </w:rPr>
      </w:pPr>
      <w:r>
        <w:rPr>
          <w:rStyle w:val="StrongEmphasis"/>
          <w:rFonts w:ascii="Ubuntu" w:hAnsi="Ubuntu"/>
          <w:shd w:fill="FFFFFF" w:val="clear"/>
        </w:rPr>
        <w:t>InsertMail()</w:t>
      </w:r>
      <w:r>
        <w:rPr>
          <w:rFonts w:ascii="Ubuntu" w:hAnsi="Ubuntu"/>
          <w:shd w:fill="FFFFFF" w:val="clear"/>
        </w:rPr>
        <w:t>: Inserts a new row in the desired table with fields (from_email_address, to_email_address, subject, body). Returns number of rows affected or -1 if the execution is unsuccessful.</w:t>
      </w:r>
    </w:p>
    <w:p>
      <w:pPr>
        <w:pStyle w:val="TextBody"/>
        <w:numPr>
          <w:ilvl w:val="1"/>
          <w:numId w:val="2"/>
        </w:numPr>
        <w:spacing w:before="0" w:after="0"/>
        <w:jc w:val="both"/>
        <w:rPr>
          <w:rFonts w:ascii="Ubuntu" w:hAnsi="Ubuntu"/>
          <w:shd w:fill="FFFFFF" w:val="clear"/>
        </w:rPr>
      </w:pPr>
      <w:r>
        <w:rPr>
          <w:rStyle w:val="StrongEmphasis"/>
          <w:rFonts w:ascii="Ubuntu" w:hAnsi="Ubuntu"/>
          <w:shd w:fill="FFFFFF" w:val="clear"/>
        </w:rPr>
        <w:t>FetchEmail()</w:t>
      </w:r>
      <w:r>
        <w:rPr>
          <w:rFonts w:ascii="Ubuntu" w:hAnsi="Ubuntu"/>
          <w:shd w:fill="FFFFFF" w:val="clear"/>
        </w:rPr>
        <w:t>: Fetches all the emails whose sent_bit = 0, corresponding to ‘from’ and ‘to’ fields. Returns vector of string array if the execution is successful or null if unsuccessful.</w:t>
      </w:r>
    </w:p>
    <w:p>
      <w:pPr>
        <w:pStyle w:val="TextBody"/>
        <w:numPr>
          <w:ilvl w:val="1"/>
          <w:numId w:val="2"/>
        </w:numPr>
        <w:spacing w:before="0" w:after="0"/>
        <w:jc w:val="both"/>
        <w:rPr>
          <w:rFonts w:ascii="Ubuntu" w:hAnsi="Ubuntu"/>
          <w:shd w:fill="FFFFFF" w:val="clear"/>
        </w:rPr>
      </w:pPr>
      <w:r>
        <w:rPr>
          <w:rStyle w:val="StrongEmphasis"/>
          <w:rFonts w:ascii="Ubuntu" w:hAnsi="Ubuntu"/>
          <w:shd w:fill="FFFFFF" w:val="clear"/>
        </w:rPr>
        <w:t>FetchDistinctEmail()</w:t>
      </w:r>
      <w:r>
        <w:rPr>
          <w:rFonts w:ascii="Ubuntu" w:hAnsi="Ubuntu"/>
          <w:shd w:fill="FFFFFF" w:val="clear"/>
        </w:rPr>
        <w:t>: Fetches all the distinct &lt;from, to&gt; email pairs from the given table. Returns vector of string array if the execution is successful or null if unsuccessful.</w:t>
      </w:r>
    </w:p>
    <w:p>
      <w:pPr>
        <w:pStyle w:val="TextBody"/>
        <w:numPr>
          <w:ilvl w:val="1"/>
          <w:numId w:val="2"/>
        </w:numPr>
        <w:spacing w:before="0" w:after="0"/>
        <w:jc w:val="both"/>
        <w:rPr>
          <w:rFonts w:ascii="Ubuntu" w:hAnsi="Ubuntu"/>
          <w:shd w:fill="FFFFFF" w:val="clear"/>
        </w:rPr>
      </w:pPr>
      <w:r>
        <w:rPr>
          <w:rStyle w:val="StrongEmphasis"/>
          <w:rFonts w:ascii="Ubuntu" w:hAnsi="Ubuntu"/>
          <w:shd w:fill="FFFFFF" w:val="clear"/>
        </w:rPr>
        <w:t>MarkSentEmail()</w:t>
      </w:r>
      <w:r>
        <w:rPr>
          <w:rFonts w:ascii="Ubuntu" w:hAnsi="Ubuntu"/>
          <w:shd w:fill="FFFFFF" w:val="clear"/>
        </w:rPr>
        <w:t>: Updates the sent_bit to 1 if the emails are sent successfully. Returns number of rows updated for the successful execution or -1 for unsuccessful execution.</w:t>
      </w:r>
    </w:p>
    <w:p>
      <w:pPr>
        <w:pStyle w:val="TextBody"/>
        <w:spacing w:before="0" w:after="0"/>
        <w:ind w:left="1400" w:right="0" w:hanging="0"/>
        <w:jc w:val="both"/>
        <w:rPr/>
      </w:pPr>
      <w:r>
        <w:rPr/>
      </w:r>
    </w:p>
    <w:p>
      <w:pPr>
        <w:pStyle w:val="TextBody"/>
        <w:numPr>
          <w:ilvl w:val="0"/>
          <w:numId w:val="2"/>
        </w:numPr>
        <w:spacing w:before="0" w:after="0"/>
        <w:jc w:val="both"/>
        <w:rPr>
          <w:rFonts w:ascii="Ubuntu" w:hAnsi="Ubuntu"/>
          <w:shd w:fill="FFFFFF" w:val="clear"/>
        </w:rPr>
      </w:pPr>
      <w:bookmarkStart w:id="1" w:name="__DdeLink__2_2048754011"/>
      <w:r>
        <w:rPr>
          <w:rStyle w:val="StrongEmphasis"/>
          <w:rFonts w:ascii="Ubuntu" w:hAnsi="Ubuntu"/>
          <w:shd w:fill="FFFFFF" w:val="clear"/>
        </w:rPr>
        <w:t>SMTPSend</w:t>
      </w:r>
      <w:bookmarkEnd w:id="1"/>
      <w:r>
        <w:rPr>
          <w:rFonts w:ascii="Ubuntu" w:hAnsi="Ubuntu"/>
          <w:shd w:fill="FFFFFF" w:val="clear"/>
        </w:rPr>
        <w:t> class</w:t>
      </w:r>
    </w:p>
    <w:p>
      <w:pPr>
        <w:pStyle w:val="TextBody"/>
        <w:numPr>
          <w:ilvl w:val="1"/>
          <w:numId w:val="2"/>
        </w:numPr>
        <w:spacing w:before="0" w:after="0"/>
        <w:jc w:val="both"/>
        <w:rPr>
          <w:rFonts w:ascii="Ubuntu" w:hAnsi="Ubuntu"/>
          <w:shd w:fill="FFFFFF" w:val="clear"/>
        </w:rPr>
      </w:pPr>
      <w:r>
        <w:rPr>
          <w:rStyle w:val="StrongEmphasis"/>
          <w:rFonts w:ascii="Ubuntu" w:hAnsi="Ubuntu"/>
          <w:shd w:fill="FFFFFF" w:val="clear"/>
        </w:rPr>
        <w:t>SMTPSend()</w:t>
      </w:r>
      <w:r>
        <w:rPr>
          <w:rFonts w:ascii="Ubuntu" w:hAnsi="Ubuntu"/>
          <w:shd w:fill="FFFFFF" w:val="clear"/>
        </w:rPr>
        <w:t>: Constructor to set properties and session object if not set previously. Authentication of password</w:t>
      </w:r>
    </w:p>
    <w:p>
      <w:pPr>
        <w:pStyle w:val="TextBody"/>
        <w:numPr>
          <w:ilvl w:val="1"/>
          <w:numId w:val="2"/>
        </w:numPr>
        <w:spacing w:before="0" w:after="0"/>
        <w:jc w:val="both"/>
        <w:rPr>
          <w:rFonts w:ascii="Ubuntu" w:hAnsi="Ubuntu"/>
          <w:shd w:fill="FFFFFF" w:val="clear"/>
        </w:rPr>
      </w:pPr>
      <w:r>
        <w:rPr>
          <w:rStyle w:val="StrongEmphasis"/>
          <w:rFonts w:ascii="Ubuntu" w:hAnsi="Ubuntu"/>
          <w:shd w:fill="FFFFFF" w:val="clear"/>
        </w:rPr>
        <w:t>SendEmail()</w:t>
      </w:r>
      <w:r>
        <w:rPr>
          <w:rFonts w:ascii="Ubuntu" w:hAnsi="Ubuntu"/>
          <w:shd w:fill="FFFFFF" w:val="clear"/>
        </w:rPr>
        <w:t>: Sends all the emails provided as an array of SetFieldsEmail objects for a given ‘to’ and ‘from’ email address. Returns </w:t>
      </w:r>
      <w:r>
        <w:rPr>
          <w:rStyle w:val="SourceText"/>
          <w:rFonts w:ascii="Ubuntu" w:hAnsi="Ubuntu"/>
          <w:sz w:val="22"/>
          <w:shd w:fill="FFFFFF" w:val="clear"/>
        </w:rPr>
        <w:t xml:space="preserve">‘1’ or ‘0’ </w:t>
      </w:r>
      <w:r>
        <w:rPr>
          <w:rFonts w:ascii="Ubuntu" w:hAnsi="Ubuntu"/>
          <w:shd w:fill="FFFFFF" w:val="clear"/>
        </w:rPr>
        <w:t>with respect to successful execution or not respectively.</w:t>
      </w:r>
    </w:p>
    <w:p>
      <w:pPr>
        <w:pStyle w:val="Heading3"/>
        <w:spacing w:before="0" w:after="0"/>
        <w:jc w:val="both"/>
        <w:rPr>
          <w:rFonts w:ascii="Ubuntu" w:hAnsi="Ubuntu"/>
          <w:color w:val="00000A"/>
          <w:shd w:fill="FFFFFF" w:val="clear"/>
        </w:rPr>
      </w:pPr>
      <w:r>
        <w:rPr>
          <w:rFonts w:ascii="Ubuntu" w:hAnsi="Ubuntu"/>
          <w:color w:val="00000A"/>
          <w:shd w:fill="FFFFFF" w:val="clear"/>
        </w:rPr>
      </w:r>
    </w:p>
    <w:p>
      <w:pPr>
        <w:pStyle w:val="Heading3"/>
        <w:spacing w:before="0" w:after="0"/>
        <w:jc w:val="both"/>
        <w:rPr>
          <w:rFonts w:ascii="Ubuntu" w:hAnsi="Ubuntu"/>
          <w:color w:val="00000A"/>
          <w:u w:val="single"/>
          <w:shd w:fill="FFFFFF" w:val="clear"/>
        </w:rPr>
      </w:pPr>
      <w:r>
        <w:rPr>
          <w:rFonts w:ascii="Ubuntu" w:hAnsi="Ubuntu"/>
          <w:color w:val="00000A"/>
          <w:u w:val="single"/>
          <w:shd w:fill="FFFFFF" w:val="clear"/>
        </w:rPr>
        <w:t>Technique used</w:t>
      </w:r>
    </w:p>
    <w:p>
      <w:pPr>
        <w:pStyle w:val="TextBody"/>
        <w:spacing w:before="0" w:after="0"/>
        <w:rPr/>
      </w:pPr>
      <w:r>
        <w:rPr/>
        <w:t>Steps</w:t>
      </w:r>
    </w:p>
    <w:p>
      <w:pPr>
        <w:pStyle w:val="TextBody"/>
        <w:numPr>
          <w:ilvl w:val="1"/>
          <w:numId w:val="1"/>
        </w:numPr>
        <w:spacing w:before="0" w:after="0"/>
        <w:rPr/>
      </w:pPr>
      <w:r>
        <w:rPr/>
        <w:t>Main program extracts all the distinct pair of emails from our database created it stores the result in MainMail.mailPairs which is a vector of string arrays.</w:t>
      </w:r>
    </w:p>
    <w:p>
      <w:pPr>
        <w:pStyle w:val="TextBody"/>
        <w:numPr>
          <w:ilvl w:val="1"/>
          <w:numId w:val="1"/>
        </w:numPr>
        <w:spacing w:before="0" w:after="0"/>
        <w:rPr/>
      </w:pPr>
      <w:r>
        <w:rPr/>
        <w:t>Next, number of threads (MainMail.No_of_threads) are created with ThreadIndex starting from 1 to ‘MainMail.No_of_threads’ and their name (ThreadName) accordingly.</w:t>
      </w:r>
    </w:p>
    <w:p>
      <w:pPr>
        <w:pStyle w:val="TextBody"/>
        <w:numPr>
          <w:ilvl w:val="1"/>
          <w:numId w:val="1"/>
        </w:numPr>
        <w:spacing w:before="0" w:after="0"/>
        <w:rPr/>
      </w:pPr>
      <w:r>
        <w:rPr/>
        <w:t>Each and every thread is responsible to send emails of indices ‘ i+ MainMail.No_of_threads’ where ThreadIndex &lt;= i &lt;= size (mailPairs) – ThreadIndex.</w:t>
      </w:r>
    </w:p>
    <w:p>
      <w:pPr>
        <w:pStyle w:val="TextBody"/>
        <w:numPr>
          <w:ilvl w:val="1"/>
          <w:numId w:val="1"/>
        </w:numPr>
        <w:spacing w:before="0" w:after="0"/>
        <w:rPr/>
      </w:pPr>
      <w:r>
        <w:rPr/>
        <w:t xml:space="preserve">While thread sends the emails ‘id by id’, it updates their respective sent_bit to 1, in order to prevent further sending of same mails again and again. </w:t>
      </w:r>
    </w:p>
    <w:p>
      <w:pPr>
        <w:pStyle w:val="TextBody"/>
        <w:spacing w:before="0" w:after="0"/>
        <w:ind w:left="720" w:right="0" w:hanging="0"/>
        <w:rPr/>
      </w:pPr>
      <w:r>
        <w:rPr/>
      </w:r>
    </w:p>
    <w:p>
      <w:pPr>
        <w:pStyle w:val="TextBody"/>
        <w:spacing w:before="0" w:after="0"/>
        <w:jc w:val="both"/>
        <w:rPr>
          <w:rFonts w:ascii="Ubuntu" w:hAnsi="Ubuntu"/>
          <w:b/>
          <w:shd w:fill="FFFFFF" w:val="clear"/>
        </w:rPr>
      </w:pPr>
      <w:r>
        <w:rPr>
          <w:rFonts w:ascii="Ubuntu" w:hAnsi="Ubuntu"/>
          <w:b/>
          <w:shd w:fill="FFFFFF" w:val="clear"/>
        </w:rPr>
      </w:r>
    </w:p>
    <w:p>
      <w:pPr>
        <w:pStyle w:val="Normal"/>
        <w:jc w:val="both"/>
        <w:rPr/>
      </w:pPr>
      <w:r>
        <w:rPr/>
      </w:r>
    </w:p>
    <w:sectPr>
      <w:type w:val="nextPage"/>
      <w:pgSz w:w="11906" w:h="16820"/>
      <w:pgMar w:left="1120" w:right="1120" w:header="0" w:top="1120" w:footer="0" w:bottom="112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Ubuntu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lvl w:ilvl="0">
      <w:start w:val="1"/>
      <w:numFmt w:val="bullet"/>
      <w:lvlText w:val=""/>
      <w:lvlJc w:val="left"/>
      <w:pPr>
        <w:ind w:left="720" w:hanging="28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ind w:left="1080" w:hanging="2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1440" w:hanging="28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1800" w:hanging="2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2160" w:hanging="28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2520" w:hanging="2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2880" w:hanging="28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3240" w:hanging="2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3600" w:hanging="28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>
        <w:textAlignment w:val="baseline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customStyle="1">
    <w:name w:val="Normal"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pPr>
      <w:outlineLvl w:val="0"/>
    </w:pPr>
    <w:rPr>
      <w:rFonts w:ascii="Liberation Serif" w:hAnsi="Liberation Serif"/>
      <w:b/>
      <w:bCs/>
      <w:sz w:val="48"/>
      <w:szCs w:val="48"/>
    </w:rPr>
  </w:style>
  <w:style w:type="paragraph" w:styleId="Heading3">
    <w:name w:val="Heading 3"/>
    <w:basedOn w:val="Heading"/>
    <w:pPr>
      <w:spacing w:before="140" w:after="120"/>
      <w:outlineLvl w:val="2"/>
    </w:pPr>
    <w:rPr>
      <w:rFonts w:ascii="Liberation Serif" w:hAnsi="Liberation Serif"/>
      <w:b/>
      <w:bCs/>
      <w:color w:val="80808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ullets" w:customStyle="1">
    <w:name w:val="Bullets"/>
    <w:rPr>
      <w:rFonts w:ascii="OpenSymbol" w:hAnsi="OpenSymbol" w:eastAsia="OpenSymbol" w:cs="OpenSymbol"/>
    </w:rPr>
  </w:style>
  <w:style w:type="character" w:styleId="NumberingSymbols" w:customStyle="1">
    <w:name w:val="Numbering Symbols"/>
    <w:rPr/>
  </w:style>
  <w:style w:type="character" w:styleId="InternetLink" w:customStyle="1">
    <w:name w:val="Internet Link"/>
    <w:rPr>
      <w:color w:val="000080"/>
      <w:u w:val="single"/>
      <w:lang w:val="zxx" w:eastAsia="zxx" w:bidi="zxx"/>
    </w:rPr>
  </w:style>
  <w:style w:type="character" w:styleId="VisitedInternetLink" w:customStyle="1">
    <w:name w:val="Visited Internet Link"/>
    <w:rPr>
      <w:color w:val="800000"/>
      <w:u w:val="single"/>
      <w:lang w:val="zxx" w:eastAsia="zxx" w:bidi="zxx"/>
    </w:rPr>
  </w:style>
  <w:style w:type="character" w:styleId="StrongEmphasis" w:customStyle="1">
    <w:name w:val="Strong Emphasis"/>
    <w:rPr>
      <w:b/>
      <w:bCs/>
    </w:rPr>
  </w:style>
  <w:style w:type="character" w:styleId="SourceText" w:customStyle="1">
    <w:name w:val="Source Text"/>
    <w:rPr>
      <w:rFonts w:ascii="Liberation Mono" w:hAnsi="Liberation Mono" w:eastAsia="Droid Sans Fallback" w:cs="Liberation Mono"/>
    </w:rPr>
  </w:style>
  <w:style w:type="character" w:styleId="ListLabel1">
    <w:name w:val="ListLabel 1"/>
    <w:rPr>
      <w:rFonts w:eastAsia="OpenSymbol" w:cs="OpenSymbol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Wingdings"/>
    </w:rPr>
  </w:style>
  <w:style w:type="character" w:styleId="ListLabel4">
    <w:name w:val="ListLabel 4"/>
    <w:rPr>
      <w:rFonts w:cs="Symbol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Wingdings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Courier New"/>
    </w:rPr>
  </w:style>
  <w:style w:type="character" w:styleId="ListLabel9">
    <w:name w:val="ListLabel 9"/>
    <w:rPr>
      <w:rFonts w:cs="Wingdings"/>
    </w:rPr>
  </w:style>
  <w:style w:type="character" w:styleId="ListLabel10">
    <w:name w:val="ListLabel 10"/>
    <w:rPr>
      <w:rFonts w:cs="Symbol"/>
    </w:rPr>
  </w:style>
  <w:style w:type="character" w:styleId="ListLabel11">
    <w:name w:val="ListLabel 11"/>
    <w:rPr>
      <w:rFonts w:cs="Courier New"/>
    </w:rPr>
  </w:style>
  <w:style w:type="paragraph" w:styleId="Heading" w:customStyle="1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pPr>
      <w:suppressLineNumbers/>
    </w:pPr>
    <w:rPr>
      <w:rFonts w:cs="FreeSans"/>
    </w:rPr>
  </w:style>
  <w:style w:type="paragraph" w:styleId="Caption1">
    <w:name w:val="caption"/>
    <w:basedOn w:val="Normal"/>
    <w:pPr>
      <w:suppressLineNumbers/>
      <w:spacing w:before="120" w:after="120"/>
    </w:pPr>
    <w:rPr>
      <w:i/>
      <w:iCs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start w:w="5" w:type="dxa"/>
        <w:bottom w:w="0" w:type="dxa"/>
        <w:end w:w="5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nilhcem.github.io/FakeSMTP/download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2015-04-05T13:20:00Z</dcterms:created>
  <dc:creator>!!.Swapnil..Aryan.!!</dc:creator>
  <dc:language>en-IN</dc:language>
  <cp:lastModifiedBy>!!.Swapnil..Aryan.!!</cp:lastModifiedBy>
  <dcterms:modified xsi:type="dcterms:W3CDTF">2015-04-05T13:51:00Z</dcterms:modified>
  <cp:revision>12</cp:revision>
</cp:coreProperties>
</file>