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8BBBD" w14:textId="77777777" w:rsidR="005A7AF1" w:rsidRPr="005A7AF1" w:rsidRDefault="005A7AF1" w:rsidP="005A7AF1">
      <w:pPr>
        <w:rPr>
          <w:b/>
          <w:bCs/>
        </w:rPr>
      </w:pPr>
      <w:r w:rsidRPr="005A7AF1">
        <w:rPr>
          <w:b/>
          <w:bCs/>
        </w:rPr>
        <w:t>Capital Markets Trade Break &amp; Settlement Exception Resolution Agent</w:t>
      </w:r>
    </w:p>
    <w:p w14:paraId="3D46F30A" w14:textId="77777777" w:rsidR="005A7AF1" w:rsidRPr="005A7AF1" w:rsidRDefault="005A7AF1" w:rsidP="005A7AF1">
      <w:pPr>
        <w:rPr>
          <w:b/>
          <w:bCs/>
        </w:rPr>
      </w:pPr>
      <w:r w:rsidRPr="005A7AF1">
        <w:rPr>
          <w:b/>
          <w:bCs/>
        </w:rPr>
        <w:t>Detailed Capstone Design Document (Version 1)</w:t>
      </w:r>
    </w:p>
    <w:p w14:paraId="65E69501" w14:textId="77777777" w:rsidR="005A7AF1" w:rsidRPr="005A7AF1" w:rsidRDefault="005A7AF1" w:rsidP="005A7AF1">
      <w:r w:rsidRPr="005A7AF1">
        <w:pict w14:anchorId="24B0BE4D">
          <v:rect id="_x0000_i1145" style="width:0;height:1.5pt" o:hralign="center" o:hrstd="t" o:hr="t" fillcolor="#a0a0a0" stroked="f"/>
        </w:pict>
      </w:r>
    </w:p>
    <w:p w14:paraId="59EF476A" w14:textId="77777777" w:rsidR="005A7AF1" w:rsidRPr="005A7AF1" w:rsidRDefault="005A7AF1" w:rsidP="005A7AF1">
      <w:pPr>
        <w:rPr>
          <w:b/>
          <w:bCs/>
        </w:rPr>
      </w:pPr>
      <w:r w:rsidRPr="005A7AF1">
        <w:rPr>
          <w:b/>
          <w:bCs/>
        </w:rPr>
        <w:t>1) Executive Summary</w:t>
      </w:r>
    </w:p>
    <w:p w14:paraId="4B93979B" w14:textId="77777777" w:rsidR="005A7AF1" w:rsidRPr="005A7AF1" w:rsidRDefault="005A7AF1" w:rsidP="005A7AF1">
      <w:r w:rsidRPr="005A7AF1">
        <w:t xml:space="preserve">This capstone proposes an </w:t>
      </w:r>
      <w:r w:rsidRPr="005A7AF1">
        <w:rPr>
          <w:b/>
          <w:bCs/>
        </w:rPr>
        <w:t>Agentic AI system for trade break and settlement exception resolution</w:t>
      </w:r>
      <w:r w:rsidRPr="005A7AF1">
        <w:t xml:space="preserve"> in Capital Markets Operations. The system will ingest exceptions from tickets, emails, files, and APIs; retrieve trade and settlement context from operational sources; consult policies, SOPs, and resolution playbooks through RAG; reason over the available evidence; propose the likely root cause and next-best action; and request </w:t>
      </w:r>
      <w:r w:rsidRPr="005A7AF1">
        <w:rPr>
          <w:b/>
          <w:bCs/>
        </w:rPr>
        <w:t>human approval</w:t>
      </w:r>
      <w:r w:rsidRPr="005A7AF1">
        <w:t xml:space="preserve"> before performing any high-impact step such as escalation, communication drafting, or case status updates. This design deliberately combines </w:t>
      </w:r>
      <w:r w:rsidRPr="005A7AF1">
        <w:rPr>
          <w:b/>
          <w:bCs/>
        </w:rPr>
        <w:t>specialized agents</w:t>
      </w:r>
      <w:r w:rsidRPr="005A7AF1">
        <w:t xml:space="preserve">, </w:t>
      </w:r>
      <w:r w:rsidRPr="005A7AF1">
        <w:rPr>
          <w:b/>
          <w:bCs/>
        </w:rPr>
        <w:t>retrieval groundedness</w:t>
      </w:r>
      <w:r w:rsidRPr="005A7AF1">
        <w:t xml:space="preserve">, </w:t>
      </w:r>
      <w:r w:rsidRPr="005A7AF1">
        <w:rPr>
          <w:b/>
          <w:bCs/>
        </w:rPr>
        <w:t>memory</w:t>
      </w:r>
      <w:r w:rsidRPr="005A7AF1">
        <w:t xml:space="preserve">, </w:t>
      </w:r>
      <w:r w:rsidRPr="005A7AF1">
        <w:rPr>
          <w:b/>
          <w:bCs/>
        </w:rPr>
        <w:t>workflow orchestration</w:t>
      </w:r>
      <w:r w:rsidRPr="005A7AF1">
        <w:t xml:space="preserve">, </w:t>
      </w:r>
      <w:r w:rsidRPr="005A7AF1">
        <w:rPr>
          <w:b/>
          <w:bCs/>
        </w:rPr>
        <w:t>auditability</w:t>
      </w:r>
      <w:r w:rsidRPr="005A7AF1">
        <w:t xml:space="preserve">, and </w:t>
      </w:r>
      <w:r w:rsidRPr="005A7AF1">
        <w:rPr>
          <w:b/>
          <w:bCs/>
        </w:rPr>
        <w:t>security controls</w:t>
      </w:r>
      <w:r w:rsidRPr="005A7AF1">
        <w:t xml:space="preserve">, which aligns well with current enterprise guidance for agentic systems. </w:t>
      </w:r>
      <w:hyperlink r:id="rId5" w:history="1">
        <w:r w:rsidRPr="005A7AF1">
          <w:rPr>
            <w:rStyle w:val="Hyperlink"/>
          </w:rPr>
          <w:t>[azure.microsoft.com]</w:t>
        </w:r>
      </w:hyperlink>
      <w:r w:rsidRPr="005A7AF1">
        <w:t xml:space="preserve">, </w:t>
      </w:r>
      <w:hyperlink r:id="rId6" w:history="1">
        <w:r w:rsidRPr="005A7AF1">
          <w:rPr>
            <w:rStyle w:val="Hyperlink"/>
          </w:rPr>
          <w:t>[docs.n8n.io]</w:t>
        </w:r>
      </w:hyperlink>
      <w:r w:rsidRPr="005A7AF1">
        <w:t xml:space="preserve">, </w:t>
      </w:r>
      <w:hyperlink r:id="rId7" w:history="1">
        <w:r w:rsidRPr="005A7AF1">
          <w:rPr>
            <w:rStyle w:val="Hyperlink"/>
          </w:rPr>
          <w:t>[owasp.org]</w:t>
        </w:r>
      </w:hyperlink>
      <w:r w:rsidRPr="005A7AF1">
        <w:t xml:space="preserve">, </w:t>
      </w:r>
      <w:hyperlink r:id="rId8" w:history="1">
        <w:r w:rsidRPr="005A7AF1">
          <w:rPr>
            <w:rStyle w:val="Hyperlink"/>
          </w:rPr>
          <w:t>[microsoft.com]</w:t>
        </w:r>
      </w:hyperlink>
    </w:p>
    <w:p w14:paraId="782BF6F0" w14:textId="77777777" w:rsidR="005A7AF1" w:rsidRPr="005A7AF1" w:rsidRDefault="005A7AF1" w:rsidP="005A7AF1">
      <w:r w:rsidRPr="005A7AF1">
        <w:t xml:space="preserve">The primary goal is to reduce manual investigation time for operations analysts while improving consistency, traceability, and control. The system will not autonomously execute unrestricted business actions; instead, it will operate with </w:t>
      </w:r>
      <w:r w:rsidRPr="005A7AF1">
        <w:rPr>
          <w:b/>
          <w:bCs/>
        </w:rPr>
        <w:t>bounded tool access</w:t>
      </w:r>
      <w:r w:rsidRPr="005A7AF1">
        <w:t xml:space="preserve">, </w:t>
      </w:r>
      <w:r w:rsidRPr="005A7AF1">
        <w:rPr>
          <w:b/>
          <w:bCs/>
        </w:rPr>
        <w:t>approval gates</w:t>
      </w:r>
      <w:r w:rsidRPr="005A7AF1">
        <w:t xml:space="preserve">, and </w:t>
      </w:r>
      <w:r w:rsidRPr="005A7AF1">
        <w:rPr>
          <w:b/>
          <w:bCs/>
        </w:rPr>
        <w:t>evidence-backed recommendations</w:t>
      </w:r>
      <w:r w:rsidRPr="005A7AF1">
        <w:t xml:space="preserve">. That design is important because both OWASP and Microsoft’s security guidance warn that modern agentic systems can retrieve sensitive data, call tools, and chain actions across systems, making </w:t>
      </w:r>
      <w:r w:rsidRPr="005A7AF1">
        <w:rPr>
          <w:b/>
          <w:bCs/>
        </w:rPr>
        <w:t>governance, least privilege, and continuous oversight</w:t>
      </w:r>
      <w:r w:rsidRPr="005A7AF1">
        <w:t xml:space="preserve"> essential from day one. </w:t>
      </w:r>
      <w:hyperlink r:id="rId9" w:history="1">
        <w:r w:rsidRPr="005A7AF1">
          <w:rPr>
            <w:rStyle w:val="Hyperlink"/>
          </w:rPr>
          <w:t>[microsoft.com]</w:t>
        </w:r>
      </w:hyperlink>
      <w:r w:rsidRPr="005A7AF1">
        <w:t xml:space="preserve">, </w:t>
      </w:r>
      <w:hyperlink r:id="rId10" w:history="1">
        <w:r w:rsidRPr="005A7AF1">
          <w:rPr>
            <w:rStyle w:val="Hyperlink"/>
          </w:rPr>
          <w:t>[owasp.org]</w:t>
        </w:r>
      </w:hyperlink>
    </w:p>
    <w:p w14:paraId="49AD4907" w14:textId="77777777" w:rsidR="005A7AF1" w:rsidRPr="005A7AF1" w:rsidRDefault="005A7AF1" w:rsidP="005A7AF1">
      <w:r w:rsidRPr="005A7AF1">
        <w:pict w14:anchorId="2B815043">
          <v:rect id="_x0000_i1146" style="width:0;height:1.5pt" o:hralign="center" o:hrstd="t" o:hr="t" fillcolor="#a0a0a0" stroked="f"/>
        </w:pict>
      </w:r>
    </w:p>
    <w:p w14:paraId="17D7647E" w14:textId="77777777" w:rsidR="005A7AF1" w:rsidRPr="005A7AF1" w:rsidRDefault="005A7AF1" w:rsidP="005A7AF1">
      <w:pPr>
        <w:rPr>
          <w:b/>
          <w:bCs/>
        </w:rPr>
      </w:pPr>
      <w:r w:rsidRPr="005A7AF1">
        <w:rPr>
          <w:b/>
          <w:bCs/>
        </w:rPr>
        <w:t>2) Problem Statement</w:t>
      </w:r>
    </w:p>
    <w:p w14:paraId="3D36EC2C" w14:textId="77777777" w:rsidR="005A7AF1" w:rsidRPr="005A7AF1" w:rsidRDefault="005A7AF1" w:rsidP="005A7AF1">
      <w:r w:rsidRPr="005A7AF1">
        <w:t xml:space="preserve">Capital Markets operations teams spend substantial effort resolving </w:t>
      </w:r>
      <w:r w:rsidRPr="005A7AF1">
        <w:rPr>
          <w:b/>
          <w:bCs/>
        </w:rPr>
        <w:t>trade breaks</w:t>
      </w:r>
      <w:r w:rsidRPr="005A7AF1">
        <w:t xml:space="preserve"> and </w:t>
      </w:r>
      <w:r w:rsidRPr="005A7AF1">
        <w:rPr>
          <w:b/>
          <w:bCs/>
        </w:rPr>
        <w:t>settlement exceptions</w:t>
      </w:r>
      <w:r w:rsidRPr="005A7AF1">
        <w:t xml:space="preserve"> such as quantity mismatches, price differences, missing SSI (Standing Settlement Instructions), counterparty mismatches, incorrect settlement dates, failed settlements, missing allocations, and reference-data inconsistencies. In a typical workflow, analysts manually inspect tickets, emails, exception reports, trade records, settlement instructions, reference data, and SOP documents to determine the root cause and next action. This process is repetitive but not fully deterministic, because the right action depends on context spread across multiple systems and documents. That profile is exactly where enterprise agentic systems are useful: they can retrieve context, plan multi-step investigation flows, use tools, and escalate when uncertainty or business risk is high. </w:t>
      </w:r>
      <w:hyperlink r:id="rId11" w:history="1">
        <w:r w:rsidRPr="005A7AF1">
          <w:rPr>
            <w:rStyle w:val="Hyperlink"/>
          </w:rPr>
          <w:t>[azure.microsoft.com]</w:t>
        </w:r>
      </w:hyperlink>
      <w:r w:rsidRPr="005A7AF1">
        <w:t xml:space="preserve">, </w:t>
      </w:r>
      <w:hyperlink r:id="rId12" w:history="1">
        <w:r w:rsidRPr="005A7AF1">
          <w:rPr>
            <w:rStyle w:val="Hyperlink"/>
          </w:rPr>
          <w:t>[docs.n8n.io]</w:t>
        </w:r>
      </w:hyperlink>
    </w:p>
    <w:p w14:paraId="7F0F28E0" w14:textId="77777777" w:rsidR="005A7AF1" w:rsidRPr="005A7AF1" w:rsidRDefault="005A7AF1" w:rsidP="005A7AF1">
      <w:r w:rsidRPr="005A7AF1">
        <w:t>The current-state pain points usually include:</w:t>
      </w:r>
    </w:p>
    <w:p w14:paraId="03A011DD" w14:textId="77777777" w:rsidR="005A7AF1" w:rsidRPr="005A7AF1" w:rsidRDefault="005A7AF1" w:rsidP="005A7AF1">
      <w:pPr>
        <w:numPr>
          <w:ilvl w:val="0"/>
          <w:numId w:val="1"/>
        </w:numPr>
      </w:pPr>
      <w:r w:rsidRPr="005A7AF1">
        <w:lastRenderedPageBreak/>
        <w:t>slow triage and high mean time to resolution,</w:t>
      </w:r>
    </w:p>
    <w:p w14:paraId="2EDA01C2" w14:textId="77777777" w:rsidR="005A7AF1" w:rsidRPr="005A7AF1" w:rsidRDefault="005A7AF1" w:rsidP="005A7AF1">
      <w:pPr>
        <w:numPr>
          <w:ilvl w:val="0"/>
          <w:numId w:val="1"/>
        </w:numPr>
      </w:pPr>
      <w:r w:rsidRPr="005A7AF1">
        <w:t>inconsistent investigator decisions across analysts,</w:t>
      </w:r>
    </w:p>
    <w:p w14:paraId="7C824B56" w14:textId="77777777" w:rsidR="005A7AF1" w:rsidRPr="005A7AF1" w:rsidRDefault="005A7AF1" w:rsidP="005A7AF1">
      <w:pPr>
        <w:numPr>
          <w:ilvl w:val="0"/>
          <w:numId w:val="1"/>
        </w:numPr>
      </w:pPr>
      <w:r w:rsidRPr="005A7AF1">
        <w:t>knowledge trapped in documents or senior SMEs,</w:t>
      </w:r>
    </w:p>
    <w:p w14:paraId="2D91169B" w14:textId="77777777" w:rsidR="005A7AF1" w:rsidRPr="005A7AF1" w:rsidRDefault="005A7AF1" w:rsidP="005A7AF1">
      <w:pPr>
        <w:numPr>
          <w:ilvl w:val="0"/>
          <w:numId w:val="1"/>
        </w:numPr>
      </w:pPr>
      <w:r w:rsidRPr="005A7AF1">
        <w:t>poor visibility into why a recommendation was made,</w:t>
      </w:r>
    </w:p>
    <w:p w14:paraId="321D1598" w14:textId="77777777" w:rsidR="005A7AF1" w:rsidRPr="005A7AF1" w:rsidRDefault="005A7AF1" w:rsidP="005A7AF1">
      <w:pPr>
        <w:numPr>
          <w:ilvl w:val="0"/>
          <w:numId w:val="1"/>
        </w:numPr>
      </w:pPr>
      <w:r w:rsidRPr="005A7AF1">
        <w:t>manual copying of evidence across systems, and</w:t>
      </w:r>
    </w:p>
    <w:p w14:paraId="20D24788" w14:textId="77777777" w:rsidR="005A7AF1" w:rsidRPr="005A7AF1" w:rsidRDefault="005A7AF1" w:rsidP="005A7AF1">
      <w:pPr>
        <w:numPr>
          <w:ilvl w:val="0"/>
          <w:numId w:val="1"/>
        </w:numPr>
      </w:pPr>
      <w:r w:rsidRPr="005A7AF1">
        <w:t>risk of incorrect updates or escalations if actions are performed without sufficient checks.</w:t>
      </w:r>
      <w:r w:rsidRPr="005A7AF1">
        <w:br/>
        <w:t xml:space="preserve">A well-designed agentic system can reduce these issues by combining </w:t>
      </w:r>
      <w:r w:rsidRPr="005A7AF1">
        <w:rPr>
          <w:b/>
          <w:bCs/>
        </w:rPr>
        <w:t>RAG-backed reasoning</w:t>
      </w:r>
      <w:r w:rsidRPr="005A7AF1">
        <w:t xml:space="preserve">, </w:t>
      </w:r>
      <w:r w:rsidRPr="005A7AF1">
        <w:rPr>
          <w:b/>
          <w:bCs/>
        </w:rPr>
        <w:t>specialized agents</w:t>
      </w:r>
      <w:r w:rsidRPr="005A7AF1">
        <w:t xml:space="preserve">, </w:t>
      </w:r>
      <w:r w:rsidRPr="005A7AF1">
        <w:rPr>
          <w:b/>
          <w:bCs/>
        </w:rPr>
        <w:t>controlled tool use</w:t>
      </w:r>
      <w:r w:rsidRPr="005A7AF1">
        <w:t xml:space="preserve">, </w:t>
      </w:r>
      <w:r w:rsidRPr="005A7AF1">
        <w:rPr>
          <w:b/>
          <w:bCs/>
        </w:rPr>
        <w:t>human approval</w:t>
      </w:r>
      <w:r w:rsidRPr="005A7AF1">
        <w:t xml:space="preserve">, and </w:t>
      </w:r>
      <w:r w:rsidRPr="005A7AF1">
        <w:rPr>
          <w:b/>
          <w:bCs/>
        </w:rPr>
        <w:t>step-level audit trails</w:t>
      </w:r>
      <w:r w:rsidRPr="005A7AF1">
        <w:t xml:space="preserve">. </w:t>
      </w:r>
      <w:hyperlink r:id="rId13" w:history="1">
        <w:r w:rsidRPr="005A7AF1">
          <w:rPr>
            <w:rStyle w:val="Hyperlink"/>
          </w:rPr>
          <w:t>[azure.microsoft.com]</w:t>
        </w:r>
      </w:hyperlink>
      <w:r w:rsidRPr="005A7AF1">
        <w:t xml:space="preserve">, </w:t>
      </w:r>
      <w:hyperlink r:id="rId14" w:history="1">
        <w:r w:rsidRPr="005A7AF1">
          <w:rPr>
            <w:rStyle w:val="Hyperlink"/>
          </w:rPr>
          <w:t>[microsoft.com]</w:t>
        </w:r>
      </w:hyperlink>
      <w:r w:rsidRPr="005A7AF1">
        <w:t xml:space="preserve">, </w:t>
      </w:r>
      <w:hyperlink r:id="rId15" w:history="1">
        <w:r w:rsidRPr="005A7AF1">
          <w:rPr>
            <w:rStyle w:val="Hyperlink"/>
          </w:rPr>
          <w:t>[owasp.org]</w:t>
        </w:r>
      </w:hyperlink>
    </w:p>
    <w:p w14:paraId="3E0EE1AE" w14:textId="77777777" w:rsidR="005A7AF1" w:rsidRPr="005A7AF1" w:rsidRDefault="005A7AF1" w:rsidP="005A7AF1">
      <w:pPr>
        <w:rPr>
          <w:b/>
          <w:bCs/>
        </w:rPr>
      </w:pPr>
      <w:r w:rsidRPr="005A7AF1">
        <w:rPr>
          <w:b/>
          <w:bCs/>
        </w:rPr>
        <w:t>Proposed problem statement</w:t>
      </w:r>
    </w:p>
    <w:p w14:paraId="5BF4AFAB" w14:textId="77777777" w:rsidR="005A7AF1" w:rsidRPr="005A7AF1" w:rsidRDefault="005A7AF1" w:rsidP="005A7AF1">
      <w:r w:rsidRPr="005A7AF1">
        <w:t>Design and build a secure, auditable, multi-agent AI system that investigates capital markets trade breaks and settlement exceptions, retrieves supporting operational and policy evidence, recommends likely root cause and next-best actions, and routes high-risk actions through human approval before execution.</w:t>
      </w:r>
    </w:p>
    <w:p w14:paraId="55041CB2" w14:textId="77777777" w:rsidR="005A7AF1" w:rsidRPr="005A7AF1" w:rsidRDefault="005A7AF1" w:rsidP="005A7AF1">
      <w:r w:rsidRPr="005A7AF1">
        <w:pict w14:anchorId="1AF0EE56">
          <v:rect id="_x0000_i1147" style="width:0;height:1.5pt" o:hralign="center" o:hrstd="t" o:hr="t" fillcolor="#a0a0a0" stroked="f"/>
        </w:pict>
      </w:r>
    </w:p>
    <w:p w14:paraId="19CDAFE2" w14:textId="77777777" w:rsidR="005A7AF1" w:rsidRPr="005A7AF1" w:rsidRDefault="005A7AF1" w:rsidP="005A7AF1">
      <w:pPr>
        <w:rPr>
          <w:b/>
          <w:bCs/>
        </w:rPr>
      </w:pPr>
      <w:r w:rsidRPr="005A7AF1">
        <w:rPr>
          <w:b/>
          <w:bCs/>
        </w:rPr>
        <w:t>3) Business Objectives</w:t>
      </w:r>
    </w:p>
    <w:p w14:paraId="02E13511" w14:textId="77777777" w:rsidR="005A7AF1" w:rsidRPr="005A7AF1" w:rsidRDefault="005A7AF1" w:rsidP="005A7AF1">
      <w:pPr>
        <w:rPr>
          <w:b/>
          <w:bCs/>
        </w:rPr>
      </w:pPr>
      <w:r w:rsidRPr="005A7AF1">
        <w:rPr>
          <w:b/>
          <w:bCs/>
        </w:rPr>
        <w:t>Primary objectives</w:t>
      </w:r>
    </w:p>
    <w:p w14:paraId="14BD76FD" w14:textId="77777777" w:rsidR="005A7AF1" w:rsidRPr="005A7AF1" w:rsidRDefault="005A7AF1" w:rsidP="005A7AF1">
      <w:pPr>
        <w:numPr>
          <w:ilvl w:val="0"/>
          <w:numId w:val="2"/>
        </w:numPr>
      </w:pPr>
      <w:r w:rsidRPr="005A7AF1">
        <w:rPr>
          <w:b/>
          <w:bCs/>
        </w:rPr>
        <w:t>Reduce analyst investigation time</w:t>
      </w:r>
      <w:r w:rsidRPr="005A7AF1">
        <w:t xml:space="preserve"> for common trade and settlement exceptions.</w:t>
      </w:r>
    </w:p>
    <w:p w14:paraId="438A8906" w14:textId="77777777" w:rsidR="005A7AF1" w:rsidRPr="005A7AF1" w:rsidRDefault="005A7AF1" w:rsidP="005A7AF1">
      <w:pPr>
        <w:numPr>
          <w:ilvl w:val="0"/>
          <w:numId w:val="2"/>
        </w:numPr>
      </w:pPr>
      <w:r w:rsidRPr="005A7AF1">
        <w:rPr>
          <w:b/>
          <w:bCs/>
        </w:rPr>
        <w:t>Improve consistency</w:t>
      </w:r>
      <w:r w:rsidRPr="005A7AF1">
        <w:t xml:space="preserve"> of triage, classification, and recommended remediation.</w:t>
      </w:r>
    </w:p>
    <w:p w14:paraId="34B7961A" w14:textId="77777777" w:rsidR="005A7AF1" w:rsidRPr="005A7AF1" w:rsidRDefault="005A7AF1" w:rsidP="005A7AF1">
      <w:pPr>
        <w:numPr>
          <w:ilvl w:val="0"/>
          <w:numId w:val="2"/>
        </w:numPr>
      </w:pPr>
      <w:r w:rsidRPr="005A7AF1">
        <w:rPr>
          <w:b/>
          <w:bCs/>
        </w:rPr>
        <w:t>Provide evidence-backed recommendations</w:t>
      </w:r>
      <w:r w:rsidRPr="005A7AF1">
        <w:t xml:space="preserve"> using operational data and RAG over SOPs/playbooks.</w:t>
      </w:r>
    </w:p>
    <w:p w14:paraId="02064502" w14:textId="77777777" w:rsidR="005A7AF1" w:rsidRPr="005A7AF1" w:rsidRDefault="005A7AF1" w:rsidP="005A7AF1">
      <w:pPr>
        <w:numPr>
          <w:ilvl w:val="0"/>
          <w:numId w:val="2"/>
        </w:numPr>
      </w:pPr>
      <w:r w:rsidRPr="005A7AF1">
        <w:rPr>
          <w:b/>
          <w:bCs/>
        </w:rPr>
        <w:t>Enable safe automation</w:t>
      </w:r>
      <w:r w:rsidRPr="005A7AF1">
        <w:t xml:space="preserve"> for low-risk steps while keeping </w:t>
      </w:r>
      <w:r w:rsidRPr="005A7AF1">
        <w:rPr>
          <w:b/>
          <w:bCs/>
        </w:rPr>
        <w:t>HITL for high-risk actions</w:t>
      </w:r>
      <w:r w:rsidRPr="005A7AF1">
        <w:t>.</w:t>
      </w:r>
    </w:p>
    <w:p w14:paraId="4591FDDF" w14:textId="77777777" w:rsidR="005A7AF1" w:rsidRPr="005A7AF1" w:rsidRDefault="005A7AF1" w:rsidP="005A7AF1">
      <w:pPr>
        <w:numPr>
          <w:ilvl w:val="0"/>
          <w:numId w:val="2"/>
        </w:numPr>
      </w:pPr>
      <w:r w:rsidRPr="005A7AF1">
        <w:rPr>
          <w:b/>
          <w:bCs/>
        </w:rPr>
        <w:t>Maintain full auditability</w:t>
      </w:r>
      <w:r w:rsidRPr="005A7AF1">
        <w:t xml:space="preserve"> of what the agents retrieved, reasoned, recommended, and executed.</w:t>
      </w:r>
      <w:r w:rsidRPr="005A7AF1">
        <w:br/>
        <w:t xml:space="preserve">These objectives align with enterprise patterns where agents are expected to do more than answer questions: they should plan, use tools, collaborate, and remain observable and governable. </w:t>
      </w:r>
      <w:hyperlink r:id="rId16" w:history="1">
        <w:r w:rsidRPr="005A7AF1">
          <w:rPr>
            <w:rStyle w:val="Hyperlink"/>
          </w:rPr>
          <w:t>[azure.microsoft.com]</w:t>
        </w:r>
      </w:hyperlink>
      <w:r w:rsidRPr="005A7AF1">
        <w:t xml:space="preserve">, </w:t>
      </w:r>
      <w:hyperlink r:id="rId17" w:history="1">
        <w:r w:rsidRPr="005A7AF1">
          <w:rPr>
            <w:rStyle w:val="Hyperlink"/>
          </w:rPr>
          <w:t>[docs.n8n.io]</w:t>
        </w:r>
      </w:hyperlink>
      <w:r w:rsidRPr="005A7AF1">
        <w:t xml:space="preserve">, </w:t>
      </w:r>
      <w:hyperlink r:id="rId18" w:history="1">
        <w:r w:rsidRPr="005A7AF1">
          <w:rPr>
            <w:rStyle w:val="Hyperlink"/>
          </w:rPr>
          <w:t>[microsoft.com]</w:t>
        </w:r>
      </w:hyperlink>
    </w:p>
    <w:p w14:paraId="0CC52AEF" w14:textId="77777777" w:rsidR="005A7AF1" w:rsidRPr="005A7AF1" w:rsidRDefault="005A7AF1" w:rsidP="005A7AF1">
      <w:pPr>
        <w:rPr>
          <w:b/>
          <w:bCs/>
        </w:rPr>
      </w:pPr>
      <w:r w:rsidRPr="005A7AF1">
        <w:rPr>
          <w:b/>
          <w:bCs/>
        </w:rPr>
        <w:t>Target users</w:t>
      </w:r>
    </w:p>
    <w:p w14:paraId="030CD1EB" w14:textId="77777777" w:rsidR="005A7AF1" w:rsidRPr="005A7AF1" w:rsidRDefault="005A7AF1" w:rsidP="005A7AF1">
      <w:pPr>
        <w:numPr>
          <w:ilvl w:val="0"/>
          <w:numId w:val="3"/>
        </w:numPr>
      </w:pPr>
      <w:r w:rsidRPr="005A7AF1">
        <w:t>Operations Analyst</w:t>
      </w:r>
    </w:p>
    <w:p w14:paraId="1DDDD59A" w14:textId="77777777" w:rsidR="005A7AF1" w:rsidRPr="005A7AF1" w:rsidRDefault="005A7AF1" w:rsidP="005A7AF1">
      <w:pPr>
        <w:numPr>
          <w:ilvl w:val="0"/>
          <w:numId w:val="3"/>
        </w:numPr>
      </w:pPr>
      <w:r w:rsidRPr="005A7AF1">
        <w:lastRenderedPageBreak/>
        <w:t>Settlement Analyst</w:t>
      </w:r>
    </w:p>
    <w:p w14:paraId="62583562" w14:textId="77777777" w:rsidR="005A7AF1" w:rsidRPr="005A7AF1" w:rsidRDefault="005A7AF1" w:rsidP="005A7AF1">
      <w:pPr>
        <w:numPr>
          <w:ilvl w:val="0"/>
          <w:numId w:val="3"/>
        </w:numPr>
      </w:pPr>
      <w:r w:rsidRPr="005A7AF1">
        <w:t>Team Lead / Supervisor</w:t>
      </w:r>
    </w:p>
    <w:p w14:paraId="6D04E989" w14:textId="77777777" w:rsidR="005A7AF1" w:rsidRPr="005A7AF1" w:rsidRDefault="005A7AF1" w:rsidP="005A7AF1">
      <w:pPr>
        <w:numPr>
          <w:ilvl w:val="0"/>
          <w:numId w:val="3"/>
        </w:numPr>
      </w:pPr>
      <w:r w:rsidRPr="005A7AF1">
        <w:t>SME / Compliance Reviewer</w:t>
      </w:r>
    </w:p>
    <w:p w14:paraId="70800D0D" w14:textId="77777777" w:rsidR="005A7AF1" w:rsidRPr="005A7AF1" w:rsidRDefault="005A7AF1" w:rsidP="005A7AF1">
      <w:pPr>
        <w:numPr>
          <w:ilvl w:val="0"/>
          <w:numId w:val="3"/>
        </w:numPr>
      </w:pPr>
      <w:r w:rsidRPr="005A7AF1">
        <w:t>Platform Admin / Evaluator</w:t>
      </w:r>
    </w:p>
    <w:p w14:paraId="7B81954B" w14:textId="77777777" w:rsidR="005A7AF1" w:rsidRPr="005A7AF1" w:rsidRDefault="005A7AF1" w:rsidP="005A7AF1">
      <w:pPr>
        <w:rPr>
          <w:b/>
          <w:bCs/>
        </w:rPr>
      </w:pPr>
      <w:r w:rsidRPr="005A7AF1">
        <w:rPr>
          <w:b/>
          <w:bCs/>
        </w:rPr>
        <w:t>Scope (v1)</w:t>
      </w:r>
    </w:p>
    <w:p w14:paraId="35495BE7" w14:textId="77777777" w:rsidR="005A7AF1" w:rsidRPr="005A7AF1" w:rsidRDefault="005A7AF1" w:rsidP="005A7AF1">
      <w:r w:rsidRPr="005A7AF1">
        <w:rPr>
          <w:b/>
          <w:bCs/>
        </w:rPr>
        <w:t>In scope</w:t>
      </w:r>
    </w:p>
    <w:p w14:paraId="5A5777EB" w14:textId="77777777" w:rsidR="005A7AF1" w:rsidRPr="005A7AF1" w:rsidRDefault="005A7AF1" w:rsidP="005A7AF1">
      <w:pPr>
        <w:numPr>
          <w:ilvl w:val="0"/>
          <w:numId w:val="4"/>
        </w:numPr>
      </w:pPr>
      <w:r w:rsidRPr="005A7AF1">
        <w:t>Exception intake, triage, evidence retrieval, root-cause recommendation, next-action recommendation, approval workflow, audit logging, and analyst UI.</w:t>
      </w:r>
    </w:p>
    <w:p w14:paraId="68A06BC1" w14:textId="77777777" w:rsidR="005A7AF1" w:rsidRPr="005A7AF1" w:rsidRDefault="005A7AF1" w:rsidP="005A7AF1">
      <w:pPr>
        <w:numPr>
          <w:ilvl w:val="0"/>
          <w:numId w:val="4"/>
        </w:numPr>
      </w:pPr>
      <w:r w:rsidRPr="005A7AF1">
        <w:t>Dummy APIs and synthetic datasets simulating trade lifecycle, settlement details, counterparty instructions, and reference data.</w:t>
      </w:r>
    </w:p>
    <w:p w14:paraId="6D52AED7" w14:textId="77777777" w:rsidR="005A7AF1" w:rsidRPr="005A7AF1" w:rsidRDefault="005A7AF1" w:rsidP="005A7AF1">
      <w:pPr>
        <w:numPr>
          <w:ilvl w:val="0"/>
          <w:numId w:val="4"/>
        </w:numPr>
      </w:pPr>
      <w:r w:rsidRPr="005A7AF1">
        <w:t>RAG over SOPs, resolution playbooks, holiday calendars, settlement rules, message templates, and operational guidelines.</w:t>
      </w:r>
    </w:p>
    <w:p w14:paraId="180A653F" w14:textId="77777777" w:rsidR="005A7AF1" w:rsidRPr="005A7AF1" w:rsidRDefault="005A7AF1" w:rsidP="005A7AF1">
      <w:pPr>
        <w:numPr>
          <w:ilvl w:val="0"/>
          <w:numId w:val="4"/>
        </w:numPr>
      </w:pPr>
      <w:r w:rsidRPr="005A7AF1">
        <w:t>Streamlit-based demo UI.</w:t>
      </w:r>
      <w:r w:rsidRPr="005A7AF1">
        <w:br/>
        <w:t xml:space="preserve">This scope fits a capstone while still covering the major elements of an enterprise agentic system. </w:t>
      </w:r>
      <w:hyperlink r:id="rId19" w:history="1">
        <w:r w:rsidRPr="005A7AF1">
          <w:rPr>
            <w:rStyle w:val="Hyperlink"/>
          </w:rPr>
          <w:t>[azure.microsoft.com]</w:t>
        </w:r>
      </w:hyperlink>
      <w:r w:rsidRPr="005A7AF1">
        <w:t xml:space="preserve">, </w:t>
      </w:r>
      <w:hyperlink r:id="rId20" w:history="1">
        <w:r w:rsidRPr="005A7AF1">
          <w:rPr>
            <w:rStyle w:val="Hyperlink"/>
          </w:rPr>
          <w:t>[learn.microsoft.com]</w:t>
        </w:r>
      </w:hyperlink>
      <w:r w:rsidRPr="005A7AF1">
        <w:t xml:space="preserve">, </w:t>
      </w:r>
      <w:hyperlink r:id="rId21" w:history="1">
        <w:r w:rsidRPr="005A7AF1">
          <w:rPr>
            <w:rStyle w:val="Hyperlink"/>
          </w:rPr>
          <w:t>[docs.n8n.io]</w:t>
        </w:r>
      </w:hyperlink>
    </w:p>
    <w:p w14:paraId="61DACE2B" w14:textId="77777777" w:rsidR="005A7AF1" w:rsidRPr="005A7AF1" w:rsidRDefault="005A7AF1" w:rsidP="005A7AF1">
      <w:r w:rsidRPr="005A7AF1">
        <w:rPr>
          <w:b/>
          <w:bCs/>
        </w:rPr>
        <w:t>Out of scope</w:t>
      </w:r>
    </w:p>
    <w:p w14:paraId="22242EE0" w14:textId="77777777" w:rsidR="005A7AF1" w:rsidRPr="005A7AF1" w:rsidRDefault="005A7AF1" w:rsidP="005A7AF1">
      <w:pPr>
        <w:numPr>
          <w:ilvl w:val="0"/>
          <w:numId w:val="5"/>
        </w:numPr>
      </w:pPr>
      <w:r w:rsidRPr="005A7AF1">
        <w:t>direct production connectivity to real clearing, settlement, or messaging systems,</w:t>
      </w:r>
    </w:p>
    <w:p w14:paraId="61270663" w14:textId="77777777" w:rsidR="005A7AF1" w:rsidRPr="005A7AF1" w:rsidRDefault="005A7AF1" w:rsidP="005A7AF1">
      <w:pPr>
        <w:numPr>
          <w:ilvl w:val="0"/>
          <w:numId w:val="5"/>
        </w:numPr>
      </w:pPr>
      <w:r w:rsidRPr="005A7AF1">
        <w:t>autonomous execution of unrestricted trade or payment actions,</w:t>
      </w:r>
    </w:p>
    <w:p w14:paraId="312CFAF4" w14:textId="77777777" w:rsidR="005A7AF1" w:rsidRPr="005A7AF1" w:rsidRDefault="005A7AF1" w:rsidP="005A7AF1">
      <w:pPr>
        <w:numPr>
          <w:ilvl w:val="0"/>
          <w:numId w:val="5"/>
        </w:numPr>
      </w:pPr>
      <w:r w:rsidRPr="005A7AF1">
        <w:t>full legal/compliance certification,</w:t>
      </w:r>
    </w:p>
    <w:p w14:paraId="25A42734" w14:textId="77777777" w:rsidR="005A7AF1" w:rsidRPr="005A7AF1" w:rsidRDefault="005A7AF1" w:rsidP="005A7AF1">
      <w:pPr>
        <w:numPr>
          <w:ilvl w:val="0"/>
          <w:numId w:val="5"/>
        </w:numPr>
      </w:pPr>
      <w:r w:rsidRPr="005A7AF1">
        <w:t>real-time market risk calculation.</w:t>
      </w:r>
    </w:p>
    <w:p w14:paraId="2580B116" w14:textId="77777777" w:rsidR="005A7AF1" w:rsidRPr="005A7AF1" w:rsidRDefault="005A7AF1" w:rsidP="005A7AF1">
      <w:r w:rsidRPr="005A7AF1">
        <w:pict w14:anchorId="27F42479">
          <v:rect id="_x0000_i1148" style="width:0;height:1.5pt" o:hralign="center" o:hrstd="t" o:hr="t" fillcolor="#a0a0a0" stroked="f"/>
        </w:pict>
      </w:r>
    </w:p>
    <w:p w14:paraId="55165F80" w14:textId="77777777" w:rsidR="005A7AF1" w:rsidRPr="005A7AF1" w:rsidRDefault="005A7AF1" w:rsidP="005A7AF1">
      <w:pPr>
        <w:rPr>
          <w:b/>
          <w:bCs/>
        </w:rPr>
      </w:pPr>
      <w:r w:rsidRPr="005A7AF1">
        <w:rPr>
          <w:b/>
          <w:bCs/>
        </w:rPr>
        <w:t>4) Solution Overview</w:t>
      </w:r>
    </w:p>
    <w:p w14:paraId="565A886A" w14:textId="77777777" w:rsidR="005A7AF1" w:rsidRPr="005A7AF1" w:rsidRDefault="005A7AF1" w:rsidP="005A7AF1">
      <w:r w:rsidRPr="005A7AF1">
        <w:t xml:space="preserve">The proposed system is a </w:t>
      </w:r>
      <w:r w:rsidRPr="005A7AF1">
        <w:rPr>
          <w:b/>
          <w:bCs/>
        </w:rPr>
        <w:t>multi-agent investigation and recommendation platform</w:t>
      </w:r>
      <w:r w:rsidRPr="005A7AF1">
        <w:t xml:space="preserve"> with a central orchestrator. A new exception case enters through the UI or ingestion pipeline. The orchestrator creates a case context, invokes specialized agents to gather evidence and analyze the case, merges their outputs, and decides whether it has enough confidence to recommend a low-risk next step or must escalate to a human reviewer. The final analyst experience is not a raw LLM chat; it is a </w:t>
      </w:r>
      <w:r w:rsidRPr="005A7AF1">
        <w:rPr>
          <w:b/>
          <w:bCs/>
        </w:rPr>
        <w:t>case workspace</w:t>
      </w:r>
      <w:r w:rsidRPr="005A7AF1">
        <w:t xml:space="preserve"> with case summary, evidence, root-cause hypothesis, confidence, retrieved citations, recommended actions, and approval controls. This design reflects Microsoft’s recommended patterns of </w:t>
      </w:r>
      <w:r w:rsidRPr="005A7AF1">
        <w:rPr>
          <w:b/>
          <w:bCs/>
        </w:rPr>
        <w:t>planning</w:t>
      </w:r>
      <w:r w:rsidRPr="005A7AF1">
        <w:t xml:space="preserve">, </w:t>
      </w:r>
      <w:r w:rsidRPr="005A7AF1">
        <w:rPr>
          <w:b/>
          <w:bCs/>
        </w:rPr>
        <w:t>tool use</w:t>
      </w:r>
      <w:r w:rsidRPr="005A7AF1">
        <w:t xml:space="preserve">, </w:t>
      </w:r>
      <w:r w:rsidRPr="005A7AF1">
        <w:rPr>
          <w:b/>
          <w:bCs/>
        </w:rPr>
        <w:t>reflection</w:t>
      </w:r>
      <w:r w:rsidRPr="005A7AF1">
        <w:t xml:space="preserve">, and </w:t>
      </w:r>
      <w:r w:rsidRPr="005A7AF1">
        <w:rPr>
          <w:b/>
          <w:bCs/>
        </w:rPr>
        <w:t xml:space="preserve">multi-agent </w:t>
      </w:r>
      <w:r w:rsidRPr="005A7AF1">
        <w:rPr>
          <w:b/>
          <w:bCs/>
        </w:rPr>
        <w:lastRenderedPageBreak/>
        <w:t>orchestration</w:t>
      </w:r>
      <w:r w:rsidRPr="005A7AF1">
        <w:t xml:space="preserve">, while n8n’s HITL model maps well to the approval step for risky tool calls. </w:t>
      </w:r>
      <w:hyperlink r:id="rId22" w:history="1">
        <w:r w:rsidRPr="005A7AF1">
          <w:rPr>
            <w:rStyle w:val="Hyperlink"/>
          </w:rPr>
          <w:t>[azure.microsoft.com]</w:t>
        </w:r>
      </w:hyperlink>
      <w:r w:rsidRPr="005A7AF1">
        <w:t xml:space="preserve">, </w:t>
      </w:r>
      <w:hyperlink r:id="rId23" w:history="1">
        <w:r w:rsidRPr="005A7AF1">
          <w:rPr>
            <w:rStyle w:val="Hyperlink"/>
          </w:rPr>
          <w:t>[docs.n8n.io]</w:t>
        </w:r>
      </w:hyperlink>
    </w:p>
    <w:p w14:paraId="6A303F52" w14:textId="77777777" w:rsidR="005A7AF1" w:rsidRPr="005A7AF1" w:rsidRDefault="005A7AF1" w:rsidP="005A7AF1">
      <w:r w:rsidRPr="005A7AF1">
        <w:pict w14:anchorId="5C27F785">
          <v:rect id="_x0000_i1149" style="width:0;height:1.5pt" o:hralign="center" o:hrstd="t" o:hr="t" fillcolor="#a0a0a0" stroked="f"/>
        </w:pict>
      </w:r>
    </w:p>
    <w:p w14:paraId="57FA0D72" w14:textId="77777777" w:rsidR="005A7AF1" w:rsidRPr="005A7AF1" w:rsidRDefault="005A7AF1" w:rsidP="005A7AF1">
      <w:pPr>
        <w:rPr>
          <w:b/>
          <w:bCs/>
        </w:rPr>
      </w:pPr>
      <w:r w:rsidRPr="005A7AF1">
        <w:rPr>
          <w:b/>
          <w:bCs/>
        </w:rPr>
        <w:t>5) High-Level Architecture</w:t>
      </w:r>
    </w:p>
    <w:p w14:paraId="2EE2B465" w14:textId="77777777" w:rsidR="005A7AF1" w:rsidRPr="005A7AF1" w:rsidRDefault="005A7AF1" w:rsidP="005A7AF1">
      <w:r w:rsidRPr="005A7AF1">
        <w:t>flowchart TD</w:t>
      </w:r>
    </w:p>
    <w:p w14:paraId="4A2F4256" w14:textId="77777777" w:rsidR="005A7AF1" w:rsidRPr="005A7AF1" w:rsidRDefault="005A7AF1" w:rsidP="005A7AF1">
      <w:r w:rsidRPr="005A7AF1">
        <w:t>A["Exception Intake\nUI / File / Email / API"] --&gt; B[Case Orchestrator Agent]</w:t>
      </w:r>
    </w:p>
    <w:p w14:paraId="1210A733" w14:textId="77777777" w:rsidR="005A7AF1" w:rsidRPr="005A7AF1" w:rsidRDefault="005A7AF1" w:rsidP="005A7AF1">
      <w:r w:rsidRPr="005A7AF1">
        <w:t>B --&gt; C[Intake &amp; Classification Agent]</w:t>
      </w:r>
    </w:p>
    <w:p w14:paraId="23EB0DB8" w14:textId="77777777" w:rsidR="005A7AF1" w:rsidRPr="005A7AF1" w:rsidRDefault="005A7AF1" w:rsidP="005A7AF1">
      <w:r w:rsidRPr="005A7AF1">
        <w:t>B --&gt; D[Operational Data Retrieval Agent]</w:t>
      </w:r>
    </w:p>
    <w:p w14:paraId="0B7A1C8C" w14:textId="77777777" w:rsidR="005A7AF1" w:rsidRPr="005A7AF1" w:rsidRDefault="005A7AF1" w:rsidP="005A7AF1">
      <w:r w:rsidRPr="005A7AF1">
        <w:t>B --&gt; E[Policy / SOP RAG Agent]</w:t>
      </w:r>
    </w:p>
    <w:p w14:paraId="66A5CC06" w14:textId="77777777" w:rsidR="005A7AF1" w:rsidRPr="005A7AF1" w:rsidRDefault="005A7AF1" w:rsidP="005A7AF1">
      <w:r w:rsidRPr="005A7AF1">
        <w:t>B --&gt; F[Root Cause Analysis Agent]</w:t>
      </w:r>
    </w:p>
    <w:p w14:paraId="0190DF9F" w14:textId="77777777" w:rsidR="005A7AF1" w:rsidRPr="005A7AF1" w:rsidRDefault="005A7AF1" w:rsidP="005A7AF1">
      <w:r w:rsidRPr="005A7AF1">
        <w:t>B --&gt; G[Recommendation &amp; Action Planner Agent]</w:t>
      </w:r>
    </w:p>
    <w:p w14:paraId="2DDF7748" w14:textId="77777777" w:rsidR="005A7AF1" w:rsidRPr="005A7AF1" w:rsidRDefault="005A7AF1" w:rsidP="005A7AF1">
      <w:r w:rsidRPr="005A7AF1">
        <w:t>G --&gt; H[Reflection / Quality Check Agent]</w:t>
      </w:r>
    </w:p>
    <w:p w14:paraId="70EFD88D" w14:textId="77777777" w:rsidR="005A7AF1" w:rsidRPr="005A7AF1" w:rsidRDefault="005A7AF1" w:rsidP="005A7AF1">
      <w:r w:rsidRPr="005A7AF1">
        <w:t>H --&gt; I{Confidence / Risk Check}</w:t>
      </w:r>
    </w:p>
    <w:p w14:paraId="3C5384EF" w14:textId="77777777" w:rsidR="005A7AF1" w:rsidRPr="005A7AF1" w:rsidRDefault="005A7AF1" w:rsidP="005A7AF1">
      <w:r w:rsidRPr="005A7AF1">
        <w:t>I -- Low Risk, High Confidence --&gt; J[Analyst Review]</w:t>
      </w:r>
    </w:p>
    <w:p w14:paraId="6B1F8FAD" w14:textId="77777777" w:rsidR="005A7AF1" w:rsidRPr="005A7AF1" w:rsidRDefault="005A7AF1" w:rsidP="005A7AF1">
      <w:r w:rsidRPr="005A7AF1">
        <w:t>I -- High Risk / Low Confidence --&gt; K[HITL Approval Workflow]</w:t>
      </w:r>
    </w:p>
    <w:p w14:paraId="34D7CB4C" w14:textId="77777777" w:rsidR="005A7AF1" w:rsidRPr="005A7AF1" w:rsidRDefault="005A7AF1" w:rsidP="005A7AF1">
      <w:r w:rsidRPr="005A7AF1">
        <w:t>J --&gt; L[Optional Safe Tool Actions]</w:t>
      </w:r>
    </w:p>
    <w:p w14:paraId="559EE85E" w14:textId="77777777" w:rsidR="005A7AF1" w:rsidRPr="005A7AF1" w:rsidRDefault="005A7AF1" w:rsidP="005A7AF1">
      <w:r w:rsidRPr="005A7AF1">
        <w:t>K --&gt; L</w:t>
      </w:r>
    </w:p>
    <w:p w14:paraId="4C453C1C" w14:textId="77777777" w:rsidR="005A7AF1" w:rsidRPr="005A7AF1" w:rsidRDefault="005A7AF1" w:rsidP="005A7AF1">
      <w:r w:rsidRPr="005A7AF1">
        <w:t>L --&gt; M[Audit &amp; Trace Store]</w:t>
      </w:r>
    </w:p>
    <w:p w14:paraId="171FCF79" w14:textId="77777777" w:rsidR="005A7AF1" w:rsidRPr="005A7AF1" w:rsidRDefault="005A7AF1" w:rsidP="005A7AF1">
      <w:r w:rsidRPr="005A7AF1">
        <w:t>C --&gt; N["(Case DB)"]</w:t>
      </w:r>
    </w:p>
    <w:p w14:paraId="3A670B81" w14:textId="77777777" w:rsidR="005A7AF1" w:rsidRPr="005A7AF1" w:rsidRDefault="005A7AF1" w:rsidP="005A7AF1">
      <w:r w:rsidRPr="005A7AF1">
        <w:t>D --&gt; O["(Dummy APIs / Trade DB / Settlement DB / Ref Data)"]</w:t>
      </w:r>
    </w:p>
    <w:p w14:paraId="1E3136B2" w14:textId="77777777" w:rsidR="005A7AF1" w:rsidRPr="005A7AF1" w:rsidRDefault="005A7AF1" w:rsidP="005A7AF1">
      <w:r w:rsidRPr="005A7AF1">
        <w:t>E --&gt; P["(Vector / Hybrid Search Index)"]</w:t>
      </w:r>
    </w:p>
    <w:p w14:paraId="610C148B" w14:textId="77777777" w:rsidR="005A7AF1" w:rsidRPr="005A7AF1" w:rsidRDefault="005A7AF1" w:rsidP="005A7AF1">
      <w:r w:rsidRPr="005A7AF1">
        <w:t>P --&gt; Q["(Docs: SOPs, Playbooks, Calendars, Policies)"]</w:t>
      </w:r>
    </w:p>
    <w:p w14:paraId="277CF615" w14:textId="77777777" w:rsidR="005A7AF1" w:rsidRPr="005A7AF1" w:rsidRDefault="005A7AF1" w:rsidP="005A7AF1">
      <w:r w:rsidRPr="005A7AF1">
        <w:t>M --&gt; R[Dashboard / Evaluation / Analytics]</w:t>
      </w:r>
    </w:p>
    <w:p w14:paraId="7FF95872" w14:textId="77777777" w:rsidR="005A7AF1" w:rsidRPr="005A7AF1" w:rsidRDefault="005A7AF1" w:rsidP="005A7AF1">
      <w:r w:rsidRPr="005A7AF1">
        <w:t>Show more lines</w:t>
      </w:r>
    </w:p>
    <w:p w14:paraId="1BC2FEEF" w14:textId="77777777" w:rsidR="005A7AF1" w:rsidRPr="005A7AF1" w:rsidRDefault="005A7AF1" w:rsidP="005A7AF1">
      <w:pPr>
        <w:rPr>
          <w:b/>
          <w:bCs/>
        </w:rPr>
      </w:pPr>
      <w:r w:rsidRPr="005A7AF1">
        <w:rPr>
          <w:b/>
          <w:bCs/>
        </w:rPr>
        <w:t>Architecture components</w:t>
      </w:r>
    </w:p>
    <w:p w14:paraId="22BAD17F" w14:textId="77777777" w:rsidR="005A7AF1" w:rsidRPr="005A7AF1" w:rsidRDefault="005A7AF1" w:rsidP="005A7AF1">
      <w:pPr>
        <w:rPr>
          <w:b/>
          <w:bCs/>
        </w:rPr>
      </w:pPr>
      <w:r w:rsidRPr="005A7AF1">
        <w:rPr>
          <w:b/>
          <w:bCs/>
        </w:rPr>
        <w:t>5.1 Streamlit UI</w:t>
      </w:r>
    </w:p>
    <w:p w14:paraId="7403B13A" w14:textId="77777777" w:rsidR="005A7AF1" w:rsidRPr="005A7AF1" w:rsidRDefault="005A7AF1" w:rsidP="005A7AF1">
      <w:r w:rsidRPr="005A7AF1">
        <w:t xml:space="preserve">The UI serves as the operational console for analysts. It supports case intake, investigation view, evidence review, approval/override, and analytics. Keeping the UI </w:t>
      </w:r>
      <w:r w:rsidRPr="005A7AF1">
        <w:lastRenderedPageBreak/>
        <w:t xml:space="preserve">task-oriented rather than chat-only helps demonstrate business workflow design instead of a generic assistant. </w:t>
      </w:r>
      <w:hyperlink r:id="rId24" w:history="1">
        <w:r w:rsidRPr="005A7AF1">
          <w:rPr>
            <w:rStyle w:val="Hyperlink"/>
          </w:rPr>
          <w:t>[azure.microsoft.com]</w:t>
        </w:r>
      </w:hyperlink>
      <w:r w:rsidRPr="005A7AF1">
        <w:t xml:space="preserve">, </w:t>
      </w:r>
      <w:hyperlink r:id="rId25" w:history="1">
        <w:r w:rsidRPr="005A7AF1">
          <w:rPr>
            <w:rStyle w:val="Hyperlink"/>
          </w:rPr>
          <w:t>[docs.n8n.io]</w:t>
        </w:r>
      </w:hyperlink>
    </w:p>
    <w:p w14:paraId="4CB2F1D6" w14:textId="77777777" w:rsidR="005A7AF1" w:rsidRPr="005A7AF1" w:rsidRDefault="005A7AF1" w:rsidP="005A7AF1">
      <w:pPr>
        <w:rPr>
          <w:b/>
          <w:bCs/>
        </w:rPr>
      </w:pPr>
      <w:r w:rsidRPr="005A7AF1">
        <w:rPr>
          <w:b/>
          <w:bCs/>
        </w:rPr>
        <w:t>5.2 Orchestrator Agent</w:t>
      </w:r>
    </w:p>
    <w:p w14:paraId="07F46AA6" w14:textId="77777777" w:rsidR="005A7AF1" w:rsidRPr="005A7AF1" w:rsidRDefault="005A7AF1" w:rsidP="005A7AF1">
      <w:r w:rsidRPr="005A7AF1">
        <w:t xml:space="preserve">This is the manager agent responsible for sequencing specialized agents, maintaining case state, invoking tools, and deciding when to trigger reflection or HITL. Microsoft specifically highlights orchestrator-driven multi-agent patterns and manager-style coordination as a production design pattern. </w:t>
      </w:r>
      <w:hyperlink r:id="rId26" w:history="1">
        <w:r w:rsidRPr="005A7AF1">
          <w:rPr>
            <w:rStyle w:val="Hyperlink"/>
          </w:rPr>
          <w:t>[azure.microsoft.com]</w:t>
        </w:r>
      </w:hyperlink>
    </w:p>
    <w:p w14:paraId="46AC15DB" w14:textId="77777777" w:rsidR="005A7AF1" w:rsidRPr="005A7AF1" w:rsidRDefault="005A7AF1" w:rsidP="005A7AF1">
      <w:pPr>
        <w:rPr>
          <w:b/>
          <w:bCs/>
        </w:rPr>
      </w:pPr>
      <w:r w:rsidRPr="005A7AF1">
        <w:rPr>
          <w:b/>
          <w:bCs/>
        </w:rPr>
        <w:t>5.3 Specialized Agents</w:t>
      </w:r>
    </w:p>
    <w:p w14:paraId="52CF4B33" w14:textId="77777777" w:rsidR="005A7AF1" w:rsidRPr="005A7AF1" w:rsidRDefault="005A7AF1" w:rsidP="005A7AF1">
      <w:pPr>
        <w:numPr>
          <w:ilvl w:val="0"/>
          <w:numId w:val="6"/>
        </w:numPr>
      </w:pPr>
      <w:r w:rsidRPr="005A7AF1">
        <w:rPr>
          <w:b/>
          <w:bCs/>
        </w:rPr>
        <w:t>Intake &amp; Classification Agent</w:t>
      </w:r>
    </w:p>
    <w:p w14:paraId="7584B8CB" w14:textId="77777777" w:rsidR="005A7AF1" w:rsidRPr="005A7AF1" w:rsidRDefault="005A7AF1" w:rsidP="005A7AF1">
      <w:pPr>
        <w:numPr>
          <w:ilvl w:val="0"/>
          <w:numId w:val="6"/>
        </w:numPr>
      </w:pPr>
      <w:r w:rsidRPr="005A7AF1">
        <w:rPr>
          <w:b/>
          <w:bCs/>
        </w:rPr>
        <w:t>Operational Data Retrieval Agent</w:t>
      </w:r>
    </w:p>
    <w:p w14:paraId="7FB238B5" w14:textId="77777777" w:rsidR="005A7AF1" w:rsidRPr="005A7AF1" w:rsidRDefault="005A7AF1" w:rsidP="005A7AF1">
      <w:pPr>
        <w:numPr>
          <w:ilvl w:val="0"/>
          <w:numId w:val="6"/>
        </w:numPr>
      </w:pPr>
      <w:r w:rsidRPr="005A7AF1">
        <w:rPr>
          <w:b/>
          <w:bCs/>
        </w:rPr>
        <w:t>Policy / SOP RAG Agent</w:t>
      </w:r>
    </w:p>
    <w:p w14:paraId="7336666C" w14:textId="77777777" w:rsidR="005A7AF1" w:rsidRPr="005A7AF1" w:rsidRDefault="005A7AF1" w:rsidP="005A7AF1">
      <w:pPr>
        <w:numPr>
          <w:ilvl w:val="0"/>
          <w:numId w:val="6"/>
        </w:numPr>
      </w:pPr>
      <w:r w:rsidRPr="005A7AF1">
        <w:rPr>
          <w:b/>
          <w:bCs/>
        </w:rPr>
        <w:t>Root Cause Analysis Agent</w:t>
      </w:r>
    </w:p>
    <w:p w14:paraId="09042204" w14:textId="77777777" w:rsidR="005A7AF1" w:rsidRPr="005A7AF1" w:rsidRDefault="005A7AF1" w:rsidP="005A7AF1">
      <w:pPr>
        <w:numPr>
          <w:ilvl w:val="0"/>
          <w:numId w:val="6"/>
        </w:numPr>
      </w:pPr>
      <w:r w:rsidRPr="005A7AF1">
        <w:rPr>
          <w:b/>
          <w:bCs/>
        </w:rPr>
        <w:t>Recommendation &amp; Action Planner Agent</w:t>
      </w:r>
    </w:p>
    <w:p w14:paraId="7E99B2C4" w14:textId="77777777" w:rsidR="005A7AF1" w:rsidRPr="005A7AF1" w:rsidRDefault="005A7AF1" w:rsidP="005A7AF1">
      <w:pPr>
        <w:numPr>
          <w:ilvl w:val="0"/>
          <w:numId w:val="6"/>
        </w:numPr>
      </w:pPr>
      <w:r w:rsidRPr="005A7AF1">
        <w:rPr>
          <w:b/>
          <w:bCs/>
        </w:rPr>
        <w:t>Reflection / Quality Check Agent</w:t>
      </w:r>
      <w:r w:rsidRPr="005A7AF1">
        <w:br/>
        <w:t xml:space="preserve">This separation improves modularity, testability, and governance by giving each agent a narrower responsibility instead of one overpowered “do everything” agent. That is consistent with Microsoft’s multi-agent guidance. </w:t>
      </w:r>
      <w:hyperlink r:id="rId27" w:history="1">
        <w:r w:rsidRPr="005A7AF1">
          <w:rPr>
            <w:rStyle w:val="Hyperlink"/>
          </w:rPr>
          <w:t>[azure.microsoft.com]</w:t>
        </w:r>
      </w:hyperlink>
    </w:p>
    <w:p w14:paraId="696BF5B2" w14:textId="77777777" w:rsidR="005A7AF1" w:rsidRPr="005A7AF1" w:rsidRDefault="005A7AF1" w:rsidP="005A7AF1">
      <w:pPr>
        <w:rPr>
          <w:b/>
          <w:bCs/>
        </w:rPr>
      </w:pPr>
      <w:r w:rsidRPr="005A7AF1">
        <w:rPr>
          <w:b/>
          <w:bCs/>
        </w:rPr>
        <w:t>5.4 Workflow Layer (optional but recommended)</w:t>
      </w:r>
    </w:p>
    <w:p w14:paraId="6DBDAE77" w14:textId="77777777" w:rsidR="005A7AF1" w:rsidRPr="005A7AF1" w:rsidRDefault="005A7AF1" w:rsidP="005A7AF1">
      <w:r w:rsidRPr="005A7AF1">
        <w:t xml:space="preserve">Use </w:t>
      </w:r>
      <w:r w:rsidRPr="005A7AF1">
        <w:rPr>
          <w:b/>
          <w:bCs/>
        </w:rPr>
        <w:t>n8n</w:t>
      </w:r>
      <w:r w:rsidRPr="005A7AF1">
        <w:t xml:space="preserve"> or an Azure workflow layer only where deterministic workflow steps are useful, such as:</w:t>
      </w:r>
    </w:p>
    <w:p w14:paraId="20DAEE4A" w14:textId="77777777" w:rsidR="005A7AF1" w:rsidRPr="005A7AF1" w:rsidRDefault="005A7AF1" w:rsidP="005A7AF1">
      <w:pPr>
        <w:numPr>
          <w:ilvl w:val="0"/>
          <w:numId w:val="7"/>
        </w:numPr>
      </w:pPr>
      <w:r w:rsidRPr="005A7AF1">
        <w:t>scheduled document ingestion,</w:t>
      </w:r>
    </w:p>
    <w:p w14:paraId="09F44575" w14:textId="77777777" w:rsidR="005A7AF1" w:rsidRPr="005A7AF1" w:rsidRDefault="005A7AF1" w:rsidP="005A7AF1">
      <w:pPr>
        <w:numPr>
          <w:ilvl w:val="0"/>
          <w:numId w:val="7"/>
        </w:numPr>
      </w:pPr>
      <w:r w:rsidRPr="005A7AF1">
        <w:t>approval routing,</w:t>
      </w:r>
    </w:p>
    <w:p w14:paraId="7B19524C" w14:textId="77777777" w:rsidR="005A7AF1" w:rsidRPr="005A7AF1" w:rsidRDefault="005A7AF1" w:rsidP="005A7AF1">
      <w:pPr>
        <w:numPr>
          <w:ilvl w:val="0"/>
          <w:numId w:val="7"/>
        </w:numPr>
      </w:pPr>
      <w:r w:rsidRPr="005A7AF1">
        <w:t>notifications,</w:t>
      </w:r>
    </w:p>
    <w:p w14:paraId="157721AD" w14:textId="77777777" w:rsidR="005A7AF1" w:rsidRPr="005A7AF1" w:rsidRDefault="005A7AF1" w:rsidP="005A7AF1">
      <w:pPr>
        <w:numPr>
          <w:ilvl w:val="0"/>
          <w:numId w:val="7"/>
        </w:numPr>
      </w:pPr>
      <w:r w:rsidRPr="005A7AF1">
        <w:t>case state changes,</w:t>
      </w:r>
    </w:p>
    <w:p w14:paraId="1653AB43" w14:textId="77777777" w:rsidR="005A7AF1" w:rsidRPr="005A7AF1" w:rsidRDefault="005A7AF1" w:rsidP="005A7AF1">
      <w:pPr>
        <w:numPr>
          <w:ilvl w:val="0"/>
          <w:numId w:val="7"/>
        </w:numPr>
      </w:pPr>
      <w:r w:rsidRPr="005A7AF1">
        <w:t>retry/error handling,</w:t>
      </w:r>
    </w:p>
    <w:p w14:paraId="22DDF2C6" w14:textId="77777777" w:rsidR="005A7AF1" w:rsidRPr="005A7AF1" w:rsidRDefault="005A7AF1" w:rsidP="005A7AF1">
      <w:pPr>
        <w:numPr>
          <w:ilvl w:val="0"/>
          <w:numId w:val="7"/>
        </w:numPr>
      </w:pPr>
      <w:r w:rsidRPr="005A7AF1">
        <w:t>tool action wrappers.</w:t>
      </w:r>
      <w:r w:rsidRPr="005A7AF1">
        <w:br/>
        <w:t xml:space="preserve">n8n’s documentation explicitly supports </w:t>
      </w:r>
      <w:r w:rsidRPr="005A7AF1">
        <w:rPr>
          <w:b/>
          <w:bCs/>
        </w:rPr>
        <w:t>human review on tool calls</w:t>
      </w:r>
      <w:r w:rsidRPr="005A7AF1">
        <w:t xml:space="preserve"> and pausing workflow execution until approval or denial is received. </w:t>
      </w:r>
      <w:hyperlink r:id="rId28" w:history="1">
        <w:r w:rsidRPr="005A7AF1">
          <w:rPr>
            <w:rStyle w:val="Hyperlink"/>
          </w:rPr>
          <w:t>[docs.n8n.io]</w:t>
        </w:r>
      </w:hyperlink>
    </w:p>
    <w:p w14:paraId="37B749B5" w14:textId="77777777" w:rsidR="005A7AF1" w:rsidRPr="005A7AF1" w:rsidRDefault="005A7AF1" w:rsidP="005A7AF1">
      <w:pPr>
        <w:rPr>
          <w:b/>
          <w:bCs/>
        </w:rPr>
      </w:pPr>
      <w:r w:rsidRPr="005A7AF1">
        <w:rPr>
          <w:b/>
          <w:bCs/>
        </w:rPr>
        <w:t>5.5 Knowledge Layer</w:t>
      </w:r>
    </w:p>
    <w:p w14:paraId="0D936BF0" w14:textId="77777777" w:rsidR="005A7AF1" w:rsidRPr="005A7AF1" w:rsidRDefault="005A7AF1" w:rsidP="005A7AF1">
      <w:r w:rsidRPr="005A7AF1">
        <w:t xml:space="preserve">The system should use a </w:t>
      </w:r>
      <w:r w:rsidRPr="005A7AF1">
        <w:rPr>
          <w:b/>
          <w:bCs/>
        </w:rPr>
        <w:t>hybrid RAG layer</w:t>
      </w:r>
      <w:r w:rsidRPr="005A7AF1">
        <w:t xml:space="preserve"> for SOPs, playbooks, operational procedures, message templates, and settlement policy documents. Azure’s guidance </w:t>
      </w:r>
      <w:r w:rsidRPr="005A7AF1">
        <w:lastRenderedPageBreak/>
        <w:t xml:space="preserve">stresses that chunking strategy and document structure materially affect retrieval quality and downstream response accuracy. </w:t>
      </w:r>
      <w:hyperlink r:id="rId29" w:history="1">
        <w:r w:rsidRPr="005A7AF1">
          <w:rPr>
            <w:rStyle w:val="Hyperlink"/>
          </w:rPr>
          <w:t>[learn.microsoft.com]</w:t>
        </w:r>
      </w:hyperlink>
    </w:p>
    <w:p w14:paraId="6BA09F17" w14:textId="77777777" w:rsidR="005A7AF1" w:rsidRPr="005A7AF1" w:rsidRDefault="005A7AF1" w:rsidP="005A7AF1">
      <w:pPr>
        <w:rPr>
          <w:b/>
          <w:bCs/>
        </w:rPr>
      </w:pPr>
      <w:r w:rsidRPr="005A7AF1">
        <w:rPr>
          <w:b/>
          <w:bCs/>
        </w:rPr>
        <w:t>5.6 Tool / API Layer</w:t>
      </w:r>
    </w:p>
    <w:p w14:paraId="0C042B72" w14:textId="77777777" w:rsidR="005A7AF1" w:rsidRPr="005A7AF1" w:rsidRDefault="005A7AF1" w:rsidP="005A7AF1">
      <w:r w:rsidRPr="005A7AF1">
        <w:t>Dummy APIs simulate:</w:t>
      </w:r>
    </w:p>
    <w:p w14:paraId="17037215" w14:textId="77777777" w:rsidR="005A7AF1" w:rsidRPr="005A7AF1" w:rsidRDefault="005A7AF1" w:rsidP="005A7AF1">
      <w:pPr>
        <w:numPr>
          <w:ilvl w:val="0"/>
          <w:numId w:val="8"/>
        </w:numPr>
      </w:pPr>
      <w:r w:rsidRPr="005A7AF1">
        <w:t>trade details lookup,</w:t>
      </w:r>
    </w:p>
    <w:p w14:paraId="7A3C55E9" w14:textId="77777777" w:rsidR="005A7AF1" w:rsidRPr="005A7AF1" w:rsidRDefault="005A7AF1" w:rsidP="005A7AF1">
      <w:pPr>
        <w:numPr>
          <w:ilvl w:val="0"/>
          <w:numId w:val="8"/>
        </w:numPr>
      </w:pPr>
      <w:r w:rsidRPr="005A7AF1">
        <w:t>settlement instruction lookup,</w:t>
      </w:r>
    </w:p>
    <w:p w14:paraId="77B8B404" w14:textId="77777777" w:rsidR="005A7AF1" w:rsidRPr="005A7AF1" w:rsidRDefault="005A7AF1" w:rsidP="005A7AF1">
      <w:pPr>
        <w:numPr>
          <w:ilvl w:val="0"/>
          <w:numId w:val="8"/>
        </w:numPr>
      </w:pPr>
      <w:r w:rsidRPr="005A7AF1">
        <w:t>counterparty reference data,</w:t>
      </w:r>
    </w:p>
    <w:p w14:paraId="03DEFEB5" w14:textId="77777777" w:rsidR="005A7AF1" w:rsidRPr="005A7AF1" w:rsidRDefault="005A7AF1" w:rsidP="005A7AF1">
      <w:pPr>
        <w:numPr>
          <w:ilvl w:val="0"/>
          <w:numId w:val="8"/>
        </w:numPr>
      </w:pPr>
      <w:r w:rsidRPr="005A7AF1">
        <w:t>case management / ticket updates,</w:t>
      </w:r>
    </w:p>
    <w:p w14:paraId="1CDE25F8" w14:textId="77777777" w:rsidR="005A7AF1" w:rsidRPr="005A7AF1" w:rsidRDefault="005A7AF1" w:rsidP="005A7AF1">
      <w:pPr>
        <w:numPr>
          <w:ilvl w:val="0"/>
          <w:numId w:val="8"/>
        </w:numPr>
      </w:pPr>
      <w:r w:rsidRPr="005A7AF1">
        <w:t>message drafting / escalation endpoints.</w:t>
      </w:r>
      <w:r w:rsidRPr="005A7AF1">
        <w:br/>
        <w:t xml:space="preserve">Tool access must be tightly scoped because modern agentic systems create risk when permissions are too broad or actions are insufficiently governed. </w:t>
      </w:r>
      <w:hyperlink r:id="rId30" w:history="1">
        <w:r w:rsidRPr="005A7AF1">
          <w:rPr>
            <w:rStyle w:val="Hyperlink"/>
          </w:rPr>
          <w:t>[microsoft.com]</w:t>
        </w:r>
      </w:hyperlink>
      <w:r w:rsidRPr="005A7AF1">
        <w:t xml:space="preserve">, </w:t>
      </w:r>
      <w:hyperlink r:id="rId31" w:history="1">
        <w:r w:rsidRPr="005A7AF1">
          <w:rPr>
            <w:rStyle w:val="Hyperlink"/>
          </w:rPr>
          <w:t>[owasp.org]</w:t>
        </w:r>
      </w:hyperlink>
    </w:p>
    <w:p w14:paraId="11636820" w14:textId="77777777" w:rsidR="005A7AF1" w:rsidRPr="005A7AF1" w:rsidRDefault="005A7AF1" w:rsidP="005A7AF1">
      <w:r w:rsidRPr="005A7AF1">
        <w:pict w14:anchorId="044F80B0">
          <v:rect id="_x0000_i1150" style="width:0;height:1.5pt" o:hralign="center" o:hrstd="t" o:hr="t" fillcolor="#a0a0a0" stroked="f"/>
        </w:pict>
      </w:r>
    </w:p>
    <w:p w14:paraId="2D9E3C9D" w14:textId="77777777" w:rsidR="005A7AF1" w:rsidRPr="005A7AF1" w:rsidRDefault="005A7AF1" w:rsidP="005A7AF1">
      <w:pPr>
        <w:rPr>
          <w:b/>
          <w:bCs/>
        </w:rPr>
      </w:pPr>
      <w:r w:rsidRPr="005A7AF1">
        <w:rPr>
          <w:b/>
          <w:bCs/>
        </w:rPr>
        <w:t>6) Detailed Agent Flow</w:t>
      </w:r>
    </w:p>
    <w:p w14:paraId="2A881439" w14:textId="77777777" w:rsidR="005A7AF1" w:rsidRPr="005A7AF1" w:rsidRDefault="005A7AF1" w:rsidP="005A7AF1">
      <w:pPr>
        <w:rPr>
          <w:b/>
          <w:bCs/>
        </w:rPr>
      </w:pPr>
      <w:r w:rsidRPr="005A7AF1">
        <w:rPr>
          <w:b/>
          <w:bCs/>
        </w:rPr>
        <w:t>6.1 End-to-end flow</w:t>
      </w:r>
    </w:p>
    <w:p w14:paraId="417CA998" w14:textId="77777777" w:rsidR="005A7AF1" w:rsidRPr="005A7AF1" w:rsidRDefault="005A7AF1" w:rsidP="005A7AF1">
      <w:pPr>
        <w:numPr>
          <w:ilvl w:val="0"/>
          <w:numId w:val="9"/>
        </w:numPr>
      </w:pPr>
      <w:r w:rsidRPr="005A7AF1">
        <w:t>A case is created from a file, ticket, email, or manual input.</w:t>
      </w:r>
    </w:p>
    <w:p w14:paraId="668312B8" w14:textId="77777777" w:rsidR="005A7AF1" w:rsidRPr="005A7AF1" w:rsidRDefault="005A7AF1" w:rsidP="005A7AF1">
      <w:pPr>
        <w:numPr>
          <w:ilvl w:val="0"/>
          <w:numId w:val="9"/>
        </w:numPr>
      </w:pPr>
      <w:r w:rsidRPr="005A7AF1">
        <w:t xml:space="preserve">The </w:t>
      </w:r>
      <w:r w:rsidRPr="005A7AF1">
        <w:rPr>
          <w:b/>
          <w:bCs/>
        </w:rPr>
        <w:t>Intake Agent</w:t>
      </w:r>
      <w:r w:rsidRPr="005A7AF1">
        <w:t xml:space="preserve"> classifies the exception type and extracts structured case fields.</w:t>
      </w:r>
    </w:p>
    <w:p w14:paraId="4D720944" w14:textId="77777777" w:rsidR="005A7AF1" w:rsidRPr="005A7AF1" w:rsidRDefault="005A7AF1" w:rsidP="005A7AF1">
      <w:pPr>
        <w:numPr>
          <w:ilvl w:val="0"/>
          <w:numId w:val="9"/>
        </w:numPr>
      </w:pPr>
      <w:r w:rsidRPr="005A7AF1">
        <w:t xml:space="preserve">The </w:t>
      </w:r>
      <w:r w:rsidRPr="005A7AF1">
        <w:rPr>
          <w:b/>
          <w:bCs/>
        </w:rPr>
        <w:t>Retrieval Agent</w:t>
      </w:r>
      <w:r w:rsidRPr="005A7AF1">
        <w:t xml:space="preserve"> fetches trade, settlement, SSI, holiday-calendar, and reference data from APIs/DB.</w:t>
      </w:r>
    </w:p>
    <w:p w14:paraId="2ADA492D" w14:textId="77777777" w:rsidR="005A7AF1" w:rsidRPr="005A7AF1" w:rsidRDefault="005A7AF1" w:rsidP="005A7AF1">
      <w:pPr>
        <w:numPr>
          <w:ilvl w:val="0"/>
          <w:numId w:val="9"/>
        </w:numPr>
      </w:pPr>
      <w:r w:rsidRPr="005A7AF1">
        <w:t xml:space="preserve">The </w:t>
      </w:r>
      <w:r w:rsidRPr="005A7AF1">
        <w:rPr>
          <w:b/>
          <w:bCs/>
        </w:rPr>
        <w:t>RAG Agent</w:t>
      </w:r>
      <w:r w:rsidRPr="005A7AF1">
        <w:t xml:space="preserve"> retrieves relevant SOPs, playbooks, resolution rules, and prior-case guidance.</w:t>
      </w:r>
    </w:p>
    <w:p w14:paraId="1336042A" w14:textId="77777777" w:rsidR="005A7AF1" w:rsidRPr="005A7AF1" w:rsidRDefault="005A7AF1" w:rsidP="005A7AF1">
      <w:pPr>
        <w:numPr>
          <w:ilvl w:val="0"/>
          <w:numId w:val="9"/>
        </w:numPr>
      </w:pPr>
      <w:r w:rsidRPr="005A7AF1">
        <w:t xml:space="preserve">The </w:t>
      </w:r>
      <w:r w:rsidRPr="005A7AF1">
        <w:rPr>
          <w:b/>
          <w:bCs/>
        </w:rPr>
        <w:t>Root Cause Agent</w:t>
      </w:r>
      <w:r w:rsidRPr="005A7AF1">
        <w:t xml:space="preserve"> builds hypotheses and weighs evidence.</w:t>
      </w:r>
    </w:p>
    <w:p w14:paraId="1A4A774F" w14:textId="77777777" w:rsidR="005A7AF1" w:rsidRPr="005A7AF1" w:rsidRDefault="005A7AF1" w:rsidP="005A7AF1">
      <w:pPr>
        <w:numPr>
          <w:ilvl w:val="0"/>
          <w:numId w:val="9"/>
        </w:numPr>
      </w:pPr>
      <w:r w:rsidRPr="005A7AF1">
        <w:t xml:space="preserve">The </w:t>
      </w:r>
      <w:r w:rsidRPr="005A7AF1">
        <w:rPr>
          <w:b/>
          <w:bCs/>
        </w:rPr>
        <w:t>Recommendation Agent</w:t>
      </w:r>
      <w:r w:rsidRPr="005A7AF1">
        <w:t xml:space="preserve"> proposes next-best actions, including required preconditions and likely resolution owner.</w:t>
      </w:r>
    </w:p>
    <w:p w14:paraId="35CFC015" w14:textId="77777777" w:rsidR="005A7AF1" w:rsidRPr="005A7AF1" w:rsidRDefault="005A7AF1" w:rsidP="005A7AF1">
      <w:pPr>
        <w:numPr>
          <w:ilvl w:val="0"/>
          <w:numId w:val="9"/>
        </w:numPr>
      </w:pPr>
      <w:r w:rsidRPr="005A7AF1">
        <w:t xml:space="preserve">The </w:t>
      </w:r>
      <w:r w:rsidRPr="005A7AF1">
        <w:rPr>
          <w:b/>
          <w:bCs/>
        </w:rPr>
        <w:t>Reflection Agent</w:t>
      </w:r>
      <w:r w:rsidRPr="005A7AF1">
        <w:t xml:space="preserve"> checks for missing evidence, contradiction, unsupported claims, and policy conflicts.</w:t>
      </w:r>
    </w:p>
    <w:p w14:paraId="7E08A9CF" w14:textId="77777777" w:rsidR="005A7AF1" w:rsidRPr="005A7AF1" w:rsidRDefault="005A7AF1" w:rsidP="005A7AF1">
      <w:pPr>
        <w:numPr>
          <w:ilvl w:val="0"/>
          <w:numId w:val="9"/>
        </w:numPr>
      </w:pPr>
      <w:r w:rsidRPr="005A7AF1">
        <w:t>A policy/risk gate evaluates confidence and action risk.</w:t>
      </w:r>
    </w:p>
    <w:p w14:paraId="2D6775A4" w14:textId="77777777" w:rsidR="005A7AF1" w:rsidRPr="005A7AF1" w:rsidRDefault="005A7AF1" w:rsidP="005A7AF1">
      <w:pPr>
        <w:numPr>
          <w:ilvl w:val="0"/>
          <w:numId w:val="9"/>
        </w:numPr>
      </w:pPr>
      <w:r w:rsidRPr="005A7AF1">
        <w:t xml:space="preserve">If the action is low-risk, the system presents a recommendation to the analyst; if high-risk or uncertain, it triggers </w:t>
      </w:r>
      <w:r w:rsidRPr="005A7AF1">
        <w:rPr>
          <w:b/>
          <w:bCs/>
        </w:rPr>
        <w:t>HITL approval</w:t>
      </w:r>
      <w:r w:rsidRPr="005A7AF1">
        <w:t>.</w:t>
      </w:r>
    </w:p>
    <w:p w14:paraId="7518EFC3" w14:textId="77777777" w:rsidR="005A7AF1" w:rsidRPr="005A7AF1" w:rsidRDefault="005A7AF1" w:rsidP="005A7AF1">
      <w:pPr>
        <w:numPr>
          <w:ilvl w:val="0"/>
          <w:numId w:val="9"/>
        </w:numPr>
      </w:pPr>
      <w:r w:rsidRPr="005A7AF1">
        <w:lastRenderedPageBreak/>
        <w:t>After approval, allowed actions are executed and the result is written to the audit store.</w:t>
      </w:r>
      <w:r w:rsidRPr="005A7AF1">
        <w:br/>
        <w:t xml:space="preserve">This mirrors agentic patterns of tool use, planning, reflection, and controlled escalation. </w:t>
      </w:r>
      <w:hyperlink r:id="rId32" w:history="1">
        <w:r w:rsidRPr="005A7AF1">
          <w:rPr>
            <w:rStyle w:val="Hyperlink"/>
          </w:rPr>
          <w:t>[azure.microsoft.com]</w:t>
        </w:r>
      </w:hyperlink>
      <w:r w:rsidRPr="005A7AF1">
        <w:t xml:space="preserve">, </w:t>
      </w:r>
      <w:hyperlink r:id="rId33" w:history="1">
        <w:r w:rsidRPr="005A7AF1">
          <w:rPr>
            <w:rStyle w:val="Hyperlink"/>
          </w:rPr>
          <w:t>[docs.n8n.io]</w:t>
        </w:r>
      </w:hyperlink>
      <w:r w:rsidRPr="005A7AF1">
        <w:t xml:space="preserve">, </w:t>
      </w:r>
      <w:hyperlink r:id="rId34" w:history="1">
        <w:r w:rsidRPr="005A7AF1">
          <w:rPr>
            <w:rStyle w:val="Hyperlink"/>
          </w:rPr>
          <w:t>[microsoft.com]</w:t>
        </w:r>
      </w:hyperlink>
    </w:p>
    <w:p w14:paraId="58B30E37" w14:textId="77777777" w:rsidR="005A7AF1" w:rsidRPr="005A7AF1" w:rsidRDefault="005A7AF1" w:rsidP="005A7AF1">
      <w:pPr>
        <w:rPr>
          <w:b/>
          <w:bCs/>
        </w:rPr>
      </w:pPr>
      <w:r w:rsidRPr="005A7AF1">
        <w:rPr>
          <w:b/>
          <w:bCs/>
        </w:rPr>
        <w:t>6.2 Agent responsibilities</w:t>
      </w:r>
    </w:p>
    <w:p w14:paraId="68352FEA" w14:textId="77777777" w:rsidR="005A7AF1" w:rsidRPr="005A7AF1" w:rsidRDefault="005A7AF1" w:rsidP="005A7AF1">
      <w:pPr>
        <w:rPr>
          <w:b/>
          <w:bCs/>
        </w:rPr>
      </w:pPr>
      <w:r w:rsidRPr="005A7AF1">
        <w:rPr>
          <w:b/>
          <w:bCs/>
        </w:rPr>
        <w:t>A. Intake &amp; Classification Agent</w:t>
      </w:r>
    </w:p>
    <w:p w14:paraId="5B7C1F57" w14:textId="77777777" w:rsidR="005A7AF1" w:rsidRPr="005A7AF1" w:rsidRDefault="005A7AF1" w:rsidP="005A7AF1">
      <w:r w:rsidRPr="005A7AF1">
        <w:rPr>
          <w:b/>
          <w:bCs/>
        </w:rPr>
        <w:t>Goal:</w:t>
      </w:r>
      <w:r w:rsidRPr="005A7AF1">
        <w:t xml:space="preserve"> Identify exception category and extract structured attributes.</w:t>
      </w:r>
      <w:r w:rsidRPr="005A7AF1">
        <w:br/>
      </w:r>
      <w:r w:rsidRPr="005A7AF1">
        <w:rPr>
          <w:b/>
          <w:bCs/>
        </w:rPr>
        <w:t>Inputs:</w:t>
      </w:r>
      <w:r w:rsidRPr="005A7AF1">
        <w:t xml:space="preserve"> ticket text, email body, uploaded CSV/PDF, user notes.</w:t>
      </w:r>
      <w:r w:rsidRPr="005A7AF1">
        <w:br/>
      </w:r>
      <w:r w:rsidRPr="005A7AF1">
        <w:rPr>
          <w:b/>
          <w:bCs/>
        </w:rPr>
        <w:t>Outputs:</w:t>
      </w:r>
      <w:r w:rsidRPr="005A7AF1">
        <w:t xml:space="preserve"> exception type, confidence, key extracted fields, missing data checklist.</w:t>
      </w:r>
      <w:r w:rsidRPr="005A7AF1">
        <w:br/>
      </w:r>
      <w:r w:rsidRPr="005A7AF1">
        <w:rPr>
          <w:b/>
          <w:bCs/>
        </w:rPr>
        <w:t>Example categories:</w:t>
      </w:r>
      <w:r w:rsidRPr="005A7AF1">
        <w:t xml:space="preserve"> SSI missing, settlement date mismatch, quantity mismatch, price mismatch, counterparty mismatch, holiday-calendar issue, failed settlement, missing allocation.</w:t>
      </w:r>
      <w:r w:rsidRPr="005A7AF1">
        <w:br/>
        <w:t xml:space="preserve">This agent should produce </w:t>
      </w:r>
      <w:r w:rsidRPr="005A7AF1">
        <w:rPr>
          <w:b/>
          <w:bCs/>
        </w:rPr>
        <w:t>strict structured output</w:t>
      </w:r>
      <w:r w:rsidRPr="005A7AF1">
        <w:t xml:space="preserve">, because OWASP recommends defining and validating expected output formats to reduce downstream risk. </w:t>
      </w:r>
      <w:hyperlink r:id="rId35" w:history="1">
        <w:r w:rsidRPr="005A7AF1">
          <w:rPr>
            <w:rStyle w:val="Hyperlink"/>
          </w:rPr>
          <w:t>[owasp.org]</w:t>
        </w:r>
      </w:hyperlink>
    </w:p>
    <w:p w14:paraId="43CB25B2" w14:textId="77777777" w:rsidR="005A7AF1" w:rsidRPr="005A7AF1" w:rsidRDefault="005A7AF1" w:rsidP="005A7AF1">
      <w:pPr>
        <w:rPr>
          <w:b/>
          <w:bCs/>
        </w:rPr>
      </w:pPr>
      <w:r w:rsidRPr="005A7AF1">
        <w:rPr>
          <w:b/>
          <w:bCs/>
        </w:rPr>
        <w:t>B. Operational Data Retrieval Agent</w:t>
      </w:r>
    </w:p>
    <w:p w14:paraId="6371F661" w14:textId="77777777" w:rsidR="005A7AF1" w:rsidRPr="005A7AF1" w:rsidRDefault="005A7AF1" w:rsidP="005A7AF1">
      <w:r w:rsidRPr="005A7AF1">
        <w:rPr>
          <w:b/>
          <w:bCs/>
        </w:rPr>
        <w:t>Goal:</w:t>
      </w:r>
      <w:r w:rsidRPr="005A7AF1">
        <w:t xml:space="preserve"> Collect evidence from operational systems.</w:t>
      </w:r>
      <w:r w:rsidRPr="005A7AF1">
        <w:br/>
      </w:r>
      <w:r w:rsidRPr="005A7AF1">
        <w:rPr>
          <w:b/>
          <w:bCs/>
        </w:rPr>
        <w:t>Tools:</w:t>
      </w:r>
      <w:r w:rsidRPr="005A7AF1">
        <w:t xml:space="preserve"> trade API, settlement API, counterparty API, reference-data API, case-history DB.</w:t>
      </w:r>
      <w:r w:rsidRPr="005A7AF1">
        <w:br/>
      </w:r>
      <w:r w:rsidRPr="005A7AF1">
        <w:rPr>
          <w:b/>
          <w:bCs/>
        </w:rPr>
        <w:t>Outputs:</w:t>
      </w:r>
      <w:r w:rsidRPr="005A7AF1">
        <w:t xml:space="preserve"> normalized evidence bundle with source tags and timestamps.</w:t>
      </w:r>
      <w:r w:rsidRPr="005A7AF1">
        <w:br/>
        <w:t xml:space="preserve">The agent must not have open-ended access; tool use should be scoped to only the data required for the case. OWASP and Microsoft both emphasize least privilege and safe handling of tool access. </w:t>
      </w:r>
      <w:hyperlink r:id="rId36" w:history="1">
        <w:r w:rsidRPr="005A7AF1">
          <w:rPr>
            <w:rStyle w:val="Hyperlink"/>
          </w:rPr>
          <w:t>[owasp.org]</w:t>
        </w:r>
      </w:hyperlink>
      <w:r w:rsidRPr="005A7AF1">
        <w:t xml:space="preserve">, </w:t>
      </w:r>
      <w:hyperlink r:id="rId37" w:history="1">
        <w:r w:rsidRPr="005A7AF1">
          <w:rPr>
            <w:rStyle w:val="Hyperlink"/>
          </w:rPr>
          <w:t>[microsoft.com]</w:t>
        </w:r>
      </w:hyperlink>
    </w:p>
    <w:p w14:paraId="2605C37A" w14:textId="77777777" w:rsidR="005A7AF1" w:rsidRPr="005A7AF1" w:rsidRDefault="005A7AF1" w:rsidP="005A7AF1">
      <w:pPr>
        <w:rPr>
          <w:b/>
          <w:bCs/>
        </w:rPr>
      </w:pPr>
      <w:r w:rsidRPr="005A7AF1">
        <w:rPr>
          <w:b/>
          <w:bCs/>
        </w:rPr>
        <w:t>C. Policy / SOP RAG Agent</w:t>
      </w:r>
    </w:p>
    <w:p w14:paraId="4628E9CD" w14:textId="77777777" w:rsidR="005A7AF1" w:rsidRPr="005A7AF1" w:rsidRDefault="005A7AF1" w:rsidP="005A7AF1">
      <w:r w:rsidRPr="005A7AF1">
        <w:rPr>
          <w:b/>
          <w:bCs/>
        </w:rPr>
        <w:t>Goal:</w:t>
      </w:r>
      <w:r w:rsidRPr="005A7AF1">
        <w:t xml:space="preserve"> Retrieve the most relevant policy and resolution guidance.</w:t>
      </w:r>
      <w:r w:rsidRPr="005A7AF1">
        <w:br/>
      </w:r>
      <w:r w:rsidRPr="005A7AF1">
        <w:rPr>
          <w:b/>
          <w:bCs/>
        </w:rPr>
        <w:t>Inputs:</w:t>
      </w:r>
      <w:r w:rsidRPr="005A7AF1">
        <w:t xml:space="preserve"> exception type, extracted attributes, counterparty, asset class, location, settlement market.</w:t>
      </w:r>
      <w:r w:rsidRPr="005A7AF1">
        <w:br/>
      </w:r>
      <w:r w:rsidRPr="005A7AF1">
        <w:rPr>
          <w:b/>
          <w:bCs/>
        </w:rPr>
        <w:t>Outputs:</w:t>
      </w:r>
      <w:r w:rsidRPr="005A7AF1">
        <w:t xml:space="preserve"> top-k passages with citations, relevance scores, and policy summary.</w:t>
      </w:r>
      <w:r w:rsidRPr="005A7AF1">
        <w:br/>
        <w:t xml:space="preserve">Because RAG stores can themselves be attacked or poisoned, this layer must track document provenance, versioning, and access control. </w:t>
      </w:r>
      <w:hyperlink r:id="rId38" w:history="1">
        <w:r w:rsidRPr="005A7AF1">
          <w:rPr>
            <w:rStyle w:val="Hyperlink"/>
          </w:rPr>
          <w:t>[owasp.org]</w:t>
        </w:r>
      </w:hyperlink>
      <w:r w:rsidRPr="005A7AF1">
        <w:t xml:space="preserve">, </w:t>
      </w:r>
      <w:hyperlink r:id="rId39" w:history="1">
        <w:r w:rsidRPr="005A7AF1">
          <w:rPr>
            <w:rStyle w:val="Hyperlink"/>
          </w:rPr>
          <w:t>[microsoft.com]</w:t>
        </w:r>
      </w:hyperlink>
    </w:p>
    <w:p w14:paraId="2A9E2614" w14:textId="77777777" w:rsidR="005A7AF1" w:rsidRPr="005A7AF1" w:rsidRDefault="005A7AF1" w:rsidP="005A7AF1">
      <w:pPr>
        <w:rPr>
          <w:b/>
          <w:bCs/>
        </w:rPr>
      </w:pPr>
      <w:r w:rsidRPr="005A7AF1">
        <w:rPr>
          <w:b/>
          <w:bCs/>
        </w:rPr>
        <w:t>D. Root Cause Analysis Agent</w:t>
      </w:r>
    </w:p>
    <w:p w14:paraId="1027A77C" w14:textId="77777777" w:rsidR="005A7AF1" w:rsidRPr="005A7AF1" w:rsidRDefault="005A7AF1" w:rsidP="005A7AF1">
      <w:r w:rsidRPr="005A7AF1">
        <w:rPr>
          <w:b/>
          <w:bCs/>
        </w:rPr>
        <w:t>Goal:</w:t>
      </w:r>
      <w:r w:rsidRPr="005A7AF1">
        <w:t xml:space="preserve"> Produce ranked root-cause hypotheses with evidence.</w:t>
      </w:r>
      <w:r w:rsidRPr="005A7AF1">
        <w:br/>
      </w:r>
      <w:r w:rsidRPr="005A7AF1">
        <w:rPr>
          <w:b/>
          <w:bCs/>
        </w:rPr>
        <w:t>Outputs:</w:t>
      </w:r>
      <w:r w:rsidRPr="005A7AF1">
        <w:t xml:space="preserve"> likely cause, alternative causes, supporting evidence, missing evidence, confidence.</w:t>
      </w:r>
      <w:r w:rsidRPr="005A7AF1">
        <w:br/>
        <w:t xml:space="preserve">This agent should reason only over retrieved and structured evidence, not invent facts. That groundedness requirement is essential for reliable enterprise workflows. </w:t>
      </w:r>
      <w:hyperlink r:id="rId40" w:history="1">
        <w:r w:rsidRPr="005A7AF1">
          <w:rPr>
            <w:rStyle w:val="Hyperlink"/>
          </w:rPr>
          <w:t>[learn.microsoft.com]</w:t>
        </w:r>
      </w:hyperlink>
      <w:r w:rsidRPr="005A7AF1">
        <w:t xml:space="preserve">, </w:t>
      </w:r>
      <w:hyperlink r:id="rId41" w:history="1">
        <w:r w:rsidRPr="005A7AF1">
          <w:rPr>
            <w:rStyle w:val="Hyperlink"/>
          </w:rPr>
          <w:t>[owasp.org]</w:t>
        </w:r>
      </w:hyperlink>
    </w:p>
    <w:p w14:paraId="5C50E7D5" w14:textId="77777777" w:rsidR="005A7AF1" w:rsidRPr="005A7AF1" w:rsidRDefault="005A7AF1" w:rsidP="005A7AF1">
      <w:pPr>
        <w:rPr>
          <w:b/>
          <w:bCs/>
        </w:rPr>
      </w:pPr>
      <w:r w:rsidRPr="005A7AF1">
        <w:rPr>
          <w:b/>
          <w:bCs/>
        </w:rPr>
        <w:lastRenderedPageBreak/>
        <w:t>E. Recommendation &amp; Action Planner Agent</w:t>
      </w:r>
    </w:p>
    <w:p w14:paraId="26DAC187" w14:textId="77777777" w:rsidR="005A7AF1" w:rsidRPr="005A7AF1" w:rsidRDefault="005A7AF1" w:rsidP="005A7AF1">
      <w:r w:rsidRPr="005A7AF1">
        <w:rPr>
          <w:b/>
          <w:bCs/>
        </w:rPr>
        <w:t>Goal:</w:t>
      </w:r>
      <w:r w:rsidRPr="005A7AF1">
        <w:t xml:space="preserve"> Propose the safest next-best action.</w:t>
      </w:r>
      <w:r w:rsidRPr="005A7AF1">
        <w:br/>
      </w:r>
      <w:r w:rsidRPr="005A7AF1">
        <w:rPr>
          <w:b/>
          <w:bCs/>
        </w:rPr>
        <w:t>Outputs:</w:t>
      </w:r>
      <w:r w:rsidRPr="005A7AF1">
        <w:t xml:space="preserve"> recommended action, required approvals, draft external/internal note, impacted parties, risk level.</w:t>
      </w:r>
      <w:r w:rsidRPr="005A7AF1">
        <w:br/>
        <w:t>Examples:</w:t>
      </w:r>
    </w:p>
    <w:p w14:paraId="313F2824" w14:textId="77777777" w:rsidR="005A7AF1" w:rsidRPr="005A7AF1" w:rsidRDefault="005A7AF1" w:rsidP="005A7AF1">
      <w:pPr>
        <w:numPr>
          <w:ilvl w:val="0"/>
          <w:numId w:val="10"/>
        </w:numPr>
      </w:pPr>
      <w:r w:rsidRPr="005A7AF1">
        <w:t>request missing SSI from counterparty,</w:t>
      </w:r>
    </w:p>
    <w:p w14:paraId="5EF3CD96" w14:textId="77777777" w:rsidR="005A7AF1" w:rsidRPr="005A7AF1" w:rsidRDefault="005A7AF1" w:rsidP="005A7AF1">
      <w:pPr>
        <w:numPr>
          <w:ilvl w:val="0"/>
          <w:numId w:val="10"/>
        </w:numPr>
      </w:pPr>
      <w:r w:rsidRPr="005A7AF1">
        <w:t>update wrong settlement date in case system,</w:t>
      </w:r>
    </w:p>
    <w:p w14:paraId="4A22CB88" w14:textId="77777777" w:rsidR="005A7AF1" w:rsidRPr="005A7AF1" w:rsidRDefault="005A7AF1" w:rsidP="005A7AF1">
      <w:pPr>
        <w:numPr>
          <w:ilvl w:val="0"/>
          <w:numId w:val="10"/>
        </w:numPr>
      </w:pPr>
      <w:r w:rsidRPr="005A7AF1">
        <w:t>escalate to reference-data team,</w:t>
      </w:r>
    </w:p>
    <w:p w14:paraId="33E70AA8" w14:textId="77777777" w:rsidR="005A7AF1" w:rsidRPr="005A7AF1" w:rsidRDefault="005A7AF1" w:rsidP="005A7AF1">
      <w:pPr>
        <w:numPr>
          <w:ilvl w:val="0"/>
          <w:numId w:val="10"/>
        </w:numPr>
      </w:pPr>
      <w:r w:rsidRPr="005A7AF1">
        <w:t>hold action pending analyst confirmation.</w:t>
      </w:r>
      <w:r w:rsidRPr="005A7AF1">
        <w:br/>
        <w:t xml:space="preserve">This is where </w:t>
      </w:r>
      <w:r w:rsidRPr="005A7AF1">
        <w:rPr>
          <w:b/>
          <w:bCs/>
        </w:rPr>
        <w:t>tool actions</w:t>
      </w:r>
      <w:r w:rsidRPr="005A7AF1">
        <w:t xml:space="preserve"> are prepared but not automatically executed if they are high-risk. </w:t>
      </w:r>
      <w:hyperlink r:id="rId42" w:history="1">
        <w:r w:rsidRPr="005A7AF1">
          <w:rPr>
            <w:rStyle w:val="Hyperlink"/>
          </w:rPr>
          <w:t>[azure.microsoft.com]</w:t>
        </w:r>
      </w:hyperlink>
      <w:r w:rsidRPr="005A7AF1">
        <w:t xml:space="preserve">, </w:t>
      </w:r>
      <w:hyperlink r:id="rId43" w:history="1">
        <w:r w:rsidRPr="005A7AF1">
          <w:rPr>
            <w:rStyle w:val="Hyperlink"/>
          </w:rPr>
          <w:t>[docs.n8n.io]</w:t>
        </w:r>
      </w:hyperlink>
      <w:r w:rsidRPr="005A7AF1">
        <w:t xml:space="preserve">, </w:t>
      </w:r>
      <w:hyperlink r:id="rId44" w:history="1">
        <w:r w:rsidRPr="005A7AF1">
          <w:rPr>
            <w:rStyle w:val="Hyperlink"/>
          </w:rPr>
          <w:t>[microsoft.com]</w:t>
        </w:r>
      </w:hyperlink>
    </w:p>
    <w:p w14:paraId="4190983D" w14:textId="77777777" w:rsidR="005A7AF1" w:rsidRPr="005A7AF1" w:rsidRDefault="005A7AF1" w:rsidP="005A7AF1">
      <w:pPr>
        <w:rPr>
          <w:b/>
          <w:bCs/>
        </w:rPr>
      </w:pPr>
      <w:r w:rsidRPr="005A7AF1">
        <w:rPr>
          <w:b/>
          <w:bCs/>
        </w:rPr>
        <w:t>F. Reflection / Quality Check Agent</w:t>
      </w:r>
    </w:p>
    <w:p w14:paraId="632D2164" w14:textId="77777777" w:rsidR="005A7AF1" w:rsidRPr="005A7AF1" w:rsidRDefault="005A7AF1" w:rsidP="005A7AF1">
      <w:r w:rsidRPr="005A7AF1">
        <w:rPr>
          <w:b/>
          <w:bCs/>
        </w:rPr>
        <w:t>Goal:</w:t>
      </w:r>
      <w:r w:rsidRPr="005A7AF1">
        <w:t xml:space="preserve"> Critically review the recommendation before it is shown or executed.</w:t>
      </w:r>
      <w:r w:rsidRPr="005A7AF1">
        <w:br/>
      </w:r>
      <w:r w:rsidRPr="005A7AF1">
        <w:rPr>
          <w:b/>
          <w:bCs/>
        </w:rPr>
        <w:t>Checks:</w:t>
      </w:r>
      <w:r w:rsidRPr="005A7AF1">
        <w:t xml:space="preserve"> evidence completeness, contradiction, unsupported leap, missing citation, policy inconsistency, sensitive-data leakage.</w:t>
      </w:r>
      <w:r w:rsidRPr="005A7AF1">
        <w:br/>
        <w:t xml:space="preserve">Reflection is explicitly recommended by Microsoft as a reliability pattern for high-stakes domains such as finance and compliance. </w:t>
      </w:r>
      <w:hyperlink r:id="rId45" w:history="1">
        <w:r w:rsidRPr="005A7AF1">
          <w:rPr>
            <w:rStyle w:val="Hyperlink"/>
          </w:rPr>
          <w:t>[azure.microsoft.com]</w:t>
        </w:r>
      </w:hyperlink>
    </w:p>
    <w:p w14:paraId="5566F33C" w14:textId="77777777" w:rsidR="005A7AF1" w:rsidRPr="005A7AF1" w:rsidRDefault="005A7AF1" w:rsidP="005A7AF1">
      <w:r w:rsidRPr="005A7AF1">
        <w:pict w14:anchorId="79088B78">
          <v:rect id="_x0000_i1151" style="width:0;height:1.5pt" o:hralign="center" o:hrstd="t" o:hr="t" fillcolor="#a0a0a0" stroked="f"/>
        </w:pict>
      </w:r>
    </w:p>
    <w:p w14:paraId="698E32F0" w14:textId="77777777" w:rsidR="005A7AF1" w:rsidRPr="005A7AF1" w:rsidRDefault="005A7AF1" w:rsidP="005A7AF1">
      <w:pPr>
        <w:rPr>
          <w:b/>
          <w:bCs/>
        </w:rPr>
      </w:pPr>
      <w:r w:rsidRPr="005A7AF1">
        <w:rPr>
          <w:b/>
          <w:bCs/>
        </w:rPr>
        <w:t>7) Memory Design</w:t>
      </w:r>
    </w:p>
    <w:p w14:paraId="0F4521D8" w14:textId="77777777" w:rsidR="005A7AF1" w:rsidRPr="005A7AF1" w:rsidRDefault="005A7AF1" w:rsidP="005A7AF1">
      <w:r w:rsidRPr="005A7AF1">
        <w:t xml:space="preserve">A senior-quality agentic system should separate memory into distinct layers rather than dumping everything into a chat history. A practical design here is </w:t>
      </w:r>
      <w:r w:rsidRPr="005A7AF1">
        <w:rPr>
          <w:b/>
          <w:bCs/>
        </w:rPr>
        <w:t>working memory + episodic memory + semantic memory + audit memory</w:t>
      </w:r>
      <w:r w:rsidRPr="005A7AF1">
        <w:t xml:space="preserve">. Microsoft’s recent material on agentic RAG and memory highlights that agents benefit from memory-aware retrieval and better query planning, while Microsoft security guidance warns that </w:t>
      </w:r>
      <w:r w:rsidRPr="005A7AF1">
        <w:rPr>
          <w:b/>
          <w:bCs/>
        </w:rPr>
        <w:t>memory and context poisoning</w:t>
      </w:r>
      <w:r w:rsidRPr="005A7AF1">
        <w:t xml:space="preserve"> are real risks in agentic systems. </w:t>
      </w:r>
      <w:hyperlink r:id="rId46" w:history="1">
        <w:r w:rsidRPr="005A7AF1">
          <w:rPr>
            <w:rStyle w:val="Hyperlink"/>
          </w:rPr>
          <w:t>[microsoft.com]</w:t>
        </w:r>
      </w:hyperlink>
    </w:p>
    <w:p w14:paraId="6A300A39" w14:textId="77777777" w:rsidR="005A7AF1" w:rsidRPr="005A7AF1" w:rsidRDefault="005A7AF1" w:rsidP="005A7AF1">
      <w:pPr>
        <w:rPr>
          <w:b/>
          <w:bCs/>
        </w:rPr>
      </w:pPr>
      <w:r w:rsidRPr="005A7AF1">
        <w:rPr>
          <w:b/>
          <w:bCs/>
        </w:rPr>
        <w:t>7.1 Working Memory (short-term)</w:t>
      </w:r>
    </w:p>
    <w:p w14:paraId="500513BC" w14:textId="77777777" w:rsidR="005A7AF1" w:rsidRPr="005A7AF1" w:rsidRDefault="005A7AF1" w:rsidP="005A7AF1">
      <w:pPr>
        <w:numPr>
          <w:ilvl w:val="0"/>
          <w:numId w:val="11"/>
        </w:numPr>
      </w:pPr>
      <w:r w:rsidRPr="005A7AF1">
        <w:t>Current case ID</w:t>
      </w:r>
    </w:p>
    <w:p w14:paraId="6DD2E3C4" w14:textId="77777777" w:rsidR="005A7AF1" w:rsidRPr="005A7AF1" w:rsidRDefault="005A7AF1" w:rsidP="005A7AF1">
      <w:pPr>
        <w:numPr>
          <w:ilvl w:val="0"/>
          <w:numId w:val="11"/>
        </w:numPr>
      </w:pPr>
      <w:r w:rsidRPr="005A7AF1">
        <w:t>exception type</w:t>
      </w:r>
    </w:p>
    <w:p w14:paraId="4E78D98D" w14:textId="77777777" w:rsidR="005A7AF1" w:rsidRPr="005A7AF1" w:rsidRDefault="005A7AF1" w:rsidP="005A7AF1">
      <w:pPr>
        <w:numPr>
          <w:ilvl w:val="0"/>
          <w:numId w:val="11"/>
        </w:numPr>
      </w:pPr>
      <w:r w:rsidRPr="005A7AF1">
        <w:t>extracted entities</w:t>
      </w:r>
    </w:p>
    <w:p w14:paraId="0D3EE01A" w14:textId="77777777" w:rsidR="005A7AF1" w:rsidRPr="005A7AF1" w:rsidRDefault="005A7AF1" w:rsidP="005A7AF1">
      <w:pPr>
        <w:numPr>
          <w:ilvl w:val="0"/>
          <w:numId w:val="11"/>
        </w:numPr>
      </w:pPr>
      <w:r w:rsidRPr="005A7AF1">
        <w:t>evidence fetched in current session</w:t>
      </w:r>
    </w:p>
    <w:p w14:paraId="4027EBCF" w14:textId="77777777" w:rsidR="005A7AF1" w:rsidRPr="005A7AF1" w:rsidRDefault="005A7AF1" w:rsidP="005A7AF1">
      <w:pPr>
        <w:numPr>
          <w:ilvl w:val="0"/>
          <w:numId w:val="11"/>
        </w:numPr>
      </w:pPr>
      <w:r w:rsidRPr="005A7AF1">
        <w:t>current hypotheses and confidence</w:t>
      </w:r>
    </w:p>
    <w:p w14:paraId="568E3E0A" w14:textId="77777777" w:rsidR="005A7AF1" w:rsidRPr="005A7AF1" w:rsidRDefault="005A7AF1" w:rsidP="005A7AF1">
      <w:pPr>
        <w:numPr>
          <w:ilvl w:val="0"/>
          <w:numId w:val="11"/>
        </w:numPr>
      </w:pPr>
      <w:r w:rsidRPr="005A7AF1">
        <w:t>pending approval state</w:t>
      </w:r>
      <w:r w:rsidRPr="005A7AF1">
        <w:br/>
        <w:t>Used only for the active case and discarded or compacted when the case closes.</w:t>
      </w:r>
    </w:p>
    <w:p w14:paraId="29EED74E" w14:textId="77777777" w:rsidR="005A7AF1" w:rsidRPr="005A7AF1" w:rsidRDefault="005A7AF1" w:rsidP="005A7AF1">
      <w:pPr>
        <w:rPr>
          <w:b/>
          <w:bCs/>
        </w:rPr>
      </w:pPr>
      <w:r w:rsidRPr="005A7AF1">
        <w:rPr>
          <w:b/>
          <w:bCs/>
        </w:rPr>
        <w:lastRenderedPageBreak/>
        <w:t>7.2 Episodic Memory</w:t>
      </w:r>
    </w:p>
    <w:p w14:paraId="4AC6A4BA" w14:textId="77777777" w:rsidR="005A7AF1" w:rsidRPr="005A7AF1" w:rsidRDefault="005A7AF1" w:rsidP="005A7AF1">
      <w:pPr>
        <w:numPr>
          <w:ilvl w:val="0"/>
          <w:numId w:val="12"/>
        </w:numPr>
      </w:pPr>
      <w:r w:rsidRPr="005A7AF1">
        <w:t>previous similar cases,</w:t>
      </w:r>
    </w:p>
    <w:p w14:paraId="41AA41CC" w14:textId="77777777" w:rsidR="005A7AF1" w:rsidRPr="005A7AF1" w:rsidRDefault="005A7AF1" w:rsidP="005A7AF1">
      <w:pPr>
        <w:numPr>
          <w:ilvl w:val="0"/>
          <w:numId w:val="12"/>
        </w:numPr>
      </w:pPr>
      <w:r w:rsidRPr="005A7AF1">
        <w:t>analyst corrections,</w:t>
      </w:r>
    </w:p>
    <w:p w14:paraId="3BAAFADD" w14:textId="77777777" w:rsidR="005A7AF1" w:rsidRPr="005A7AF1" w:rsidRDefault="005A7AF1" w:rsidP="005A7AF1">
      <w:pPr>
        <w:numPr>
          <w:ilvl w:val="0"/>
          <w:numId w:val="12"/>
        </w:numPr>
      </w:pPr>
      <w:r w:rsidRPr="005A7AF1">
        <w:t>outcomes,</w:t>
      </w:r>
    </w:p>
    <w:p w14:paraId="2966BC44" w14:textId="77777777" w:rsidR="005A7AF1" w:rsidRPr="005A7AF1" w:rsidRDefault="005A7AF1" w:rsidP="005A7AF1">
      <w:pPr>
        <w:numPr>
          <w:ilvl w:val="0"/>
          <w:numId w:val="12"/>
        </w:numPr>
      </w:pPr>
      <w:r w:rsidRPr="005A7AF1">
        <w:t>time-to-resolution,</w:t>
      </w:r>
    </w:p>
    <w:p w14:paraId="65513738" w14:textId="77777777" w:rsidR="005A7AF1" w:rsidRPr="005A7AF1" w:rsidRDefault="005A7AF1" w:rsidP="005A7AF1">
      <w:pPr>
        <w:numPr>
          <w:ilvl w:val="0"/>
          <w:numId w:val="12"/>
        </w:numPr>
      </w:pPr>
      <w:r w:rsidRPr="005A7AF1">
        <w:t>which recommendations were accepted or rejected.</w:t>
      </w:r>
      <w:r w:rsidRPr="005A7AF1">
        <w:br/>
        <w:t xml:space="preserve">This is useful for case similarity, learning from overrides, and prioritizing proven resolution patterns. However, access should be filtered to avoid inappropriate reuse of sensitive case information across contexts. </w:t>
      </w:r>
      <w:hyperlink r:id="rId47" w:history="1">
        <w:r w:rsidRPr="005A7AF1">
          <w:rPr>
            <w:rStyle w:val="Hyperlink"/>
          </w:rPr>
          <w:t>[microsoft.com]</w:t>
        </w:r>
      </w:hyperlink>
      <w:r w:rsidRPr="005A7AF1">
        <w:t xml:space="preserve">, </w:t>
      </w:r>
      <w:hyperlink r:id="rId48" w:history="1">
        <w:r w:rsidRPr="005A7AF1">
          <w:rPr>
            <w:rStyle w:val="Hyperlink"/>
          </w:rPr>
          <w:t>[owasp.org]</w:t>
        </w:r>
      </w:hyperlink>
    </w:p>
    <w:p w14:paraId="77C05A39" w14:textId="77777777" w:rsidR="005A7AF1" w:rsidRPr="005A7AF1" w:rsidRDefault="005A7AF1" w:rsidP="005A7AF1">
      <w:pPr>
        <w:rPr>
          <w:b/>
          <w:bCs/>
        </w:rPr>
      </w:pPr>
      <w:r w:rsidRPr="005A7AF1">
        <w:rPr>
          <w:b/>
          <w:bCs/>
        </w:rPr>
        <w:t>7.3 Semantic Memory</w:t>
      </w:r>
    </w:p>
    <w:p w14:paraId="295238B7" w14:textId="77777777" w:rsidR="005A7AF1" w:rsidRPr="005A7AF1" w:rsidRDefault="005A7AF1" w:rsidP="005A7AF1">
      <w:r w:rsidRPr="005A7AF1">
        <w:t xml:space="preserve">This is the </w:t>
      </w:r>
      <w:r w:rsidRPr="005A7AF1">
        <w:rPr>
          <w:b/>
          <w:bCs/>
        </w:rPr>
        <w:t>RAG corpus</w:t>
      </w:r>
      <w:r w:rsidRPr="005A7AF1">
        <w:t xml:space="preserve">: SOPs, settlement rules, templates, calendars, operational guidelines, and reference documentation. It is long-lived and retrieval-oriented. Since OWASP explicitly calls out vector and embedding weaknesses, the semantic memory layer should include provenance, version metadata, and controlled indexing/invalidation. </w:t>
      </w:r>
      <w:hyperlink r:id="rId49" w:history="1">
        <w:r w:rsidRPr="005A7AF1">
          <w:rPr>
            <w:rStyle w:val="Hyperlink"/>
          </w:rPr>
          <w:t>[owasp.org]</w:t>
        </w:r>
      </w:hyperlink>
    </w:p>
    <w:p w14:paraId="52568FA2" w14:textId="77777777" w:rsidR="005A7AF1" w:rsidRPr="005A7AF1" w:rsidRDefault="005A7AF1" w:rsidP="005A7AF1">
      <w:pPr>
        <w:rPr>
          <w:b/>
          <w:bCs/>
        </w:rPr>
      </w:pPr>
      <w:r w:rsidRPr="005A7AF1">
        <w:rPr>
          <w:b/>
          <w:bCs/>
        </w:rPr>
        <w:t>7.4 Audit Memory</w:t>
      </w:r>
    </w:p>
    <w:p w14:paraId="5DD11ACF" w14:textId="77777777" w:rsidR="005A7AF1" w:rsidRPr="005A7AF1" w:rsidRDefault="005A7AF1" w:rsidP="005A7AF1">
      <w:pPr>
        <w:numPr>
          <w:ilvl w:val="0"/>
          <w:numId w:val="13"/>
        </w:numPr>
      </w:pPr>
      <w:r w:rsidRPr="005A7AF1">
        <w:t>prompts used,</w:t>
      </w:r>
    </w:p>
    <w:p w14:paraId="39FE52B0" w14:textId="77777777" w:rsidR="005A7AF1" w:rsidRPr="005A7AF1" w:rsidRDefault="005A7AF1" w:rsidP="005A7AF1">
      <w:pPr>
        <w:numPr>
          <w:ilvl w:val="0"/>
          <w:numId w:val="13"/>
        </w:numPr>
      </w:pPr>
      <w:r w:rsidRPr="005A7AF1">
        <w:t>retrieved chunks and document IDs,</w:t>
      </w:r>
    </w:p>
    <w:p w14:paraId="6CB6FB75" w14:textId="77777777" w:rsidR="005A7AF1" w:rsidRPr="005A7AF1" w:rsidRDefault="005A7AF1" w:rsidP="005A7AF1">
      <w:pPr>
        <w:numPr>
          <w:ilvl w:val="0"/>
          <w:numId w:val="13"/>
        </w:numPr>
      </w:pPr>
      <w:r w:rsidRPr="005A7AF1">
        <w:t>tool calls and parameters,</w:t>
      </w:r>
    </w:p>
    <w:p w14:paraId="42D9A952" w14:textId="77777777" w:rsidR="005A7AF1" w:rsidRPr="005A7AF1" w:rsidRDefault="005A7AF1" w:rsidP="005A7AF1">
      <w:pPr>
        <w:numPr>
          <w:ilvl w:val="0"/>
          <w:numId w:val="13"/>
        </w:numPr>
      </w:pPr>
      <w:r w:rsidRPr="005A7AF1">
        <w:t>approvals/denials,</w:t>
      </w:r>
    </w:p>
    <w:p w14:paraId="33418555" w14:textId="77777777" w:rsidR="005A7AF1" w:rsidRPr="005A7AF1" w:rsidRDefault="005A7AF1" w:rsidP="005A7AF1">
      <w:pPr>
        <w:numPr>
          <w:ilvl w:val="0"/>
          <w:numId w:val="13"/>
        </w:numPr>
      </w:pPr>
      <w:r w:rsidRPr="005A7AF1">
        <w:t>final recommendation and final analyst action,</w:t>
      </w:r>
    </w:p>
    <w:p w14:paraId="73A4DFD9" w14:textId="77777777" w:rsidR="005A7AF1" w:rsidRPr="005A7AF1" w:rsidRDefault="005A7AF1" w:rsidP="005A7AF1">
      <w:pPr>
        <w:numPr>
          <w:ilvl w:val="0"/>
          <w:numId w:val="13"/>
        </w:numPr>
      </w:pPr>
      <w:r w:rsidRPr="005A7AF1">
        <w:t>timestamps and user IDs.</w:t>
      </w:r>
      <w:r w:rsidRPr="005A7AF1">
        <w:br/>
        <w:t xml:space="preserve">This supports governance, debugging, and evaluation. Microsoft emphasizes step-level observability and auditable operations for enterprise agents. </w:t>
      </w:r>
      <w:hyperlink r:id="rId50" w:history="1">
        <w:r w:rsidRPr="005A7AF1">
          <w:rPr>
            <w:rStyle w:val="Hyperlink"/>
          </w:rPr>
          <w:t>[azure.microsoft.com]</w:t>
        </w:r>
      </w:hyperlink>
      <w:r w:rsidRPr="005A7AF1">
        <w:t xml:space="preserve">, </w:t>
      </w:r>
      <w:hyperlink r:id="rId51" w:history="1">
        <w:r w:rsidRPr="005A7AF1">
          <w:rPr>
            <w:rStyle w:val="Hyperlink"/>
          </w:rPr>
          <w:t>[microsoft.com]</w:t>
        </w:r>
      </w:hyperlink>
    </w:p>
    <w:p w14:paraId="172C7D19" w14:textId="77777777" w:rsidR="005A7AF1" w:rsidRPr="005A7AF1" w:rsidRDefault="005A7AF1" w:rsidP="005A7AF1">
      <w:pPr>
        <w:rPr>
          <w:b/>
          <w:bCs/>
        </w:rPr>
      </w:pPr>
      <w:r w:rsidRPr="005A7AF1">
        <w:rPr>
          <w:b/>
          <w:bCs/>
        </w:rPr>
        <w:t>7.5 Memory safety rules</w:t>
      </w:r>
    </w:p>
    <w:p w14:paraId="20C7E5E6" w14:textId="77777777" w:rsidR="005A7AF1" w:rsidRPr="005A7AF1" w:rsidRDefault="005A7AF1" w:rsidP="005A7AF1">
      <w:pPr>
        <w:numPr>
          <w:ilvl w:val="0"/>
          <w:numId w:val="14"/>
        </w:numPr>
      </w:pPr>
      <w:r w:rsidRPr="005A7AF1">
        <w:t>No raw unrestricted persistence of user-entered secrets.</w:t>
      </w:r>
    </w:p>
    <w:p w14:paraId="2FCB7CC7" w14:textId="77777777" w:rsidR="005A7AF1" w:rsidRPr="005A7AF1" w:rsidRDefault="005A7AF1" w:rsidP="005A7AF1">
      <w:pPr>
        <w:numPr>
          <w:ilvl w:val="0"/>
          <w:numId w:val="14"/>
        </w:numPr>
      </w:pPr>
      <w:r w:rsidRPr="005A7AF1">
        <w:t>Mask sensitive fields before storing in episodic memory.</w:t>
      </w:r>
    </w:p>
    <w:p w14:paraId="2C7E9810" w14:textId="77777777" w:rsidR="005A7AF1" w:rsidRPr="005A7AF1" w:rsidRDefault="005A7AF1" w:rsidP="005A7AF1">
      <w:pPr>
        <w:numPr>
          <w:ilvl w:val="0"/>
          <w:numId w:val="14"/>
        </w:numPr>
      </w:pPr>
      <w:r w:rsidRPr="005A7AF1">
        <w:t>Apply TTL or archival rules to temporary context.</w:t>
      </w:r>
    </w:p>
    <w:p w14:paraId="0F9C7961" w14:textId="77777777" w:rsidR="005A7AF1" w:rsidRPr="005A7AF1" w:rsidRDefault="005A7AF1" w:rsidP="005A7AF1">
      <w:pPr>
        <w:numPr>
          <w:ilvl w:val="0"/>
          <w:numId w:val="14"/>
        </w:numPr>
      </w:pPr>
      <w:r w:rsidRPr="005A7AF1">
        <w:t>Separate trusted memory from untrusted external content.</w:t>
      </w:r>
    </w:p>
    <w:p w14:paraId="00E9305F" w14:textId="77777777" w:rsidR="005A7AF1" w:rsidRPr="005A7AF1" w:rsidRDefault="005A7AF1" w:rsidP="005A7AF1">
      <w:pPr>
        <w:numPr>
          <w:ilvl w:val="0"/>
          <w:numId w:val="14"/>
        </w:numPr>
      </w:pPr>
      <w:r w:rsidRPr="005A7AF1">
        <w:lastRenderedPageBreak/>
        <w:t>Require provenance on all retrieved memory artifacts.</w:t>
      </w:r>
      <w:r w:rsidRPr="005A7AF1">
        <w:br/>
        <w:t xml:space="preserve">These controls directly address OWASP concerns around sensitive information disclosure, vector weaknesses, and memory/context poisoning. </w:t>
      </w:r>
      <w:hyperlink r:id="rId52" w:history="1">
        <w:r w:rsidRPr="005A7AF1">
          <w:rPr>
            <w:rStyle w:val="Hyperlink"/>
          </w:rPr>
          <w:t>[owasp.org]</w:t>
        </w:r>
      </w:hyperlink>
      <w:r w:rsidRPr="005A7AF1">
        <w:t xml:space="preserve">, </w:t>
      </w:r>
      <w:hyperlink r:id="rId53" w:history="1">
        <w:r w:rsidRPr="005A7AF1">
          <w:rPr>
            <w:rStyle w:val="Hyperlink"/>
          </w:rPr>
          <w:t>[microsoft.com]</w:t>
        </w:r>
      </w:hyperlink>
    </w:p>
    <w:p w14:paraId="0CF14D7C" w14:textId="77777777" w:rsidR="005A7AF1" w:rsidRPr="005A7AF1" w:rsidRDefault="005A7AF1" w:rsidP="005A7AF1">
      <w:r w:rsidRPr="005A7AF1">
        <w:pict w14:anchorId="57DB68E3">
          <v:rect id="_x0000_i1152" style="width:0;height:1.5pt" o:hralign="center" o:hrstd="t" o:hr="t" fillcolor="#a0a0a0" stroked="f"/>
        </w:pict>
      </w:r>
    </w:p>
    <w:p w14:paraId="20363E87" w14:textId="77777777" w:rsidR="005A7AF1" w:rsidRPr="005A7AF1" w:rsidRDefault="005A7AF1" w:rsidP="005A7AF1">
      <w:pPr>
        <w:rPr>
          <w:b/>
          <w:bCs/>
        </w:rPr>
      </w:pPr>
      <w:r w:rsidRPr="005A7AF1">
        <w:rPr>
          <w:b/>
          <w:bCs/>
        </w:rPr>
        <w:t>8) RAG Strategy</w:t>
      </w:r>
    </w:p>
    <w:p w14:paraId="5C099406" w14:textId="77777777" w:rsidR="005A7AF1" w:rsidRPr="005A7AF1" w:rsidRDefault="005A7AF1" w:rsidP="005A7AF1">
      <w:r w:rsidRPr="005A7AF1">
        <w:t xml:space="preserve">This project should not use naive “upload docs and chat.” It should use a deliberate </w:t>
      </w:r>
      <w:r w:rsidRPr="005A7AF1">
        <w:rPr>
          <w:b/>
          <w:bCs/>
        </w:rPr>
        <w:t>hybrid, policy-aware RAG design</w:t>
      </w:r>
      <w:r w:rsidRPr="005A7AF1">
        <w:t xml:space="preserve">. Azure’s guidance emphasizes that chunking is foundational to retrieval quality, that semantically coherent chunks outperform oversized or poorly split chunks, and that structure-aware chunking is especially useful for document-heavy enterprise scenarios. </w:t>
      </w:r>
      <w:hyperlink r:id="rId54" w:history="1">
        <w:r w:rsidRPr="005A7AF1">
          <w:rPr>
            <w:rStyle w:val="Hyperlink"/>
          </w:rPr>
          <w:t>[learn.microsoft.com]</w:t>
        </w:r>
      </w:hyperlink>
    </w:p>
    <w:p w14:paraId="76809D9B" w14:textId="77777777" w:rsidR="005A7AF1" w:rsidRPr="005A7AF1" w:rsidRDefault="005A7AF1" w:rsidP="005A7AF1">
      <w:pPr>
        <w:rPr>
          <w:b/>
          <w:bCs/>
        </w:rPr>
      </w:pPr>
      <w:r w:rsidRPr="005A7AF1">
        <w:rPr>
          <w:b/>
          <w:bCs/>
        </w:rPr>
        <w:t>8.1 RAG objectives</w:t>
      </w:r>
    </w:p>
    <w:p w14:paraId="3F2B295C" w14:textId="77777777" w:rsidR="005A7AF1" w:rsidRPr="005A7AF1" w:rsidRDefault="005A7AF1" w:rsidP="005A7AF1">
      <w:pPr>
        <w:numPr>
          <w:ilvl w:val="0"/>
          <w:numId w:val="15"/>
        </w:numPr>
      </w:pPr>
      <w:r w:rsidRPr="005A7AF1">
        <w:t>Retrieve SOP passages relevant to the specific exception type.</w:t>
      </w:r>
    </w:p>
    <w:p w14:paraId="75DE978B" w14:textId="77777777" w:rsidR="005A7AF1" w:rsidRPr="005A7AF1" w:rsidRDefault="005A7AF1" w:rsidP="005A7AF1">
      <w:pPr>
        <w:numPr>
          <w:ilvl w:val="0"/>
          <w:numId w:val="15"/>
        </w:numPr>
      </w:pPr>
      <w:r w:rsidRPr="005A7AF1">
        <w:t>Retrieve policy rules for settlement handling.</w:t>
      </w:r>
    </w:p>
    <w:p w14:paraId="7768A9A0" w14:textId="77777777" w:rsidR="005A7AF1" w:rsidRPr="005A7AF1" w:rsidRDefault="005A7AF1" w:rsidP="005A7AF1">
      <w:pPr>
        <w:numPr>
          <w:ilvl w:val="0"/>
          <w:numId w:val="15"/>
        </w:numPr>
      </w:pPr>
      <w:r w:rsidRPr="005A7AF1">
        <w:t>Retrieve templates for analyst or counterparty communication.</w:t>
      </w:r>
    </w:p>
    <w:p w14:paraId="05406254" w14:textId="77777777" w:rsidR="005A7AF1" w:rsidRPr="005A7AF1" w:rsidRDefault="005A7AF1" w:rsidP="005A7AF1">
      <w:pPr>
        <w:numPr>
          <w:ilvl w:val="0"/>
          <w:numId w:val="15"/>
        </w:numPr>
      </w:pPr>
      <w:r w:rsidRPr="005A7AF1">
        <w:t>Retrieve similar resolution guidance from prior cases.</w:t>
      </w:r>
    </w:p>
    <w:p w14:paraId="1208E618" w14:textId="77777777" w:rsidR="005A7AF1" w:rsidRPr="005A7AF1" w:rsidRDefault="005A7AF1" w:rsidP="005A7AF1">
      <w:pPr>
        <w:numPr>
          <w:ilvl w:val="0"/>
          <w:numId w:val="15"/>
        </w:numPr>
      </w:pPr>
      <w:r w:rsidRPr="005A7AF1">
        <w:t>Provide citations that analysts can inspect.</w:t>
      </w:r>
    </w:p>
    <w:p w14:paraId="7A6FD552" w14:textId="77777777" w:rsidR="005A7AF1" w:rsidRPr="005A7AF1" w:rsidRDefault="005A7AF1" w:rsidP="005A7AF1">
      <w:pPr>
        <w:rPr>
          <w:b/>
          <w:bCs/>
        </w:rPr>
      </w:pPr>
      <w:r w:rsidRPr="005A7AF1">
        <w:rPr>
          <w:b/>
          <w:bCs/>
        </w:rPr>
        <w:t>8.2 RAG type</w:t>
      </w:r>
    </w:p>
    <w:p w14:paraId="2F57AA3E" w14:textId="77777777" w:rsidR="005A7AF1" w:rsidRPr="005A7AF1" w:rsidRDefault="005A7AF1" w:rsidP="005A7AF1">
      <w:r w:rsidRPr="005A7AF1">
        <w:t xml:space="preserve">Use </w:t>
      </w:r>
      <w:r w:rsidRPr="005A7AF1">
        <w:rPr>
          <w:b/>
          <w:bCs/>
        </w:rPr>
        <w:t>Hybrid RAG</w:t>
      </w:r>
      <w:r w:rsidRPr="005A7AF1">
        <w:t>:</w:t>
      </w:r>
    </w:p>
    <w:p w14:paraId="512AE550" w14:textId="77777777" w:rsidR="005A7AF1" w:rsidRPr="005A7AF1" w:rsidRDefault="005A7AF1" w:rsidP="005A7AF1">
      <w:pPr>
        <w:numPr>
          <w:ilvl w:val="0"/>
          <w:numId w:val="16"/>
        </w:numPr>
      </w:pPr>
      <w:r w:rsidRPr="005A7AF1">
        <w:t>lexical / BM25-style retrieval for codes, dates, exact terms, IDs, abbreviations, and short phrases,</w:t>
      </w:r>
    </w:p>
    <w:p w14:paraId="75AC1144" w14:textId="77777777" w:rsidR="005A7AF1" w:rsidRPr="005A7AF1" w:rsidRDefault="005A7AF1" w:rsidP="005A7AF1">
      <w:pPr>
        <w:numPr>
          <w:ilvl w:val="0"/>
          <w:numId w:val="16"/>
        </w:numPr>
      </w:pPr>
      <w:r w:rsidRPr="005A7AF1">
        <w:t>vector retrieval for semantic similarity and paraphrased guidance,</w:t>
      </w:r>
    </w:p>
    <w:p w14:paraId="651F4A6C" w14:textId="77777777" w:rsidR="005A7AF1" w:rsidRPr="005A7AF1" w:rsidRDefault="005A7AF1" w:rsidP="005A7AF1">
      <w:pPr>
        <w:numPr>
          <w:ilvl w:val="0"/>
          <w:numId w:val="16"/>
        </w:numPr>
      </w:pPr>
      <w:r w:rsidRPr="005A7AF1">
        <w:t>optional reranker for final top-k precision.</w:t>
      </w:r>
      <w:r w:rsidRPr="005A7AF1">
        <w:br/>
        <w:t xml:space="preserve">This is better than vector-only retrieval for operational documents containing both structured keywords and narrative instructions. Azure’s more recent agentic retrieval direction also points toward multi-source retrieval orchestration and retrieval steering. </w:t>
      </w:r>
      <w:hyperlink r:id="rId55" w:history="1">
        <w:r w:rsidRPr="005A7AF1">
          <w:rPr>
            <w:rStyle w:val="Hyperlink"/>
          </w:rPr>
          <w:t>[learn.microsoft.com]</w:t>
        </w:r>
      </w:hyperlink>
    </w:p>
    <w:p w14:paraId="7C7700A6" w14:textId="77777777" w:rsidR="005A7AF1" w:rsidRPr="005A7AF1" w:rsidRDefault="005A7AF1" w:rsidP="005A7AF1">
      <w:pPr>
        <w:rPr>
          <w:b/>
          <w:bCs/>
        </w:rPr>
      </w:pPr>
      <w:r w:rsidRPr="005A7AF1">
        <w:rPr>
          <w:b/>
          <w:bCs/>
        </w:rPr>
        <w:t>8.3 Chunking strategy</w:t>
      </w:r>
    </w:p>
    <w:p w14:paraId="7C60E453" w14:textId="77777777" w:rsidR="005A7AF1" w:rsidRPr="005A7AF1" w:rsidRDefault="005A7AF1" w:rsidP="005A7AF1">
      <w:r w:rsidRPr="005A7AF1">
        <w:t xml:space="preserve">Use </w:t>
      </w:r>
      <w:r w:rsidRPr="005A7AF1">
        <w:rPr>
          <w:b/>
          <w:bCs/>
        </w:rPr>
        <w:t>document-structure-aware chunking</w:t>
      </w:r>
      <w:r w:rsidRPr="005A7AF1">
        <w:t xml:space="preserve"> for:</w:t>
      </w:r>
    </w:p>
    <w:p w14:paraId="2C244674" w14:textId="77777777" w:rsidR="005A7AF1" w:rsidRPr="005A7AF1" w:rsidRDefault="005A7AF1" w:rsidP="005A7AF1">
      <w:pPr>
        <w:numPr>
          <w:ilvl w:val="0"/>
          <w:numId w:val="17"/>
        </w:numPr>
      </w:pPr>
      <w:r w:rsidRPr="005A7AF1">
        <w:t>SOPs</w:t>
      </w:r>
    </w:p>
    <w:p w14:paraId="06AFA530" w14:textId="77777777" w:rsidR="005A7AF1" w:rsidRPr="005A7AF1" w:rsidRDefault="005A7AF1" w:rsidP="005A7AF1">
      <w:pPr>
        <w:numPr>
          <w:ilvl w:val="0"/>
          <w:numId w:val="17"/>
        </w:numPr>
      </w:pPr>
      <w:r w:rsidRPr="005A7AF1">
        <w:t>playbooks</w:t>
      </w:r>
    </w:p>
    <w:p w14:paraId="1B60DC23" w14:textId="77777777" w:rsidR="005A7AF1" w:rsidRPr="005A7AF1" w:rsidRDefault="005A7AF1" w:rsidP="005A7AF1">
      <w:pPr>
        <w:numPr>
          <w:ilvl w:val="0"/>
          <w:numId w:val="17"/>
        </w:numPr>
      </w:pPr>
      <w:r w:rsidRPr="005A7AF1">
        <w:t>policy manuals</w:t>
      </w:r>
    </w:p>
    <w:p w14:paraId="6DE9D8F1" w14:textId="77777777" w:rsidR="005A7AF1" w:rsidRPr="005A7AF1" w:rsidRDefault="005A7AF1" w:rsidP="005A7AF1">
      <w:pPr>
        <w:numPr>
          <w:ilvl w:val="0"/>
          <w:numId w:val="17"/>
        </w:numPr>
      </w:pPr>
      <w:r w:rsidRPr="005A7AF1">
        <w:lastRenderedPageBreak/>
        <w:t>settlement guidelines</w:t>
      </w:r>
    </w:p>
    <w:p w14:paraId="3F349887" w14:textId="77777777" w:rsidR="005A7AF1" w:rsidRPr="005A7AF1" w:rsidRDefault="005A7AF1" w:rsidP="005A7AF1">
      <w:pPr>
        <w:numPr>
          <w:ilvl w:val="0"/>
          <w:numId w:val="17"/>
        </w:numPr>
      </w:pPr>
      <w:r w:rsidRPr="005A7AF1">
        <w:t>holiday or market-specific rules</w:t>
      </w:r>
      <w:r w:rsidRPr="005A7AF1">
        <w:br/>
        <w:t>Recommended design:</w:t>
      </w:r>
    </w:p>
    <w:p w14:paraId="5FCC3A00" w14:textId="77777777" w:rsidR="005A7AF1" w:rsidRPr="005A7AF1" w:rsidRDefault="005A7AF1" w:rsidP="005A7AF1">
      <w:pPr>
        <w:numPr>
          <w:ilvl w:val="0"/>
          <w:numId w:val="17"/>
        </w:numPr>
      </w:pPr>
      <w:r w:rsidRPr="005A7AF1">
        <w:t>Split by headings/subheadings where available.</w:t>
      </w:r>
    </w:p>
    <w:p w14:paraId="38D9EC5D" w14:textId="77777777" w:rsidR="005A7AF1" w:rsidRPr="005A7AF1" w:rsidRDefault="005A7AF1" w:rsidP="005A7AF1">
      <w:pPr>
        <w:numPr>
          <w:ilvl w:val="0"/>
          <w:numId w:val="17"/>
        </w:numPr>
      </w:pPr>
      <w:r w:rsidRPr="005A7AF1">
        <w:t>Keep semantically coherent sections together.</w:t>
      </w:r>
    </w:p>
    <w:p w14:paraId="1B4D87E0" w14:textId="77777777" w:rsidR="005A7AF1" w:rsidRPr="005A7AF1" w:rsidRDefault="005A7AF1" w:rsidP="005A7AF1">
      <w:pPr>
        <w:numPr>
          <w:ilvl w:val="0"/>
          <w:numId w:val="17"/>
        </w:numPr>
      </w:pPr>
      <w:r w:rsidRPr="005A7AF1">
        <w:t>Add small overlap only where needed.</w:t>
      </w:r>
    </w:p>
    <w:p w14:paraId="086258EC" w14:textId="77777777" w:rsidR="005A7AF1" w:rsidRPr="005A7AF1" w:rsidRDefault="005A7AF1" w:rsidP="005A7AF1">
      <w:pPr>
        <w:numPr>
          <w:ilvl w:val="0"/>
          <w:numId w:val="17"/>
        </w:numPr>
      </w:pPr>
      <w:r w:rsidRPr="005A7AF1">
        <w:t>Store chunk metadata: document name, section heading, version, jurisdiction/market, document type.</w:t>
      </w:r>
      <w:r w:rsidRPr="005A7AF1">
        <w:br/>
        <w:t xml:space="preserve">Azure explicitly recommends chunking based on semantically relevant content and document structure, and warns that chunks that are too large or too small both harm retrieval performance. </w:t>
      </w:r>
      <w:hyperlink r:id="rId56" w:history="1">
        <w:r w:rsidRPr="005A7AF1">
          <w:rPr>
            <w:rStyle w:val="Hyperlink"/>
          </w:rPr>
          <w:t>[learn.microsoft.com]</w:t>
        </w:r>
      </w:hyperlink>
    </w:p>
    <w:p w14:paraId="3FFA0038" w14:textId="77777777" w:rsidR="005A7AF1" w:rsidRPr="005A7AF1" w:rsidRDefault="005A7AF1" w:rsidP="005A7AF1">
      <w:pPr>
        <w:rPr>
          <w:b/>
          <w:bCs/>
        </w:rPr>
      </w:pPr>
      <w:r w:rsidRPr="005A7AF1">
        <w:rPr>
          <w:b/>
          <w:bCs/>
        </w:rPr>
        <w:t>8.4 Query pipeline</w:t>
      </w:r>
    </w:p>
    <w:p w14:paraId="74E73DCE" w14:textId="77777777" w:rsidR="005A7AF1" w:rsidRPr="005A7AF1" w:rsidRDefault="005A7AF1" w:rsidP="005A7AF1">
      <w:pPr>
        <w:numPr>
          <w:ilvl w:val="0"/>
          <w:numId w:val="18"/>
        </w:numPr>
      </w:pPr>
      <w:r w:rsidRPr="005A7AF1">
        <w:t>Build a retrieval query from case attributes.</w:t>
      </w:r>
    </w:p>
    <w:p w14:paraId="663B0364" w14:textId="77777777" w:rsidR="005A7AF1" w:rsidRPr="005A7AF1" w:rsidRDefault="005A7AF1" w:rsidP="005A7AF1">
      <w:pPr>
        <w:numPr>
          <w:ilvl w:val="0"/>
          <w:numId w:val="18"/>
        </w:numPr>
      </w:pPr>
      <w:r w:rsidRPr="005A7AF1">
        <w:t>Expand with synonyms / domain aliases if needed.</w:t>
      </w:r>
    </w:p>
    <w:p w14:paraId="00FE0167" w14:textId="77777777" w:rsidR="005A7AF1" w:rsidRPr="005A7AF1" w:rsidRDefault="005A7AF1" w:rsidP="005A7AF1">
      <w:pPr>
        <w:numPr>
          <w:ilvl w:val="0"/>
          <w:numId w:val="18"/>
        </w:numPr>
      </w:pPr>
      <w:r w:rsidRPr="005A7AF1">
        <w:t>Run hybrid retrieval.</w:t>
      </w:r>
    </w:p>
    <w:p w14:paraId="2B887960" w14:textId="77777777" w:rsidR="005A7AF1" w:rsidRPr="005A7AF1" w:rsidRDefault="005A7AF1" w:rsidP="005A7AF1">
      <w:pPr>
        <w:numPr>
          <w:ilvl w:val="0"/>
          <w:numId w:val="18"/>
        </w:numPr>
      </w:pPr>
      <w:r w:rsidRPr="005A7AF1">
        <w:t>Apply metadata filters (asset class, market, settlement region, doc type, version).</w:t>
      </w:r>
    </w:p>
    <w:p w14:paraId="2DA5311E" w14:textId="77777777" w:rsidR="005A7AF1" w:rsidRPr="005A7AF1" w:rsidRDefault="005A7AF1" w:rsidP="005A7AF1">
      <w:pPr>
        <w:numPr>
          <w:ilvl w:val="0"/>
          <w:numId w:val="18"/>
        </w:numPr>
      </w:pPr>
      <w:r w:rsidRPr="005A7AF1">
        <w:t>Rerank top chunks.</w:t>
      </w:r>
    </w:p>
    <w:p w14:paraId="355A17B0" w14:textId="77777777" w:rsidR="005A7AF1" w:rsidRPr="005A7AF1" w:rsidRDefault="005A7AF1" w:rsidP="005A7AF1">
      <w:pPr>
        <w:numPr>
          <w:ilvl w:val="0"/>
          <w:numId w:val="18"/>
        </w:numPr>
      </w:pPr>
      <w:r w:rsidRPr="005A7AF1">
        <w:t>Pass only the top evidence into the analysis agent with citations.</w:t>
      </w:r>
      <w:r w:rsidRPr="005A7AF1">
        <w:br/>
        <w:t xml:space="preserve">This pipeline supports groundedness and reduces irrelevant context, which Azure’s chunking guidance specifically encourages. </w:t>
      </w:r>
      <w:hyperlink r:id="rId57" w:history="1">
        <w:r w:rsidRPr="005A7AF1">
          <w:rPr>
            <w:rStyle w:val="Hyperlink"/>
          </w:rPr>
          <w:t>[learn.microsoft.com]</w:t>
        </w:r>
      </w:hyperlink>
    </w:p>
    <w:p w14:paraId="5C4B9D94" w14:textId="77777777" w:rsidR="005A7AF1" w:rsidRPr="005A7AF1" w:rsidRDefault="005A7AF1" w:rsidP="005A7AF1">
      <w:pPr>
        <w:rPr>
          <w:b/>
          <w:bCs/>
        </w:rPr>
      </w:pPr>
      <w:r w:rsidRPr="005A7AF1">
        <w:rPr>
          <w:b/>
          <w:bCs/>
        </w:rPr>
        <w:t>8.5 RAG guardrails</w:t>
      </w:r>
    </w:p>
    <w:p w14:paraId="5BE928C5" w14:textId="77777777" w:rsidR="005A7AF1" w:rsidRPr="005A7AF1" w:rsidRDefault="005A7AF1" w:rsidP="005A7AF1">
      <w:pPr>
        <w:numPr>
          <w:ilvl w:val="0"/>
          <w:numId w:val="19"/>
        </w:numPr>
      </w:pPr>
      <w:r w:rsidRPr="005A7AF1">
        <w:t>Only trusted corpora are indexed.</w:t>
      </w:r>
    </w:p>
    <w:p w14:paraId="1ACDE23D" w14:textId="77777777" w:rsidR="005A7AF1" w:rsidRPr="005A7AF1" w:rsidRDefault="005A7AF1" w:rsidP="005A7AF1">
      <w:pPr>
        <w:numPr>
          <w:ilvl w:val="0"/>
          <w:numId w:val="19"/>
        </w:numPr>
      </w:pPr>
      <w:r w:rsidRPr="005A7AF1">
        <w:t>Documents are versioned and source-tagged.</w:t>
      </w:r>
    </w:p>
    <w:p w14:paraId="676CFB60" w14:textId="77777777" w:rsidR="005A7AF1" w:rsidRPr="005A7AF1" w:rsidRDefault="005A7AF1" w:rsidP="005A7AF1">
      <w:pPr>
        <w:numPr>
          <w:ilvl w:val="0"/>
          <w:numId w:val="19"/>
        </w:numPr>
      </w:pPr>
      <w:r w:rsidRPr="005A7AF1">
        <w:t>External/untrusted content is segregated.</w:t>
      </w:r>
    </w:p>
    <w:p w14:paraId="5AF47B13" w14:textId="77777777" w:rsidR="005A7AF1" w:rsidRPr="005A7AF1" w:rsidRDefault="005A7AF1" w:rsidP="005A7AF1">
      <w:pPr>
        <w:numPr>
          <w:ilvl w:val="0"/>
          <w:numId w:val="19"/>
        </w:numPr>
      </w:pPr>
      <w:r w:rsidRPr="005A7AF1">
        <w:t>Retrieval results are cited back to the analyst.</w:t>
      </w:r>
    </w:p>
    <w:p w14:paraId="702262A3" w14:textId="77777777" w:rsidR="005A7AF1" w:rsidRPr="005A7AF1" w:rsidRDefault="005A7AF1" w:rsidP="005A7AF1">
      <w:pPr>
        <w:numPr>
          <w:ilvl w:val="0"/>
          <w:numId w:val="19"/>
        </w:numPr>
      </w:pPr>
      <w:r w:rsidRPr="005A7AF1">
        <w:t>Low-confidence retrieval triggers analyst review.</w:t>
      </w:r>
      <w:r w:rsidRPr="005A7AF1">
        <w:br/>
        <w:t xml:space="preserve">OWASP’s LLM guidance explicitly warns that RAG does not fully eliminate prompt injection and that external content should be segregated and treated as untrusted. </w:t>
      </w:r>
      <w:hyperlink r:id="rId58" w:history="1">
        <w:r w:rsidRPr="005A7AF1">
          <w:rPr>
            <w:rStyle w:val="Hyperlink"/>
          </w:rPr>
          <w:t>[owasp.org]</w:t>
        </w:r>
      </w:hyperlink>
    </w:p>
    <w:p w14:paraId="722F0624" w14:textId="77777777" w:rsidR="005A7AF1" w:rsidRPr="005A7AF1" w:rsidRDefault="005A7AF1" w:rsidP="005A7AF1">
      <w:r w:rsidRPr="005A7AF1">
        <w:pict w14:anchorId="1753B4B1">
          <v:rect id="_x0000_i1153" style="width:0;height:1.5pt" o:hralign="center" o:hrstd="t" o:hr="t" fillcolor="#a0a0a0" stroked="f"/>
        </w:pict>
      </w:r>
    </w:p>
    <w:p w14:paraId="110B87E5" w14:textId="77777777" w:rsidR="005A7AF1" w:rsidRPr="005A7AF1" w:rsidRDefault="005A7AF1" w:rsidP="005A7AF1">
      <w:pPr>
        <w:rPr>
          <w:b/>
          <w:bCs/>
        </w:rPr>
      </w:pPr>
      <w:r w:rsidRPr="005A7AF1">
        <w:rPr>
          <w:b/>
          <w:bCs/>
        </w:rPr>
        <w:lastRenderedPageBreak/>
        <w:t>9) Prompt Set (Prompt Framework)</w:t>
      </w:r>
    </w:p>
    <w:p w14:paraId="02691691" w14:textId="77777777" w:rsidR="005A7AF1" w:rsidRPr="005A7AF1" w:rsidRDefault="005A7AF1" w:rsidP="005A7AF1">
      <w:r w:rsidRPr="005A7AF1">
        <w:t xml:space="preserve">Use multiple focused prompts rather than one large monolithic prompt. This follows best practice for modular agents and makes each component easier to evaluate and secure. </w:t>
      </w:r>
      <w:hyperlink r:id="rId59" w:history="1">
        <w:r w:rsidRPr="005A7AF1">
          <w:rPr>
            <w:rStyle w:val="Hyperlink"/>
          </w:rPr>
          <w:t>[azure.microsoft.com]</w:t>
        </w:r>
      </w:hyperlink>
      <w:r w:rsidRPr="005A7AF1">
        <w:t xml:space="preserve">, </w:t>
      </w:r>
      <w:hyperlink r:id="rId60" w:history="1">
        <w:r w:rsidRPr="005A7AF1">
          <w:rPr>
            <w:rStyle w:val="Hyperlink"/>
          </w:rPr>
          <w:t>[owasp.org]</w:t>
        </w:r>
      </w:hyperlink>
    </w:p>
    <w:p w14:paraId="149358E6" w14:textId="77777777" w:rsidR="005A7AF1" w:rsidRPr="005A7AF1" w:rsidRDefault="005A7AF1" w:rsidP="005A7AF1">
      <w:r w:rsidRPr="005A7AF1">
        <w:t xml:space="preserve">Below is a </w:t>
      </w:r>
      <w:r w:rsidRPr="005A7AF1">
        <w:rPr>
          <w:b/>
          <w:bCs/>
        </w:rPr>
        <w:t>proposed prompt set design</w:t>
      </w:r>
      <w:r w:rsidRPr="005A7AF1">
        <w:t>.</w:t>
      </w:r>
    </w:p>
    <w:p w14:paraId="73C62713" w14:textId="77777777" w:rsidR="005A7AF1" w:rsidRPr="005A7AF1" w:rsidRDefault="005A7AF1" w:rsidP="005A7AF1">
      <w:r w:rsidRPr="005A7AF1">
        <w:pict w14:anchorId="0147B72E">
          <v:rect id="_x0000_i1154" style="width:0;height:1.5pt" o:hralign="center" o:hrstd="t" o:hr="t" fillcolor="#a0a0a0" stroked="f"/>
        </w:pict>
      </w:r>
    </w:p>
    <w:p w14:paraId="13D60B9A" w14:textId="77777777" w:rsidR="005A7AF1" w:rsidRPr="005A7AF1" w:rsidRDefault="005A7AF1" w:rsidP="005A7AF1">
      <w:pPr>
        <w:rPr>
          <w:b/>
          <w:bCs/>
        </w:rPr>
      </w:pPr>
      <w:r w:rsidRPr="005A7AF1">
        <w:rPr>
          <w:b/>
          <w:bCs/>
        </w:rPr>
        <w:t>9.1 Orchestrator Agent Prompt</w:t>
      </w:r>
    </w:p>
    <w:p w14:paraId="1587C4A0" w14:textId="77777777" w:rsidR="005A7AF1" w:rsidRPr="005A7AF1" w:rsidRDefault="005A7AF1" w:rsidP="005A7AF1">
      <w:r w:rsidRPr="005A7AF1">
        <w:rPr>
          <w:b/>
          <w:bCs/>
        </w:rPr>
        <w:t>Purpose:</w:t>
      </w:r>
      <w:r w:rsidRPr="005A7AF1">
        <w:t xml:space="preserve"> decide which agents/tools to invoke and in what order.</w:t>
      </w:r>
    </w:p>
    <w:p w14:paraId="148EF203" w14:textId="77777777" w:rsidR="005A7AF1" w:rsidRPr="005A7AF1" w:rsidRDefault="005A7AF1" w:rsidP="005A7AF1">
      <w:r w:rsidRPr="005A7AF1">
        <w:t>Plain Text</w:t>
      </w:r>
    </w:p>
    <w:p w14:paraId="4AE7264B" w14:textId="77777777" w:rsidR="005A7AF1" w:rsidRPr="005A7AF1" w:rsidRDefault="005A7AF1" w:rsidP="005A7AF1">
      <w:r w:rsidRPr="005A7AF1">
        <w:t>Role:</w:t>
      </w:r>
    </w:p>
    <w:p w14:paraId="20B4F6D8" w14:textId="77777777" w:rsidR="005A7AF1" w:rsidRPr="005A7AF1" w:rsidRDefault="005A7AF1" w:rsidP="005A7AF1">
      <w:r w:rsidRPr="005A7AF1">
        <w:t>You are the Case Orchestrator for trade break and settlement exception resolution.</w:t>
      </w:r>
    </w:p>
    <w:p w14:paraId="596E9003" w14:textId="77777777" w:rsidR="005A7AF1" w:rsidRPr="005A7AF1" w:rsidRDefault="005A7AF1" w:rsidP="005A7AF1"/>
    <w:p w14:paraId="0197B13D" w14:textId="77777777" w:rsidR="005A7AF1" w:rsidRPr="005A7AF1" w:rsidRDefault="005A7AF1" w:rsidP="005A7AF1">
      <w:r w:rsidRPr="005A7AF1">
        <w:t>Goal:</w:t>
      </w:r>
    </w:p>
    <w:p w14:paraId="33772516" w14:textId="77777777" w:rsidR="005A7AF1" w:rsidRPr="005A7AF1" w:rsidRDefault="005A7AF1" w:rsidP="005A7AF1">
      <w:r w:rsidRPr="005A7AF1">
        <w:t>Coordinate specialized agents to investigate a case, gather evidence, and propose the next best action.</w:t>
      </w:r>
    </w:p>
    <w:p w14:paraId="7CD6921C" w14:textId="77777777" w:rsidR="005A7AF1" w:rsidRPr="005A7AF1" w:rsidRDefault="005A7AF1" w:rsidP="005A7AF1"/>
    <w:p w14:paraId="4EB02EB3" w14:textId="77777777" w:rsidR="005A7AF1" w:rsidRPr="005A7AF1" w:rsidRDefault="005A7AF1" w:rsidP="005A7AF1">
      <w:r w:rsidRPr="005A7AF1">
        <w:t>Rules:</w:t>
      </w:r>
    </w:p>
    <w:p w14:paraId="57FC6843" w14:textId="77777777" w:rsidR="005A7AF1" w:rsidRPr="005A7AF1" w:rsidRDefault="005A7AF1" w:rsidP="005A7AF1">
      <w:r w:rsidRPr="005A7AF1">
        <w:t>- Never invent operational data.</w:t>
      </w:r>
    </w:p>
    <w:p w14:paraId="0938A703" w14:textId="77777777" w:rsidR="005A7AF1" w:rsidRPr="005A7AF1" w:rsidRDefault="005A7AF1" w:rsidP="005A7AF1">
      <w:r w:rsidRPr="005A7AF1">
        <w:t>- Use tools only when needed.</w:t>
      </w:r>
    </w:p>
    <w:p w14:paraId="5D6BDB4E" w14:textId="77777777" w:rsidR="005A7AF1" w:rsidRPr="005A7AF1" w:rsidRDefault="005A7AF1" w:rsidP="005A7AF1">
      <w:r w:rsidRPr="005A7AF1">
        <w:t>- Prefer deterministic APIs over assumptions.</w:t>
      </w:r>
    </w:p>
    <w:p w14:paraId="0DC9288A" w14:textId="77777777" w:rsidR="005A7AF1" w:rsidRPr="005A7AF1" w:rsidRDefault="005A7AF1" w:rsidP="005A7AF1">
      <w:r w:rsidRPr="005A7AF1">
        <w:t>- Require citations for policy/SOP-based reasoning.</w:t>
      </w:r>
    </w:p>
    <w:p w14:paraId="7924EA81" w14:textId="77777777" w:rsidR="005A7AF1" w:rsidRPr="005A7AF1" w:rsidRDefault="005A7AF1" w:rsidP="005A7AF1">
      <w:r w:rsidRPr="005A7AF1">
        <w:t>- If confidence is low or action risk is high, route to HITL approval.</w:t>
      </w:r>
    </w:p>
    <w:p w14:paraId="184555CB" w14:textId="77777777" w:rsidR="005A7AF1" w:rsidRPr="005A7AF1" w:rsidRDefault="005A7AF1" w:rsidP="005A7AF1">
      <w:r w:rsidRPr="005A7AF1">
        <w:t>- Do not execute any restricted action without approval.</w:t>
      </w:r>
    </w:p>
    <w:p w14:paraId="36F91B32" w14:textId="77777777" w:rsidR="005A7AF1" w:rsidRPr="005A7AF1" w:rsidRDefault="005A7AF1" w:rsidP="005A7AF1"/>
    <w:p w14:paraId="0D952DD3" w14:textId="77777777" w:rsidR="005A7AF1" w:rsidRPr="005A7AF1" w:rsidRDefault="005A7AF1" w:rsidP="005A7AF1">
      <w:r w:rsidRPr="005A7AF1">
        <w:t>Output schema:</w:t>
      </w:r>
    </w:p>
    <w:p w14:paraId="2F0BB745" w14:textId="77777777" w:rsidR="005A7AF1" w:rsidRPr="005A7AF1" w:rsidRDefault="005A7AF1" w:rsidP="005A7AF1">
      <w:r w:rsidRPr="005A7AF1">
        <w:t>{</w:t>
      </w:r>
    </w:p>
    <w:p w14:paraId="6F828DB5" w14:textId="77777777" w:rsidR="005A7AF1" w:rsidRPr="005A7AF1" w:rsidRDefault="005A7AF1" w:rsidP="005A7AF1">
      <w:r w:rsidRPr="005A7AF1">
        <w:t>"case_id": "",</w:t>
      </w:r>
    </w:p>
    <w:p w14:paraId="7E834911" w14:textId="77777777" w:rsidR="005A7AF1" w:rsidRPr="005A7AF1" w:rsidRDefault="005A7AF1" w:rsidP="005A7AF1">
      <w:r w:rsidRPr="005A7AF1">
        <w:t>"plan_steps": [],</w:t>
      </w:r>
    </w:p>
    <w:p w14:paraId="0D971C2C" w14:textId="77777777" w:rsidR="005A7AF1" w:rsidRPr="005A7AF1" w:rsidRDefault="005A7AF1" w:rsidP="005A7AF1">
      <w:r w:rsidRPr="005A7AF1">
        <w:t>"required_agents": [],</w:t>
      </w:r>
    </w:p>
    <w:p w14:paraId="7920755C" w14:textId="77777777" w:rsidR="005A7AF1" w:rsidRPr="005A7AF1" w:rsidRDefault="005A7AF1" w:rsidP="005A7AF1">
      <w:r w:rsidRPr="005A7AF1">
        <w:lastRenderedPageBreak/>
        <w:t>"required_tools": [],</w:t>
      </w:r>
    </w:p>
    <w:p w14:paraId="6D433F28" w14:textId="77777777" w:rsidR="005A7AF1" w:rsidRPr="005A7AF1" w:rsidRDefault="005A7AF1" w:rsidP="005A7AF1">
      <w:r w:rsidRPr="005A7AF1">
        <w:t>"risk_level": "",</w:t>
      </w:r>
    </w:p>
    <w:p w14:paraId="47DAE1BC" w14:textId="77777777" w:rsidR="005A7AF1" w:rsidRPr="005A7AF1" w:rsidRDefault="005A7AF1" w:rsidP="005A7AF1">
      <w:r w:rsidRPr="005A7AF1">
        <w:t>"needs_hitl": true/false,</w:t>
      </w:r>
    </w:p>
    <w:p w14:paraId="3312BB0B" w14:textId="77777777" w:rsidR="005A7AF1" w:rsidRPr="005A7AF1" w:rsidRDefault="005A7AF1" w:rsidP="005A7AF1">
      <w:r w:rsidRPr="005A7AF1">
        <w:t>"reason": ""</w:t>
      </w:r>
    </w:p>
    <w:p w14:paraId="709E755A" w14:textId="77777777" w:rsidR="005A7AF1" w:rsidRPr="005A7AF1" w:rsidRDefault="005A7AF1" w:rsidP="005A7AF1">
      <w:r w:rsidRPr="005A7AF1">
        <w:t>}</w:t>
      </w:r>
    </w:p>
    <w:p w14:paraId="0A08EE2B" w14:textId="77777777" w:rsidR="005A7AF1" w:rsidRPr="005A7AF1" w:rsidRDefault="005A7AF1" w:rsidP="005A7AF1"/>
    <w:p w14:paraId="13A58D77" w14:textId="77777777" w:rsidR="005A7AF1" w:rsidRPr="005A7AF1" w:rsidRDefault="005A7AF1" w:rsidP="005A7AF1">
      <w:r w:rsidRPr="005A7AF1">
        <w:t>Show less</w:t>
      </w:r>
    </w:p>
    <w:p w14:paraId="5130B74A" w14:textId="77777777" w:rsidR="005A7AF1" w:rsidRPr="005A7AF1" w:rsidRDefault="005A7AF1" w:rsidP="005A7AF1">
      <w:r w:rsidRPr="005A7AF1">
        <w:t xml:space="preserve">This prompt design reflects OWASP guidance to constrain behavior, define output formats, and apply approval for high-risk actions. </w:t>
      </w:r>
      <w:hyperlink r:id="rId61" w:history="1">
        <w:r w:rsidRPr="005A7AF1">
          <w:rPr>
            <w:rStyle w:val="Hyperlink"/>
          </w:rPr>
          <w:t>[owasp.org]</w:t>
        </w:r>
      </w:hyperlink>
      <w:r w:rsidRPr="005A7AF1">
        <w:t xml:space="preserve">, </w:t>
      </w:r>
      <w:hyperlink r:id="rId62" w:history="1">
        <w:r w:rsidRPr="005A7AF1">
          <w:rPr>
            <w:rStyle w:val="Hyperlink"/>
          </w:rPr>
          <w:t>[docs.n8n.io]</w:t>
        </w:r>
      </w:hyperlink>
    </w:p>
    <w:p w14:paraId="54F48067" w14:textId="77777777" w:rsidR="005A7AF1" w:rsidRPr="005A7AF1" w:rsidRDefault="005A7AF1" w:rsidP="005A7AF1">
      <w:r w:rsidRPr="005A7AF1">
        <w:pict w14:anchorId="374B2120">
          <v:rect id="_x0000_i1155" style="width:0;height:1.5pt" o:hralign="center" o:hrstd="t" o:hr="t" fillcolor="#a0a0a0" stroked="f"/>
        </w:pict>
      </w:r>
    </w:p>
    <w:p w14:paraId="42EEC62F" w14:textId="77777777" w:rsidR="005A7AF1" w:rsidRPr="005A7AF1" w:rsidRDefault="005A7AF1" w:rsidP="005A7AF1">
      <w:pPr>
        <w:rPr>
          <w:b/>
          <w:bCs/>
        </w:rPr>
      </w:pPr>
      <w:r w:rsidRPr="005A7AF1">
        <w:rPr>
          <w:b/>
          <w:bCs/>
        </w:rPr>
        <w:t>9.2 Intake &amp; Classification Prompt</w:t>
      </w:r>
    </w:p>
    <w:p w14:paraId="5D35DFF3" w14:textId="77777777" w:rsidR="005A7AF1" w:rsidRPr="005A7AF1" w:rsidRDefault="005A7AF1" w:rsidP="005A7AF1">
      <w:r w:rsidRPr="005A7AF1">
        <w:t>Plain Text</w:t>
      </w:r>
    </w:p>
    <w:p w14:paraId="76DD562D" w14:textId="77777777" w:rsidR="005A7AF1" w:rsidRPr="005A7AF1" w:rsidRDefault="005A7AF1" w:rsidP="005A7AF1">
      <w:r w:rsidRPr="005A7AF1">
        <w:t>Role:</w:t>
      </w:r>
    </w:p>
    <w:p w14:paraId="243FE194" w14:textId="77777777" w:rsidR="005A7AF1" w:rsidRPr="005A7AF1" w:rsidRDefault="005A7AF1" w:rsidP="005A7AF1">
      <w:r w:rsidRPr="005A7AF1">
        <w:t>You are an exception triage analyst.</w:t>
      </w:r>
    </w:p>
    <w:p w14:paraId="41BDAD87" w14:textId="77777777" w:rsidR="005A7AF1" w:rsidRPr="005A7AF1" w:rsidRDefault="005A7AF1" w:rsidP="005A7AF1"/>
    <w:p w14:paraId="24B6E7D1" w14:textId="77777777" w:rsidR="005A7AF1" w:rsidRPr="005A7AF1" w:rsidRDefault="005A7AF1" w:rsidP="005A7AF1">
      <w:r w:rsidRPr="005A7AF1">
        <w:t>Task:</w:t>
      </w:r>
    </w:p>
    <w:p w14:paraId="17E7F340" w14:textId="77777777" w:rsidR="005A7AF1" w:rsidRPr="005A7AF1" w:rsidRDefault="005A7AF1" w:rsidP="005A7AF1">
      <w:r w:rsidRPr="005A7AF1">
        <w:t>Classify the case into one of the supported exception types and extract key attributes.</w:t>
      </w:r>
    </w:p>
    <w:p w14:paraId="386BAC2D" w14:textId="77777777" w:rsidR="005A7AF1" w:rsidRPr="005A7AF1" w:rsidRDefault="005A7AF1" w:rsidP="005A7AF1"/>
    <w:p w14:paraId="15B91098" w14:textId="77777777" w:rsidR="005A7AF1" w:rsidRPr="005A7AF1" w:rsidRDefault="005A7AF1" w:rsidP="005A7AF1">
      <w:r w:rsidRPr="005A7AF1">
        <w:t>Allowed exception classes:</w:t>
      </w:r>
    </w:p>
    <w:p w14:paraId="77BE4D50" w14:textId="77777777" w:rsidR="005A7AF1" w:rsidRPr="005A7AF1" w:rsidRDefault="005A7AF1" w:rsidP="005A7AF1">
      <w:r w:rsidRPr="005A7AF1">
        <w:t>- SSI_MISSING</w:t>
      </w:r>
    </w:p>
    <w:p w14:paraId="5AA8FBCF" w14:textId="77777777" w:rsidR="005A7AF1" w:rsidRPr="005A7AF1" w:rsidRDefault="005A7AF1" w:rsidP="005A7AF1">
      <w:r w:rsidRPr="005A7AF1">
        <w:t>- SETTLEMENT_DATE_MISMATCH</w:t>
      </w:r>
    </w:p>
    <w:p w14:paraId="1FD116E2" w14:textId="77777777" w:rsidR="005A7AF1" w:rsidRPr="005A7AF1" w:rsidRDefault="005A7AF1" w:rsidP="005A7AF1">
      <w:r w:rsidRPr="005A7AF1">
        <w:t>- QUANTITY_MISMATCH</w:t>
      </w:r>
    </w:p>
    <w:p w14:paraId="3367980C" w14:textId="77777777" w:rsidR="005A7AF1" w:rsidRPr="005A7AF1" w:rsidRDefault="005A7AF1" w:rsidP="005A7AF1">
      <w:r w:rsidRPr="005A7AF1">
        <w:t>- PRICE_MISMATCH</w:t>
      </w:r>
    </w:p>
    <w:p w14:paraId="2840C3D3" w14:textId="77777777" w:rsidR="005A7AF1" w:rsidRPr="005A7AF1" w:rsidRDefault="005A7AF1" w:rsidP="005A7AF1">
      <w:r w:rsidRPr="005A7AF1">
        <w:t>- COUNTERPARTY_MISMATCH</w:t>
      </w:r>
    </w:p>
    <w:p w14:paraId="57A549B9" w14:textId="77777777" w:rsidR="005A7AF1" w:rsidRPr="005A7AF1" w:rsidRDefault="005A7AF1" w:rsidP="005A7AF1">
      <w:r w:rsidRPr="005A7AF1">
        <w:t>- HOLIDAY_CALENDAR_ISSUE</w:t>
      </w:r>
    </w:p>
    <w:p w14:paraId="7B0A1066" w14:textId="77777777" w:rsidR="005A7AF1" w:rsidRPr="005A7AF1" w:rsidRDefault="005A7AF1" w:rsidP="005A7AF1">
      <w:r w:rsidRPr="005A7AF1">
        <w:t>- FAILED_SETTLEMENT</w:t>
      </w:r>
    </w:p>
    <w:p w14:paraId="4C242339" w14:textId="77777777" w:rsidR="005A7AF1" w:rsidRPr="005A7AF1" w:rsidRDefault="005A7AF1" w:rsidP="005A7AF1">
      <w:r w:rsidRPr="005A7AF1">
        <w:t>- MISSING_ALLOCATION</w:t>
      </w:r>
    </w:p>
    <w:p w14:paraId="21681973" w14:textId="77777777" w:rsidR="005A7AF1" w:rsidRPr="005A7AF1" w:rsidRDefault="005A7AF1" w:rsidP="005A7AF1">
      <w:r w:rsidRPr="005A7AF1">
        <w:t>- OTHER</w:t>
      </w:r>
    </w:p>
    <w:p w14:paraId="31A51F27" w14:textId="77777777" w:rsidR="005A7AF1" w:rsidRPr="005A7AF1" w:rsidRDefault="005A7AF1" w:rsidP="005A7AF1"/>
    <w:p w14:paraId="26A8F4DC" w14:textId="77777777" w:rsidR="005A7AF1" w:rsidRPr="005A7AF1" w:rsidRDefault="005A7AF1" w:rsidP="005A7AF1">
      <w:r w:rsidRPr="005A7AF1">
        <w:t>Rules:</w:t>
      </w:r>
    </w:p>
    <w:p w14:paraId="3AC65FA8" w14:textId="77777777" w:rsidR="005A7AF1" w:rsidRPr="005A7AF1" w:rsidRDefault="005A7AF1" w:rsidP="005A7AF1">
      <w:r w:rsidRPr="005A7AF1">
        <w:t>- Use only the provided input.</w:t>
      </w:r>
    </w:p>
    <w:p w14:paraId="675091A9" w14:textId="77777777" w:rsidR="005A7AF1" w:rsidRPr="005A7AF1" w:rsidRDefault="005A7AF1" w:rsidP="005A7AF1">
      <w:r w:rsidRPr="005A7AF1">
        <w:t>- Do not infer unstated facts.</w:t>
      </w:r>
    </w:p>
    <w:p w14:paraId="18F0F43D" w14:textId="77777777" w:rsidR="005A7AF1" w:rsidRPr="005A7AF1" w:rsidRDefault="005A7AF1" w:rsidP="005A7AF1">
      <w:r w:rsidRPr="005A7AF1">
        <w:t>- Return "missing_fields" when information is insufficient.</w:t>
      </w:r>
    </w:p>
    <w:p w14:paraId="6ED67497" w14:textId="77777777" w:rsidR="005A7AF1" w:rsidRPr="005A7AF1" w:rsidRDefault="005A7AF1" w:rsidP="005A7AF1">
      <w:r w:rsidRPr="005A7AF1">
        <w:t>- Return confidence from 0 to 1.</w:t>
      </w:r>
    </w:p>
    <w:p w14:paraId="3443BA0B" w14:textId="77777777" w:rsidR="005A7AF1" w:rsidRPr="005A7AF1" w:rsidRDefault="005A7AF1" w:rsidP="005A7AF1"/>
    <w:p w14:paraId="25451522" w14:textId="77777777" w:rsidR="005A7AF1" w:rsidRPr="005A7AF1" w:rsidRDefault="005A7AF1" w:rsidP="005A7AF1">
      <w:r w:rsidRPr="005A7AF1">
        <w:t>Output schema:</w:t>
      </w:r>
    </w:p>
    <w:p w14:paraId="66488AB9" w14:textId="77777777" w:rsidR="005A7AF1" w:rsidRPr="005A7AF1" w:rsidRDefault="005A7AF1" w:rsidP="005A7AF1">
      <w:r w:rsidRPr="005A7AF1">
        <w:t>{</w:t>
      </w:r>
    </w:p>
    <w:p w14:paraId="07FEBF17" w14:textId="77777777" w:rsidR="005A7AF1" w:rsidRPr="005A7AF1" w:rsidRDefault="005A7AF1" w:rsidP="005A7AF1">
      <w:r w:rsidRPr="005A7AF1">
        <w:t>"exception_type": "",</w:t>
      </w:r>
    </w:p>
    <w:p w14:paraId="52F58DB3" w14:textId="77777777" w:rsidR="005A7AF1" w:rsidRPr="005A7AF1" w:rsidRDefault="005A7AF1" w:rsidP="005A7AF1">
      <w:r w:rsidRPr="005A7AF1">
        <w:t>"confidence": 0.0,</w:t>
      </w:r>
    </w:p>
    <w:p w14:paraId="3149FCA5" w14:textId="77777777" w:rsidR="005A7AF1" w:rsidRPr="005A7AF1" w:rsidRDefault="005A7AF1" w:rsidP="005A7AF1">
      <w:r w:rsidRPr="005A7AF1">
        <w:t>"extracted_fields": {},</w:t>
      </w:r>
    </w:p>
    <w:p w14:paraId="7E6E2000" w14:textId="77777777" w:rsidR="005A7AF1" w:rsidRPr="005A7AF1" w:rsidRDefault="005A7AF1" w:rsidP="005A7AF1">
      <w:r w:rsidRPr="005A7AF1">
        <w:t>"missing_fields": [],</w:t>
      </w:r>
    </w:p>
    <w:p w14:paraId="61CEACF0" w14:textId="77777777" w:rsidR="005A7AF1" w:rsidRPr="005A7AF1" w:rsidRDefault="005A7AF1" w:rsidP="005A7AF1">
      <w:r w:rsidRPr="005A7AF1">
        <w:t>"summary": ""</w:t>
      </w:r>
    </w:p>
    <w:p w14:paraId="50CD66A7" w14:textId="77777777" w:rsidR="005A7AF1" w:rsidRPr="005A7AF1" w:rsidRDefault="005A7AF1" w:rsidP="005A7AF1">
      <w:r w:rsidRPr="005A7AF1">
        <w:t>}</w:t>
      </w:r>
    </w:p>
    <w:p w14:paraId="72E7EAFC" w14:textId="77777777" w:rsidR="005A7AF1" w:rsidRPr="005A7AF1" w:rsidRDefault="005A7AF1" w:rsidP="005A7AF1">
      <w:r w:rsidRPr="005A7AF1">
        <w:t>Show more lines</w:t>
      </w:r>
    </w:p>
    <w:p w14:paraId="462EA8FA" w14:textId="77777777" w:rsidR="005A7AF1" w:rsidRPr="005A7AF1" w:rsidRDefault="005A7AF1" w:rsidP="005A7AF1">
      <w:r w:rsidRPr="005A7AF1">
        <w:t xml:space="preserve">Structured output is important for reliability and validation. </w:t>
      </w:r>
      <w:hyperlink r:id="rId63" w:history="1">
        <w:r w:rsidRPr="005A7AF1">
          <w:rPr>
            <w:rStyle w:val="Hyperlink"/>
          </w:rPr>
          <w:t>[owasp.org]</w:t>
        </w:r>
      </w:hyperlink>
    </w:p>
    <w:p w14:paraId="07155A29" w14:textId="77777777" w:rsidR="005A7AF1" w:rsidRPr="005A7AF1" w:rsidRDefault="005A7AF1" w:rsidP="005A7AF1">
      <w:r w:rsidRPr="005A7AF1">
        <w:pict w14:anchorId="5842920E">
          <v:rect id="_x0000_i1156" style="width:0;height:1.5pt" o:hralign="center" o:hrstd="t" o:hr="t" fillcolor="#a0a0a0" stroked="f"/>
        </w:pict>
      </w:r>
    </w:p>
    <w:p w14:paraId="59309A7B" w14:textId="77777777" w:rsidR="005A7AF1" w:rsidRPr="005A7AF1" w:rsidRDefault="005A7AF1" w:rsidP="005A7AF1">
      <w:pPr>
        <w:rPr>
          <w:b/>
          <w:bCs/>
        </w:rPr>
      </w:pPr>
      <w:r w:rsidRPr="005A7AF1">
        <w:rPr>
          <w:b/>
          <w:bCs/>
        </w:rPr>
        <w:t>9.3 Retrieval Agent Prompt</w:t>
      </w:r>
    </w:p>
    <w:p w14:paraId="38A33461" w14:textId="77777777" w:rsidR="005A7AF1" w:rsidRPr="005A7AF1" w:rsidRDefault="005A7AF1" w:rsidP="005A7AF1">
      <w:r w:rsidRPr="005A7AF1">
        <w:t>Plain Text</w:t>
      </w:r>
    </w:p>
    <w:p w14:paraId="681D42F4" w14:textId="77777777" w:rsidR="005A7AF1" w:rsidRPr="005A7AF1" w:rsidRDefault="005A7AF1" w:rsidP="005A7AF1">
      <w:r w:rsidRPr="005A7AF1">
        <w:t>Role:</w:t>
      </w:r>
    </w:p>
    <w:p w14:paraId="459E830D" w14:textId="77777777" w:rsidR="005A7AF1" w:rsidRPr="005A7AF1" w:rsidRDefault="005A7AF1" w:rsidP="005A7AF1">
      <w:r w:rsidRPr="005A7AF1">
        <w:t>You are an operations evidence collector.</w:t>
      </w:r>
    </w:p>
    <w:p w14:paraId="6D165F97" w14:textId="77777777" w:rsidR="005A7AF1" w:rsidRPr="005A7AF1" w:rsidRDefault="005A7AF1" w:rsidP="005A7AF1"/>
    <w:p w14:paraId="0E5E03D8" w14:textId="77777777" w:rsidR="005A7AF1" w:rsidRPr="005A7AF1" w:rsidRDefault="005A7AF1" w:rsidP="005A7AF1">
      <w:r w:rsidRPr="005A7AF1">
        <w:t>Task:</w:t>
      </w:r>
    </w:p>
    <w:p w14:paraId="47C61CCE" w14:textId="77777777" w:rsidR="005A7AF1" w:rsidRPr="005A7AF1" w:rsidRDefault="005A7AF1" w:rsidP="005A7AF1">
      <w:r w:rsidRPr="005A7AF1">
        <w:t>Identify which system records are required to investigate the case and request them using approved tools.</w:t>
      </w:r>
    </w:p>
    <w:p w14:paraId="164BF28A" w14:textId="77777777" w:rsidR="005A7AF1" w:rsidRPr="005A7AF1" w:rsidRDefault="005A7AF1" w:rsidP="005A7AF1"/>
    <w:p w14:paraId="7AA45A97" w14:textId="77777777" w:rsidR="005A7AF1" w:rsidRPr="005A7AF1" w:rsidRDefault="005A7AF1" w:rsidP="005A7AF1">
      <w:r w:rsidRPr="005A7AF1">
        <w:t>Rules:</w:t>
      </w:r>
    </w:p>
    <w:p w14:paraId="0E34577B" w14:textId="77777777" w:rsidR="005A7AF1" w:rsidRPr="005A7AF1" w:rsidRDefault="005A7AF1" w:rsidP="005A7AF1">
      <w:r w:rsidRPr="005A7AF1">
        <w:lastRenderedPageBreak/>
        <w:t>- Use only allowed tools.</w:t>
      </w:r>
    </w:p>
    <w:p w14:paraId="090CD0A5" w14:textId="77777777" w:rsidR="005A7AF1" w:rsidRPr="005A7AF1" w:rsidRDefault="005A7AF1" w:rsidP="005A7AF1">
      <w:r w:rsidRPr="005A7AF1">
        <w:t>- Collect source identifiers and timestamps.</w:t>
      </w:r>
    </w:p>
    <w:p w14:paraId="4BACFDF1" w14:textId="77777777" w:rsidR="005A7AF1" w:rsidRPr="005A7AF1" w:rsidRDefault="005A7AF1" w:rsidP="005A7AF1">
      <w:r w:rsidRPr="005A7AF1">
        <w:t>- Normalize all evidence into a structured bundle.</w:t>
      </w:r>
    </w:p>
    <w:p w14:paraId="4696E2A3" w14:textId="77777777" w:rsidR="005A7AF1" w:rsidRPr="005A7AF1" w:rsidRDefault="005A7AF1" w:rsidP="005A7AF1">
      <w:r w:rsidRPr="005A7AF1">
        <w:t>- Do not reason about root cause; only collect evidence.</w:t>
      </w:r>
    </w:p>
    <w:p w14:paraId="25816A1F" w14:textId="77777777" w:rsidR="005A7AF1" w:rsidRPr="005A7AF1" w:rsidRDefault="005A7AF1" w:rsidP="005A7AF1"/>
    <w:p w14:paraId="70D0F81B" w14:textId="77777777" w:rsidR="005A7AF1" w:rsidRPr="005A7AF1" w:rsidRDefault="005A7AF1" w:rsidP="005A7AF1">
      <w:r w:rsidRPr="005A7AF1">
        <w:t>Output schema:</w:t>
      </w:r>
    </w:p>
    <w:p w14:paraId="1BCB23A4" w14:textId="77777777" w:rsidR="005A7AF1" w:rsidRPr="005A7AF1" w:rsidRDefault="005A7AF1" w:rsidP="005A7AF1">
      <w:r w:rsidRPr="005A7AF1">
        <w:t>{</w:t>
      </w:r>
    </w:p>
    <w:p w14:paraId="5B22F98F" w14:textId="77777777" w:rsidR="005A7AF1" w:rsidRPr="005A7AF1" w:rsidRDefault="005A7AF1" w:rsidP="005A7AF1">
      <w:r w:rsidRPr="005A7AF1">
        <w:t>"required_lookups": [],</w:t>
      </w:r>
    </w:p>
    <w:p w14:paraId="67CCB884" w14:textId="77777777" w:rsidR="005A7AF1" w:rsidRPr="005A7AF1" w:rsidRDefault="005A7AF1" w:rsidP="005A7AF1">
      <w:r w:rsidRPr="005A7AF1">
        <w:t>"evidence_bundle": [],</w:t>
      </w:r>
    </w:p>
    <w:p w14:paraId="33CF8A6D" w14:textId="77777777" w:rsidR="005A7AF1" w:rsidRPr="005A7AF1" w:rsidRDefault="005A7AF1" w:rsidP="005A7AF1">
      <w:r w:rsidRPr="005A7AF1">
        <w:t>"missing_evidence": []</w:t>
      </w:r>
    </w:p>
    <w:p w14:paraId="3BFE55B5" w14:textId="77777777" w:rsidR="005A7AF1" w:rsidRPr="005A7AF1" w:rsidRDefault="005A7AF1" w:rsidP="005A7AF1">
      <w:r w:rsidRPr="005A7AF1">
        <w:t>}</w:t>
      </w:r>
    </w:p>
    <w:p w14:paraId="272ADFFD" w14:textId="77777777" w:rsidR="005A7AF1" w:rsidRPr="005A7AF1" w:rsidRDefault="005A7AF1" w:rsidP="005A7AF1">
      <w:r w:rsidRPr="005A7AF1">
        <w:t>Show more lines</w:t>
      </w:r>
    </w:p>
    <w:p w14:paraId="32DFC195" w14:textId="77777777" w:rsidR="005A7AF1" w:rsidRPr="005A7AF1" w:rsidRDefault="005A7AF1" w:rsidP="005A7AF1">
      <w:r w:rsidRPr="005A7AF1">
        <w:pict w14:anchorId="0CEA08B1">
          <v:rect id="_x0000_i1157" style="width:0;height:1.5pt" o:hralign="center" o:hrstd="t" o:hr="t" fillcolor="#a0a0a0" stroked="f"/>
        </w:pict>
      </w:r>
    </w:p>
    <w:p w14:paraId="4D122E58" w14:textId="77777777" w:rsidR="005A7AF1" w:rsidRPr="005A7AF1" w:rsidRDefault="005A7AF1" w:rsidP="005A7AF1">
      <w:pPr>
        <w:rPr>
          <w:b/>
          <w:bCs/>
        </w:rPr>
      </w:pPr>
      <w:r w:rsidRPr="005A7AF1">
        <w:rPr>
          <w:b/>
          <w:bCs/>
        </w:rPr>
        <w:t>9.4 RAG Agent Prompt</w:t>
      </w:r>
    </w:p>
    <w:p w14:paraId="4D88CF2B" w14:textId="77777777" w:rsidR="005A7AF1" w:rsidRPr="005A7AF1" w:rsidRDefault="005A7AF1" w:rsidP="005A7AF1">
      <w:r w:rsidRPr="005A7AF1">
        <w:t>Plain Text</w:t>
      </w:r>
    </w:p>
    <w:p w14:paraId="14807F5D" w14:textId="77777777" w:rsidR="005A7AF1" w:rsidRPr="005A7AF1" w:rsidRDefault="005A7AF1" w:rsidP="005A7AF1">
      <w:r w:rsidRPr="005A7AF1">
        <w:t>Role:</w:t>
      </w:r>
    </w:p>
    <w:p w14:paraId="20A2C4FD" w14:textId="77777777" w:rsidR="005A7AF1" w:rsidRPr="005A7AF1" w:rsidRDefault="005A7AF1" w:rsidP="005A7AF1">
      <w:r w:rsidRPr="005A7AF1">
        <w:t>You are a policy retrieval specialist.</w:t>
      </w:r>
    </w:p>
    <w:p w14:paraId="1F6BEC36" w14:textId="77777777" w:rsidR="005A7AF1" w:rsidRPr="005A7AF1" w:rsidRDefault="005A7AF1" w:rsidP="005A7AF1"/>
    <w:p w14:paraId="0A51A657" w14:textId="77777777" w:rsidR="005A7AF1" w:rsidRPr="005A7AF1" w:rsidRDefault="005A7AF1" w:rsidP="005A7AF1">
      <w:r w:rsidRPr="005A7AF1">
        <w:t>Task:</w:t>
      </w:r>
    </w:p>
    <w:p w14:paraId="79671F75" w14:textId="77777777" w:rsidR="005A7AF1" w:rsidRPr="005A7AF1" w:rsidRDefault="005A7AF1" w:rsidP="005A7AF1">
      <w:r w:rsidRPr="005A7AF1">
        <w:t>Retrieve the most relevant SOP/policy/playbook passages for the case.</w:t>
      </w:r>
    </w:p>
    <w:p w14:paraId="042ED321" w14:textId="77777777" w:rsidR="005A7AF1" w:rsidRPr="005A7AF1" w:rsidRDefault="005A7AF1" w:rsidP="005A7AF1"/>
    <w:p w14:paraId="136643C6" w14:textId="77777777" w:rsidR="005A7AF1" w:rsidRPr="005A7AF1" w:rsidRDefault="005A7AF1" w:rsidP="005A7AF1">
      <w:r w:rsidRPr="005A7AF1">
        <w:t>Rules:</w:t>
      </w:r>
    </w:p>
    <w:p w14:paraId="5542D1E7" w14:textId="77777777" w:rsidR="005A7AF1" w:rsidRPr="005A7AF1" w:rsidRDefault="005A7AF1" w:rsidP="005A7AF1">
      <w:r w:rsidRPr="005A7AF1">
        <w:t>- Retrieve only trusted indexed documents.</w:t>
      </w:r>
    </w:p>
    <w:p w14:paraId="7F7B75FD" w14:textId="77777777" w:rsidR="005A7AF1" w:rsidRPr="005A7AF1" w:rsidRDefault="005A7AF1" w:rsidP="005A7AF1">
      <w:r w:rsidRPr="005A7AF1">
        <w:t>- Cite every passage with document name, section, and version.</w:t>
      </w:r>
    </w:p>
    <w:p w14:paraId="3E6A5A67" w14:textId="77777777" w:rsidR="005A7AF1" w:rsidRPr="005A7AF1" w:rsidRDefault="005A7AF1" w:rsidP="005A7AF1">
      <w:r w:rsidRPr="005A7AF1">
        <w:t>- If no strong match exists, say so clearly.</w:t>
      </w:r>
    </w:p>
    <w:p w14:paraId="111B060D" w14:textId="77777777" w:rsidR="005A7AF1" w:rsidRPr="005A7AF1" w:rsidRDefault="005A7AF1" w:rsidP="005A7AF1"/>
    <w:p w14:paraId="54C3D206" w14:textId="77777777" w:rsidR="005A7AF1" w:rsidRPr="005A7AF1" w:rsidRDefault="005A7AF1" w:rsidP="005A7AF1">
      <w:r w:rsidRPr="005A7AF1">
        <w:t>Output schema:</w:t>
      </w:r>
    </w:p>
    <w:p w14:paraId="775D1DF2" w14:textId="77777777" w:rsidR="005A7AF1" w:rsidRPr="005A7AF1" w:rsidRDefault="005A7AF1" w:rsidP="005A7AF1">
      <w:r w:rsidRPr="005A7AF1">
        <w:t>{</w:t>
      </w:r>
    </w:p>
    <w:p w14:paraId="4A52D116" w14:textId="77777777" w:rsidR="005A7AF1" w:rsidRPr="005A7AF1" w:rsidRDefault="005A7AF1" w:rsidP="005A7AF1">
      <w:r w:rsidRPr="005A7AF1">
        <w:lastRenderedPageBreak/>
        <w:t>"retrieved_chunks": [</w:t>
      </w:r>
    </w:p>
    <w:p w14:paraId="662C22B7" w14:textId="77777777" w:rsidR="005A7AF1" w:rsidRPr="005A7AF1" w:rsidRDefault="005A7AF1" w:rsidP="005A7AF1">
      <w:r w:rsidRPr="005A7AF1">
        <w:t>{</w:t>
      </w:r>
    </w:p>
    <w:p w14:paraId="463CABA2" w14:textId="77777777" w:rsidR="005A7AF1" w:rsidRPr="005A7AF1" w:rsidRDefault="005A7AF1" w:rsidP="005A7AF1">
      <w:r w:rsidRPr="005A7AF1">
        <w:t>"doc_id": "",</w:t>
      </w:r>
    </w:p>
    <w:p w14:paraId="209147EF" w14:textId="77777777" w:rsidR="005A7AF1" w:rsidRPr="005A7AF1" w:rsidRDefault="005A7AF1" w:rsidP="005A7AF1">
      <w:r w:rsidRPr="005A7AF1">
        <w:t>"doc_name": "",</w:t>
      </w:r>
    </w:p>
    <w:p w14:paraId="00816CC0" w14:textId="77777777" w:rsidR="005A7AF1" w:rsidRPr="005A7AF1" w:rsidRDefault="005A7AF1" w:rsidP="005A7AF1">
      <w:r w:rsidRPr="005A7AF1">
        <w:t>"section": "",</w:t>
      </w:r>
    </w:p>
    <w:p w14:paraId="0035BBD3" w14:textId="77777777" w:rsidR="005A7AF1" w:rsidRPr="005A7AF1" w:rsidRDefault="005A7AF1" w:rsidP="005A7AF1">
      <w:r w:rsidRPr="005A7AF1">
        <w:t>"version": "",</w:t>
      </w:r>
    </w:p>
    <w:p w14:paraId="2873385D" w14:textId="77777777" w:rsidR="005A7AF1" w:rsidRPr="005A7AF1" w:rsidRDefault="005A7AF1" w:rsidP="005A7AF1">
      <w:r w:rsidRPr="005A7AF1">
        <w:t>"excerpt": "",</w:t>
      </w:r>
    </w:p>
    <w:p w14:paraId="67461B4A" w14:textId="77777777" w:rsidR="005A7AF1" w:rsidRPr="005A7AF1" w:rsidRDefault="005A7AF1" w:rsidP="005A7AF1">
      <w:r w:rsidRPr="005A7AF1">
        <w:t>"relevance_score": 0.0</w:t>
      </w:r>
    </w:p>
    <w:p w14:paraId="0791CF9C" w14:textId="77777777" w:rsidR="005A7AF1" w:rsidRPr="005A7AF1" w:rsidRDefault="005A7AF1" w:rsidP="005A7AF1">
      <w:r w:rsidRPr="005A7AF1">
        <w:t>}</w:t>
      </w:r>
    </w:p>
    <w:p w14:paraId="7FD65275" w14:textId="77777777" w:rsidR="005A7AF1" w:rsidRPr="005A7AF1" w:rsidRDefault="005A7AF1" w:rsidP="005A7AF1">
      <w:r w:rsidRPr="005A7AF1">
        <w:t>],</w:t>
      </w:r>
    </w:p>
    <w:p w14:paraId="5C265AF2" w14:textId="77777777" w:rsidR="005A7AF1" w:rsidRPr="005A7AF1" w:rsidRDefault="005A7AF1" w:rsidP="005A7AF1">
      <w:r w:rsidRPr="005A7AF1">
        <w:t>"policy_summary": ""</w:t>
      </w:r>
    </w:p>
    <w:p w14:paraId="467BED46" w14:textId="77777777" w:rsidR="005A7AF1" w:rsidRPr="005A7AF1" w:rsidRDefault="005A7AF1" w:rsidP="005A7AF1">
      <w:r w:rsidRPr="005A7AF1">
        <w:t>}</w:t>
      </w:r>
    </w:p>
    <w:p w14:paraId="1B4A7DD5" w14:textId="77777777" w:rsidR="005A7AF1" w:rsidRPr="005A7AF1" w:rsidRDefault="005A7AF1" w:rsidP="005A7AF1">
      <w:r w:rsidRPr="005A7AF1">
        <w:t>``</w:t>
      </w:r>
    </w:p>
    <w:p w14:paraId="13CA2155" w14:textId="77777777" w:rsidR="005A7AF1" w:rsidRPr="005A7AF1" w:rsidRDefault="005A7AF1" w:rsidP="005A7AF1">
      <w:r w:rsidRPr="005A7AF1">
        <w:t>Show more lines</w:t>
      </w:r>
    </w:p>
    <w:p w14:paraId="4C6D8242" w14:textId="77777777" w:rsidR="005A7AF1" w:rsidRPr="005A7AF1" w:rsidRDefault="005A7AF1" w:rsidP="005A7AF1">
      <w:r w:rsidRPr="005A7AF1">
        <w:t xml:space="preserve">This prompt encourages groundedness and explicit citations, which OWASP recommends as a mitigation technique. </w:t>
      </w:r>
      <w:hyperlink r:id="rId64" w:history="1">
        <w:r w:rsidRPr="005A7AF1">
          <w:rPr>
            <w:rStyle w:val="Hyperlink"/>
          </w:rPr>
          <w:t>[owasp.org]</w:t>
        </w:r>
      </w:hyperlink>
    </w:p>
    <w:p w14:paraId="202B09A7" w14:textId="77777777" w:rsidR="005A7AF1" w:rsidRPr="005A7AF1" w:rsidRDefault="005A7AF1" w:rsidP="005A7AF1">
      <w:r w:rsidRPr="005A7AF1">
        <w:pict w14:anchorId="095C2D78">
          <v:rect id="_x0000_i1158" style="width:0;height:1.5pt" o:hralign="center" o:hrstd="t" o:hr="t" fillcolor="#a0a0a0" stroked="f"/>
        </w:pict>
      </w:r>
    </w:p>
    <w:p w14:paraId="2E1DFFD2" w14:textId="77777777" w:rsidR="005A7AF1" w:rsidRPr="005A7AF1" w:rsidRDefault="005A7AF1" w:rsidP="005A7AF1">
      <w:pPr>
        <w:rPr>
          <w:b/>
          <w:bCs/>
        </w:rPr>
      </w:pPr>
      <w:r w:rsidRPr="005A7AF1">
        <w:rPr>
          <w:b/>
          <w:bCs/>
        </w:rPr>
        <w:t>9.5 Root Cause Analysis Prompt</w:t>
      </w:r>
    </w:p>
    <w:p w14:paraId="4FEBDEF3" w14:textId="77777777" w:rsidR="005A7AF1" w:rsidRPr="005A7AF1" w:rsidRDefault="005A7AF1" w:rsidP="005A7AF1">
      <w:r w:rsidRPr="005A7AF1">
        <w:t>Plain Text</w:t>
      </w:r>
    </w:p>
    <w:p w14:paraId="26D4EAF1" w14:textId="77777777" w:rsidR="005A7AF1" w:rsidRPr="005A7AF1" w:rsidRDefault="005A7AF1" w:rsidP="005A7AF1">
      <w:r w:rsidRPr="005A7AF1">
        <w:t>Role:</w:t>
      </w:r>
    </w:p>
    <w:p w14:paraId="5145F126" w14:textId="77777777" w:rsidR="005A7AF1" w:rsidRPr="005A7AF1" w:rsidRDefault="005A7AF1" w:rsidP="005A7AF1">
      <w:r w:rsidRPr="005A7AF1">
        <w:t>You are a settlement exception investigator.</w:t>
      </w:r>
    </w:p>
    <w:p w14:paraId="0341113B" w14:textId="77777777" w:rsidR="005A7AF1" w:rsidRPr="005A7AF1" w:rsidRDefault="005A7AF1" w:rsidP="005A7AF1"/>
    <w:p w14:paraId="723EB06A" w14:textId="77777777" w:rsidR="005A7AF1" w:rsidRPr="005A7AF1" w:rsidRDefault="005A7AF1" w:rsidP="005A7AF1">
      <w:r w:rsidRPr="005A7AF1">
        <w:t>Task:</w:t>
      </w:r>
    </w:p>
    <w:p w14:paraId="6A02C440" w14:textId="77777777" w:rsidR="005A7AF1" w:rsidRPr="005A7AF1" w:rsidRDefault="005A7AF1" w:rsidP="005A7AF1">
      <w:r w:rsidRPr="005A7AF1">
        <w:t>Analyze the evidence and produce ranked root cause hypotheses.</w:t>
      </w:r>
    </w:p>
    <w:p w14:paraId="072FB1D5" w14:textId="77777777" w:rsidR="005A7AF1" w:rsidRPr="005A7AF1" w:rsidRDefault="005A7AF1" w:rsidP="005A7AF1"/>
    <w:p w14:paraId="4BC5DF0B" w14:textId="77777777" w:rsidR="005A7AF1" w:rsidRPr="005A7AF1" w:rsidRDefault="005A7AF1" w:rsidP="005A7AF1">
      <w:r w:rsidRPr="005A7AF1">
        <w:t>Rules:</w:t>
      </w:r>
    </w:p>
    <w:p w14:paraId="010A7859" w14:textId="77777777" w:rsidR="005A7AF1" w:rsidRPr="005A7AF1" w:rsidRDefault="005A7AF1" w:rsidP="005A7AF1">
      <w:r w:rsidRPr="005A7AF1">
        <w:t>- Use only evidence_bundle and retrieved_chunks.</w:t>
      </w:r>
    </w:p>
    <w:p w14:paraId="09B7AF86" w14:textId="77777777" w:rsidR="005A7AF1" w:rsidRPr="005A7AF1" w:rsidRDefault="005A7AF1" w:rsidP="005A7AF1">
      <w:r w:rsidRPr="005A7AF1">
        <w:t>- Explicitly separate facts, assumptions, and missing evidence.</w:t>
      </w:r>
    </w:p>
    <w:p w14:paraId="66D55C34" w14:textId="77777777" w:rsidR="005A7AF1" w:rsidRPr="005A7AF1" w:rsidRDefault="005A7AF1" w:rsidP="005A7AF1">
      <w:r w:rsidRPr="005A7AF1">
        <w:lastRenderedPageBreak/>
        <w:t>- Provide at least one alternative hypothesis if confidence &lt; 0.85.</w:t>
      </w:r>
    </w:p>
    <w:p w14:paraId="223F28E5" w14:textId="77777777" w:rsidR="005A7AF1" w:rsidRPr="005A7AF1" w:rsidRDefault="005A7AF1" w:rsidP="005A7AF1">
      <w:r w:rsidRPr="005A7AF1">
        <w:t>- Never recommend actions that are unsupported by evidence.</w:t>
      </w:r>
    </w:p>
    <w:p w14:paraId="6C10ADDC" w14:textId="77777777" w:rsidR="005A7AF1" w:rsidRPr="005A7AF1" w:rsidRDefault="005A7AF1" w:rsidP="005A7AF1"/>
    <w:p w14:paraId="56EAB480" w14:textId="77777777" w:rsidR="005A7AF1" w:rsidRPr="005A7AF1" w:rsidRDefault="005A7AF1" w:rsidP="005A7AF1">
      <w:r w:rsidRPr="005A7AF1">
        <w:t>Output schema:</w:t>
      </w:r>
    </w:p>
    <w:p w14:paraId="051B7BC7" w14:textId="77777777" w:rsidR="005A7AF1" w:rsidRPr="005A7AF1" w:rsidRDefault="005A7AF1" w:rsidP="005A7AF1">
      <w:r w:rsidRPr="005A7AF1">
        <w:t>{</w:t>
      </w:r>
    </w:p>
    <w:p w14:paraId="0A683CA4" w14:textId="77777777" w:rsidR="005A7AF1" w:rsidRPr="005A7AF1" w:rsidRDefault="005A7AF1" w:rsidP="005A7AF1">
      <w:r w:rsidRPr="005A7AF1">
        <w:t>"primary_root_cause": "",</w:t>
      </w:r>
    </w:p>
    <w:p w14:paraId="5BEB0DA8" w14:textId="77777777" w:rsidR="005A7AF1" w:rsidRPr="005A7AF1" w:rsidRDefault="005A7AF1" w:rsidP="005A7AF1">
      <w:r w:rsidRPr="005A7AF1">
        <w:t>"confidence": 0.0,</w:t>
      </w:r>
    </w:p>
    <w:p w14:paraId="6377DB11" w14:textId="77777777" w:rsidR="005A7AF1" w:rsidRPr="005A7AF1" w:rsidRDefault="005A7AF1" w:rsidP="005A7AF1">
      <w:r w:rsidRPr="005A7AF1">
        <w:t>"supporting_evidence": [],</w:t>
      </w:r>
    </w:p>
    <w:p w14:paraId="081C10BE" w14:textId="77777777" w:rsidR="005A7AF1" w:rsidRPr="005A7AF1" w:rsidRDefault="005A7AF1" w:rsidP="005A7AF1">
      <w:r w:rsidRPr="005A7AF1">
        <w:t>"alternative_hypotheses": [],</w:t>
      </w:r>
    </w:p>
    <w:p w14:paraId="37BAFC46" w14:textId="77777777" w:rsidR="005A7AF1" w:rsidRPr="005A7AF1" w:rsidRDefault="005A7AF1" w:rsidP="005A7AF1">
      <w:r w:rsidRPr="005A7AF1">
        <w:t>"missing_evidence": []</w:t>
      </w:r>
    </w:p>
    <w:p w14:paraId="1B6CEC90" w14:textId="77777777" w:rsidR="005A7AF1" w:rsidRPr="005A7AF1" w:rsidRDefault="005A7AF1" w:rsidP="005A7AF1">
      <w:r w:rsidRPr="005A7AF1">
        <w:t>}</w:t>
      </w:r>
    </w:p>
    <w:p w14:paraId="3CBC0FB4" w14:textId="77777777" w:rsidR="005A7AF1" w:rsidRPr="005A7AF1" w:rsidRDefault="005A7AF1" w:rsidP="005A7AF1">
      <w:r w:rsidRPr="005A7AF1">
        <w:t>Show more lines</w:t>
      </w:r>
    </w:p>
    <w:p w14:paraId="15B3397F" w14:textId="77777777" w:rsidR="005A7AF1" w:rsidRPr="005A7AF1" w:rsidRDefault="005A7AF1" w:rsidP="005A7AF1">
      <w:r w:rsidRPr="005A7AF1">
        <w:pict w14:anchorId="30490CCB">
          <v:rect id="_x0000_i1159" style="width:0;height:1.5pt" o:hralign="center" o:hrstd="t" o:hr="t" fillcolor="#a0a0a0" stroked="f"/>
        </w:pict>
      </w:r>
    </w:p>
    <w:p w14:paraId="17B16D18" w14:textId="77777777" w:rsidR="005A7AF1" w:rsidRPr="005A7AF1" w:rsidRDefault="005A7AF1" w:rsidP="005A7AF1">
      <w:pPr>
        <w:rPr>
          <w:b/>
          <w:bCs/>
        </w:rPr>
      </w:pPr>
      <w:r w:rsidRPr="005A7AF1">
        <w:rPr>
          <w:b/>
          <w:bCs/>
        </w:rPr>
        <w:t>9.6 Recommendation Agent Prompt</w:t>
      </w:r>
    </w:p>
    <w:p w14:paraId="0CB2EECA" w14:textId="77777777" w:rsidR="005A7AF1" w:rsidRPr="005A7AF1" w:rsidRDefault="005A7AF1" w:rsidP="005A7AF1">
      <w:r w:rsidRPr="005A7AF1">
        <w:t>Plain Text</w:t>
      </w:r>
    </w:p>
    <w:p w14:paraId="477F7048" w14:textId="77777777" w:rsidR="005A7AF1" w:rsidRPr="005A7AF1" w:rsidRDefault="005A7AF1" w:rsidP="005A7AF1">
      <w:r w:rsidRPr="005A7AF1">
        <w:t>Role:</w:t>
      </w:r>
    </w:p>
    <w:p w14:paraId="7F035D22" w14:textId="77777777" w:rsidR="005A7AF1" w:rsidRPr="005A7AF1" w:rsidRDefault="005A7AF1" w:rsidP="005A7AF1">
      <w:r w:rsidRPr="005A7AF1">
        <w:t>You are a resolution planner.</w:t>
      </w:r>
    </w:p>
    <w:p w14:paraId="3F18DF88" w14:textId="77777777" w:rsidR="005A7AF1" w:rsidRPr="005A7AF1" w:rsidRDefault="005A7AF1" w:rsidP="005A7AF1"/>
    <w:p w14:paraId="384439C0" w14:textId="77777777" w:rsidR="005A7AF1" w:rsidRPr="005A7AF1" w:rsidRDefault="005A7AF1" w:rsidP="005A7AF1">
      <w:r w:rsidRPr="005A7AF1">
        <w:t>Task:</w:t>
      </w:r>
    </w:p>
    <w:p w14:paraId="2C685052" w14:textId="77777777" w:rsidR="005A7AF1" w:rsidRPr="005A7AF1" w:rsidRDefault="005A7AF1" w:rsidP="005A7AF1">
      <w:r w:rsidRPr="005A7AF1">
        <w:t>Recommend the safest next best action.</w:t>
      </w:r>
    </w:p>
    <w:p w14:paraId="38DE1DE6" w14:textId="77777777" w:rsidR="005A7AF1" w:rsidRPr="005A7AF1" w:rsidRDefault="005A7AF1" w:rsidP="005A7AF1"/>
    <w:p w14:paraId="3C2DDEAA" w14:textId="77777777" w:rsidR="005A7AF1" w:rsidRPr="005A7AF1" w:rsidRDefault="005A7AF1" w:rsidP="005A7AF1">
      <w:r w:rsidRPr="005A7AF1">
        <w:t>Rules:</w:t>
      </w:r>
    </w:p>
    <w:p w14:paraId="46C3FEFE" w14:textId="77777777" w:rsidR="005A7AF1" w:rsidRPr="005A7AF1" w:rsidRDefault="005A7AF1" w:rsidP="005A7AF1">
      <w:r w:rsidRPr="005A7AF1">
        <w:t>- Consider business risk and approval requirements.</w:t>
      </w:r>
    </w:p>
    <w:p w14:paraId="681A2AF1" w14:textId="77777777" w:rsidR="005A7AF1" w:rsidRPr="005A7AF1" w:rsidRDefault="005A7AF1" w:rsidP="005A7AF1">
      <w:r w:rsidRPr="005A7AF1">
        <w:t>- Prefer reversible actions over irreversible actions.</w:t>
      </w:r>
    </w:p>
    <w:p w14:paraId="4EEE4321" w14:textId="77777777" w:rsidR="005A7AF1" w:rsidRPr="005A7AF1" w:rsidRDefault="005A7AF1" w:rsidP="005A7AF1">
      <w:r w:rsidRPr="005A7AF1">
        <w:t>- Flag actions requiring human approval.</w:t>
      </w:r>
    </w:p>
    <w:p w14:paraId="25923231" w14:textId="77777777" w:rsidR="005A7AF1" w:rsidRPr="005A7AF1" w:rsidRDefault="005A7AF1" w:rsidP="005A7AF1">
      <w:r w:rsidRPr="005A7AF1">
        <w:t>- Draft analyst note and optional counterparty/internal communication.</w:t>
      </w:r>
    </w:p>
    <w:p w14:paraId="749C362C" w14:textId="77777777" w:rsidR="005A7AF1" w:rsidRPr="005A7AF1" w:rsidRDefault="005A7AF1" w:rsidP="005A7AF1"/>
    <w:p w14:paraId="27D734EA" w14:textId="77777777" w:rsidR="005A7AF1" w:rsidRPr="005A7AF1" w:rsidRDefault="005A7AF1" w:rsidP="005A7AF1">
      <w:r w:rsidRPr="005A7AF1">
        <w:t>Output schema:</w:t>
      </w:r>
    </w:p>
    <w:p w14:paraId="0615C376" w14:textId="77777777" w:rsidR="005A7AF1" w:rsidRPr="005A7AF1" w:rsidRDefault="005A7AF1" w:rsidP="005A7AF1">
      <w:r w:rsidRPr="005A7AF1">
        <w:lastRenderedPageBreak/>
        <w:t>{</w:t>
      </w:r>
    </w:p>
    <w:p w14:paraId="0BF8402A" w14:textId="77777777" w:rsidR="005A7AF1" w:rsidRPr="005A7AF1" w:rsidRDefault="005A7AF1" w:rsidP="005A7AF1">
      <w:r w:rsidRPr="005A7AF1">
        <w:t>"recommended_action": "",</w:t>
      </w:r>
    </w:p>
    <w:p w14:paraId="4DC24ADF" w14:textId="77777777" w:rsidR="005A7AF1" w:rsidRPr="005A7AF1" w:rsidRDefault="005A7AF1" w:rsidP="005A7AF1">
      <w:r w:rsidRPr="005A7AF1">
        <w:t>"risk_level": "LOW|MEDIUM|HIGH",</w:t>
      </w:r>
    </w:p>
    <w:p w14:paraId="31BF2F05" w14:textId="77777777" w:rsidR="005A7AF1" w:rsidRPr="005A7AF1" w:rsidRDefault="005A7AF1" w:rsidP="005A7AF1">
      <w:r w:rsidRPr="005A7AF1">
        <w:t>"needs_hitl": true/false,</w:t>
      </w:r>
    </w:p>
    <w:p w14:paraId="0E7B9CC6" w14:textId="77777777" w:rsidR="005A7AF1" w:rsidRPr="005A7AF1" w:rsidRDefault="005A7AF1" w:rsidP="005A7AF1">
      <w:r w:rsidRPr="005A7AF1">
        <w:t>"draft_internal_note": "",</w:t>
      </w:r>
    </w:p>
    <w:p w14:paraId="373A161F" w14:textId="77777777" w:rsidR="005A7AF1" w:rsidRPr="005A7AF1" w:rsidRDefault="005A7AF1" w:rsidP="005A7AF1">
      <w:r w:rsidRPr="005A7AF1">
        <w:t>"draft_external_message": "",</w:t>
      </w:r>
    </w:p>
    <w:p w14:paraId="4A6F73F6" w14:textId="77777777" w:rsidR="005A7AF1" w:rsidRPr="005A7AF1" w:rsidRDefault="005A7AF1" w:rsidP="005A7AF1">
      <w:r w:rsidRPr="005A7AF1">
        <w:t>"preconditions": [],</w:t>
      </w:r>
    </w:p>
    <w:p w14:paraId="30C06FE5" w14:textId="77777777" w:rsidR="005A7AF1" w:rsidRPr="005A7AF1" w:rsidRDefault="005A7AF1" w:rsidP="005A7AF1">
      <w:r w:rsidRPr="005A7AF1">
        <w:t>"expected_outcome": ""</w:t>
      </w:r>
    </w:p>
    <w:p w14:paraId="619181A0" w14:textId="77777777" w:rsidR="005A7AF1" w:rsidRPr="005A7AF1" w:rsidRDefault="005A7AF1" w:rsidP="005A7AF1">
      <w:r w:rsidRPr="005A7AF1">
        <w:t>}</w:t>
      </w:r>
    </w:p>
    <w:p w14:paraId="2626C45F" w14:textId="77777777" w:rsidR="005A7AF1" w:rsidRPr="005A7AF1" w:rsidRDefault="005A7AF1" w:rsidP="005A7AF1">
      <w:r w:rsidRPr="005A7AF1">
        <w:t>Show more lines</w:t>
      </w:r>
    </w:p>
    <w:p w14:paraId="384843E8" w14:textId="77777777" w:rsidR="005A7AF1" w:rsidRPr="005A7AF1" w:rsidRDefault="005A7AF1" w:rsidP="005A7AF1">
      <w:r w:rsidRPr="005A7AF1">
        <w:t xml:space="preserve">This aligns with HITL guidance that risky tool actions should be reviewed before execution. </w:t>
      </w:r>
      <w:hyperlink r:id="rId65" w:history="1">
        <w:r w:rsidRPr="005A7AF1">
          <w:rPr>
            <w:rStyle w:val="Hyperlink"/>
          </w:rPr>
          <w:t>[docs.n8n.io]</w:t>
        </w:r>
      </w:hyperlink>
      <w:r w:rsidRPr="005A7AF1">
        <w:t xml:space="preserve">, </w:t>
      </w:r>
      <w:hyperlink r:id="rId66" w:history="1">
        <w:r w:rsidRPr="005A7AF1">
          <w:rPr>
            <w:rStyle w:val="Hyperlink"/>
          </w:rPr>
          <w:t>[owasp.org]</w:t>
        </w:r>
      </w:hyperlink>
    </w:p>
    <w:p w14:paraId="4761FB7D" w14:textId="77777777" w:rsidR="005A7AF1" w:rsidRPr="005A7AF1" w:rsidRDefault="005A7AF1" w:rsidP="005A7AF1">
      <w:r w:rsidRPr="005A7AF1">
        <w:pict w14:anchorId="7D7C840F">
          <v:rect id="_x0000_i1160" style="width:0;height:1.5pt" o:hralign="center" o:hrstd="t" o:hr="t" fillcolor="#a0a0a0" stroked="f"/>
        </w:pict>
      </w:r>
    </w:p>
    <w:p w14:paraId="14F9CCF2" w14:textId="77777777" w:rsidR="005A7AF1" w:rsidRPr="005A7AF1" w:rsidRDefault="005A7AF1" w:rsidP="005A7AF1">
      <w:pPr>
        <w:rPr>
          <w:b/>
          <w:bCs/>
        </w:rPr>
      </w:pPr>
      <w:r w:rsidRPr="005A7AF1">
        <w:rPr>
          <w:b/>
          <w:bCs/>
        </w:rPr>
        <w:t>9.7 Reflection / Critic Prompt</w:t>
      </w:r>
    </w:p>
    <w:p w14:paraId="4E380DEB" w14:textId="77777777" w:rsidR="005A7AF1" w:rsidRPr="005A7AF1" w:rsidRDefault="005A7AF1" w:rsidP="005A7AF1">
      <w:r w:rsidRPr="005A7AF1">
        <w:t>Plain Text</w:t>
      </w:r>
    </w:p>
    <w:p w14:paraId="577ADE71" w14:textId="77777777" w:rsidR="005A7AF1" w:rsidRPr="005A7AF1" w:rsidRDefault="005A7AF1" w:rsidP="005A7AF1">
      <w:r w:rsidRPr="005A7AF1">
        <w:t>Role:</w:t>
      </w:r>
    </w:p>
    <w:p w14:paraId="1FB46860" w14:textId="77777777" w:rsidR="005A7AF1" w:rsidRPr="005A7AF1" w:rsidRDefault="005A7AF1" w:rsidP="005A7AF1">
      <w:r w:rsidRPr="005A7AF1">
        <w:t>You are a quality and governance reviewer.</w:t>
      </w:r>
    </w:p>
    <w:p w14:paraId="6714DDC0" w14:textId="77777777" w:rsidR="005A7AF1" w:rsidRPr="005A7AF1" w:rsidRDefault="005A7AF1" w:rsidP="005A7AF1"/>
    <w:p w14:paraId="268BF567" w14:textId="77777777" w:rsidR="005A7AF1" w:rsidRPr="005A7AF1" w:rsidRDefault="005A7AF1" w:rsidP="005A7AF1">
      <w:r w:rsidRPr="005A7AF1">
        <w:t>Task:</w:t>
      </w:r>
    </w:p>
    <w:p w14:paraId="62524469" w14:textId="77777777" w:rsidR="005A7AF1" w:rsidRPr="005A7AF1" w:rsidRDefault="005A7AF1" w:rsidP="005A7AF1">
      <w:r w:rsidRPr="005A7AF1">
        <w:t>Review the proposed root cause and recommendation for evidence gaps, contradictions, and policy conflicts.</w:t>
      </w:r>
    </w:p>
    <w:p w14:paraId="091761BD" w14:textId="77777777" w:rsidR="005A7AF1" w:rsidRPr="005A7AF1" w:rsidRDefault="005A7AF1" w:rsidP="005A7AF1"/>
    <w:p w14:paraId="610D5139" w14:textId="77777777" w:rsidR="005A7AF1" w:rsidRPr="005A7AF1" w:rsidRDefault="005A7AF1" w:rsidP="005A7AF1">
      <w:r w:rsidRPr="005A7AF1">
        <w:t>Checks:</w:t>
      </w:r>
    </w:p>
    <w:p w14:paraId="56F1CF13" w14:textId="77777777" w:rsidR="005A7AF1" w:rsidRPr="005A7AF1" w:rsidRDefault="005A7AF1" w:rsidP="005A7AF1">
      <w:r w:rsidRPr="005A7AF1">
        <w:t>- unsupported claims</w:t>
      </w:r>
    </w:p>
    <w:p w14:paraId="15A1DDCD" w14:textId="77777777" w:rsidR="005A7AF1" w:rsidRPr="005A7AF1" w:rsidRDefault="005A7AF1" w:rsidP="005A7AF1">
      <w:r w:rsidRPr="005A7AF1">
        <w:t>- missing citations</w:t>
      </w:r>
    </w:p>
    <w:p w14:paraId="7DC6C966" w14:textId="77777777" w:rsidR="005A7AF1" w:rsidRPr="005A7AF1" w:rsidRDefault="005A7AF1" w:rsidP="005A7AF1">
      <w:r w:rsidRPr="005A7AF1">
        <w:t>- contradictory evidence</w:t>
      </w:r>
    </w:p>
    <w:p w14:paraId="4E295CA5" w14:textId="77777777" w:rsidR="005A7AF1" w:rsidRPr="005A7AF1" w:rsidRDefault="005A7AF1" w:rsidP="005A7AF1">
      <w:r w:rsidRPr="005A7AF1">
        <w:t>- policy mismatch</w:t>
      </w:r>
    </w:p>
    <w:p w14:paraId="23D3F2E5" w14:textId="77777777" w:rsidR="005A7AF1" w:rsidRPr="005A7AF1" w:rsidRDefault="005A7AF1" w:rsidP="005A7AF1">
      <w:r w:rsidRPr="005A7AF1">
        <w:t>- sensitive-data overexposure</w:t>
      </w:r>
    </w:p>
    <w:p w14:paraId="151A0393" w14:textId="77777777" w:rsidR="005A7AF1" w:rsidRPr="005A7AF1" w:rsidRDefault="005A7AF1" w:rsidP="005A7AF1">
      <w:r w:rsidRPr="005A7AF1">
        <w:t>- risky action without approval</w:t>
      </w:r>
    </w:p>
    <w:p w14:paraId="2207E3B7" w14:textId="77777777" w:rsidR="005A7AF1" w:rsidRPr="005A7AF1" w:rsidRDefault="005A7AF1" w:rsidP="005A7AF1"/>
    <w:p w14:paraId="23B797A2" w14:textId="77777777" w:rsidR="005A7AF1" w:rsidRPr="005A7AF1" w:rsidRDefault="005A7AF1" w:rsidP="005A7AF1">
      <w:r w:rsidRPr="005A7AF1">
        <w:t>Output schema:</w:t>
      </w:r>
    </w:p>
    <w:p w14:paraId="5540E583" w14:textId="77777777" w:rsidR="005A7AF1" w:rsidRPr="005A7AF1" w:rsidRDefault="005A7AF1" w:rsidP="005A7AF1">
      <w:r w:rsidRPr="005A7AF1">
        <w:t>{</w:t>
      </w:r>
    </w:p>
    <w:p w14:paraId="35B1AD41" w14:textId="77777777" w:rsidR="005A7AF1" w:rsidRPr="005A7AF1" w:rsidRDefault="005A7AF1" w:rsidP="005A7AF1">
      <w:r w:rsidRPr="005A7AF1">
        <w:t>"approved_for_review": true/false,</w:t>
      </w:r>
    </w:p>
    <w:p w14:paraId="7C506835" w14:textId="77777777" w:rsidR="005A7AF1" w:rsidRPr="005A7AF1" w:rsidRDefault="005A7AF1" w:rsidP="005A7AF1">
      <w:r w:rsidRPr="005A7AF1">
        <w:t>"issues_found": [],</w:t>
      </w:r>
    </w:p>
    <w:p w14:paraId="33BAB20A" w14:textId="77777777" w:rsidR="005A7AF1" w:rsidRPr="005A7AF1" w:rsidRDefault="005A7AF1" w:rsidP="005A7AF1">
      <w:r w:rsidRPr="005A7AF1">
        <w:t>"revised_confidence": 0.0,</w:t>
      </w:r>
    </w:p>
    <w:p w14:paraId="1C4CFBFB" w14:textId="77777777" w:rsidR="005A7AF1" w:rsidRPr="005A7AF1" w:rsidRDefault="005A7AF1" w:rsidP="005A7AF1">
      <w:r w:rsidRPr="005A7AF1">
        <w:t>"needs_hitl": true/false</w:t>
      </w:r>
    </w:p>
    <w:p w14:paraId="506B9790" w14:textId="77777777" w:rsidR="005A7AF1" w:rsidRPr="005A7AF1" w:rsidRDefault="005A7AF1" w:rsidP="005A7AF1">
      <w:r w:rsidRPr="005A7AF1">
        <w:t>}</w:t>
      </w:r>
    </w:p>
    <w:p w14:paraId="4AA23ED0" w14:textId="77777777" w:rsidR="005A7AF1" w:rsidRPr="005A7AF1" w:rsidRDefault="005A7AF1" w:rsidP="005A7AF1">
      <w:r w:rsidRPr="005A7AF1">
        <w:t>Show more lines</w:t>
      </w:r>
    </w:p>
    <w:p w14:paraId="4D5080B0" w14:textId="77777777" w:rsidR="005A7AF1" w:rsidRPr="005A7AF1" w:rsidRDefault="005A7AF1" w:rsidP="005A7AF1">
      <w:r w:rsidRPr="005A7AF1">
        <w:t xml:space="preserve">Reflection is a recommended reliability pattern for high-stakes domains. </w:t>
      </w:r>
      <w:hyperlink r:id="rId67" w:history="1">
        <w:r w:rsidRPr="005A7AF1">
          <w:rPr>
            <w:rStyle w:val="Hyperlink"/>
          </w:rPr>
          <w:t>[azure.microsoft.com]</w:t>
        </w:r>
      </w:hyperlink>
    </w:p>
    <w:p w14:paraId="2465B296" w14:textId="77777777" w:rsidR="005A7AF1" w:rsidRPr="005A7AF1" w:rsidRDefault="005A7AF1" w:rsidP="005A7AF1">
      <w:r w:rsidRPr="005A7AF1">
        <w:pict w14:anchorId="2CE33C1F">
          <v:rect id="_x0000_i1161" style="width:0;height:1.5pt" o:hralign="center" o:hrstd="t" o:hr="t" fillcolor="#a0a0a0" stroked="f"/>
        </w:pict>
      </w:r>
    </w:p>
    <w:p w14:paraId="6C80E561" w14:textId="77777777" w:rsidR="005A7AF1" w:rsidRPr="005A7AF1" w:rsidRDefault="005A7AF1" w:rsidP="005A7AF1">
      <w:pPr>
        <w:rPr>
          <w:b/>
          <w:bCs/>
        </w:rPr>
      </w:pPr>
      <w:r w:rsidRPr="005A7AF1">
        <w:rPr>
          <w:b/>
          <w:bCs/>
        </w:rPr>
        <w:t>10) Data Sources</w:t>
      </w:r>
    </w:p>
    <w:p w14:paraId="27EC9F9E" w14:textId="77777777" w:rsidR="005A7AF1" w:rsidRPr="005A7AF1" w:rsidRDefault="005A7AF1" w:rsidP="005A7AF1">
      <w:r w:rsidRPr="005A7AF1">
        <w:t xml:space="preserve">A strong capstone should combine </w:t>
      </w:r>
      <w:r w:rsidRPr="005A7AF1">
        <w:rPr>
          <w:b/>
          <w:bCs/>
        </w:rPr>
        <w:t>synthetic operational data</w:t>
      </w:r>
      <w:r w:rsidRPr="005A7AF1">
        <w:t xml:space="preserve">, </w:t>
      </w:r>
      <w:r w:rsidRPr="005A7AF1">
        <w:rPr>
          <w:b/>
          <w:bCs/>
        </w:rPr>
        <w:t>dummy APIs</w:t>
      </w:r>
      <w:r w:rsidRPr="005A7AF1">
        <w:t xml:space="preserve">, and </w:t>
      </w:r>
      <w:r w:rsidRPr="005A7AF1">
        <w:rPr>
          <w:b/>
          <w:bCs/>
        </w:rPr>
        <w:t>document corpora</w:t>
      </w:r>
      <w:r w:rsidRPr="005A7AF1">
        <w:t>. Your training specifically expects synthetic dataset creation and external data sources, so this topic fits very well.</w:t>
      </w:r>
    </w:p>
    <w:p w14:paraId="3BB44119" w14:textId="77777777" w:rsidR="005A7AF1" w:rsidRPr="005A7AF1" w:rsidRDefault="005A7AF1" w:rsidP="005A7AF1">
      <w:pPr>
        <w:rPr>
          <w:b/>
          <w:bCs/>
        </w:rPr>
      </w:pPr>
      <w:r w:rsidRPr="005A7AF1">
        <w:rPr>
          <w:b/>
          <w:bCs/>
        </w:rPr>
        <w:t>10.1 Synthetic datasets (Python-generated)</w:t>
      </w:r>
    </w:p>
    <w:p w14:paraId="0D32279D" w14:textId="77777777" w:rsidR="005A7AF1" w:rsidRPr="005A7AF1" w:rsidRDefault="005A7AF1" w:rsidP="005A7AF1">
      <w:r w:rsidRPr="005A7AF1">
        <w:t>Create synthetic records for:</w:t>
      </w:r>
    </w:p>
    <w:p w14:paraId="5826691B" w14:textId="77777777" w:rsidR="005A7AF1" w:rsidRPr="005A7AF1" w:rsidRDefault="005A7AF1" w:rsidP="005A7AF1">
      <w:pPr>
        <w:numPr>
          <w:ilvl w:val="0"/>
          <w:numId w:val="20"/>
        </w:numPr>
      </w:pPr>
      <w:r w:rsidRPr="005A7AF1">
        <w:t>trades,</w:t>
      </w:r>
    </w:p>
    <w:p w14:paraId="549B1E0E" w14:textId="77777777" w:rsidR="005A7AF1" w:rsidRPr="005A7AF1" w:rsidRDefault="005A7AF1" w:rsidP="005A7AF1">
      <w:pPr>
        <w:numPr>
          <w:ilvl w:val="0"/>
          <w:numId w:val="20"/>
        </w:numPr>
      </w:pPr>
      <w:r w:rsidRPr="005A7AF1">
        <w:t>allocations,</w:t>
      </w:r>
    </w:p>
    <w:p w14:paraId="5DDCD27B" w14:textId="77777777" w:rsidR="005A7AF1" w:rsidRPr="005A7AF1" w:rsidRDefault="005A7AF1" w:rsidP="005A7AF1">
      <w:pPr>
        <w:numPr>
          <w:ilvl w:val="0"/>
          <w:numId w:val="20"/>
        </w:numPr>
      </w:pPr>
      <w:r w:rsidRPr="005A7AF1">
        <w:t>counterparties,</w:t>
      </w:r>
    </w:p>
    <w:p w14:paraId="7B8398E3" w14:textId="77777777" w:rsidR="005A7AF1" w:rsidRPr="005A7AF1" w:rsidRDefault="005A7AF1" w:rsidP="005A7AF1">
      <w:pPr>
        <w:numPr>
          <w:ilvl w:val="0"/>
          <w:numId w:val="20"/>
        </w:numPr>
      </w:pPr>
      <w:r w:rsidRPr="005A7AF1">
        <w:t>settlement instructions (SSI),</w:t>
      </w:r>
    </w:p>
    <w:p w14:paraId="028D455D" w14:textId="77777777" w:rsidR="005A7AF1" w:rsidRPr="005A7AF1" w:rsidRDefault="005A7AF1" w:rsidP="005A7AF1">
      <w:pPr>
        <w:numPr>
          <w:ilvl w:val="0"/>
          <w:numId w:val="20"/>
        </w:numPr>
      </w:pPr>
      <w:r w:rsidRPr="005A7AF1">
        <w:t>holiday calendars,</w:t>
      </w:r>
    </w:p>
    <w:p w14:paraId="00AAAEDF" w14:textId="77777777" w:rsidR="005A7AF1" w:rsidRPr="005A7AF1" w:rsidRDefault="005A7AF1" w:rsidP="005A7AF1">
      <w:pPr>
        <w:numPr>
          <w:ilvl w:val="0"/>
          <w:numId w:val="20"/>
        </w:numPr>
      </w:pPr>
      <w:r w:rsidRPr="005A7AF1">
        <w:t>exception tickets,</w:t>
      </w:r>
    </w:p>
    <w:p w14:paraId="2F034954" w14:textId="77777777" w:rsidR="005A7AF1" w:rsidRPr="005A7AF1" w:rsidRDefault="005A7AF1" w:rsidP="005A7AF1">
      <w:pPr>
        <w:numPr>
          <w:ilvl w:val="0"/>
          <w:numId w:val="20"/>
        </w:numPr>
      </w:pPr>
      <w:r w:rsidRPr="005A7AF1">
        <w:t>analyst notes,</w:t>
      </w:r>
    </w:p>
    <w:p w14:paraId="2C20DB5A" w14:textId="77777777" w:rsidR="005A7AF1" w:rsidRPr="005A7AF1" w:rsidRDefault="005A7AF1" w:rsidP="005A7AF1">
      <w:pPr>
        <w:numPr>
          <w:ilvl w:val="0"/>
          <w:numId w:val="20"/>
        </w:numPr>
      </w:pPr>
      <w:r w:rsidRPr="005A7AF1">
        <w:t>resolution outcomes.</w:t>
      </w:r>
    </w:p>
    <w:p w14:paraId="038BC91A" w14:textId="77777777" w:rsidR="005A7AF1" w:rsidRPr="005A7AF1" w:rsidRDefault="005A7AF1" w:rsidP="005A7AF1">
      <w:r w:rsidRPr="005A7AF1">
        <w:rPr>
          <w:b/>
          <w:bCs/>
        </w:rPr>
        <w:t>Suggested synthetic tables</w:t>
      </w:r>
    </w:p>
    <w:p w14:paraId="24AEAB86" w14:textId="77777777" w:rsidR="005A7AF1" w:rsidRPr="005A7AF1" w:rsidRDefault="005A7AF1" w:rsidP="005A7AF1">
      <w:pPr>
        <w:numPr>
          <w:ilvl w:val="0"/>
          <w:numId w:val="21"/>
        </w:numPr>
      </w:pPr>
      <w:r w:rsidRPr="005A7AF1">
        <w:t>trades.csv</w:t>
      </w:r>
    </w:p>
    <w:p w14:paraId="5BF6F0EF" w14:textId="77777777" w:rsidR="005A7AF1" w:rsidRPr="005A7AF1" w:rsidRDefault="005A7AF1" w:rsidP="005A7AF1">
      <w:pPr>
        <w:numPr>
          <w:ilvl w:val="0"/>
          <w:numId w:val="21"/>
        </w:numPr>
      </w:pPr>
      <w:r w:rsidRPr="005A7AF1">
        <w:t>settlements.csv</w:t>
      </w:r>
    </w:p>
    <w:p w14:paraId="2B85DA54" w14:textId="77777777" w:rsidR="005A7AF1" w:rsidRPr="005A7AF1" w:rsidRDefault="005A7AF1" w:rsidP="005A7AF1">
      <w:pPr>
        <w:numPr>
          <w:ilvl w:val="0"/>
          <w:numId w:val="21"/>
        </w:numPr>
      </w:pPr>
      <w:r w:rsidRPr="005A7AF1">
        <w:lastRenderedPageBreak/>
        <w:t>counterparties.csv</w:t>
      </w:r>
    </w:p>
    <w:p w14:paraId="49158E0D" w14:textId="77777777" w:rsidR="005A7AF1" w:rsidRPr="005A7AF1" w:rsidRDefault="005A7AF1" w:rsidP="005A7AF1">
      <w:pPr>
        <w:numPr>
          <w:ilvl w:val="0"/>
          <w:numId w:val="21"/>
        </w:numPr>
      </w:pPr>
      <w:r w:rsidRPr="005A7AF1">
        <w:t>ssi_master.csv</w:t>
      </w:r>
    </w:p>
    <w:p w14:paraId="5AF751C7" w14:textId="77777777" w:rsidR="005A7AF1" w:rsidRPr="005A7AF1" w:rsidRDefault="005A7AF1" w:rsidP="005A7AF1">
      <w:pPr>
        <w:numPr>
          <w:ilvl w:val="0"/>
          <w:numId w:val="21"/>
        </w:numPr>
      </w:pPr>
      <w:r w:rsidRPr="005A7AF1">
        <w:t>exceptions.csv</w:t>
      </w:r>
    </w:p>
    <w:p w14:paraId="5D091CF4" w14:textId="77777777" w:rsidR="005A7AF1" w:rsidRPr="005A7AF1" w:rsidRDefault="005A7AF1" w:rsidP="005A7AF1">
      <w:pPr>
        <w:numPr>
          <w:ilvl w:val="0"/>
          <w:numId w:val="21"/>
        </w:numPr>
      </w:pPr>
      <w:r w:rsidRPr="005A7AF1">
        <w:t>case_history.csv</w:t>
      </w:r>
    </w:p>
    <w:p w14:paraId="41A8986E" w14:textId="77777777" w:rsidR="005A7AF1" w:rsidRPr="005A7AF1" w:rsidRDefault="005A7AF1" w:rsidP="005A7AF1">
      <w:pPr>
        <w:numPr>
          <w:ilvl w:val="0"/>
          <w:numId w:val="21"/>
        </w:numPr>
      </w:pPr>
      <w:r w:rsidRPr="005A7AF1">
        <w:t>market_calendar.csv</w:t>
      </w:r>
    </w:p>
    <w:p w14:paraId="7BEC7AFD" w14:textId="77777777" w:rsidR="005A7AF1" w:rsidRPr="005A7AF1" w:rsidRDefault="005A7AF1" w:rsidP="005A7AF1">
      <w:pPr>
        <w:numPr>
          <w:ilvl w:val="0"/>
          <w:numId w:val="21"/>
        </w:numPr>
      </w:pPr>
      <w:r w:rsidRPr="005A7AF1">
        <w:t>reference_data.csv</w:t>
      </w:r>
    </w:p>
    <w:p w14:paraId="3A37439B" w14:textId="77777777" w:rsidR="005A7AF1" w:rsidRPr="005A7AF1" w:rsidRDefault="005A7AF1" w:rsidP="005A7AF1">
      <w:pPr>
        <w:rPr>
          <w:b/>
          <w:bCs/>
        </w:rPr>
      </w:pPr>
      <w:r w:rsidRPr="005A7AF1">
        <w:rPr>
          <w:b/>
          <w:bCs/>
        </w:rPr>
        <w:t>10.2 Dummy APIs</w:t>
      </w:r>
    </w:p>
    <w:p w14:paraId="75296959" w14:textId="77777777" w:rsidR="005A7AF1" w:rsidRPr="005A7AF1" w:rsidRDefault="005A7AF1" w:rsidP="005A7AF1">
      <w:r w:rsidRPr="005A7AF1">
        <w:t>Expose lightweight endpoints such as:</w:t>
      </w:r>
    </w:p>
    <w:p w14:paraId="50BB6594" w14:textId="77777777" w:rsidR="005A7AF1" w:rsidRPr="005A7AF1" w:rsidRDefault="005A7AF1" w:rsidP="005A7AF1">
      <w:pPr>
        <w:numPr>
          <w:ilvl w:val="0"/>
          <w:numId w:val="22"/>
        </w:numPr>
      </w:pPr>
      <w:r w:rsidRPr="005A7AF1">
        <w:t>/trade/{id}</w:t>
      </w:r>
    </w:p>
    <w:p w14:paraId="4034CE7C" w14:textId="77777777" w:rsidR="005A7AF1" w:rsidRPr="005A7AF1" w:rsidRDefault="005A7AF1" w:rsidP="005A7AF1">
      <w:pPr>
        <w:numPr>
          <w:ilvl w:val="0"/>
          <w:numId w:val="22"/>
        </w:numPr>
      </w:pPr>
      <w:r w:rsidRPr="005A7AF1">
        <w:t>/settlement/{id}</w:t>
      </w:r>
    </w:p>
    <w:p w14:paraId="44E23E38" w14:textId="77777777" w:rsidR="005A7AF1" w:rsidRPr="005A7AF1" w:rsidRDefault="005A7AF1" w:rsidP="005A7AF1">
      <w:pPr>
        <w:numPr>
          <w:ilvl w:val="0"/>
          <w:numId w:val="22"/>
        </w:numPr>
      </w:pPr>
      <w:r w:rsidRPr="005A7AF1">
        <w:t>/counterparty/{id}</w:t>
      </w:r>
    </w:p>
    <w:p w14:paraId="3679B5A6" w14:textId="77777777" w:rsidR="005A7AF1" w:rsidRPr="005A7AF1" w:rsidRDefault="005A7AF1" w:rsidP="005A7AF1">
      <w:pPr>
        <w:numPr>
          <w:ilvl w:val="0"/>
          <w:numId w:val="22"/>
        </w:numPr>
      </w:pPr>
      <w:r w:rsidRPr="005A7AF1">
        <w:t>/ssi/{counterparty}/{market}</w:t>
      </w:r>
    </w:p>
    <w:p w14:paraId="763A69D5" w14:textId="77777777" w:rsidR="005A7AF1" w:rsidRPr="005A7AF1" w:rsidRDefault="005A7AF1" w:rsidP="005A7AF1">
      <w:pPr>
        <w:numPr>
          <w:ilvl w:val="0"/>
          <w:numId w:val="22"/>
        </w:numPr>
      </w:pPr>
      <w:r w:rsidRPr="005A7AF1">
        <w:t>/case/{id}/update</w:t>
      </w:r>
    </w:p>
    <w:p w14:paraId="39FB09FD" w14:textId="77777777" w:rsidR="005A7AF1" w:rsidRPr="005A7AF1" w:rsidRDefault="005A7AF1" w:rsidP="005A7AF1">
      <w:pPr>
        <w:numPr>
          <w:ilvl w:val="0"/>
          <w:numId w:val="22"/>
        </w:numPr>
      </w:pPr>
      <w:r w:rsidRPr="005A7AF1">
        <w:t>/reference/security/{isin}</w:t>
      </w:r>
    </w:p>
    <w:p w14:paraId="6EBB0141" w14:textId="77777777" w:rsidR="005A7AF1" w:rsidRPr="005A7AF1" w:rsidRDefault="005A7AF1" w:rsidP="005A7AF1">
      <w:pPr>
        <w:rPr>
          <w:b/>
          <w:bCs/>
        </w:rPr>
      </w:pPr>
      <w:r w:rsidRPr="005A7AF1">
        <w:rPr>
          <w:b/>
          <w:bCs/>
        </w:rPr>
        <w:t>10.3 RAG document corpus</w:t>
      </w:r>
    </w:p>
    <w:p w14:paraId="172C0C5B" w14:textId="77777777" w:rsidR="005A7AF1" w:rsidRPr="005A7AF1" w:rsidRDefault="005A7AF1" w:rsidP="005A7AF1">
      <w:pPr>
        <w:numPr>
          <w:ilvl w:val="0"/>
          <w:numId w:val="23"/>
        </w:numPr>
      </w:pPr>
      <w:r w:rsidRPr="005A7AF1">
        <w:t>SOP PDFs</w:t>
      </w:r>
    </w:p>
    <w:p w14:paraId="0FE2CEB6" w14:textId="77777777" w:rsidR="005A7AF1" w:rsidRPr="005A7AF1" w:rsidRDefault="005A7AF1" w:rsidP="005A7AF1">
      <w:pPr>
        <w:numPr>
          <w:ilvl w:val="0"/>
          <w:numId w:val="23"/>
        </w:numPr>
      </w:pPr>
      <w:r w:rsidRPr="005A7AF1">
        <w:t>settlement resolution playbooks</w:t>
      </w:r>
    </w:p>
    <w:p w14:paraId="0B20D2D2" w14:textId="77777777" w:rsidR="005A7AF1" w:rsidRPr="005A7AF1" w:rsidRDefault="005A7AF1" w:rsidP="005A7AF1">
      <w:pPr>
        <w:numPr>
          <w:ilvl w:val="0"/>
          <w:numId w:val="23"/>
        </w:numPr>
      </w:pPr>
      <w:r w:rsidRPr="005A7AF1">
        <w:t>exception handling rules</w:t>
      </w:r>
    </w:p>
    <w:p w14:paraId="05446655" w14:textId="77777777" w:rsidR="005A7AF1" w:rsidRPr="005A7AF1" w:rsidRDefault="005A7AF1" w:rsidP="005A7AF1">
      <w:pPr>
        <w:numPr>
          <w:ilvl w:val="0"/>
          <w:numId w:val="23"/>
        </w:numPr>
      </w:pPr>
      <w:r w:rsidRPr="005A7AF1">
        <w:t>operational checklists</w:t>
      </w:r>
    </w:p>
    <w:p w14:paraId="2C168C85" w14:textId="77777777" w:rsidR="005A7AF1" w:rsidRPr="005A7AF1" w:rsidRDefault="005A7AF1" w:rsidP="005A7AF1">
      <w:pPr>
        <w:numPr>
          <w:ilvl w:val="0"/>
          <w:numId w:val="23"/>
        </w:numPr>
      </w:pPr>
      <w:r w:rsidRPr="005A7AF1">
        <w:t>escalation matrix</w:t>
      </w:r>
    </w:p>
    <w:p w14:paraId="78198249" w14:textId="77777777" w:rsidR="005A7AF1" w:rsidRPr="005A7AF1" w:rsidRDefault="005A7AF1" w:rsidP="005A7AF1">
      <w:pPr>
        <w:numPr>
          <w:ilvl w:val="0"/>
          <w:numId w:val="23"/>
        </w:numPr>
      </w:pPr>
      <w:r w:rsidRPr="005A7AF1">
        <w:t>holiday settlement calendars</w:t>
      </w:r>
    </w:p>
    <w:p w14:paraId="05A81EAA" w14:textId="77777777" w:rsidR="005A7AF1" w:rsidRPr="005A7AF1" w:rsidRDefault="005A7AF1" w:rsidP="005A7AF1">
      <w:pPr>
        <w:numPr>
          <w:ilvl w:val="0"/>
          <w:numId w:val="23"/>
        </w:numPr>
      </w:pPr>
      <w:r w:rsidRPr="005A7AF1">
        <w:t>message templates</w:t>
      </w:r>
      <w:r w:rsidRPr="005A7AF1">
        <w:br/>
        <w:t xml:space="preserve">Because document structure affects chunking quality, it is worth using heading-rich documents rather than raw text dumps. </w:t>
      </w:r>
      <w:hyperlink r:id="rId68" w:history="1">
        <w:r w:rsidRPr="005A7AF1">
          <w:rPr>
            <w:rStyle w:val="Hyperlink"/>
          </w:rPr>
          <w:t>[learn.microsoft.com]</w:t>
        </w:r>
      </w:hyperlink>
    </w:p>
    <w:p w14:paraId="1DAD01DA" w14:textId="77777777" w:rsidR="005A7AF1" w:rsidRPr="005A7AF1" w:rsidRDefault="005A7AF1" w:rsidP="005A7AF1">
      <w:pPr>
        <w:rPr>
          <w:b/>
          <w:bCs/>
        </w:rPr>
      </w:pPr>
      <w:r w:rsidRPr="005A7AF1">
        <w:rPr>
          <w:b/>
          <w:bCs/>
        </w:rPr>
        <w:t>10.4 External/public/Kaggle</w:t>
      </w:r>
    </w:p>
    <w:p w14:paraId="112CD47A" w14:textId="77777777" w:rsidR="005A7AF1" w:rsidRPr="005A7AF1" w:rsidRDefault="005A7AF1" w:rsidP="005A7AF1">
      <w:r w:rsidRPr="005A7AF1">
        <w:t>You can use public finance or ticketing datasets as inspiration or augmentation, but the core operational dataset will likely need to be synthetic because case-resolution logic is highly domain-specific. That is acceptable for a capstone as long as you clearly separate real vs synthetic data and define evaluation criteria.</w:t>
      </w:r>
    </w:p>
    <w:p w14:paraId="7FDFFC59" w14:textId="77777777" w:rsidR="005A7AF1" w:rsidRPr="005A7AF1" w:rsidRDefault="005A7AF1" w:rsidP="005A7AF1">
      <w:r w:rsidRPr="005A7AF1">
        <w:lastRenderedPageBreak/>
        <w:pict w14:anchorId="248630BA">
          <v:rect id="_x0000_i1162" style="width:0;height:1.5pt" o:hralign="center" o:hrstd="t" o:hr="t" fillcolor="#a0a0a0" stroked="f"/>
        </w:pict>
      </w:r>
    </w:p>
    <w:p w14:paraId="4EE0CCBB" w14:textId="77777777" w:rsidR="005A7AF1" w:rsidRPr="005A7AF1" w:rsidRDefault="005A7AF1" w:rsidP="005A7AF1">
      <w:pPr>
        <w:rPr>
          <w:b/>
          <w:bCs/>
        </w:rPr>
      </w:pPr>
      <w:r w:rsidRPr="005A7AF1">
        <w:rPr>
          <w:b/>
          <w:bCs/>
        </w:rPr>
        <w:t>11) Evaluation Metrics</w:t>
      </w:r>
    </w:p>
    <w:p w14:paraId="211AF914" w14:textId="77777777" w:rsidR="005A7AF1" w:rsidRPr="005A7AF1" w:rsidRDefault="005A7AF1" w:rsidP="005A7AF1">
      <w:r w:rsidRPr="005A7AF1">
        <w:t xml:space="preserve">A good capstone must evaluate both </w:t>
      </w:r>
      <w:r w:rsidRPr="005A7AF1">
        <w:rPr>
          <w:b/>
          <w:bCs/>
        </w:rPr>
        <w:t>AI quality</w:t>
      </w:r>
      <w:r w:rsidRPr="005A7AF1">
        <w:t xml:space="preserve"> and </w:t>
      </w:r>
      <w:r w:rsidRPr="005A7AF1">
        <w:rPr>
          <w:b/>
          <w:bCs/>
        </w:rPr>
        <w:t>workflow effectiveness</w:t>
      </w:r>
      <w:r w:rsidRPr="005A7AF1">
        <w:t>.</w:t>
      </w:r>
    </w:p>
    <w:p w14:paraId="22D23142" w14:textId="77777777" w:rsidR="005A7AF1" w:rsidRPr="005A7AF1" w:rsidRDefault="005A7AF1" w:rsidP="005A7AF1">
      <w:pPr>
        <w:rPr>
          <w:b/>
          <w:bCs/>
        </w:rPr>
      </w:pPr>
      <w:r w:rsidRPr="005A7AF1">
        <w:rPr>
          <w:b/>
          <w:bCs/>
        </w:rPr>
        <w:t>11.1 Retrieval metrics</w:t>
      </w:r>
    </w:p>
    <w:p w14:paraId="74B88545" w14:textId="77777777" w:rsidR="005A7AF1" w:rsidRPr="005A7AF1" w:rsidRDefault="005A7AF1" w:rsidP="005A7AF1">
      <w:pPr>
        <w:numPr>
          <w:ilvl w:val="0"/>
          <w:numId w:val="24"/>
        </w:numPr>
      </w:pPr>
      <w:r w:rsidRPr="005A7AF1">
        <w:t>Precision@k</w:t>
      </w:r>
    </w:p>
    <w:p w14:paraId="65DD8F2A" w14:textId="77777777" w:rsidR="005A7AF1" w:rsidRPr="005A7AF1" w:rsidRDefault="005A7AF1" w:rsidP="005A7AF1">
      <w:pPr>
        <w:numPr>
          <w:ilvl w:val="0"/>
          <w:numId w:val="24"/>
        </w:numPr>
      </w:pPr>
      <w:r w:rsidRPr="005A7AF1">
        <w:t>Recall@k</w:t>
      </w:r>
    </w:p>
    <w:p w14:paraId="7FCA3C0F" w14:textId="77777777" w:rsidR="005A7AF1" w:rsidRPr="005A7AF1" w:rsidRDefault="005A7AF1" w:rsidP="005A7AF1">
      <w:pPr>
        <w:numPr>
          <w:ilvl w:val="0"/>
          <w:numId w:val="24"/>
        </w:numPr>
      </w:pPr>
      <w:r w:rsidRPr="005A7AF1">
        <w:t>MRR / nDCG</w:t>
      </w:r>
    </w:p>
    <w:p w14:paraId="0C6F0AAE" w14:textId="77777777" w:rsidR="005A7AF1" w:rsidRPr="005A7AF1" w:rsidRDefault="005A7AF1" w:rsidP="005A7AF1">
      <w:pPr>
        <w:numPr>
          <w:ilvl w:val="0"/>
          <w:numId w:val="24"/>
        </w:numPr>
      </w:pPr>
      <w:r w:rsidRPr="005A7AF1">
        <w:t>citation correctness</w:t>
      </w:r>
    </w:p>
    <w:p w14:paraId="1AF9792C" w14:textId="77777777" w:rsidR="005A7AF1" w:rsidRPr="005A7AF1" w:rsidRDefault="005A7AF1" w:rsidP="005A7AF1">
      <w:pPr>
        <w:numPr>
          <w:ilvl w:val="0"/>
          <w:numId w:val="24"/>
        </w:numPr>
      </w:pPr>
      <w:r w:rsidRPr="005A7AF1">
        <w:t>groundedness score</w:t>
      </w:r>
      <w:r w:rsidRPr="005A7AF1">
        <w:br/>
        <w:t xml:space="preserve">Azure and OWASP both emphasize relevance and groundedness as important quality and safety dimensions for RAG systems. </w:t>
      </w:r>
      <w:hyperlink r:id="rId69" w:history="1">
        <w:r w:rsidRPr="005A7AF1">
          <w:rPr>
            <w:rStyle w:val="Hyperlink"/>
          </w:rPr>
          <w:t>[learn.microsoft.com]</w:t>
        </w:r>
      </w:hyperlink>
      <w:r w:rsidRPr="005A7AF1">
        <w:t xml:space="preserve">, </w:t>
      </w:r>
      <w:hyperlink r:id="rId70" w:history="1">
        <w:r w:rsidRPr="005A7AF1">
          <w:rPr>
            <w:rStyle w:val="Hyperlink"/>
          </w:rPr>
          <w:t>[owasp.org]</w:t>
        </w:r>
      </w:hyperlink>
    </w:p>
    <w:p w14:paraId="6FAA5D28" w14:textId="77777777" w:rsidR="005A7AF1" w:rsidRPr="005A7AF1" w:rsidRDefault="005A7AF1" w:rsidP="005A7AF1">
      <w:pPr>
        <w:rPr>
          <w:b/>
          <w:bCs/>
        </w:rPr>
      </w:pPr>
      <w:r w:rsidRPr="005A7AF1">
        <w:rPr>
          <w:b/>
          <w:bCs/>
        </w:rPr>
        <w:t>11.2 Classification / analysis metrics</w:t>
      </w:r>
    </w:p>
    <w:p w14:paraId="75C4AF01" w14:textId="77777777" w:rsidR="005A7AF1" w:rsidRPr="005A7AF1" w:rsidRDefault="005A7AF1" w:rsidP="005A7AF1">
      <w:pPr>
        <w:numPr>
          <w:ilvl w:val="0"/>
          <w:numId w:val="25"/>
        </w:numPr>
      </w:pPr>
      <w:r w:rsidRPr="005A7AF1">
        <w:t>exception-type classification accuracy / F1</w:t>
      </w:r>
    </w:p>
    <w:p w14:paraId="157AB3B9" w14:textId="77777777" w:rsidR="005A7AF1" w:rsidRPr="005A7AF1" w:rsidRDefault="005A7AF1" w:rsidP="005A7AF1">
      <w:pPr>
        <w:numPr>
          <w:ilvl w:val="0"/>
          <w:numId w:val="25"/>
        </w:numPr>
      </w:pPr>
      <w:r w:rsidRPr="005A7AF1">
        <w:t>root-cause top-1 accuracy</w:t>
      </w:r>
    </w:p>
    <w:p w14:paraId="1F4D8B83" w14:textId="77777777" w:rsidR="005A7AF1" w:rsidRPr="005A7AF1" w:rsidRDefault="005A7AF1" w:rsidP="005A7AF1">
      <w:pPr>
        <w:numPr>
          <w:ilvl w:val="0"/>
          <w:numId w:val="25"/>
        </w:numPr>
      </w:pPr>
      <w:r w:rsidRPr="005A7AF1">
        <w:t>root-cause top-3 hit rate</w:t>
      </w:r>
    </w:p>
    <w:p w14:paraId="7CEDE91E" w14:textId="77777777" w:rsidR="005A7AF1" w:rsidRPr="005A7AF1" w:rsidRDefault="005A7AF1" w:rsidP="005A7AF1">
      <w:pPr>
        <w:numPr>
          <w:ilvl w:val="0"/>
          <w:numId w:val="25"/>
        </w:numPr>
      </w:pPr>
      <w:r w:rsidRPr="005A7AF1">
        <w:t>confidence calibration</w:t>
      </w:r>
    </w:p>
    <w:p w14:paraId="4E151D82" w14:textId="77777777" w:rsidR="005A7AF1" w:rsidRPr="005A7AF1" w:rsidRDefault="005A7AF1" w:rsidP="005A7AF1">
      <w:pPr>
        <w:numPr>
          <w:ilvl w:val="0"/>
          <w:numId w:val="25"/>
        </w:numPr>
      </w:pPr>
      <w:r w:rsidRPr="005A7AF1">
        <w:t>unsupported-claim rate</w:t>
      </w:r>
    </w:p>
    <w:p w14:paraId="1B19D693" w14:textId="77777777" w:rsidR="005A7AF1" w:rsidRPr="005A7AF1" w:rsidRDefault="005A7AF1" w:rsidP="005A7AF1">
      <w:pPr>
        <w:rPr>
          <w:b/>
          <w:bCs/>
        </w:rPr>
      </w:pPr>
      <w:r w:rsidRPr="005A7AF1">
        <w:rPr>
          <w:b/>
          <w:bCs/>
        </w:rPr>
        <w:t>11.3 Workflow metrics</w:t>
      </w:r>
    </w:p>
    <w:p w14:paraId="494990C8" w14:textId="77777777" w:rsidR="005A7AF1" w:rsidRPr="005A7AF1" w:rsidRDefault="005A7AF1" w:rsidP="005A7AF1">
      <w:pPr>
        <w:numPr>
          <w:ilvl w:val="0"/>
          <w:numId w:val="26"/>
        </w:numPr>
      </w:pPr>
      <w:r w:rsidRPr="005A7AF1">
        <w:t>mean time to triage</w:t>
      </w:r>
    </w:p>
    <w:p w14:paraId="26441828" w14:textId="77777777" w:rsidR="005A7AF1" w:rsidRPr="005A7AF1" w:rsidRDefault="005A7AF1" w:rsidP="005A7AF1">
      <w:pPr>
        <w:numPr>
          <w:ilvl w:val="0"/>
          <w:numId w:val="26"/>
        </w:numPr>
      </w:pPr>
      <w:r w:rsidRPr="005A7AF1">
        <w:t>mean time to recommendation</w:t>
      </w:r>
    </w:p>
    <w:p w14:paraId="1D5F85A8" w14:textId="77777777" w:rsidR="005A7AF1" w:rsidRPr="005A7AF1" w:rsidRDefault="005A7AF1" w:rsidP="005A7AF1">
      <w:pPr>
        <w:numPr>
          <w:ilvl w:val="0"/>
          <w:numId w:val="26"/>
        </w:numPr>
      </w:pPr>
      <w:r w:rsidRPr="005A7AF1">
        <w:t>mean time to resolution (simulated)</w:t>
      </w:r>
    </w:p>
    <w:p w14:paraId="749750AD" w14:textId="77777777" w:rsidR="005A7AF1" w:rsidRPr="005A7AF1" w:rsidRDefault="005A7AF1" w:rsidP="005A7AF1">
      <w:pPr>
        <w:numPr>
          <w:ilvl w:val="0"/>
          <w:numId w:val="26"/>
        </w:numPr>
      </w:pPr>
      <w:r w:rsidRPr="005A7AF1">
        <w:t>analyst override rate</w:t>
      </w:r>
    </w:p>
    <w:p w14:paraId="6BFEE419" w14:textId="77777777" w:rsidR="005A7AF1" w:rsidRPr="005A7AF1" w:rsidRDefault="005A7AF1" w:rsidP="005A7AF1">
      <w:pPr>
        <w:numPr>
          <w:ilvl w:val="0"/>
          <w:numId w:val="26"/>
        </w:numPr>
      </w:pPr>
      <w:r w:rsidRPr="005A7AF1">
        <w:t>approval acceptance/rejection rate</w:t>
      </w:r>
    </w:p>
    <w:p w14:paraId="2C81789D" w14:textId="77777777" w:rsidR="005A7AF1" w:rsidRPr="005A7AF1" w:rsidRDefault="005A7AF1" w:rsidP="005A7AF1">
      <w:pPr>
        <w:numPr>
          <w:ilvl w:val="0"/>
          <w:numId w:val="26"/>
        </w:numPr>
      </w:pPr>
      <w:r w:rsidRPr="005A7AF1">
        <w:t>low-confidence escalation rate</w:t>
      </w:r>
      <w:r w:rsidRPr="005A7AF1">
        <w:br/>
        <w:t xml:space="preserve">These metrics help show whether the system improves business workflow, not just language quality. </w:t>
      </w:r>
      <w:hyperlink r:id="rId71" w:history="1">
        <w:r w:rsidRPr="005A7AF1">
          <w:rPr>
            <w:rStyle w:val="Hyperlink"/>
          </w:rPr>
          <w:t>[azure.microsoft.com]</w:t>
        </w:r>
      </w:hyperlink>
      <w:r w:rsidRPr="005A7AF1">
        <w:t xml:space="preserve">, </w:t>
      </w:r>
      <w:hyperlink r:id="rId72" w:history="1">
        <w:r w:rsidRPr="005A7AF1">
          <w:rPr>
            <w:rStyle w:val="Hyperlink"/>
          </w:rPr>
          <w:t>[docs.n8n.io]</w:t>
        </w:r>
      </w:hyperlink>
    </w:p>
    <w:p w14:paraId="7DFCD74E" w14:textId="77777777" w:rsidR="005A7AF1" w:rsidRPr="005A7AF1" w:rsidRDefault="005A7AF1" w:rsidP="005A7AF1">
      <w:pPr>
        <w:rPr>
          <w:b/>
          <w:bCs/>
        </w:rPr>
      </w:pPr>
      <w:r w:rsidRPr="005A7AF1">
        <w:rPr>
          <w:b/>
          <w:bCs/>
        </w:rPr>
        <w:t>11.4 Safety / governance metrics</w:t>
      </w:r>
    </w:p>
    <w:p w14:paraId="67DCB4FC" w14:textId="77777777" w:rsidR="005A7AF1" w:rsidRPr="005A7AF1" w:rsidRDefault="005A7AF1" w:rsidP="005A7AF1">
      <w:pPr>
        <w:numPr>
          <w:ilvl w:val="0"/>
          <w:numId w:val="27"/>
        </w:numPr>
      </w:pPr>
      <w:r w:rsidRPr="005A7AF1">
        <w:t>prompt injection resilience test pass rate</w:t>
      </w:r>
    </w:p>
    <w:p w14:paraId="191805E2" w14:textId="77777777" w:rsidR="005A7AF1" w:rsidRPr="005A7AF1" w:rsidRDefault="005A7AF1" w:rsidP="005A7AF1">
      <w:pPr>
        <w:numPr>
          <w:ilvl w:val="0"/>
          <w:numId w:val="27"/>
        </w:numPr>
      </w:pPr>
      <w:r w:rsidRPr="005A7AF1">
        <w:lastRenderedPageBreak/>
        <w:t>sensitive-data leakage incidents</w:t>
      </w:r>
    </w:p>
    <w:p w14:paraId="49A67CE0" w14:textId="77777777" w:rsidR="005A7AF1" w:rsidRPr="005A7AF1" w:rsidRDefault="005A7AF1" w:rsidP="005A7AF1">
      <w:pPr>
        <w:numPr>
          <w:ilvl w:val="0"/>
          <w:numId w:val="27"/>
        </w:numPr>
      </w:pPr>
      <w:r w:rsidRPr="005A7AF1">
        <w:t>unauthorized tool-call attempts blocked</w:t>
      </w:r>
    </w:p>
    <w:p w14:paraId="13118C0C" w14:textId="77777777" w:rsidR="005A7AF1" w:rsidRPr="005A7AF1" w:rsidRDefault="005A7AF1" w:rsidP="005A7AF1">
      <w:pPr>
        <w:numPr>
          <w:ilvl w:val="0"/>
          <w:numId w:val="27"/>
        </w:numPr>
      </w:pPr>
      <w:r w:rsidRPr="005A7AF1">
        <w:t>policy-violation rate</w:t>
      </w:r>
    </w:p>
    <w:p w14:paraId="233666B4" w14:textId="77777777" w:rsidR="005A7AF1" w:rsidRPr="005A7AF1" w:rsidRDefault="005A7AF1" w:rsidP="005A7AF1">
      <w:pPr>
        <w:numPr>
          <w:ilvl w:val="0"/>
          <w:numId w:val="27"/>
        </w:numPr>
      </w:pPr>
      <w:r w:rsidRPr="005A7AF1">
        <w:t>audit completeness score</w:t>
      </w:r>
      <w:r w:rsidRPr="005A7AF1">
        <w:br/>
        <w:t xml:space="preserve">OWASP explicitly identifies prompt injection, sensitive information disclosure, excessive agency, and vector weaknesses as top risks that should be tested and mitigated. </w:t>
      </w:r>
      <w:hyperlink r:id="rId73" w:history="1">
        <w:r w:rsidRPr="005A7AF1">
          <w:rPr>
            <w:rStyle w:val="Hyperlink"/>
          </w:rPr>
          <w:t>[owasp.org]</w:t>
        </w:r>
      </w:hyperlink>
      <w:r w:rsidRPr="005A7AF1">
        <w:t xml:space="preserve">, </w:t>
      </w:r>
      <w:hyperlink r:id="rId74" w:history="1">
        <w:r w:rsidRPr="005A7AF1">
          <w:rPr>
            <w:rStyle w:val="Hyperlink"/>
          </w:rPr>
          <w:t>[microsoft.com]</w:t>
        </w:r>
      </w:hyperlink>
    </w:p>
    <w:p w14:paraId="790EBFA9" w14:textId="77777777" w:rsidR="005A7AF1" w:rsidRPr="005A7AF1" w:rsidRDefault="005A7AF1" w:rsidP="005A7AF1">
      <w:pPr>
        <w:rPr>
          <w:b/>
          <w:bCs/>
        </w:rPr>
      </w:pPr>
      <w:r w:rsidRPr="005A7AF1">
        <w:rPr>
          <w:b/>
          <w:bCs/>
        </w:rPr>
        <w:t>11.5 Human-in-the-loop metrics</w:t>
      </w:r>
    </w:p>
    <w:p w14:paraId="45DBA00B" w14:textId="77777777" w:rsidR="005A7AF1" w:rsidRPr="005A7AF1" w:rsidRDefault="005A7AF1" w:rsidP="005A7AF1">
      <w:pPr>
        <w:numPr>
          <w:ilvl w:val="0"/>
          <w:numId w:val="28"/>
        </w:numPr>
      </w:pPr>
      <w:r w:rsidRPr="005A7AF1">
        <w:t>% of cases routed to HITL</w:t>
      </w:r>
    </w:p>
    <w:p w14:paraId="1597A455" w14:textId="77777777" w:rsidR="005A7AF1" w:rsidRPr="005A7AF1" w:rsidRDefault="005A7AF1" w:rsidP="005A7AF1">
      <w:pPr>
        <w:numPr>
          <w:ilvl w:val="0"/>
          <w:numId w:val="28"/>
        </w:numPr>
      </w:pPr>
      <w:r w:rsidRPr="005A7AF1">
        <w:t>% of approved vs denied tool actions</w:t>
      </w:r>
    </w:p>
    <w:p w14:paraId="75881EA7" w14:textId="77777777" w:rsidR="005A7AF1" w:rsidRPr="005A7AF1" w:rsidRDefault="005A7AF1" w:rsidP="005A7AF1">
      <w:pPr>
        <w:numPr>
          <w:ilvl w:val="0"/>
          <w:numId w:val="28"/>
        </w:numPr>
      </w:pPr>
      <w:r w:rsidRPr="005A7AF1">
        <w:t>% of analyst corrections adopted into episodic memory</w:t>
      </w:r>
    </w:p>
    <w:p w14:paraId="020CDB57" w14:textId="77777777" w:rsidR="005A7AF1" w:rsidRPr="005A7AF1" w:rsidRDefault="005A7AF1" w:rsidP="005A7AF1">
      <w:pPr>
        <w:numPr>
          <w:ilvl w:val="0"/>
          <w:numId w:val="28"/>
        </w:numPr>
      </w:pPr>
      <w:r w:rsidRPr="005A7AF1">
        <w:t>time added by HITL vs risk avoided</w:t>
      </w:r>
      <w:r w:rsidRPr="005A7AF1">
        <w:br/>
        <w:t xml:space="preserve">n8n’s human review model is useful here because the workflow can pause and wait for approval/denial, which makes these metrics easy to demonstrate. </w:t>
      </w:r>
      <w:hyperlink r:id="rId75" w:history="1">
        <w:r w:rsidRPr="005A7AF1">
          <w:rPr>
            <w:rStyle w:val="Hyperlink"/>
          </w:rPr>
          <w:t>[docs.n8n.io]</w:t>
        </w:r>
      </w:hyperlink>
    </w:p>
    <w:p w14:paraId="42475705" w14:textId="77777777" w:rsidR="005A7AF1" w:rsidRPr="005A7AF1" w:rsidRDefault="005A7AF1" w:rsidP="005A7AF1">
      <w:r w:rsidRPr="005A7AF1">
        <w:pict w14:anchorId="4B0823A4">
          <v:rect id="_x0000_i1163" style="width:0;height:1.5pt" o:hralign="center" o:hrstd="t" o:hr="t" fillcolor="#a0a0a0" stroked="f"/>
        </w:pict>
      </w:r>
    </w:p>
    <w:p w14:paraId="45E2406C" w14:textId="77777777" w:rsidR="005A7AF1" w:rsidRPr="005A7AF1" w:rsidRDefault="005A7AF1" w:rsidP="005A7AF1">
      <w:pPr>
        <w:rPr>
          <w:b/>
          <w:bCs/>
        </w:rPr>
      </w:pPr>
      <w:r w:rsidRPr="005A7AF1">
        <w:rPr>
          <w:b/>
          <w:bCs/>
        </w:rPr>
        <w:t>12) Security and NFRs</w:t>
      </w:r>
    </w:p>
    <w:p w14:paraId="13CE4568" w14:textId="77777777" w:rsidR="005A7AF1" w:rsidRPr="005A7AF1" w:rsidRDefault="005A7AF1" w:rsidP="005A7AF1">
      <w:r w:rsidRPr="005A7AF1">
        <w:t xml:space="preserve">This section is very important because an agentic system in financial operations must be designed as a </w:t>
      </w:r>
      <w:r w:rsidRPr="005A7AF1">
        <w:rPr>
          <w:b/>
          <w:bCs/>
        </w:rPr>
        <w:t>governed application</w:t>
      </w:r>
      <w:r w:rsidRPr="005A7AF1">
        <w:t xml:space="preserve">, not a free-form chatbot. Microsoft’s recent security guidance stresses that agentic systems can retrieve sensitive data, invoke tools, and operate under delegated identity, so </w:t>
      </w:r>
      <w:r w:rsidRPr="005A7AF1">
        <w:rPr>
          <w:b/>
          <w:bCs/>
        </w:rPr>
        <w:t>identity, permissions, data protection, observability, and lifecycle governance</w:t>
      </w:r>
      <w:r w:rsidRPr="005A7AF1">
        <w:t xml:space="preserve"> must all be considered. </w:t>
      </w:r>
      <w:hyperlink r:id="rId76" w:history="1">
        <w:r w:rsidRPr="005A7AF1">
          <w:rPr>
            <w:rStyle w:val="Hyperlink"/>
          </w:rPr>
          <w:t>[microsoft.com]</w:t>
        </w:r>
      </w:hyperlink>
    </w:p>
    <w:p w14:paraId="6B4955E9" w14:textId="77777777" w:rsidR="005A7AF1" w:rsidRPr="005A7AF1" w:rsidRDefault="005A7AF1" w:rsidP="005A7AF1">
      <w:pPr>
        <w:rPr>
          <w:b/>
          <w:bCs/>
        </w:rPr>
      </w:pPr>
      <w:r w:rsidRPr="005A7AF1">
        <w:rPr>
          <w:b/>
          <w:bCs/>
        </w:rPr>
        <w:t>12.1 Security baseline</w:t>
      </w:r>
    </w:p>
    <w:p w14:paraId="7771AF25" w14:textId="77777777" w:rsidR="005A7AF1" w:rsidRPr="005A7AF1" w:rsidRDefault="005A7AF1" w:rsidP="005A7AF1">
      <w:pPr>
        <w:numPr>
          <w:ilvl w:val="0"/>
          <w:numId w:val="29"/>
        </w:numPr>
      </w:pPr>
      <w:r w:rsidRPr="005A7AF1">
        <w:t>Role-based access control (analyst, supervisor, admin)</w:t>
      </w:r>
    </w:p>
    <w:p w14:paraId="5F592709" w14:textId="77777777" w:rsidR="005A7AF1" w:rsidRPr="005A7AF1" w:rsidRDefault="005A7AF1" w:rsidP="005A7AF1">
      <w:pPr>
        <w:numPr>
          <w:ilvl w:val="0"/>
          <w:numId w:val="29"/>
        </w:numPr>
      </w:pPr>
      <w:r w:rsidRPr="005A7AF1">
        <w:t>least-privilege tool access</w:t>
      </w:r>
    </w:p>
    <w:p w14:paraId="7A3B6333" w14:textId="77777777" w:rsidR="005A7AF1" w:rsidRPr="005A7AF1" w:rsidRDefault="005A7AF1" w:rsidP="005A7AF1">
      <w:pPr>
        <w:numPr>
          <w:ilvl w:val="0"/>
          <w:numId w:val="29"/>
        </w:numPr>
      </w:pPr>
      <w:r w:rsidRPr="005A7AF1">
        <w:t>secure secret management</w:t>
      </w:r>
    </w:p>
    <w:p w14:paraId="5359A10C" w14:textId="77777777" w:rsidR="005A7AF1" w:rsidRPr="005A7AF1" w:rsidRDefault="005A7AF1" w:rsidP="005A7AF1">
      <w:pPr>
        <w:numPr>
          <w:ilvl w:val="0"/>
          <w:numId w:val="29"/>
        </w:numPr>
      </w:pPr>
      <w:r w:rsidRPr="005A7AF1">
        <w:t>PII masking/redaction in UI and logs</w:t>
      </w:r>
    </w:p>
    <w:p w14:paraId="30843D93" w14:textId="77777777" w:rsidR="005A7AF1" w:rsidRPr="005A7AF1" w:rsidRDefault="005A7AF1" w:rsidP="005A7AF1">
      <w:pPr>
        <w:numPr>
          <w:ilvl w:val="0"/>
          <w:numId w:val="29"/>
        </w:numPr>
      </w:pPr>
      <w:r w:rsidRPr="005A7AF1">
        <w:t>approval gate for risky actions</w:t>
      </w:r>
    </w:p>
    <w:p w14:paraId="5C3AFFAD" w14:textId="77777777" w:rsidR="005A7AF1" w:rsidRPr="005A7AF1" w:rsidRDefault="005A7AF1" w:rsidP="005A7AF1">
      <w:pPr>
        <w:numPr>
          <w:ilvl w:val="0"/>
          <w:numId w:val="29"/>
        </w:numPr>
      </w:pPr>
      <w:r w:rsidRPr="005A7AF1">
        <w:t>source provenance for retrieved documents</w:t>
      </w:r>
    </w:p>
    <w:p w14:paraId="5E6F706E" w14:textId="77777777" w:rsidR="005A7AF1" w:rsidRPr="005A7AF1" w:rsidRDefault="005A7AF1" w:rsidP="005A7AF1">
      <w:pPr>
        <w:numPr>
          <w:ilvl w:val="0"/>
          <w:numId w:val="29"/>
        </w:numPr>
      </w:pPr>
      <w:r w:rsidRPr="005A7AF1">
        <w:t>audit trail of prompts, retrievals, tool calls, and decisions</w:t>
      </w:r>
    </w:p>
    <w:p w14:paraId="74390AF8" w14:textId="77777777" w:rsidR="005A7AF1" w:rsidRPr="005A7AF1" w:rsidRDefault="005A7AF1" w:rsidP="005A7AF1">
      <w:pPr>
        <w:numPr>
          <w:ilvl w:val="0"/>
          <w:numId w:val="29"/>
        </w:numPr>
      </w:pPr>
      <w:r w:rsidRPr="005A7AF1">
        <w:lastRenderedPageBreak/>
        <w:t>environment separation for dev/test/demo</w:t>
      </w:r>
      <w:r w:rsidRPr="005A7AF1">
        <w:br/>
        <w:t xml:space="preserve">These controls directly address OWASP concerns for prompt injection, sensitive information disclosure, excessive agency, and improper output handling. </w:t>
      </w:r>
      <w:hyperlink r:id="rId77" w:history="1">
        <w:r w:rsidRPr="005A7AF1">
          <w:rPr>
            <w:rStyle w:val="Hyperlink"/>
          </w:rPr>
          <w:t>[owasp.org]</w:t>
        </w:r>
      </w:hyperlink>
      <w:r w:rsidRPr="005A7AF1">
        <w:t xml:space="preserve">, </w:t>
      </w:r>
      <w:hyperlink r:id="rId78" w:history="1">
        <w:r w:rsidRPr="005A7AF1">
          <w:rPr>
            <w:rStyle w:val="Hyperlink"/>
          </w:rPr>
          <w:t>[microsoft.com]</w:t>
        </w:r>
      </w:hyperlink>
    </w:p>
    <w:p w14:paraId="4B66B238" w14:textId="77777777" w:rsidR="005A7AF1" w:rsidRPr="005A7AF1" w:rsidRDefault="005A7AF1" w:rsidP="005A7AF1">
      <w:pPr>
        <w:rPr>
          <w:b/>
          <w:bCs/>
        </w:rPr>
      </w:pPr>
      <w:r w:rsidRPr="005A7AF1">
        <w:rPr>
          <w:b/>
          <w:bCs/>
        </w:rPr>
        <w:t>12.2 Prompt injection defenses</w:t>
      </w:r>
    </w:p>
    <w:p w14:paraId="3DCFFE5D" w14:textId="77777777" w:rsidR="005A7AF1" w:rsidRPr="005A7AF1" w:rsidRDefault="005A7AF1" w:rsidP="005A7AF1">
      <w:pPr>
        <w:numPr>
          <w:ilvl w:val="0"/>
          <w:numId w:val="30"/>
        </w:numPr>
      </w:pPr>
      <w:r w:rsidRPr="005A7AF1">
        <w:t>separate trusted system instructions from untrusted content,</w:t>
      </w:r>
    </w:p>
    <w:p w14:paraId="6F5DFE77" w14:textId="77777777" w:rsidR="005A7AF1" w:rsidRPr="005A7AF1" w:rsidRDefault="005A7AF1" w:rsidP="005A7AF1">
      <w:pPr>
        <w:numPr>
          <w:ilvl w:val="0"/>
          <w:numId w:val="30"/>
        </w:numPr>
      </w:pPr>
      <w:r w:rsidRPr="005A7AF1">
        <w:t>label external content as untrusted,</w:t>
      </w:r>
    </w:p>
    <w:p w14:paraId="03F7FC6B" w14:textId="77777777" w:rsidR="005A7AF1" w:rsidRPr="005A7AF1" w:rsidRDefault="005A7AF1" w:rsidP="005A7AF1">
      <w:pPr>
        <w:numPr>
          <w:ilvl w:val="0"/>
          <w:numId w:val="30"/>
        </w:numPr>
      </w:pPr>
      <w:r w:rsidRPr="005A7AF1">
        <w:t>restrict tools and validate tool parameters,</w:t>
      </w:r>
    </w:p>
    <w:p w14:paraId="5B9B389C" w14:textId="77777777" w:rsidR="005A7AF1" w:rsidRPr="005A7AF1" w:rsidRDefault="005A7AF1" w:rsidP="005A7AF1">
      <w:pPr>
        <w:numPr>
          <w:ilvl w:val="0"/>
          <w:numId w:val="30"/>
        </w:numPr>
      </w:pPr>
      <w:r w:rsidRPr="005A7AF1">
        <w:t>use strict output schemas,</w:t>
      </w:r>
    </w:p>
    <w:p w14:paraId="6CD7AB29" w14:textId="77777777" w:rsidR="005A7AF1" w:rsidRPr="005A7AF1" w:rsidRDefault="005A7AF1" w:rsidP="005A7AF1">
      <w:pPr>
        <w:numPr>
          <w:ilvl w:val="0"/>
          <w:numId w:val="30"/>
        </w:numPr>
      </w:pPr>
      <w:r w:rsidRPr="005A7AF1">
        <w:t>require citations,</w:t>
      </w:r>
    </w:p>
    <w:p w14:paraId="28CE32B7" w14:textId="77777777" w:rsidR="005A7AF1" w:rsidRPr="005A7AF1" w:rsidRDefault="005A7AF1" w:rsidP="005A7AF1">
      <w:pPr>
        <w:numPr>
          <w:ilvl w:val="0"/>
          <w:numId w:val="30"/>
        </w:numPr>
      </w:pPr>
      <w:r w:rsidRPr="005A7AF1">
        <w:t>adversarial test against malicious documents or notes.</w:t>
      </w:r>
      <w:r w:rsidRPr="005A7AF1">
        <w:br/>
        <w:t xml:space="preserve">OWASP explicitly states that RAG does not fully solve prompt injection and recommends constrained behavior, validation, human approval, and adversarial testing. </w:t>
      </w:r>
      <w:hyperlink r:id="rId79" w:history="1">
        <w:r w:rsidRPr="005A7AF1">
          <w:rPr>
            <w:rStyle w:val="Hyperlink"/>
          </w:rPr>
          <w:t>[owasp.org]</w:t>
        </w:r>
      </w:hyperlink>
    </w:p>
    <w:p w14:paraId="097C62D6" w14:textId="77777777" w:rsidR="005A7AF1" w:rsidRPr="005A7AF1" w:rsidRDefault="005A7AF1" w:rsidP="005A7AF1">
      <w:pPr>
        <w:rPr>
          <w:b/>
          <w:bCs/>
        </w:rPr>
      </w:pPr>
      <w:r w:rsidRPr="005A7AF1">
        <w:rPr>
          <w:b/>
          <w:bCs/>
        </w:rPr>
        <w:t>12.3 Data security</w:t>
      </w:r>
    </w:p>
    <w:p w14:paraId="03E862BE" w14:textId="77777777" w:rsidR="005A7AF1" w:rsidRPr="005A7AF1" w:rsidRDefault="005A7AF1" w:rsidP="005A7AF1">
      <w:pPr>
        <w:numPr>
          <w:ilvl w:val="0"/>
          <w:numId w:val="31"/>
        </w:numPr>
      </w:pPr>
      <w:r w:rsidRPr="005A7AF1">
        <w:t>sensitive field masking,</w:t>
      </w:r>
    </w:p>
    <w:p w14:paraId="0520D2F1" w14:textId="77777777" w:rsidR="005A7AF1" w:rsidRPr="005A7AF1" w:rsidRDefault="005A7AF1" w:rsidP="005A7AF1">
      <w:pPr>
        <w:numPr>
          <w:ilvl w:val="0"/>
          <w:numId w:val="31"/>
        </w:numPr>
      </w:pPr>
      <w:r w:rsidRPr="005A7AF1">
        <w:t>no unrestricted storage of raw secrets in memory,</w:t>
      </w:r>
    </w:p>
    <w:p w14:paraId="574918B4" w14:textId="77777777" w:rsidR="005A7AF1" w:rsidRPr="005A7AF1" w:rsidRDefault="005A7AF1" w:rsidP="005A7AF1">
      <w:pPr>
        <w:numPr>
          <w:ilvl w:val="0"/>
          <w:numId w:val="31"/>
        </w:numPr>
      </w:pPr>
      <w:r w:rsidRPr="005A7AF1">
        <w:t>encryption at rest/in transit,</w:t>
      </w:r>
    </w:p>
    <w:p w14:paraId="2A45913A" w14:textId="77777777" w:rsidR="005A7AF1" w:rsidRPr="005A7AF1" w:rsidRDefault="005A7AF1" w:rsidP="005A7AF1">
      <w:pPr>
        <w:numPr>
          <w:ilvl w:val="0"/>
          <w:numId w:val="31"/>
        </w:numPr>
      </w:pPr>
      <w:r w:rsidRPr="005A7AF1">
        <w:t>document-level access control,</w:t>
      </w:r>
    </w:p>
    <w:p w14:paraId="49E11DC2" w14:textId="77777777" w:rsidR="005A7AF1" w:rsidRPr="005A7AF1" w:rsidRDefault="005A7AF1" w:rsidP="005A7AF1">
      <w:pPr>
        <w:numPr>
          <w:ilvl w:val="0"/>
          <w:numId w:val="31"/>
        </w:numPr>
      </w:pPr>
      <w:r w:rsidRPr="005A7AF1">
        <w:t>retention policies for case memory,</w:t>
      </w:r>
    </w:p>
    <w:p w14:paraId="5C3F8473" w14:textId="77777777" w:rsidR="005A7AF1" w:rsidRPr="005A7AF1" w:rsidRDefault="005A7AF1" w:rsidP="005A7AF1">
      <w:pPr>
        <w:numPr>
          <w:ilvl w:val="0"/>
          <w:numId w:val="31"/>
        </w:numPr>
      </w:pPr>
      <w:r w:rsidRPr="005A7AF1">
        <w:t>avoid training on user-entered sensitive content.</w:t>
      </w:r>
      <w:r w:rsidRPr="005A7AF1">
        <w:br/>
        <w:t xml:space="preserve">OWASP specifically highlights sensitive information disclosure as a major LLM risk. </w:t>
      </w:r>
      <w:hyperlink r:id="rId80" w:history="1">
        <w:r w:rsidRPr="005A7AF1">
          <w:rPr>
            <w:rStyle w:val="Hyperlink"/>
          </w:rPr>
          <w:t>[owasp.org]</w:t>
        </w:r>
      </w:hyperlink>
    </w:p>
    <w:p w14:paraId="0BC91BFA" w14:textId="77777777" w:rsidR="005A7AF1" w:rsidRPr="005A7AF1" w:rsidRDefault="005A7AF1" w:rsidP="005A7AF1">
      <w:pPr>
        <w:rPr>
          <w:b/>
          <w:bCs/>
        </w:rPr>
      </w:pPr>
      <w:r w:rsidRPr="005A7AF1">
        <w:rPr>
          <w:b/>
          <w:bCs/>
        </w:rPr>
        <w:t>12.4 Agentic risk controls</w:t>
      </w:r>
    </w:p>
    <w:p w14:paraId="3D430463" w14:textId="77777777" w:rsidR="005A7AF1" w:rsidRPr="005A7AF1" w:rsidRDefault="005A7AF1" w:rsidP="005A7AF1">
      <w:pPr>
        <w:numPr>
          <w:ilvl w:val="0"/>
          <w:numId w:val="32"/>
        </w:numPr>
      </w:pPr>
      <w:r w:rsidRPr="005A7AF1">
        <w:t>tool allowlist,</w:t>
      </w:r>
    </w:p>
    <w:p w14:paraId="4F0C1724" w14:textId="77777777" w:rsidR="005A7AF1" w:rsidRPr="005A7AF1" w:rsidRDefault="005A7AF1" w:rsidP="005A7AF1">
      <w:pPr>
        <w:numPr>
          <w:ilvl w:val="0"/>
          <w:numId w:val="32"/>
        </w:numPr>
      </w:pPr>
      <w:r w:rsidRPr="005A7AF1">
        <w:t>action policy engine,</w:t>
      </w:r>
    </w:p>
    <w:p w14:paraId="1DE09D5E" w14:textId="77777777" w:rsidR="005A7AF1" w:rsidRPr="005A7AF1" w:rsidRDefault="005A7AF1" w:rsidP="005A7AF1">
      <w:pPr>
        <w:numPr>
          <w:ilvl w:val="0"/>
          <w:numId w:val="32"/>
        </w:numPr>
      </w:pPr>
      <w:r w:rsidRPr="005A7AF1">
        <w:t>confidence thresholds,</w:t>
      </w:r>
    </w:p>
    <w:p w14:paraId="4D01D818" w14:textId="77777777" w:rsidR="005A7AF1" w:rsidRPr="005A7AF1" w:rsidRDefault="005A7AF1" w:rsidP="005A7AF1">
      <w:pPr>
        <w:numPr>
          <w:ilvl w:val="0"/>
          <w:numId w:val="32"/>
        </w:numPr>
      </w:pPr>
      <w:r w:rsidRPr="005A7AF1">
        <w:t>approval routing for high-risk actions,</w:t>
      </w:r>
    </w:p>
    <w:p w14:paraId="5ACBEC5B" w14:textId="77777777" w:rsidR="005A7AF1" w:rsidRPr="005A7AF1" w:rsidRDefault="005A7AF1" w:rsidP="005A7AF1">
      <w:pPr>
        <w:numPr>
          <w:ilvl w:val="0"/>
          <w:numId w:val="32"/>
        </w:numPr>
      </w:pPr>
      <w:r w:rsidRPr="005A7AF1">
        <w:t>manual override capability,</w:t>
      </w:r>
    </w:p>
    <w:p w14:paraId="5C373E84" w14:textId="77777777" w:rsidR="005A7AF1" w:rsidRPr="005A7AF1" w:rsidRDefault="005A7AF1" w:rsidP="005A7AF1">
      <w:pPr>
        <w:numPr>
          <w:ilvl w:val="0"/>
          <w:numId w:val="32"/>
        </w:numPr>
      </w:pPr>
      <w:r w:rsidRPr="005A7AF1">
        <w:t>disable/contain agent if risky behavior is detected.</w:t>
      </w:r>
      <w:r w:rsidRPr="005A7AF1">
        <w:br/>
        <w:t xml:space="preserve">Microsoft’s security blog describes risks such as tool misuse, identity abuse, </w:t>
      </w:r>
      <w:r w:rsidRPr="005A7AF1">
        <w:lastRenderedPageBreak/>
        <w:t xml:space="preserve">memory/context poisoning, and cascading failures in agentic systems, making these controls especially relevant. </w:t>
      </w:r>
      <w:hyperlink r:id="rId81" w:history="1">
        <w:r w:rsidRPr="005A7AF1">
          <w:rPr>
            <w:rStyle w:val="Hyperlink"/>
          </w:rPr>
          <w:t>[microsoft.com]</w:t>
        </w:r>
      </w:hyperlink>
    </w:p>
    <w:p w14:paraId="4E663787" w14:textId="77777777" w:rsidR="005A7AF1" w:rsidRPr="005A7AF1" w:rsidRDefault="005A7AF1" w:rsidP="005A7AF1">
      <w:pPr>
        <w:rPr>
          <w:b/>
          <w:bCs/>
        </w:rPr>
      </w:pPr>
      <w:r w:rsidRPr="005A7AF1">
        <w:rPr>
          <w:b/>
          <w:bCs/>
        </w:rPr>
        <w:t>12.5 Performance &amp; reliability NFRs</w:t>
      </w:r>
    </w:p>
    <w:p w14:paraId="426D0D42" w14:textId="77777777" w:rsidR="005A7AF1" w:rsidRPr="005A7AF1" w:rsidRDefault="005A7AF1" w:rsidP="005A7AF1">
      <w:pPr>
        <w:numPr>
          <w:ilvl w:val="0"/>
          <w:numId w:val="33"/>
        </w:numPr>
      </w:pPr>
      <w:r w:rsidRPr="005A7AF1">
        <w:t>P95 case recommendation time under a defined SLA in demo conditions</w:t>
      </w:r>
    </w:p>
    <w:p w14:paraId="6CA2874C" w14:textId="77777777" w:rsidR="005A7AF1" w:rsidRPr="005A7AF1" w:rsidRDefault="005A7AF1" w:rsidP="005A7AF1">
      <w:pPr>
        <w:numPr>
          <w:ilvl w:val="0"/>
          <w:numId w:val="33"/>
        </w:numPr>
      </w:pPr>
      <w:r w:rsidRPr="005A7AF1">
        <w:t>graceful degradation if one tool/API is unavailable</w:t>
      </w:r>
    </w:p>
    <w:p w14:paraId="322D6526" w14:textId="77777777" w:rsidR="005A7AF1" w:rsidRPr="005A7AF1" w:rsidRDefault="005A7AF1" w:rsidP="005A7AF1">
      <w:pPr>
        <w:numPr>
          <w:ilvl w:val="0"/>
          <w:numId w:val="33"/>
        </w:numPr>
      </w:pPr>
      <w:r w:rsidRPr="005A7AF1">
        <w:t>retry policies for deterministic workflows</w:t>
      </w:r>
    </w:p>
    <w:p w14:paraId="128E2412" w14:textId="77777777" w:rsidR="005A7AF1" w:rsidRPr="005A7AF1" w:rsidRDefault="005A7AF1" w:rsidP="005A7AF1">
      <w:pPr>
        <w:numPr>
          <w:ilvl w:val="0"/>
          <w:numId w:val="33"/>
        </w:numPr>
      </w:pPr>
      <w:r w:rsidRPr="005A7AF1">
        <w:t>traceability for every failed action</w:t>
      </w:r>
    </w:p>
    <w:p w14:paraId="720A8208" w14:textId="77777777" w:rsidR="005A7AF1" w:rsidRPr="005A7AF1" w:rsidRDefault="005A7AF1" w:rsidP="005A7AF1">
      <w:pPr>
        <w:numPr>
          <w:ilvl w:val="0"/>
          <w:numId w:val="33"/>
        </w:numPr>
      </w:pPr>
      <w:r w:rsidRPr="005A7AF1">
        <w:t>reproducible evaluation runs</w:t>
      </w:r>
    </w:p>
    <w:p w14:paraId="182B4F4A" w14:textId="77777777" w:rsidR="005A7AF1" w:rsidRPr="005A7AF1" w:rsidRDefault="005A7AF1" w:rsidP="005A7AF1">
      <w:pPr>
        <w:numPr>
          <w:ilvl w:val="0"/>
          <w:numId w:val="33"/>
        </w:numPr>
      </w:pPr>
      <w:r w:rsidRPr="005A7AF1">
        <w:t>cost guardrails and rate limits</w:t>
      </w:r>
      <w:r w:rsidRPr="005A7AF1">
        <w:br/>
        <w:t xml:space="preserve">OWASP’s “Unbounded Consumption” risk makes cost and resource controls part of the baseline, not an afterthought. </w:t>
      </w:r>
      <w:hyperlink r:id="rId82" w:history="1">
        <w:r w:rsidRPr="005A7AF1">
          <w:rPr>
            <w:rStyle w:val="Hyperlink"/>
          </w:rPr>
          <w:t>[owasp.org]</w:t>
        </w:r>
      </w:hyperlink>
    </w:p>
    <w:p w14:paraId="508D9064" w14:textId="77777777" w:rsidR="005A7AF1" w:rsidRPr="005A7AF1" w:rsidRDefault="005A7AF1" w:rsidP="005A7AF1">
      <w:r w:rsidRPr="005A7AF1">
        <w:pict w14:anchorId="124C1CC7">
          <v:rect id="_x0000_i1164" style="width:0;height:1.5pt" o:hralign="center" o:hrstd="t" o:hr="t" fillcolor="#a0a0a0" stroked="f"/>
        </w:pict>
      </w:r>
    </w:p>
    <w:p w14:paraId="61E9233E" w14:textId="77777777" w:rsidR="005A7AF1" w:rsidRPr="005A7AF1" w:rsidRDefault="005A7AF1" w:rsidP="005A7AF1">
      <w:pPr>
        <w:rPr>
          <w:b/>
          <w:bCs/>
        </w:rPr>
      </w:pPr>
      <w:r w:rsidRPr="005A7AF1">
        <w:rPr>
          <w:b/>
          <w:bCs/>
        </w:rPr>
        <w:t>13) Streamlit Modules</w:t>
      </w:r>
    </w:p>
    <w:p w14:paraId="47F9F656" w14:textId="77777777" w:rsidR="005A7AF1" w:rsidRPr="005A7AF1" w:rsidRDefault="005A7AF1" w:rsidP="005A7AF1">
      <w:r w:rsidRPr="005A7AF1">
        <w:t>The Streamlit app should be structured like an analyst operations console.</w:t>
      </w:r>
    </w:p>
    <w:p w14:paraId="5B6C21E6" w14:textId="77777777" w:rsidR="005A7AF1" w:rsidRPr="005A7AF1" w:rsidRDefault="005A7AF1" w:rsidP="005A7AF1">
      <w:pPr>
        <w:rPr>
          <w:b/>
          <w:bCs/>
        </w:rPr>
      </w:pPr>
      <w:r w:rsidRPr="005A7AF1">
        <w:rPr>
          <w:b/>
          <w:bCs/>
        </w:rPr>
        <w:t>Module 1: Dashboard</w:t>
      </w:r>
    </w:p>
    <w:p w14:paraId="5E5D5A88" w14:textId="77777777" w:rsidR="005A7AF1" w:rsidRPr="005A7AF1" w:rsidRDefault="005A7AF1" w:rsidP="005A7AF1">
      <w:pPr>
        <w:numPr>
          <w:ilvl w:val="0"/>
          <w:numId w:val="34"/>
        </w:numPr>
      </w:pPr>
      <w:r w:rsidRPr="005A7AF1">
        <w:t>open exceptions,</w:t>
      </w:r>
    </w:p>
    <w:p w14:paraId="3E66F56A" w14:textId="77777777" w:rsidR="005A7AF1" w:rsidRPr="005A7AF1" w:rsidRDefault="005A7AF1" w:rsidP="005A7AF1">
      <w:pPr>
        <w:numPr>
          <w:ilvl w:val="0"/>
          <w:numId w:val="34"/>
        </w:numPr>
      </w:pPr>
      <w:r w:rsidRPr="005A7AF1">
        <w:t>status counts by type,</w:t>
      </w:r>
    </w:p>
    <w:p w14:paraId="0EE1AD77" w14:textId="77777777" w:rsidR="005A7AF1" w:rsidRPr="005A7AF1" w:rsidRDefault="005A7AF1" w:rsidP="005A7AF1">
      <w:pPr>
        <w:numPr>
          <w:ilvl w:val="0"/>
          <w:numId w:val="34"/>
        </w:numPr>
      </w:pPr>
      <w:r w:rsidRPr="005A7AF1">
        <w:t>pending approvals,</w:t>
      </w:r>
    </w:p>
    <w:p w14:paraId="02C86C6D" w14:textId="77777777" w:rsidR="005A7AF1" w:rsidRPr="005A7AF1" w:rsidRDefault="005A7AF1" w:rsidP="005A7AF1">
      <w:pPr>
        <w:numPr>
          <w:ilvl w:val="0"/>
          <w:numId w:val="34"/>
        </w:numPr>
      </w:pPr>
      <w:r w:rsidRPr="005A7AF1">
        <w:t>average resolution time,</w:t>
      </w:r>
    </w:p>
    <w:p w14:paraId="5DF43BEE" w14:textId="77777777" w:rsidR="005A7AF1" w:rsidRPr="005A7AF1" w:rsidRDefault="005A7AF1" w:rsidP="005A7AF1">
      <w:pPr>
        <w:numPr>
          <w:ilvl w:val="0"/>
          <w:numId w:val="34"/>
        </w:numPr>
      </w:pPr>
      <w:r w:rsidRPr="005A7AF1">
        <w:t>top root causes.</w:t>
      </w:r>
    </w:p>
    <w:p w14:paraId="7DAC0B5A" w14:textId="77777777" w:rsidR="005A7AF1" w:rsidRPr="005A7AF1" w:rsidRDefault="005A7AF1" w:rsidP="005A7AF1">
      <w:pPr>
        <w:rPr>
          <w:b/>
          <w:bCs/>
        </w:rPr>
      </w:pPr>
      <w:r w:rsidRPr="005A7AF1">
        <w:rPr>
          <w:b/>
          <w:bCs/>
        </w:rPr>
        <w:t>Module 2: Case Intake</w:t>
      </w:r>
    </w:p>
    <w:p w14:paraId="4C3C7022" w14:textId="77777777" w:rsidR="005A7AF1" w:rsidRPr="005A7AF1" w:rsidRDefault="005A7AF1" w:rsidP="005A7AF1">
      <w:pPr>
        <w:numPr>
          <w:ilvl w:val="0"/>
          <w:numId w:val="35"/>
        </w:numPr>
      </w:pPr>
      <w:r w:rsidRPr="005A7AF1">
        <w:t>upload CSV/PDF/email text,</w:t>
      </w:r>
    </w:p>
    <w:p w14:paraId="45A6ACAE" w14:textId="77777777" w:rsidR="005A7AF1" w:rsidRPr="005A7AF1" w:rsidRDefault="005A7AF1" w:rsidP="005A7AF1">
      <w:pPr>
        <w:numPr>
          <w:ilvl w:val="0"/>
          <w:numId w:val="35"/>
        </w:numPr>
      </w:pPr>
      <w:r w:rsidRPr="005A7AF1">
        <w:t>manual entry form,</w:t>
      </w:r>
    </w:p>
    <w:p w14:paraId="263B715E" w14:textId="77777777" w:rsidR="005A7AF1" w:rsidRPr="005A7AF1" w:rsidRDefault="005A7AF1" w:rsidP="005A7AF1">
      <w:pPr>
        <w:numPr>
          <w:ilvl w:val="0"/>
          <w:numId w:val="35"/>
        </w:numPr>
      </w:pPr>
      <w:r w:rsidRPr="005A7AF1">
        <w:t>create case button,</w:t>
      </w:r>
    </w:p>
    <w:p w14:paraId="5178FB0A" w14:textId="77777777" w:rsidR="005A7AF1" w:rsidRPr="005A7AF1" w:rsidRDefault="005A7AF1" w:rsidP="005A7AF1">
      <w:pPr>
        <w:numPr>
          <w:ilvl w:val="0"/>
          <w:numId w:val="35"/>
        </w:numPr>
      </w:pPr>
      <w:r w:rsidRPr="005A7AF1">
        <w:t>immediate triage preview.</w:t>
      </w:r>
    </w:p>
    <w:p w14:paraId="29438AF2" w14:textId="77777777" w:rsidR="005A7AF1" w:rsidRPr="005A7AF1" w:rsidRDefault="005A7AF1" w:rsidP="005A7AF1">
      <w:pPr>
        <w:rPr>
          <w:b/>
          <w:bCs/>
        </w:rPr>
      </w:pPr>
      <w:r w:rsidRPr="005A7AF1">
        <w:rPr>
          <w:b/>
          <w:bCs/>
        </w:rPr>
        <w:t>Module 3: Case Workspace</w:t>
      </w:r>
    </w:p>
    <w:p w14:paraId="1F36375D" w14:textId="77777777" w:rsidR="005A7AF1" w:rsidRPr="005A7AF1" w:rsidRDefault="005A7AF1" w:rsidP="005A7AF1">
      <w:pPr>
        <w:numPr>
          <w:ilvl w:val="0"/>
          <w:numId w:val="36"/>
        </w:numPr>
      </w:pPr>
      <w:r w:rsidRPr="005A7AF1">
        <w:t>case summary,</w:t>
      </w:r>
    </w:p>
    <w:p w14:paraId="7DF6AF44" w14:textId="77777777" w:rsidR="005A7AF1" w:rsidRPr="005A7AF1" w:rsidRDefault="005A7AF1" w:rsidP="005A7AF1">
      <w:pPr>
        <w:numPr>
          <w:ilvl w:val="0"/>
          <w:numId w:val="36"/>
        </w:numPr>
      </w:pPr>
      <w:r w:rsidRPr="005A7AF1">
        <w:t>extracted fields,</w:t>
      </w:r>
    </w:p>
    <w:p w14:paraId="7BAEC4A7" w14:textId="77777777" w:rsidR="005A7AF1" w:rsidRPr="005A7AF1" w:rsidRDefault="005A7AF1" w:rsidP="005A7AF1">
      <w:pPr>
        <w:numPr>
          <w:ilvl w:val="0"/>
          <w:numId w:val="36"/>
        </w:numPr>
      </w:pPr>
      <w:r w:rsidRPr="005A7AF1">
        <w:t>evidence timeline,</w:t>
      </w:r>
    </w:p>
    <w:p w14:paraId="7ABB2BBB" w14:textId="77777777" w:rsidR="005A7AF1" w:rsidRPr="005A7AF1" w:rsidRDefault="005A7AF1" w:rsidP="005A7AF1">
      <w:pPr>
        <w:numPr>
          <w:ilvl w:val="0"/>
          <w:numId w:val="36"/>
        </w:numPr>
      </w:pPr>
      <w:r w:rsidRPr="005A7AF1">
        <w:lastRenderedPageBreak/>
        <w:t>retrieved SOP citations,</w:t>
      </w:r>
    </w:p>
    <w:p w14:paraId="7989A8E1" w14:textId="77777777" w:rsidR="005A7AF1" w:rsidRPr="005A7AF1" w:rsidRDefault="005A7AF1" w:rsidP="005A7AF1">
      <w:pPr>
        <w:numPr>
          <w:ilvl w:val="0"/>
          <w:numId w:val="36"/>
        </w:numPr>
      </w:pPr>
      <w:r w:rsidRPr="005A7AF1">
        <w:t>root-cause panel,</w:t>
      </w:r>
    </w:p>
    <w:p w14:paraId="3120BAFF" w14:textId="77777777" w:rsidR="005A7AF1" w:rsidRPr="005A7AF1" w:rsidRDefault="005A7AF1" w:rsidP="005A7AF1">
      <w:pPr>
        <w:numPr>
          <w:ilvl w:val="0"/>
          <w:numId w:val="36"/>
        </w:numPr>
      </w:pPr>
      <w:r w:rsidRPr="005A7AF1">
        <w:t>recommendation panel,</w:t>
      </w:r>
    </w:p>
    <w:p w14:paraId="4FB29AD5" w14:textId="77777777" w:rsidR="005A7AF1" w:rsidRPr="005A7AF1" w:rsidRDefault="005A7AF1" w:rsidP="005A7AF1">
      <w:pPr>
        <w:numPr>
          <w:ilvl w:val="0"/>
          <w:numId w:val="36"/>
        </w:numPr>
      </w:pPr>
      <w:r w:rsidRPr="005A7AF1">
        <w:t>confidence score.</w:t>
      </w:r>
      <w:r w:rsidRPr="005A7AF1">
        <w:br/>
        <w:t>This supports the “evidence-backed recommendation” experience rather than generic chat.</w:t>
      </w:r>
    </w:p>
    <w:p w14:paraId="11EAC130" w14:textId="77777777" w:rsidR="005A7AF1" w:rsidRPr="005A7AF1" w:rsidRDefault="005A7AF1" w:rsidP="005A7AF1">
      <w:pPr>
        <w:rPr>
          <w:b/>
          <w:bCs/>
        </w:rPr>
      </w:pPr>
      <w:r w:rsidRPr="005A7AF1">
        <w:rPr>
          <w:b/>
          <w:bCs/>
        </w:rPr>
        <w:t>Module 4: Analyst Actions / HITL</w:t>
      </w:r>
    </w:p>
    <w:p w14:paraId="7601FFD0" w14:textId="77777777" w:rsidR="005A7AF1" w:rsidRPr="005A7AF1" w:rsidRDefault="005A7AF1" w:rsidP="005A7AF1">
      <w:pPr>
        <w:numPr>
          <w:ilvl w:val="0"/>
          <w:numId w:val="37"/>
        </w:numPr>
      </w:pPr>
      <w:r w:rsidRPr="005A7AF1">
        <w:t>approve / reject action,</w:t>
      </w:r>
    </w:p>
    <w:p w14:paraId="45BFC34D" w14:textId="77777777" w:rsidR="005A7AF1" w:rsidRPr="005A7AF1" w:rsidRDefault="005A7AF1" w:rsidP="005A7AF1">
      <w:pPr>
        <w:numPr>
          <w:ilvl w:val="0"/>
          <w:numId w:val="37"/>
        </w:numPr>
      </w:pPr>
      <w:r w:rsidRPr="005A7AF1">
        <w:t>provide correction reason,</w:t>
      </w:r>
    </w:p>
    <w:p w14:paraId="68B43ACF" w14:textId="77777777" w:rsidR="005A7AF1" w:rsidRPr="005A7AF1" w:rsidRDefault="005A7AF1" w:rsidP="005A7AF1">
      <w:pPr>
        <w:numPr>
          <w:ilvl w:val="0"/>
          <w:numId w:val="37"/>
        </w:numPr>
      </w:pPr>
      <w:r w:rsidRPr="005A7AF1">
        <w:t>override recommendation,</w:t>
      </w:r>
    </w:p>
    <w:p w14:paraId="65410F3B" w14:textId="77777777" w:rsidR="005A7AF1" w:rsidRPr="005A7AF1" w:rsidRDefault="005A7AF1" w:rsidP="005A7AF1">
      <w:pPr>
        <w:numPr>
          <w:ilvl w:val="0"/>
          <w:numId w:val="37"/>
        </w:numPr>
      </w:pPr>
      <w:r w:rsidRPr="005A7AF1">
        <w:t>add analyst comment.</w:t>
      </w:r>
      <w:r w:rsidRPr="005A7AF1">
        <w:br/>
        <w:t xml:space="preserve">This directly supports the HITL pattern recommended for privileged or high-impact actions. </w:t>
      </w:r>
      <w:hyperlink r:id="rId83" w:history="1">
        <w:r w:rsidRPr="005A7AF1">
          <w:rPr>
            <w:rStyle w:val="Hyperlink"/>
          </w:rPr>
          <w:t>[docs.n8n.io]</w:t>
        </w:r>
      </w:hyperlink>
      <w:r w:rsidRPr="005A7AF1">
        <w:t xml:space="preserve">, </w:t>
      </w:r>
      <w:hyperlink r:id="rId84" w:history="1">
        <w:r w:rsidRPr="005A7AF1">
          <w:rPr>
            <w:rStyle w:val="Hyperlink"/>
          </w:rPr>
          <w:t>[owasp.org]</w:t>
        </w:r>
      </w:hyperlink>
    </w:p>
    <w:p w14:paraId="0BF24A31" w14:textId="77777777" w:rsidR="005A7AF1" w:rsidRPr="005A7AF1" w:rsidRDefault="005A7AF1" w:rsidP="005A7AF1">
      <w:pPr>
        <w:rPr>
          <w:b/>
          <w:bCs/>
        </w:rPr>
      </w:pPr>
      <w:r w:rsidRPr="005A7AF1">
        <w:rPr>
          <w:b/>
          <w:bCs/>
        </w:rPr>
        <w:t>Module 5: Knowledge Explorer</w:t>
      </w:r>
    </w:p>
    <w:p w14:paraId="6914E1A9" w14:textId="77777777" w:rsidR="005A7AF1" w:rsidRPr="005A7AF1" w:rsidRDefault="005A7AF1" w:rsidP="005A7AF1">
      <w:pPr>
        <w:numPr>
          <w:ilvl w:val="0"/>
          <w:numId w:val="38"/>
        </w:numPr>
      </w:pPr>
      <w:r w:rsidRPr="005A7AF1">
        <w:t>browse indexed documents,</w:t>
      </w:r>
    </w:p>
    <w:p w14:paraId="61220282" w14:textId="77777777" w:rsidR="005A7AF1" w:rsidRPr="005A7AF1" w:rsidRDefault="005A7AF1" w:rsidP="005A7AF1">
      <w:pPr>
        <w:numPr>
          <w:ilvl w:val="0"/>
          <w:numId w:val="38"/>
        </w:numPr>
      </w:pPr>
      <w:r w:rsidRPr="005A7AF1">
        <w:t>inspect chunks,</w:t>
      </w:r>
    </w:p>
    <w:p w14:paraId="70C72791" w14:textId="77777777" w:rsidR="005A7AF1" w:rsidRPr="005A7AF1" w:rsidRDefault="005A7AF1" w:rsidP="005A7AF1">
      <w:pPr>
        <w:numPr>
          <w:ilvl w:val="0"/>
          <w:numId w:val="38"/>
        </w:numPr>
      </w:pPr>
      <w:r w:rsidRPr="005A7AF1">
        <w:t>search policies manually,</w:t>
      </w:r>
    </w:p>
    <w:p w14:paraId="2345C68F" w14:textId="77777777" w:rsidR="005A7AF1" w:rsidRPr="005A7AF1" w:rsidRDefault="005A7AF1" w:rsidP="005A7AF1">
      <w:pPr>
        <w:numPr>
          <w:ilvl w:val="0"/>
          <w:numId w:val="38"/>
        </w:numPr>
      </w:pPr>
      <w:r w:rsidRPr="005A7AF1">
        <w:t>view citations returned per case.</w:t>
      </w:r>
    </w:p>
    <w:p w14:paraId="46DF308B" w14:textId="77777777" w:rsidR="005A7AF1" w:rsidRPr="005A7AF1" w:rsidRDefault="005A7AF1" w:rsidP="005A7AF1">
      <w:pPr>
        <w:rPr>
          <w:b/>
          <w:bCs/>
        </w:rPr>
      </w:pPr>
      <w:r w:rsidRPr="005A7AF1">
        <w:rPr>
          <w:b/>
          <w:bCs/>
        </w:rPr>
        <w:t>Module 6: Evaluation &amp; Monitoring</w:t>
      </w:r>
    </w:p>
    <w:p w14:paraId="7B56211B" w14:textId="77777777" w:rsidR="005A7AF1" w:rsidRPr="005A7AF1" w:rsidRDefault="005A7AF1" w:rsidP="005A7AF1">
      <w:pPr>
        <w:numPr>
          <w:ilvl w:val="0"/>
          <w:numId w:val="39"/>
        </w:numPr>
      </w:pPr>
      <w:r w:rsidRPr="005A7AF1">
        <w:t>retrieval metrics,</w:t>
      </w:r>
    </w:p>
    <w:p w14:paraId="3240F621" w14:textId="77777777" w:rsidR="005A7AF1" w:rsidRPr="005A7AF1" w:rsidRDefault="005A7AF1" w:rsidP="005A7AF1">
      <w:pPr>
        <w:numPr>
          <w:ilvl w:val="0"/>
          <w:numId w:val="39"/>
        </w:numPr>
      </w:pPr>
      <w:r w:rsidRPr="005A7AF1">
        <w:t>hallucination or unsupported-claim rate,</w:t>
      </w:r>
    </w:p>
    <w:p w14:paraId="012F2A6E" w14:textId="77777777" w:rsidR="005A7AF1" w:rsidRPr="005A7AF1" w:rsidRDefault="005A7AF1" w:rsidP="005A7AF1">
      <w:pPr>
        <w:numPr>
          <w:ilvl w:val="0"/>
          <w:numId w:val="39"/>
        </w:numPr>
      </w:pPr>
      <w:r w:rsidRPr="005A7AF1">
        <w:t>agent latency,</w:t>
      </w:r>
    </w:p>
    <w:p w14:paraId="097B7AA8" w14:textId="77777777" w:rsidR="005A7AF1" w:rsidRPr="005A7AF1" w:rsidRDefault="005A7AF1" w:rsidP="005A7AF1">
      <w:pPr>
        <w:numPr>
          <w:ilvl w:val="0"/>
          <w:numId w:val="39"/>
        </w:numPr>
      </w:pPr>
      <w:r w:rsidRPr="005A7AF1">
        <w:t>tool usage,</w:t>
      </w:r>
    </w:p>
    <w:p w14:paraId="611D3774" w14:textId="77777777" w:rsidR="005A7AF1" w:rsidRPr="005A7AF1" w:rsidRDefault="005A7AF1" w:rsidP="005A7AF1">
      <w:pPr>
        <w:numPr>
          <w:ilvl w:val="0"/>
          <w:numId w:val="39"/>
        </w:numPr>
      </w:pPr>
      <w:r w:rsidRPr="005A7AF1">
        <w:t>override trends,</w:t>
      </w:r>
    </w:p>
    <w:p w14:paraId="38E539DD" w14:textId="77777777" w:rsidR="005A7AF1" w:rsidRPr="005A7AF1" w:rsidRDefault="005A7AF1" w:rsidP="005A7AF1">
      <w:pPr>
        <w:numPr>
          <w:ilvl w:val="0"/>
          <w:numId w:val="39"/>
        </w:numPr>
      </w:pPr>
      <w:r w:rsidRPr="005A7AF1">
        <w:t>security test outcomes.</w:t>
      </w:r>
      <w:r w:rsidRPr="005A7AF1">
        <w:br/>
        <w:t xml:space="preserve">Microsoft recommends observability and step-level monitoring for enterprise agents. </w:t>
      </w:r>
      <w:hyperlink r:id="rId85" w:history="1">
        <w:r w:rsidRPr="005A7AF1">
          <w:rPr>
            <w:rStyle w:val="Hyperlink"/>
          </w:rPr>
          <w:t>[azure.microsoft.com]</w:t>
        </w:r>
      </w:hyperlink>
      <w:r w:rsidRPr="005A7AF1">
        <w:t xml:space="preserve">, </w:t>
      </w:r>
      <w:hyperlink r:id="rId86" w:history="1">
        <w:r w:rsidRPr="005A7AF1">
          <w:rPr>
            <w:rStyle w:val="Hyperlink"/>
          </w:rPr>
          <w:t>[microsoft.com]</w:t>
        </w:r>
      </w:hyperlink>
    </w:p>
    <w:p w14:paraId="3ACC826A" w14:textId="77777777" w:rsidR="00822BF2" w:rsidRDefault="00822BF2"/>
    <w:sectPr w:rsidR="00822B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82BC1"/>
    <w:multiLevelType w:val="multilevel"/>
    <w:tmpl w:val="8836E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83165"/>
    <w:multiLevelType w:val="multilevel"/>
    <w:tmpl w:val="72940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F4BEB"/>
    <w:multiLevelType w:val="multilevel"/>
    <w:tmpl w:val="72E8C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C7547"/>
    <w:multiLevelType w:val="multilevel"/>
    <w:tmpl w:val="FE70B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9D1DAE"/>
    <w:multiLevelType w:val="multilevel"/>
    <w:tmpl w:val="B96AB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6651A2"/>
    <w:multiLevelType w:val="multilevel"/>
    <w:tmpl w:val="0B82B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3F2B33"/>
    <w:multiLevelType w:val="multilevel"/>
    <w:tmpl w:val="E0EC7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3812D5"/>
    <w:multiLevelType w:val="multilevel"/>
    <w:tmpl w:val="4CFA6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1C62E7"/>
    <w:multiLevelType w:val="multilevel"/>
    <w:tmpl w:val="ED849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123E69"/>
    <w:multiLevelType w:val="multilevel"/>
    <w:tmpl w:val="E2D21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B07A8E"/>
    <w:multiLevelType w:val="multilevel"/>
    <w:tmpl w:val="CBA2A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361F9B"/>
    <w:multiLevelType w:val="multilevel"/>
    <w:tmpl w:val="57026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B736C1"/>
    <w:multiLevelType w:val="multilevel"/>
    <w:tmpl w:val="8B8A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1177BA"/>
    <w:multiLevelType w:val="multilevel"/>
    <w:tmpl w:val="E82C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4A3D6E"/>
    <w:multiLevelType w:val="multilevel"/>
    <w:tmpl w:val="E48AF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CE4B00"/>
    <w:multiLevelType w:val="multilevel"/>
    <w:tmpl w:val="29306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EB5F4F"/>
    <w:multiLevelType w:val="multilevel"/>
    <w:tmpl w:val="5FA6D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391B6B"/>
    <w:multiLevelType w:val="multilevel"/>
    <w:tmpl w:val="FAE49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B368D1"/>
    <w:multiLevelType w:val="multilevel"/>
    <w:tmpl w:val="D0A4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7C6B0E"/>
    <w:multiLevelType w:val="multilevel"/>
    <w:tmpl w:val="98C8A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83745B"/>
    <w:multiLevelType w:val="multilevel"/>
    <w:tmpl w:val="46521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1C4130"/>
    <w:multiLevelType w:val="multilevel"/>
    <w:tmpl w:val="2CCCD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C84AFE"/>
    <w:multiLevelType w:val="multilevel"/>
    <w:tmpl w:val="7B76D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55723D"/>
    <w:multiLevelType w:val="multilevel"/>
    <w:tmpl w:val="DD6AA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BA51B2"/>
    <w:multiLevelType w:val="multilevel"/>
    <w:tmpl w:val="D63C7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8A5562"/>
    <w:multiLevelType w:val="multilevel"/>
    <w:tmpl w:val="B94E8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5CB23C2"/>
    <w:multiLevelType w:val="multilevel"/>
    <w:tmpl w:val="E3028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D148D1"/>
    <w:multiLevelType w:val="multilevel"/>
    <w:tmpl w:val="8572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4E6D8C"/>
    <w:multiLevelType w:val="multilevel"/>
    <w:tmpl w:val="CAD02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BE0687"/>
    <w:multiLevelType w:val="multilevel"/>
    <w:tmpl w:val="1488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063179"/>
    <w:multiLevelType w:val="multilevel"/>
    <w:tmpl w:val="7E32B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5C618E"/>
    <w:multiLevelType w:val="multilevel"/>
    <w:tmpl w:val="A4363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081299"/>
    <w:multiLevelType w:val="multilevel"/>
    <w:tmpl w:val="525C0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266867"/>
    <w:multiLevelType w:val="multilevel"/>
    <w:tmpl w:val="08E0C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1B4EF0"/>
    <w:multiLevelType w:val="multilevel"/>
    <w:tmpl w:val="231EA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9214E5"/>
    <w:multiLevelType w:val="multilevel"/>
    <w:tmpl w:val="90020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927AB1"/>
    <w:multiLevelType w:val="multilevel"/>
    <w:tmpl w:val="38AED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D741F2"/>
    <w:multiLevelType w:val="multilevel"/>
    <w:tmpl w:val="5AEE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FB0B64"/>
    <w:multiLevelType w:val="multilevel"/>
    <w:tmpl w:val="67886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0314798">
    <w:abstractNumId w:val="2"/>
  </w:num>
  <w:num w:numId="2" w16cid:durableId="1801191818">
    <w:abstractNumId w:val="5"/>
  </w:num>
  <w:num w:numId="3" w16cid:durableId="1230311643">
    <w:abstractNumId w:val="22"/>
  </w:num>
  <w:num w:numId="4" w16cid:durableId="1856533593">
    <w:abstractNumId w:val="27"/>
  </w:num>
  <w:num w:numId="5" w16cid:durableId="1286497827">
    <w:abstractNumId w:val="29"/>
  </w:num>
  <w:num w:numId="6" w16cid:durableId="1550991294">
    <w:abstractNumId w:val="15"/>
  </w:num>
  <w:num w:numId="7" w16cid:durableId="2117095177">
    <w:abstractNumId w:val="11"/>
  </w:num>
  <w:num w:numId="8" w16cid:durableId="1661536817">
    <w:abstractNumId w:val="30"/>
  </w:num>
  <w:num w:numId="9" w16cid:durableId="1947275890">
    <w:abstractNumId w:val="9"/>
  </w:num>
  <w:num w:numId="10" w16cid:durableId="1948538966">
    <w:abstractNumId w:val="32"/>
  </w:num>
  <w:num w:numId="11" w16cid:durableId="2130857298">
    <w:abstractNumId w:val="18"/>
  </w:num>
  <w:num w:numId="12" w16cid:durableId="1989748907">
    <w:abstractNumId w:val="1"/>
  </w:num>
  <w:num w:numId="13" w16cid:durableId="710223859">
    <w:abstractNumId w:val="33"/>
  </w:num>
  <w:num w:numId="14" w16cid:durableId="2016885187">
    <w:abstractNumId w:val="28"/>
  </w:num>
  <w:num w:numId="15" w16cid:durableId="1094595950">
    <w:abstractNumId w:val="19"/>
  </w:num>
  <w:num w:numId="16" w16cid:durableId="1144617022">
    <w:abstractNumId w:val="35"/>
  </w:num>
  <w:num w:numId="17" w16cid:durableId="1999920179">
    <w:abstractNumId w:val="16"/>
  </w:num>
  <w:num w:numId="18" w16cid:durableId="1324042309">
    <w:abstractNumId w:val="25"/>
  </w:num>
  <w:num w:numId="19" w16cid:durableId="617880463">
    <w:abstractNumId w:val="20"/>
  </w:num>
  <w:num w:numId="20" w16cid:durableId="1287351798">
    <w:abstractNumId w:val="34"/>
  </w:num>
  <w:num w:numId="21" w16cid:durableId="677271294">
    <w:abstractNumId w:val="24"/>
  </w:num>
  <w:num w:numId="22" w16cid:durableId="586621061">
    <w:abstractNumId w:val="7"/>
  </w:num>
  <w:num w:numId="23" w16cid:durableId="307246878">
    <w:abstractNumId w:val="23"/>
  </w:num>
  <w:num w:numId="24" w16cid:durableId="168495178">
    <w:abstractNumId w:val="21"/>
  </w:num>
  <w:num w:numId="25" w16cid:durableId="140393304">
    <w:abstractNumId w:val="8"/>
  </w:num>
  <w:num w:numId="26" w16cid:durableId="728892089">
    <w:abstractNumId w:val="26"/>
  </w:num>
  <w:num w:numId="27" w16cid:durableId="1394546850">
    <w:abstractNumId w:val="12"/>
  </w:num>
  <w:num w:numId="28" w16cid:durableId="934823722">
    <w:abstractNumId w:val="14"/>
  </w:num>
  <w:num w:numId="29" w16cid:durableId="1367289142">
    <w:abstractNumId w:val="31"/>
  </w:num>
  <w:num w:numId="30" w16cid:durableId="76707748">
    <w:abstractNumId w:val="13"/>
  </w:num>
  <w:num w:numId="31" w16cid:durableId="1235967262">
    <w:abstractNumId w:val="6"/>
  </w:num>
  <w:num w:numId="32" w16cid:durableId="1303459466">
    <w:abstractNumId w:val="3"/>
  </w:num>
  <w:num w:numId="33" w16cid:durableId="139230720">
    <w:abstractNumId w:val="0"/>
  </w:num>
  <w:num w:numId="34" w16cid:durableId="991565267">
    <w:abstractNumId w:val="4"/>
  </w:num>
  <w:num w:numId="35" w16cid:durableId="2098163777">
    <w:abstractNumId w:val="37"/>
  </w:num>
  <w:num w:numId="36" w16cid:durableId="174150218">
    <w:abstractNumId w:val="17"/>
  </w:num>
  <w:num w:numId="37" w16cid:durableId="1961064042">
    <w:abstractNumId w:val="10"/>
  </w:num>
  <w:num w:numId="38" w16cid:durableId="394086908">
    <w:abstractNumId w:val="38"/>
  </w:num>
  <w:num w:numId="39" w16cid:durableId="543447111">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CBE"/>
    <w:rsid w:val="00027A20"/>
    <w:rsid w:val="005A7AF1"/>
    <w:rsid w:val="00822BF2"/>
    <w:rsid w:val="00975C45"/>
    <w:rsid w:val="00B35C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BBA3D"/>
  <w15:chartTrackingRefBased/>
  <w15:docId w15:val="{243962A6-6561-4C42-A5C6-2A5B6CFD1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5C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35C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35C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35C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5C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5C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5C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5C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5C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C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35C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35C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35C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5C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5C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5C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5C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5CBE"/>
    <w:rPr>
      <w:rFonts w:eastAsiaTheme="majorEastAsia" w:cstheme="majorBidi"/>
      <w:color w:val="272727" w:themeColor="text1" w:themeTint="D8"/>
    </w:rPr>
  </w:style>
  <w:style w:type="paragraph" w:styleId="Title">
    <w:name w:val="Title"/>
    <w:basedOn w:val="Normal"/>
    <w:next w:val="Normal"/>
    <w:link w:val="TitleChar"/>
    <w:uiPriority w:val="10"/>
    <w:qFormat/>
    <w:rsid w:val="00B35C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5C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5C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5C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5CBE"/>
    <w:pPr>
      <w:spacing w:before="160"/>
      <w:jc w:val="center"/>
    </w:pPr>
    <w:rPr>
      <w:i/>
      <w:iCs/>
      <w:color w:val="404040" w:themeColor="text1" w:themeTint="BF"/>
    </w:rPr>
  </w:style>
  <w:style w:type="character" w:customStyle="1" w:styleId="QuoteChar">
    <w:name w:val="Quote Char"/>
    <w:basedOn w:val="DefaultParagraphFont"/>
    <w:link w:val="Quote"/>
    <w:uiPriority w:val="29"/>
    <w:rsid w:val="00B35CBE"/>
    <w:rPr>
      <w:i/>
      <w:iCs/>
      <w:color w:val="404040" w:themeColor="text1" w:themeTint="BF"/>
    </w:rPr>
  </w:style>
  <w:style w:type="paragraph" w:styleId="ListParagraph">
    <w:name w:val="List Paragraph"/>
    <w:basedOn w:val="Normal"/>
    <w:uiPriority w:val="34"/>
    <w:qFormat/>
    <w:rsid w:val="00B35CBE"/>
    <w:pPr>
      <w:ind w:left="720"/>
      <w:contextualSpacing/>
    </w:pPr>
  </w:style>
  <w:style w:type="character" w:styleId="IntenseEmphasis">
    <w:name w:val="Intense Emphasis"/>
    <w:basedOn w:val="DefaultParagraphFont"/>
    <w:uiPriority w:val="21"/>
    <w:qFormat/>
    <w:rsid w:val="00B35CBE"/>
    <w:rPr>
      <w:i/>
      <w:iCs/>
      <w:color w:val="0F4761" w:themeColor="accent1" w:themeShade="BF"/>
    </w:rPr>
  </w:style>
  <w:style w:type="paragraph" w:styleId="IntenseQuote">
    <w:name w:val="Intense Quote"/>
    <w:basedOn w:val="Normal"/>
    <w:next w:val="Normal"/>
    <w:link w:val="IntenseQuoteChar"/>
    <w:uiPriority w:val="30"/>
    <w:qFormat/>
    <w:rsid w:val="00B35C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5CBE"/>
    <w:rPr>
      <w:i/>
      <w:iCs/>
      <w:color w:val="0F4761" w:themeColor="accent1" w:themeShade="BF"/>
    </w:rPr>
  </w:style>
  <w:style w:type="character" w:styleId="IntenseReference">
    <w:name w:val="Intense Reference"/>
    <w:basedOn w:val="DefaultParagraphFont"/>
    <w:uiPriority w:val="32"/>
    <w:qFormat/>
    <w:rsid w:val="00B35CBE"/>
    <w:rPr>
      <w:b/>
      <w:bCs/>
      <w:smallCaps/>
      <w:color w:val="0F4761" w:themeColor="accent1" w:themeShade="BF"/>
      <w:spacing w:val="5"/>
    </w:rPr>
  </w:style>
  <w:style w:type="paragraph" w:customStyle="1" w:styleId="msonormal0">
    <w:name w:val="msonormal"/>
    <w:basedOn w:val="Normal"/>
    <w:rsid w:val="005A7AF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5A7AF1"/>
    <w:rPr>
      <w:strike w:val="0"/>
      <w:dstrike w:val="0"/>
      <w:color w:val="464FEB"/>
      <w:u w:val="none"/>
      <w:effect w:val="none"/>
    </w:rPr>
  </w:style>
  <w:style w:type="character" w:styleId="FollowedHyperlink">
    <w:name w:val="FollowedHyperlink"/>
    <w:basedOn w:val="DefaultParagraphFont"/>
    <w:uiPriority w:val="99"/>
    <w:semiHidden/>
    <w:unhideWhenUsed/>
    <w:rsid w:val="005A7AF1"/>
    <w:rPr>
      <w:strike w:val="0"/>
      <w:dstrike w:val="0"/>
      <w:color w:val="464FEB"/>
      <w:u w:val="none"/>
      <w:effect w:val="none"/>
    </w:rPr>
  </w:style>
  <w:style w:type="paragraph" w:styleId="NormalWeb">
    <w:name w:val="Normal (Web)"/>
    <w:basedOn w:val="Normal"/>
    <w:uiPriority w:val="99"/>
    <w:semiHidden/>
    <w:unhideWhenUsed/>
    <w:rsid w:val="005A7AF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5A7AF1"/>
    <w:rPr>
      <w:b/>
      <w:bCs/>
    </w:rPr>
  </w:style>
  <w:style w:type="character" w:customStyle="1" w:styleId="fui-buttonicon">
    <w:name w:val="fui-button__icon"/>
    <w:basedOn w:val="DefaultParagraphFont"/>
    <w:rsid w:val="005A7AF1"/>
  </w:style>
  <w:style w:type="character" w:customStyle="1" w:styleId="fui-menubuttonmenuicon">
    <w:name w:val="fui-menubutton__menuicon"/>
    <w:basedOn w:val="DefaultParagraphFont"/>
    <w:rsid w:val="005A7AF1"/>
  </w:style>
  <w:style w:type="character" w:customStyle="1" w:styleId="scriptor-textrun">
    <w:name w:val="scriptor-textrun"/>
    <w:basedOn w:val="DefaultParagraphFont"/>
    <w:rsid w:val="005A7AF1"/>
  </w:style>
  <w:style w:type="character" w:customStyle="1" w:styleId="fui-badgeicon">
    <w:name w:val="fui-badge__icon"/>
    <w:basedOn w:val="DefaultParagraphFont"/>
    <w:rsid w:val="005A7AF1"/>
  </w:style>
  <w:style w:type="character" w:customStyle="1" w:styleId="35id8f0">
    <w:name w:val="___35id8f0"/>
    <w:basedOn w:val="DefaultParagraphFont"/>
    <w:rsid w:val="005A7AF1"/>
  </w:style>
  <w:style w:type="character" w:customStyle="1" w:styleId="yjuzn00">
    <w:name w:val="___yjuzn00"/>
    <w:basedOn w:val="DefaultParagraphFont"/>
    <w:rsid w:val="005A7AF1"/>
  </w:style>
  <w:style w:type="character" w:styleId="HTMLCode">
    <w:name w:val="HTML Code"/>
    <w:basedOn w:val="DefaultParagraphFont"/>
    <w:uiPriority w:val="99"/>
    <w:semiHidden/>
    <w:unhideWhenUsed/>
    <w:rsid w:val="005A7AF1"/>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5A7A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s://azure.microsoft.com/en-us/blog/agent-factory-the-new-era-of-agentic-ai-common-use-cases-and-design-patterns/" TargetMode="External"/><Relationship Id="rId21" Type="http://schemas.openxmlformats.org/officeDocument/2006/relationships/hyperlink" Target="https://docs.n8n.io/advanced-ai/human-in-the-loop-tools/" TargetMode="External"/><Relationship Id="rId42" Type="http://schemas.openxmlformats.org/officeDocument/2006/relationships/hyperlink" Target="https://azure.microsoft.com/en-us/blog/agent-factory-the-new-era-of-agentic-ai-common-use-cases-and-design-patterns/" TargetMode="External"/><Relationship Id="rId47" Type="http://schemas.openxmlformats.org/officeDocument/2006/relationships/hyperlink" Target="https://www.microsoft.com/en-us/security/blog/2026/03/30/addressing-the-owasp-top-10-risks-in-agentic-ai-with-microsoft-copilot-studio/" TargetMode="External"/><Relationship Id="rId63" Type="http://schemas.openxmlformats.org/officeDocument/2006/relationships/hyperlink" Target="https://owasp.org/www-project-top-10-for-large-language-model-applications/assets/PDF/OWASP-Top-10-for-LLMs-v2025.pdf" TargetMode="External"/><Relationship Id="rId68" Type="http://schemas.openxmlformats.org/officeDocument/2006/relationships/hyperlink" Target="https://learn.microsoft.com/en-us/azure/architecture/ai-ml/guide/rag/rag-chunking-phase" TargetMode="External"/><Relationship Id="rId84" Type="http://schemas.openxmlformats.org/officeDocument/2006/relationships/hyperlink" Target="https://owasp.org/www-project-top-10-for-large-language-model-applications/assets/PDF/OWASP-Top-10-for-LLMs-v2025.pdf" TargetMode="External"/><Relationship Id="rId16" Type="http://schemas.openxmlformats.org/officeDocument/2006/relationships/hyperlink" Target="https://azure.microsoft.com/en-us/blog/agent-factory-the-new-era-of-agentic-ai-common-use-cases-and-design-patterns/" TargetMode="External"/><Relationship Id="rId11" Type="http://schemas.openxmlformats.org/officeDocument/2006/relationships/hyperlink" Target="https://azure.microsoft.com/en-us/blog/agent-factory-the-new-era-of-agentic-ai-common-use-cases-and-design-patterns/" TargetMode="External"/><Relationship Id="rId32" Type="http://schemas.openxmlformats.org/officeDocument/2006/relationships/hyperlink" Target="https://azure.microsoft.com/en-us/blog/agent-factory-the-new-era-of-agentic-ai-common-use-cases-and-design-patterns/" TargetMode="External"/><Relationship Id="rId37" Type="http://schemas.openxmlformats.org/officeDocument/2006/relationships/hyperlink" Target="https://www.microsoft.com/en-us/security/blog/2026/03/30/addressing-the-owasp-top-10-risks-in-agentic-ai-with-microsoft-copilot-studio/" TargetMode="External"/><Relationship Id="rId53" Type="http://schemas.openxmlformats.org/officeDocument/2006/relationships/hyperlink" Target="https://www.microsoft.com/en-us/security/blog/2026/03/30/addressing-the-owasp-top-10-risks-in-agentic-ai-with-microsoft-copilot-studio/" TargetMode="External"/><Relationship Id="rId58" Type="http://schemas.openxmlformats.org/officeDocument/2006/relationships/hyperlink" Target="https://owasp.org/www-project-top-10-for-large-language-model-applications/assets/PDF/OWASP-Top-10-for-LLMs-v2025.pdf" TargetMode="External"/><Relationship Id="rId74" Type="http://schemas.openxmlformats.org/officeDocument/2006/relationships/hyperlink" Target="https://www.microsoft.com/en-us/security/blog/2026/03/30/addressing-the-owasp-top-10-risks-in-agentic-ai-with-microsoft-copilot-studio/" TargetMode="External"/><Relationship Id="rId79" Type="http://schemas.openxmlformats.org/officeDocument/2006/relationships/hyperlink" Target="https://owasp.org/www-project-top-10-for-large-language-model-applications/assets/PDF/OWASP-Top-10-for-LLMs-v2025.pdf" TargetMode="External"/><Relationship Id="rId5" Type="http://schemas.openxmlformats.org/officeDocument/2006/relationships/hyperlink" Target="https://azure.microsoft.com/en-us/blog/agent-factory-the-new-era-of-agentic-ai-common-use-cases-and-design-patterns/" TargetMode="External"/><Relationship Id="rId19" Type="http://schemas.openxmlformats.org/officeDocument/2006/relationships/hyperlink" Target="https://azure.microsoft.com/en-us/blog/agent-factory-the-new-era-of-agentic-ai-common-use-cases-and-design-patterns/" TargetMode="External"/><Relationship Id="rId14" Type="http://schemas.openxmlformats.org/officeDocument/2006/relationships/hyperlink" Target="https://www.microsoft.com/en-us/security/blog/2026/03/30/addressing-the-owasp-top-10-risks-in-agentic-ai-with-microsoft-copilot-studio/" TargetMode="External"/><Relationship Id="rId22" Type="http://schemas.openxmlformats.org/officeDocument/2006/relationships/hyperlink" Target="https://azure.microsoft.com/en-us/blog/agent-factory-the-new-era-of-agentic-ai-common-use-cases-and-design-patterns/" TargetMode="External"/><Relationship Id="rId27" Type="http://schemas.openxmlformats.org/officeDocument/2006/relationships/hyperlink" Target="https://azure.microsoft.com/en-us/blog/agent-factory-the-new-era-of-agentic-ai-common-use-cases-and-design-patterns/" TargetMode="External"/><Relationship Id="rId30" Type="http://schemas.openxmlformats.org/officeDocument/2006/relationships/hyperlink" Target="https://www.microsoft.com/en-us/security/blog/2026/03/30/addressing-the-owasp-top-10-risks-in-agentic-ai-with-microsoft-copilot-studio/" TargetMode="External"/><Relationship Id="rId35" Type="http://schemas.openxmlformats.org/officeDocument/2006/relationships/hyperlink" Target="https://owasp.org/www-project-top-10-for-large-language-model-applications/assets/PDF/OWASP-Top-10-for-LLMs-v2025.pdf" TargetMode="External"/><Relationship Id="rId43" Type="http://schemas.openxmlformats.org/officeDocument/2006/relationships/hyperlink" Target="https://docs.n8n.io/advanced-ai/human-in-the-loop-tools/" TargetMode="External"/><Relationship Id="rId48" Type="http://schemas.openxmlformats.org/officeDocument/2006/relationships/hyperlink" Target="https://owasp.org/www-project-top-10-for-large-language-model-applications/assets/PDF/OWASP-Top-10-for-LLMs-v2025.pdf" TargetMode="External"/><Relationship Id="rId56" Type="http://schemas.openxmlformats.org/officeDocument/2006/relationships/hyperlink" Target="https://learn.microsoft.com/en-us/azure/architecture/ai-ml/guide/rag/rag-chunking-phase" TargetMode="External"/><Relationship Id="rId64" Type="http://schemas.openxmlformats.org/officeDocument/2006/relationships/hyperlink" Target="https://owasp.org/www-project-top-10-for-large-language-model-applications/assets/PDF/OWASP-Top-10-for-LLMs-v2025.pdf" TargetMode="External"/><Relationship Id="rId69" Type="http://schemas.openxmlformats.org/officeDocument/2006/relationships/hyperlink" Target="https://learn.microsoft.com/en-us/azure/architecture/ai-ml/guide/rag/rag-chunking-phase" TargetMode="External"/><Relationship Id="rId77" Type="http://schemas.openxmlformats.org/officeDocument/2006/relationships/hyperlink" Target="https://owasp.org/www-project-top-10-for-large-language-model-applications/assets/PDF/OWASP-Top-10-for-LLMs-v2025.pdf" TargetMode="External"/><Relationship Id="rId8" Type="http://schemas.openxmlformats.org/officeDocument/2006/relationships/hyperlink" Target="https://www.microsoft.com/en-us/security/blog/2026/03/30/addressing-the-owasp-top-10-risks-in-agentic-ai-with-microsoft-copilot-studio/" TargetMode="External"/><Relationship Id="rId51" Type="http://schemas.openxmlformats.org/officeDocument/2006/relationships/hyperlink" Target="https://www.microsoft.com/en-us/security/blog/2026/03/30/addressing-the-owasp-top-10-risks-in-agentic-ai-with-microsoft-copilot-studio/" TargetMode="External"/><Relationship Id="rId72" Type="http://schemas.openxmlformats.org/officeDocument/2006/relationships/hyperlink" Target="https://docs.n8n.io/advanced-ai/human-in-the-loop-tools/" TargetMode="External"/><Relationship Id="rId80" Type="http://schemas.openxmlformats.org/officeDocument/2006/relationships/hyperlink" Target="https://owasp.org/www-project-top-10-for-large-language-model-applications/assets/PDF/OWASP-Top-10-for-LLMs-v2025.pdf" TargetMode="External"/><Relationship Id="rId85" Type="http://schemas.openxmlformats.org/officeDocument/2006/relationships/hyperlink" Target="https://azure.microsoft.com/en-us/blog/agent-factory-the-new-era-of-agentic-ai-common-use-cases-and-design-patterns/" TargetMode="External"/><Relationship Id="rId3" Type="http://schemas.openxmlformats.org/officeDocument/2006/relationships/settings" Target="settings.xml"/><Relationship Id="rId12" Type="http://schemas.openxmlformats.org/officeDocument/2006/relationships/hyperlink" Target="https://docs.n8n.io/advanced-ai/human-in-the-loop-tools/" TargetMode="External"/><Relationship Id="rId17" Type="http://schemas.openxmlformats.org/officeDocument/2006/relationships/hyperlink" Target="https://docs.n8n.io/advanced-ai/human-in-the-loop-tools/" TargetMode="External"/><Relationship Id="rId25" Type="http://schemas.openxmlformats.org/officeDocument/2006/relationships/hyperlink" Target="https://docs.n8n.io/advanced-ai/human-in-the-loop-tools/" TargetMode="External"/><Relationship Id="rId33" Type="http://schemas.openxmlformats.org/officeDocument/2006/relationships/hyperlink" Target="https://docs.n8n.io/advanced-ai/human-in-the-loop-tools/" TargetMode="External"/><Relationship Id="rId38" Type="http://schemas.openxmlformats.org/officeDocument/2006/relationships/hyperlink" Target="https://owasp.org/www-project-top-10-for-large-language-model-applications/assets/PDF/OWASP-Top-10-for-LLMs-v2025.pdf" TargetMode="External"/><Relationship Id="rId46" Type="http://schemas.openxmlformats.org/officeDocument/2006/relationships/hyperlink" Target="https://www.microsoft.com/en-us/security/blog/2026/03/30/addressing-the-owasp-top-10-risks-in-agentic-ai-with-microsoft-copilot-studio/" TargetMode="External"/><Relationship Id="rId59" Type="http://schemas.openxmlformats.org/officeDocument/2006/relationships/hyperlink" Target="https://azure.microsoft.com/en-us/blog/agent-factory-the-new-era-of-agentic-ai-common-use-cases-and-design-patterns/" TargetMode="External"/><Relationship Id="rId67" Type="http://schemas.openxmlformats.org/officeDocument/2006/relationships/hyperlink" Target="https://azure.microsoft.com/en-us/blog/agent-factory-the-new-era-of-agentic-ai-common-use-cases-and-design-patterns/" TargetMode="External"/><Relationship Id="rId20" Type="http://schemas.openxmlformats.org/officeDocument/2006/relationships/hyperlink" Target="https://learn.microsoft.com/en-us/azure/architecture/ai-ml/guide/rag/rag-chunking-phase" TargetMode="External"/><Relationship Id="rId41" Type="http://schemas.openxmlformats.org/officeDocument/2006/relationships/hyperlink" Target="https://owasp.org/www-project-top-10-for-large-language-model-applications/assets/PDF/OWASP-Top-10-for-LLMs-v2025.pdf" TargetMode="External"/><Relationship Id="rId54" Type="http://schemas.openxmlformats.org/officeDocument/2006/relationships/hyperlink" Target="https://learn.microsoft.com/en-us/azure/architecture/ai-ml/guide/rag/rag-chunking-phase" TargetMode="External"/><Relationship Id="rId62" Type="http://schemas.openxmlformats.org/officeDocument/2006/relationships/hyperlink" Target="https://docs.n8n.io/advanced-ai/human-in-the-loop-tools/" TargetMode="External"/><Relationship Id="rId70" Type="http://schemas.openxmlformats.org/officeDocument/2006/relationships/hyperlink" Target="https://owasp.org/www-project-top-10-for-large-language-model-applications/assets/PDF/OWASP-Top-10-for-LLMs-v2025.pdf" TargetMode="External"/><Relationship Id="rId75" Type="http://schemas.openxmlformats.org/officeDocument/2006/relationships/hyperlink" Target="https://docs.n8n.io/advanced-ai/human-in-the-loop-tools/" TargetMode="External"/><Relationship Id="rId83" Type="http://schemas.openxmlformats.org/officeDocument/2006/relationships/hyperlink" Target="https://docs.n8n.io/advanced-ai/human-in-the-loop-tools/" TargetMode="External"/><Relationship Id="rId88"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ocs.n8n.io/advanced-ai/human-in-the-loop-tools/" TargetMode="External"/><Relationship Id="rId15" Type="http://schemas.openxmlformats.org/officeDocument/2006/relationships/hyperlink" Target="https://owasp.org/www-project-top-10-for-large-language-model-applications/assets/PDF/OWASP-Top-10-for-LLMs-v2025.pdf" TargetMode="External"/><Relationship Id="rId23" Type="http://schemas.openxmlformats.org/officeDocument/2006/relationships/hyperlink" Target="https://docs.n8n.io/advanced-ai/human-in-the-loop-tools/" TargetMode="External"/><Relationship Id="rId28" Type="http://schemas.openxmlformats.org/officeDocument/2006/relationships/hyperlink" Target="https://docs.n8n.io/advanced-ai/human-in-the-loop-tools/" TargetMode="External"/><Relationship Id="rId36" Type="http://schemas.openxmlformats.org/officeDocument/2006/relationships/hyperlink" Target="https://owasp.org/www-project-top-10-for-large-language-model-applications/assets/PDF/OWASP-Top-10-for-LLMs-v2025.pdf" TargetMode="External"/><Relationship Id="rId49" Type="http://schemas.openxmlformats.org/officeDocument/2006/relationships/hyperlink" Target="https://owasp.org/www-project-top-10-for-large-language-model-applications/assets/PDF/OWASP-Top-10-for-LLMs-v2025.pdf" TargetMode="External"/><Relationship Id="rId57" Type="http://schemas.openxmlformats.org/officeDocument/2006/relationships/hyperlink" Target="https://learn.microsoft.com/en-us/azure/architecture/ai-ml/guide/rag/rag-chunking-phase" TargetMode="External"/><Relationship Id="rId10" Type="http://schemas.openxmlformats.org/officeDocument/2006/relationships/hyperlink" Target="https://owasp.org/www-project-top-10-for-large-language-model-applications/assets/PDF/OWASP-Top-10-for-LLMs-v2025.pdf" TargetMode="External"/><Relationship Id="rId31" Type="http://schemas.openxmlformats.org/officeDocument/2006/relationships/hyperlink" Target="https://owasp.org/www-project-top-10-for-large-language-model-applications/assets/PDF/OWASP-Top-10-for-LLMs-v2025.pdf" TargetMode="External"/><Relationship Id="rId44" Type="http://schemas.openxmlformats.org/officeDocument/2006/relationships/hyperlink" Target="https://www.microsoft.com/en-us/security/blog/2026/03/30/addressing-the-owasp-top-10-risks-in-agentic-ai-with-microsoft-copilot-studio/" TargetMode="External"/><Relationship Id="rId52" Type="http://schemas.openxmlformats.org/officeDocument/2006/relationships/hyperlink" Target="https://owasp.org/www-project-top-10-for-large-language-model-applications/assets/PDF/OWASP-Top-10-for-LLMs-v2025.pdf" TargetMode="External"/><Relationship Id="rId60" Type="http://schemas.openxmlformats.org/officeDocument/2006/relationships/hyperlink" Target="https://owasp.org/www-project-top-10-for-large-language-model-applications/assets/PDF/OWASP-Top-10-for-LLMs-v2025.pdf" TargetMode="External"/><Relationship Id="rId65" Type="http://schemas.openxmlformats.org/officeDocument/2006/relationships/hyperlink" Target="https://docs.n8n.io/advanced-ai/human-in-the-loop-tools/" TargetMode="External"/><Relationship Id="rId73" Type="http://schemas.openxmlformats.org/officeDocument/2006/relationships/hyperlink" Target="https://owasp.org/www-project-top-10-for-large-language-model-applications/assets/PDF/OWASP-Top-10-for-LLMs-v2025.pdf" TargetMode="External"/><Relationship Id="rId78" Type="http://schemas.openxmlformats.org/officeDocument/2006/relationships/hyperlink" Target="https://www.microsoft.com/en-us/security/blog/2026/03/30/addressing-the-owasp-top-10-risks-in-agentic-ai-with-microsoft-copilot-studio/" TargetMode="External"/><Relationship Id="rId81" Type="http://schemas.openxmlformats.org/officeDocument/2006/relationships/hyperlink" Target="https://www.microsoft.com/en-us/security/blog/2026/03/30/addressing-the-owasp-top-10-risks-in-agentic-ai-with-microsoft-copilot-studio/" TargetMode="External"/><Relationship Id="rId86" Type="http://schemas.openxmlformats.org/officeDocument/2006/relationships/hyperlink" Target="https://www.microsoft.com/en-us/security/blog/2026/03/30/addressing-the-owasp-top-10-risks-in-agentic-ai-with-microsoft-copilot-studio/" TargetMode="External"/><Relationship Id="rId4" Type="http://schemas.openxmlformats.org/officeDocument/2006/relationships/webSettings" Target="webSettings.xml"/><Relationship Id="rId9" Type="http://schemas.openxmlformats.org/officeDocument/2006/relationships/hyperlink" Target="https://www.microsoft.com/en-us/security/blog/2026/03/30/addressing-the-owasp-top-10-risks-in-agentic-ai-with-microsoft-copilot-studio/" TargetMode="External"/><Relationship Id="rId13" Type="http://schemas.openxmlformats.org/officeDocument/2006/relationships/hyperlink" Target="https://azure.microsoft.com/en-us/blog/agent-factory-the-new-era-of-agentic-ai-common-use-cases-and-design-patterns/" TargetMode="External"/><Relationship Id="rId18" Type="http://schemas.openxmlformats.org/officeDocument/2006/relationships/hyperlink" Target="https://www.microsoft.com/en-us/security/blog/2026/03/30/addressing-the-owasp-top-10-risks-in-agentic-ai-with-microsoft-copilot-studio/" TargetMode="External"/><Relationship Id="rId39" Type="http://schemas.openxmlformats.org/officeDocument/2006/relationships/hyperlink" Target="https://www.microsoft.com/en-us/security/blog/2026/03/30/addressing-the-owasp-top-10-risks-in-agentic-ai-with-microsoft-copilot-studio/" TargetMode="External"/><Relationship Id="rId34" Type="http://schemas.openxmlformats.org/officeDocument/2006/relationships/hyperlink" Target="https://www.microsoft.com/en-us/security/blog/2026/03/30/addressing-the-owasp-top-10-risks-in-agentic-ai-with-microsoft-copilot-studio/" TargetMode="External"/><Relationship Id="rId50" Type="http://schemas.openxmlformats.org/officeDocument/2006/relationships/hyperlink" Target="https://azure.microsoft.com/en-us/blog/agent-factory-the-new-era-of-agentic-ai-common-use-cases-and-design-patterns/" TargetMode="External"/><Relationship Id="rId55" Type="http://schemas.openxmlformats.org/officeDocument/2006/relationships/hyperlink" Target="https://learn.microsoft.com/en-us/azure/architecture/ai-ml/guide/rag/rag-chunking-phase" TargetMode="External"/><Relationship Id="rId76" Type="http://schemas.openxmlformats.org/officeDocument/2006/relationships/hyperlink" Target="https://www.microsoft.com/en-us/security/blog/2026/03/30/addressing-the-owasp-top-10-risks-in-agentic-ai-with-microsoft-copilot-studio/" TargetMode="External"/><Relationship Id="rId7" Type="http://schemas.openxmlformats.org/officeDocument/2006/relationships/hyperlink" Target="https://owasp.org/www-project-top-10-for-large-language-model-applications/assets/PDF/OWASP-Top-10-for-LLMs-v2025.pdf" TargetMode="External"/><Relationship Id="rId71" Type="http://schemas.openxmlformats.org/officeDocument/2006/relationships/hyperlink" Target="https://azure.microsoft.com/en-us/blog/agent-factory-the-new-era-of-agentic-ai-common-use-cases-and-design-patterns/" TargetMode="External"/><Relationship Id="rId2" Type="http://schemas.openxmlformats.org/officeDocument/2006/relationships/styles" Target="styles.xml"/><Relationship Id="rId29" Type="http://schemas.openxmlformats.org/officeDocument/2006/relationships/hyperlink" Target="https://learn.microsoft.com/en-us/azure/architecture/ai-ml/guide/rag/rag-chunking-phase" TargetMode="External"/><Relationship Id="rId24" Type="http://schemas.openxmlformats.org/officeDocument/2006/relationships/hyperlink" Target="https://azure.microsoft.com/en-us/blog/agent-factory-the-new-era-of-agentic-ai-common-use-cases-and-design-patterns/" TargetMode="External"/><Relationship Id="rId40" Type="http://schemas.openxmlformats.org/officeDocument/2006/relationships/hyperlink" Target="https://learn.microsoft.com/en-us/azure/architecture/ai-ml/guide/rag/rag-chunking-phase" TargetMode="External"/><Relationship Id="rId45" Type="http://schemas.openxmlformats.org/officeDocument/2006/relationships/hyperlink" Target="https://azure.microsoft.com/en-us/blog/agent-factory-the-new-era-of-agentic-ai-common-use-cases-and-design-patterns/" TargetMode="External"/><Relationship Id="rId66" Type="http://schemas.openxmlformats.org/officeDocument/2006/relationships/hyperlink" Target="https://owasp.org/www-project-top-10-for-large-language-model-applications/assets/PDF/OWASP-Top-10-for-LLMs-v2025.pdf" TargetMode="External"/><Relationship Id="rId87" Type="http://schemas.openxmlformats.org/officeDocument/2006/relationships/fontTable" Target="fontTable.xml"/><Relationship Id="rId61" Type="http://schemas.openxmlformats.org/officeDocument/2006/relationships/hyperlink" Target="https://owasp.org/www-project-top-10-for-large-language-model-applications/assets/PDF/OWASP-Top-10-for-LLMs-v2025.pdf" TargetMode="External"/><Relationship Id="rId82" Type="http://schemas.openxmlformats.org/officeDocument/2006/relationships/hyperlink" Target="https://owasp.org/www-project-top-10-for-large-language-model-applications/assets/PDF/OWASP-Top-10-for-LLMs-v202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25</Pages>
  <Words>5973</Words>
  <Characters>34049</Characters>
  <Application>Microsoft Office Word</Application>
  <DocSecurity>0</DocSecurity>
  <Lines>283</Lines>
  <Paragraphs>79</Paragraphs>
  <ScaleCrop>false</ScaleCrop>
  <Company>EY</Company>
  <LinksUpToDate>false</LinksUpToDate>
  <CharactersWithSpaces>39943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Swapnil M Bawankar</dc:creator>
  <cp:keywords/>
  <dc:description/>
  <cp:lastModifiedBy>Swapnil M Bawankar</cp:lastModifiedBy>
  <cp:revision>2</cp:revision>
  <dcterms:created xsi:type="dcterms:W3CDTF">2026-06-01T12:52:00Z</dcterms:created>
  <dcterms:modified xsi:type="dcterms:W3CDTF">2026-06-01T12:52:00Z</dcterms:modified>
</cp:coreProperties>
</file>