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77" w:rsidRDefault="007844CD" w:rsidP="007844CD">
      <w:pPr>
        <w:jc w:val="center"/>
        <w:rPr>
          <w:rFonts w:ascii="Times New Roman" w:hAnsi="Times New Roman" w:cs="Times New Roman"/>
          <w:b/>
          <w:sz w:val="32"/>
          <w:szCs w:val="24"/>
        </w:rPr>
      </w:pPr>
      <w:r w:rsidRPr="007844CD">
        <w:rPr>
          <w:rFonts w:ascii="Times New Roman" w:hAnsi="Times New Roman" w:cs="Times New Roman"/>
          <w:b/>
          <w:sz w:val="32"/>
          <w:szCs w:val="24"/>
        </w:rPr>
        <w:t>CS 615 Skyline Queries in Databases</w:t>
      </w:r>
    </w:p>
    <w:p w:rsidR="007844CD" w:rsidRDefault="007844CD" w:rsidP="007844CD">
      <w:pPr>
        <w:jc w:val="center"/>
        <w:rPr>
          <w:rFonts w:ascii="Times New Roman" w:hAnsi="Times New Roman" w:cs="Times New Roman"/>
          <w:b/>
          <w:sz w:val="32"/>
          <w:szCs w:val="24"/>
        </w:rPr>
      </w:pPr>
      <w:r>
        <w:rPr>
          <w:rFonts w:ascii="Times New Roman" w:hAnsi="Times New Roman" w:cs="Times New Roman"/>
          <w:b/>
          <w:sz w:val="32"/>
          <w:szCs w:val="24"/>
        </w:rPr>
        <w:t>Assignment 1</w:t>
      </w:r>
    </w:p>
    <w:p w:rsidR="007844CD" w:rsidRDefault="007844CD" w:rsidP="007844CD">
      <w:pPr>
        <w:jc w:val="center"/>
        <w:rPr>
          <w:rFonts w:ascii="Times New Roman" w:hAnsi="Times New Roman" w:cs="Times New Roman"/>
          <w:b/>
          <w:sz w:val="28"/>
          <w:szCs w:val="24"/>
        </w:rPr>
      </w:pPr>
      <w:r>
        <w:rPr>
          <w:rFonts w:ascii="Times New Roman" w:hAnsi="Times New Roman" w:cs="Times New Roman"/>
          <w:b/>
          <w:noProof/>
          <w:sz w:val="28"/>
          <w:szCs w:val="24"/>
          <w:lang w:eastAsia="en-IN"/>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387985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72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78F5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0.55pt" to="459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ipuQEAALs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" strokecolor="black [3200]" strokeweight=".5pt">
                <v:stroke joinstyle="miter"/>
              </v:line>
            </w:pict>
          </mc:Fallback>
        </mc:AlternateContent>
      </w:r>
      <w:r w:rsidRPr="007844CD">
        <w:rPr>
          <w:rFonts w:ascii="Times New Roman" w:hAnsi="Times New Roman" w:cs="Times New Roman"/>
          <w:b/>
          <w:sz w:val="28"/>
          <w:szCs w:val="24"/>
        </w:rPr>
        <w:t>By Swapnil Mhamane (15111044)</w:t>
      </w:r>
    </w:p>
    <w:p w:rsidR="007844CD" w:rsidRDefault="007844CD" w:rsidP="007844CD">
      <w:pPr>
        <w:jc w:val="center"/>
        <w:rPr>
          <w:rFonts w:ascii="Times New Roman" w:hAnsi="Times New Roman" w:cs="Times New Roman"/>
          <w:b/>
          <w:sz w:val="28"/>
          <w:szCs w:val="24"/>
        </w:rPr>
      </w:pPr>
    </w:p>
    <w:p w:rsidR="007844CD" w:rsidRDefault="007844CD" w:rsidP="007844CD">
      <w:pPr>
        <w:jc w:val="both"/>
        <w:rPr>
          <w:rFonts w:ascii="Times New Roman" w:hAnsi="Times New Roman" w:cs="Times New Roman"/>
          <w:b/>
          <w:sz w:val="24"/>
          <w:szCs w:val="24"/>
        </w:rPr>
      </w:pPr>
      <w:r>
        <w:rPr>
          <w:rFonts w:ascii="Times New Roman" w:hAnsi="Times New Roman" w:cs="Times New Roman"/>
          <w:b/>
          <w:sz w:val="24"/>
          <w:szCs w:val="24"/>
        </w:rPr>
        <w:t>Objective</w:t>
      </w:r>
      <w:r w:rsidRPr="007844CD">
        <w:rPr>
          <w:rFonts w:ascii="Times New Roman" w:hAnsi="Times New Roman" w:cs="Times New Roman"/>
          <w:b/>
          <w:sz w:val="24"/>
          <w:szCs w:val="24"/>
        </w:rPr>
        <w:t>:</w:t>
      </w:r>
    </w:p>
    <w:p w:rsidR="007844CD" w:rsidRDefault="007844CD" w:rsidP="007844CD">
      <w:pPr>
        <w:jc w:val="both"/>
        <w:rPr>
          <w:rFonts w:ascii="Times New Roman" w:hAnsi="Times New Roman" w:cs="Times New Roman"/>
          <w:sz w:val="24"/>
          <w:szCs w:val="24"/>
        </w:rPr>
      </w:pPr>
      <w:r>
        <w:rPr>
          <w:rFonts w:ascii="Times New Roman" w:hAnsi="Times New Roman" w:cs="Times New Roman"/>
          <w:sz w:val="24"/>
          <w:szCs w:val="24"/>
        </w:rPr>
        <w:tab/>
        <w:t>To understand basics of non-indexed skyline queries through the implementation for BNL and SFS algorithm with simulation of disk behaviour.</w:t>
      </w:r>
    </w:p>
    <w:p w:rsidR="006E1994" w:rsidRDefault="006E1994" w:rsidP="007844CD">
      <w:pPr>
        <w:jc w:val="both"/>
        <w:rPr>
          <w:rFonts w:ascii="Times New Roman" w:hAnsi="Times New Roman" w:cs="Times New Roman"/>
          <w:sz w:val="24"/>
          <w:szCs w:val="24"/>
        </w:rPr>
      </w:pPr>
    </w:p>
    <w:p w:rsidR="007844CD" w:rsidRPr="007844CD" w:rsidRDefault="007844CD" w:rsidP="007844CD">
      <w:pPr>
        <w:jc w:val="both"/>
        <w:rPr>
          <w:rFonts w:ascii="Times New Roman" w:hAnsi="Times New Roman" w:cs="Times New Roman"/>
          <w:b/>
          <w:sz w:val="24"/>
          <w:szCs w:val="24"/>
        </w:rPr>
      </w:pPr>
      <w:r w:rsidRPr="007844CD">
        <w:rPr>
          <w:rFonts w:ascii="Times New Roman" w:hAnsi="Times New Roman" w:cs="Times New Roman"/>
          <w:b/>
          <w:sz w:val="24"/>
          <w:szCs w:val="24"/>
        </w:rPr>
        <w:t>Overview:</w:t>
      </w:r>
    </w:p>
    <w:p w:rsidR="007844CD" w:rsidRDefault="007844CD" w:rsidP="007844CD">
      <w:pPr>
        <w:jc w:val="both"/>
        <w:rPr>
          <w:rFonts w:ascii="Times New Roman" w:hAnsi="Times New Roman" w:cs="Times New Roman"/>
          <w:sz w:val="24"/>
          <w:szCs w:val="24"/>
        </w:rPr>
      </w:pPr>
      <w:r>
        <w:rPr>
          <w:rFonts w:ascii="Times New Roman" w:hAnsi="Times New Roman" w:cs="Times New Roman"/>
          <w:sz w:val="24"/>
          <w:szCs w:val="24"/>
        </w:rPr>
        <w:tab/>
        <w:t>BNL, acronym</w:t>
      </w:r>
      <w:r w:rsidR="00BD0914">
        <w:rPr>
          <w:rFonts w:ascii="Times New Roman" w:hAnsi="Times New Roman" w:cs="Times New Roman"/>
          <w:sz w:val="24"/>
          <w:szCs w:val="24"/>
        </w:rPr>
        <w:t xml:space="preserve"> for </w:t>
      </w:r>
      <w:r w:rsidR="00BD0914" w:rsidRPr="00BD0914">
        <w:rPr>
          <w:rFonts w:ascii="Times New Roman" w:hAnsi="Times New Roman" w:cs="Times New Roman"/>
          <w:i/>
          <w:sz w:val="24"/>
          <w:szCs w:val="24"/>
        </w:rPr>
        <w:t>Block Nested L</w:t>
      </w:r>
      <w:r w:rsidRPr="00BD0914">
        <w:rPr>
          <w:rFonts w:ascii="Times New Roman" w:hAnsi="Times New Roman" w:cs="Times New Roman"/>
          <w:i/>
          <w:sz w:val="24"/>
          <w:szCs w:val="24"/>
        </w:rPr>
        <w:t>oop</w:t>
      </w:r>
      <w:r>
        <w:rPr>
          <w:rFonts w:ascii="Times New Roman" w:hAnsi="Times New Roman" w:cs="Times New Roman"/>
          <w:sz w:val="24"/>
          <w:szCs w:val="24"/>
        </w:rPr>
        <w:t xml:space="preserve"> algorithm basically maintains in memory bounded windows for storing probable skyline tuple. Here objects or tuple are read from file or disk one by one tested against the tuples in window for dominance. If new tuple is dominated by any of tuple in window it is pruned. Also all tuples in window which are dominated by new tuple are pruned from window. When windows is full probable skyline tuples not dominated by any other tuple in window are moved to temporary file. At the end of input file</w:t>
      </w:r>
      <w:r w:rsidR="00BD0914">
        <w:rPr>
          <w:rFonts w:ascii="Times New Roman" w:hAnsi="Times New Roman" w:cs="Times New Roman"/>
          <w:sz w:val="24"/>
          <w:szCs w:val="24"/>
        </w:rPr>
        <w:t xml:space="preserve"> we</w:t>
      </w:r>
      <w:r>
        <w:rPr>
          <w:rFonts w:ascii="Times New Roman" w:hAnsi="Times New Roman" w:cs="Times New Roman"/>
          <w:sz w:val="24"/>
          <w:szCs w:val="24"/>
        </w:rPr>
        <w:t xml:space="preserve"> </w:t>
      </w:r>
      <w:r w:rsidR="00BD0914">
        <w:rPr>
          <w:rFonts w:ascii="Times New Roman" w:hAnsi="Times New Roman" w:cs="Times New Roman"/>
          <w:sz w:val="24"/>
          <w:szCs w:val="24"/>
        </w:rPr>
        <w:t xml:space="preserve">run </w:t>
      </w:r>
      <w:r>
        <w:rPr>
          <w:rFonts w:ascii="Times New Roman" w:hAnsi="Times New Roman" w:cs="Times New Roman"/>
          <w:sz w:val="24"/>
          <w:szCs w:val="24"/>
        </w:rPr>
        <w:t xml:space="preserve">algorithm </w:t>
      </w:r>
      <w:r w:rsidR="00BD0914">
        <w:rPr>
          <w:rFonts w:ascii="Times New Roman" w:hAnsi="Times New Roman" w:cs="Times New Roman"/>
          <w:sz w:val="24"/>
          <w:szCs w:val="24"/>
        </w:rPr>
        <w:t>on this temporary file until we find list of all skyline points in window. Time stamping is used to make space in window while processing temporary file.</w:t>
      </w:r>
    </w:p>
    <w:p w:rsidR="00BD0914" w:rsidRDefault="00BD0914" w:rsidP="007844CD">
      <w:pPr>
        <w:jc w:val="both"/>
        <w:rPr>
          <w:rFonts w:ascii="Times New Roman" w:hAnsi="Times New Roman" w:cs="Times New Roman"/>
          <w:sz w:val="24"/>
          <w:szCs w:val="24"/>
        </w:rPr>
      </w:pPr>
      <w:r>
        <w:rPr>
          <w:rFonts w:ascii="Times New Roman" w:hAnsi="Times New Roman" w:cs="Times New Roman"/>
          <w:sz w:val="24"/>
          <w:szCs w:val="24"/>
        </w:rPr>
        <w:tab/>
        <w:t xml:space="preserve">SFS, acronym for </w:t>
      </w:r>
      <w:r w:rsidRPr="00BD0914">
        <w:rPr>
          <w:rFonts w:ascii="Times New Roman" w:hAnsi="Times New Roman" w:cs="Times New Roman"/>
          <w:i/>
          <w:sz w:val="24"/>
          <w:szCs w:val="24"/>
        </w:rPr>
        <w:t>Sort filter Skyline</w:t>
      </w:r>
      <w:r>
        <w:rPr>
          <w:rFonts w:ascii="Times New Roman" w:hAnsi="Times New Roman" w:cs="Times New Roman"/>
          <w:sz w:val="24"/>
          <w:szCs w:val="24"/>
        </w:rPr>
        <w:t xml:space="preserve"> is extension to BNL algorithm where the data set passed to BNL algorithm is pre-processed. In pre-process step is sorted based on some monotonic preference function. Here in implementation we have used entropy function.</w:t>
      </w:r>
    </w:p>
    <w:p w:rsidR="00BD0914" w:rsidRDefault="00BD0914" w:rsidP="007844CD">
      <w:pPr>
        <w:jc w:val="both"/>
        <w:rPr>
          <w:rFonts w:ascii="Times New Roman" w:hAnsi="Times New Roman" w:cs="Times New Roman"/>
          <w:sz w:val="24"/>
          <w:szCs w:val="24"/>
        </w:rPr>
      </w:pPr>
    </w:p>
    <w:p w:rsidR="00BD0914" w:rsidRPr="00BD0914" w:rsidRDefault="00BD0914" w:rsidP="007844CD">
      <w:pPr>
        <w:jc w:val="both"/>
        <w:rPr>
          <w:rFonts w:ascii="Times New Roman" w:hAnsi="Times New Roman" w:cs="Times New Roman"/>
          <w:b/>
          <w:sz w:val="24"/>
          <w:szCs w:val="24"/>
        </w:rPr>
      </w:pPr>
      <w:r w:rsidRPr="00BD0914">
        <w:rPr>
          <w:rFonts w:ascii="Times New Roman" w:hAnsi="Times New Roman" w:cs="Times New Roman"/>
          <w:b/>
          <w:sz w:val="24"/>
          <w:szCs w:val="24"/>
        </w:rPr>
        <w:t>Comparison between BNL and SFS:</w:t>
      </w:r>
    </w:p>
    <w:p w:rsidR="00BE404F" w:rsidRDefault="00BD0914" w:rsidP="00BD09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 mentioned earlier SFS is </w:t>
      </w:r>
      <w:r w:rsidR="00BE404F">
        <w:rPr>
          <w:rFonts w:ascii="Times New Roman" w:hAnsi="Times New Roman" w:cs="Times New Roman"/>
          <w:sz w:val="24"/>
          <w:szCs w:val="24"/>
        </w:rPr>
        <w:t>an extension to BNL algorithm.</w:t>
      </w:r>
    </w:p>
    <w:p w:rsidR="00BE404F" w:rsidRDefault="00BE404F" w:rsidP="00BD09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SFS has additional overhead of sorted input data set based some monotonic preference function.</w:t>
      </w:r>
    </w:p>
    <w:p w:rsidR="007844CD" w:rsidRDefault="00BE404F" w:rsidP="00BD09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Since such sorting make sure that upcoming data objects either get dominated by previous objects or are skyline objects but does not dominate previously processed object in window</w:t>
      </w:r>
      <w:r w:rsidR="00BD0914">
        <w:rPr>
          <w:rFonts w:ascii="Times New Roman" w:hAnsi="Times New Roman" w:cs="Times New Roman"/>
          <w:sz w:val="24"/>
          <w:szCs w:val="24"/>
        </w:rPr>
        <w:t xml:space="preserve"> </w:t>
      </w:r>
      <w:r>
        <w:rPr>
          <w:rFonts w:ascii="Times New Roman" w:hAnsi="Times New Roman" w:cs="Times New Roman"/>
          <w:sz w:val="24"/>
          <w:szCs w:val="24"/>
        </w:rPr>
        <w:t>There are less chances of dummy skyline points are get stored in window or temporary files.</w:t>
      </w:r>
    </w:p>
    <w:p w:rsidR="00BE404F" w:rsidRDefault="00BE404F" w:rsidP="00BD09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 sorting in SFS reduce the number of dummy skyline points, it shows reduction in object to object comparison and </w:t>
      </w:r>
      <w:r w:rsidR="00B26373">
        <w:rPr>
          <w:rFonts w:ascii="Times New Roman" w:hAnsi="Times New Roman" w:cs="Times New Roman"/>
          <w:sz w:val="24"/>
          <w:szCs w:val="24"/>
        </w:rPr>
        <w:t>so the running time.</w:t>
      </w:r>
    </w:p>
    <w:p w:rsidR="00B26373" w:rsidRPr="00C95642" w:rsidRDefault="00B26373" w:rsidP="0045360D">
      <w:pPr>
        <w:pStyle w:val="ListParagraph"/>
        <w:numPr>
          <w:ilvl w:val="0"/>
          <w:numId w:val="2"/>
        </w:numPr>
        <w:jc w:val="both"/>
        <w:rPr>
          <w:rFonts w:ascii="Times New Roman" w:hAnsi="Times New Roman" w:cs="Times New Roman"/>
          <w:sz w:val="24"/>
          <w:szCs w:val="24"/>
        </w:rPr>
      </w:pPr>
      <w:r w:rsidRPr="00C95642">
        <w:rPr>
          <w:rFonts w:ascii="Times New Roman" w:hAnsi="Times New Roman" w:cs="Times New Roman"/>
          <w:sz w:val="24"/>
          <w:szCs w:val="24"/>
        </w:rPr>
        <w:t>Basically SFS shows some kind of optimization over BNL with some additional overhead of monotonic preference function computation and sorting.</w:t>
      </w:r>
    </w:p>
    <w:p w:rsidR="00B26373" w:rsidRDefault="006E1994" w:rsidP="00B26373">
      <w:pPr>
        <w:jc w:val="both"/>
        <w:rPr>
          <w:rFonts w:ascii="Times New Roman" w:hAnsi="Times New Roman" w:cs="Times New Roman"/>
          <w:b/>
          <w:sz w:val="24"/>
          <w:szCs w:val="24"/>
        </w:rPr>
      </w:pPr>
      <w:r w:rsidRPr="006E1994">
        <w:rPr>
          <w:rFonts w:ascii="Times New Roman" w:hAnsi="Times New Roman" w:cs="Times New Roman"/>
          <w:b/>
          <w:sz w:val="24"/>
          <w:szCs w:val="24"/>
        </w:rPr>
        <w:t>Steps to Run attached program:</w:t>
      </w:r>
    </w:p>
    <w:p w:rsidR="00B26373" w:rsidRDefault="006E1994" w:rsidP="00B26373">
      <w:pPr>
        <w:jc w:val="both"/>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run the following command</w:t>
      </w:r>
    </w:p>
    <w:p w:rsidR="00B26373" w:rsidRDefault="006E1994" w:rsidP="00B26373">
      <w:pPr>
        <w:jc w:val="both"/>
        <w:rPr>
          <w:rFonts w:ascii="Times New Roman" w:hAnsi="Times New Roman" w:cs="Times New Roman"/>
          <w:sz w:val="24"/>
          <w:szCs w:val="24"/>
        </w:rPr>
      </w:pPr>
      <w:r>
        <w:rPr>
          <w:rFonts w:ascii="Times New Roman" w:hAnsi="Times New Roman" w:cs="Times New Roman"/>
          <w:sz w:val="24"/>
          <w:szCs w:val="24"/>
        </w:rPr>
        <w:t>&gt;java –jar Skyline.jar “</w:t>
      </w:r>
      <w:proofErr w:type="spellStart"/>
      <w:r>
        <w:rPr>
          <w:rFonts w:ascii="Times New Roman" w:hAnsi="Times New Roman" w:cs="Times New Roman"/>
          <w:sz w:val="24"/>
          <w:szCs w:val="24"/>
        </w:rPr>
        <w:t>dataSetFilePath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QueryFilePath</w:t>
      </w:r>
      <w:proofErr w:type="spellEnd"/>
      <w:r>
        <w:rPr>
          <w:rFonts w:ascii="Times New Roman" w:hAnsi="Times New Roman" w:cs="Times New Roman"/>
          <w:sz w:val="24"/>
          <w:szCs w:val="24"/>
        </w:rPr>
        <w:t>” Y</w:t>
      </w:r>
    </w:p>
    <w:p w:rsidR="00B26373" w:rsidRPr="00B26373" w:rsidRDefault="006E1994" w:rsidP="00B26373">
      <w:pPr>
        <w:jc w:val="both"/>
        <w:rPr>
          <w:rFonts w:ascii="Times New Roman" w:hAnsi="Times New Roman" w:cs="Times New Roman"/>
          <w:sz w:val="24"/>
          <w:szCs w:val="24"/>
        </w:rPr>
      </w:pPr>
      <w:r>
        <w:rPr>
          <w:rFonts w:ascii="Times New Roman" w:hAnsi="Times New Roman" w:cs="Times New Roman"/>
          <w:sz w:val="24"/>
          <w:szCs w:val="24"/>
        </w:rPr>
        <w:t>Where third argument is Y/N Boolean indicating whether to print skyline tuple to output file.</w:t>
      </w:r>
    </w:p>
    <w:p w:rsidR="00B26373" w:rsidRDefault="00B26373" w:rsidP="00BD09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Let’s analyse the result of two algorithms on some sample </w:t>
      </w:r>
      <w:r w:rsidR="001A42C6">
        <w:rPr>
          <w:rFonts w:ascii="Times New Roman" w:hAnsi="Times New Roman" w:cs="Times New Roman"/>
          <w:sz w:val="24"/>
          <w:szCs w:val="24"/>
        </w:rPr>
        <w:t xml:space="preserve">input </w:t>
      </w:r>
      <w:r>
        <w:rPr>
          <w:rFonts w:ascii="Times New Roman" w:hAnsi="Times New Roman" w:cs="Times New Roman"/>
          <w:sz w:val="24"/>
          <w:szCs w:val="24"/>
        </w:rPr>
        <w:t>data sets.</w:t>
      </w:r>
    </w:p>
    <w:tbl>
      <w:tblPr>
        <w:tblStyle w:val="TableGrid"/>
        <w:tblW w:w="10240" w:type="dxa"/>
        <w:tblLayout w:type="fixed"/>
        <w:tblLook w:val="04A0" w:firstRow="1" w:lastRow="0" w:firstColumn="1" w:lastColumn="0" w:noHBand="0" w:noVBand="1"/>
      </w:tblPr>
      <w:tblGrid>
        <w:gridCol w:w="1283"/>
        <w:gridCol w:w="2256"/>
        <w:gridCol w:w="1134"/>
        <w:gridCol w:w="1276"/>
        <w:gridCol w:w="1701"/>
        <w:gridCol w:w="1417"/>
        <w:gridCol w:w="1173"/>
      </w:tblGrid>
      <w:tr w:rsidR="00B82AF9" w:rsidRPr="001A42C6" w:rsidTr="00623B27">
        <w:tc>
          <w:tcPr>
            <w:tcW w:w="1283"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Algorithm</w:t>
            </w:r>
          </w:p>
        </w:tc>
        <w:tc>
          <w:tcPr>
            <w:tcW w:w="2256"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Parameters</w:t>
            </w:r>
          </w:p>
        </w:tc>
        <w:tc>
          <w:tcPr>
            <w:tcW w:w="1134"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Smaller  Data Set</w:t>
            </w:r>
          </w:p>
        </w:tc>
        <w:tc>
          <w:tcPr>
            <w:tcW w:w="1276"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 xml:space="preserve">Correlated </w:t>
            </w:r>
          </w:p>
          <w:p w:rsidR="00B82AF9" w:rsidRPr="001A42C6" w:rsidRDefault="00B82AF9" w:rsidP="007844CD">
            <w:pPr>
              <w:jc w:val="both"/>
              <w:rPr>
                <w:rFonts w:cs="Times New Roman"/>
                <w:b/>
                <w:sz w:val="24"/>
                <w:szCs w:val="24"/>
              </w:rPr>
            </w:pPr>
            <w:r w:rsidRPr="001A42C6">
              <w:rPr>
                <w:rFonts w:cs="Times New Roman"/>
                <w:b/>
                <w:sz w:val="24"/>
                <w:szCs w:val="24"/>
              </w:rPr>
              <w:t>Data Set</w:t>
            </w:r>
          </w:p>
        </w:tc>
        <w:tc>
          <w:tcPr>
            <w:tcW w:w="1701"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 xml:space="preserve">Anti-Correlated </w:t>
            </w:r>
          </w:p>
          <w:p w:rsidR="00B82AF9" w:rsidRPr="001A42C6" w:rsidRDefault="00B82AF9" w:rsidP="007844CD">
            <w:pPr>
              <w:jc w:val="both"/>
              <w:rPr>
                <w:rFonts w:cs="Times New Roman"/>
                <w:b/>
                <w:sz w:val="24"/>
                <w:szCs w:val="24"/>
              </w:rPr>
            </w:pPr>
            <w:r w:rsidRPr="001A42C6">
              <w:rPr>
                <w:rFonts w:cs="Times New Roman"/>
                <w:b/>
                <w:sz w:val="24"/>
                <w:szCs w:val="24"/>
              </w:rPr>
              <w:t>Data Set</w:t>
            </w:r>
          </w:p>
        </w:tc>
        <w:tc>
          <w:tcPr>
            <w:tcW w:w="1417"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Random</w:t>
            </w:r>
          </w:p>
          <w:p w:rsidR="00B82AF9" w:rsidRPr="001A42C6" w:rsidRDefault="00B82AF9" w:rsidP="007844CD">
            <w:pPr>
              <w:jc w:val="both"/>
              <w:rPr>
                <w:rFonts w:cs="Times New Roman"/>
                <w:b/>
                <w:sz w:val="24"/>
                <w:szCs w:val="24"/>
              </w:rPr>
            </w:pPr>
            <w:r w:rsidRPr="001A42C6">
              <w:rPr>
                <w:rFonts w:cs="Times New Roman"/>
                <w:b/>
                <w:sz w:val="24"/>
                <w:szCs w:val="24"/>
              </w:rPr>
              <w:t>Data Set</w:t>
            </w:r>
          </w:p>
        </w:tc>
        <w:tc>
          <w:tcPr>
            <w:tcW w:w="1173" w:type="dxa"/>
            <w:tcBorders>
              <w:bottom w:val="single" w:sz="12" w:space="0" w:color="auto"/>
            </w:tcBorders>
          </w:tcPr>
          <w:p w:rsidR="00B82AF9" w:rsidRPr="001A42C6" w:rsidRDefault="00B82AF9" w:rsidP="007844CD">
            <w:pPr>
              <w:jc w:val="both"/>
              <w:rPr>
                <w:rFonts w:cs="Times New Roman"/>
                <w:b/>
                <w:sz w:val="24"/>
                <w:szCs w:val="24"/>
              </w:rPr>
            </w:pPr>
            <w:r>
              <w:rPr>
                <w:rFonts w:cs="Times New Roman"/>
                <w:b/>
                <w:sz w:val="24"/>
                <w:szCs w:val="24"/>
              </w:rPr>
              <w:t>Larger Data set</w:t>
            </w:r>
          </w:p>
        </w:tc>
      </w:tr>
      <w:tr w:rsidR="00B82AF9" w:rsidRPr="001A42C6" w:rsidTr="00623B27">
        <w:tc>
          <w:tcPr>
            <w:tcW w:w="1283" w:type="dxa"/>
            <w:tcBorders>
              <w:top w:val="single" w:sz="12" w:space="0" w:color="auto"/>
              <w:right w:val="single" w:sz="12" w:space="0" w:color="auto"/>
            </w:tcBorders>
          </w:tcPr>
          <w:p w:rsidR="00B82AF9" w:rsidRPr="001A42C6" w:rsidRDefault="00B82AF9" w:rsidP="007844CD">
            <w:pPr>
              <w:jc w:val="both"/>
              <w:rPr>
                <w:rFonts w:cs="Times New Roman"/>
                <w:b/>
                <w:sz w:val="24"/>
                <w:szCs w:val="24"/>
              </w:rPr>
            </w:pPr>
          </w:p>
        </w:tc>
        <w:tc>
          <w:tcPr>
            <w:tcW w:w="2256" w:type="dxa"/>
            <w:tcBorders>
              <w:top w:val="single" w:sz="12" w:space="0" w:color="auto"/>
              <w:left w:val="single" w:sz="12" w:space="0" w:color="auto"/>
              <w:bottom w:val="single" w:sz="4"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Window Size</w:t>
            </w:r>
          </w:p>
        </w:tc>
        <w:tc>
          <w:tcPr>
            <w:tcW w:w="1134" w:type="dxa"/>
            <w:tcBorders>
              <w:top w:val="single" w:sz="12" w:space="0" w:color="auto"/>
              <w:left w:val="single" w:sz="12" w:space="0" w:color="auto"/>
              <w:bottom w:val="single" w:sz="4"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2</w:t>
            </w:r>
          </w:p>
        </w:tc>
        <w:tc>
          <w:tcPr>
            <w:tcW w:w="1276" w:type="dxa"/>
            <w:tcBorders>
              <w:top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100</w:t>
            </w:r>
          </w:p>
        </w:tc>
        <w:tc>
          <w:tcPr>
            <w:tcW w:w="1701" w:type="dxa"/>
            <w:tcBorders>
              <w:top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100</w:t>
            </w:r>
          </w:p>
        </w:tc>
        <w:tc>
          <w:tcPr>
            <w:tcW w:w="1417" w:type="dxa"/>
            <w:tcBorders>
              <w:top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100</w:t>
            </w:r>
          </w:p>
        </w:tc>
        <w:tc>
          <w:tcPr>
            <w:tcW w:w="1173" w:type="dxa"/>
            <w:tcBorders>
              <w:top w:val="single" w:sz="12" w:space="0" w:color="auto"/>
            </w:tcBorders>
          </w:tcPr>
          <w:p w:rsidR="00B82AF9" w:rsidRPr="001A42C6" w:rsidRDefault="00623B27" w:rsidP="007844CD">
            <w:pPr>
              <w:jc w:val="both"/>
              <w:rPr>
                <w:rFonts w:cs="Times New Roman"/>
                <w:b/>
                <w:sz w:val="24"/>
                <w:szCs w:val="24"/>
              </w:rPr>
            </w:pPr>
            <w:r>
              <w:rPr>
                <w:rFonts w:cs="Times New Roman"/>
                <w:b/>
                <w:sz w:val="24"/>
                <w:szCs w:val="24"/>
              </w:rPr>
              <w:t>50</w:t>
            </w:r>
          </w:p>
        </w:tc>
      </w:tr>
      <w:tr w:rsidR="00B82AF9" w:rsidRPr="001A42C6" w:rsidTr="00623B27">
        <w:tc>
          <w:tcPr>
            <w:tcW w:w="1283" w:type="dxa"/>
            <w:tcBorders>
              <w:right w:val="single" w:sz="12" w:space="0" w:color="auto"/>
            </w:tcBorders>
          </w:tcPr>
          <w:p w:rsidR="00B82AF9" w:rsidRPr="001A42C6" w:rsidRDefault="00B82AF9" w:rsidP="007844CD">
            <w:pPr>
              <w:jc w:val="both"/>
              <w:rPr>
                <w:rFonts w:cs="Times New Roman"/>
                <w:b/>
                <w:sz w:val="24"/>
                <w:szCs w:val="24"/>
              </w:rPr>
            </w:pPr>
          </w:p>
        </w:tc>
        <w:tc>
          <w:tcPr>
            <w:tcW w:w="2256" w:type="dxa"/>
            <w:tcBorders>
              <w:left w:val="single" w:sz="12" w:space="0" w:color="auto"/>
              <w:bottom w:val="single" w:sz="4"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No. of Objects</w:t>
            </w:r>
          </w:p>
        </w:tc>
        <w:tc>
          <w:tcPr>
            <w:tcW w:w="1134" w:type="dxa"/>
            <w:tcBorders>
              <w:left w:val="single" w:sz="12" w:space="0" w:color="auto"/>
              <w:bottom w:val="single" w:sz="4"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4</w:t>
            </w:r>
          </w:p>
        </w:tc>
        <w:tc>
          <w:tcPr>
            <w:tcW w:w="1276" w:type="dxa"/>
          </w:tcPr>
          <w:p w:rsidR="00B82AF9" w:rsidRPr="001A42C6" w:rsidRDefault="00B82AF9" w:rsidP="007844CD">
            <w:pPr>
              <w:jc w:val="both"/>
              <w:rPr>
                <w:rFonts w:cs="Times New Roman"/>
                <w:b/>
                <w:sz w:val="24"/>
                <w:szCs w:val="24"/>
              </w:rPr>
            </w:pPr>
            <w:r w:rsidRPr="001A42C6">
              <w:rPr>
                <w:rFonts w:cs="Times New Roman"/>
                <w:b/>
                <w:sz w:val="24"/>
                <w:szCs w:val="24"/>
              </w:rPr>
              <w:t>1000</w:t>
            </w:r>
          </w:p>
        </w:tc>
        <w:tc>
          <w:tcPr>
            <w:tcW w:w="1701" w:type="dxa"/>
          </w:tcPr>
          <w:p w:rsidR="00B82AF9" w:rsidRPr="001A42C6" w:rsidRDefault="00B82AF9" w:rsidP="007844CD">
            <w:pPr>
              <w:jc w:val="both"/>
              <w:rPr>
                <w:rFonts w:cs="Times New Roman"/>
                <w:b/>
                <w:sz w:val="24"/>
                <w:szCs w:val="24"/>
              </w:rPr>
            </w:pPr>
            <w:r w:rsidRPr="001A42C6">
              <w:rPr>
                <w:rFonts w:cs="Times New Roman"/>
                <w:b/>
                <w:sz w:val="24"/>
                <w:szCs w:val="24"/>
              </w:rPr>
              <w:t>1000</w:t>
            </w:r>
          </w:p>
        </w:tc>
        <w:tc>
          <w:tcPr>
            <w:tcW w:w="1417" w:type="dxa"/>
          </w:tcPr>
          <w:p w:rsidR="00B82AF9" w:rsidRPr="001A42C6" w:rsidRDefault="00B82AF9" w:rsidP="007844CD">
            <w:pPr>
              <w:jc w:val="both"/>
              <w:rPr>
                <w:rFonts w:cs="Times New Roman"/>
                <w:b/>
                <w:sz w:val="24"/>
                <w:szCs w:val="24"/>
              </w:rPr>
            </w:pPr>
            <w:r w:rsidRPr="001A42C6">
              <w:rPr>
                <w:rFonts w:cs="Times New Roman"/>
                <w:b/>
                <w:sz w:val="24"/>
                <w:szCs w:val="24"/>
              </w:rPr>
              <w:t>1000</w:t>
            </w:r>
          </w:p>
        </w:tc>
        <w:tc>
          <w:tcPr>
            <w:tcW w:w="1173" w:type="dxa"/>
          </w:tcPr>
          <w:p w:rsidR="00B82AF9" w:rsidRPr="001A42C6" w:rsidRDefault="00623B27" w:rsidP="007844CD">
            <w:pPr>
              <w:jc w:val="both"/>
              <w:rPr>
                <w:rFonts w:cs="Times New Roman"/>
                <w:b/>
                <w:sz w:val="24"/>
                <w:szCs w:val="24"/>
              </w:rPr>
            </w:pPr>
            <w:r>
              <w:rPr>
                <w:rFonts w:cs="Times New Roman"/>
                <w:b/>
                <w:sz w:val="24"/>
                <w:szCs w:val="24"/>
              </w:rPr>
              <w:t>3000</w:t>
            </w:r>
          </w:p>
        </w:tc>
      </w:tr>
      <w:tr w:rsidR="00B82AF9" w:rsidRPr="001A42C6" w:rsidTr="00623B27">
        <w:tc>
          <w:tcPr>
            <w:tcW w:w="1283" w:type="dxa"/>
            <w:tcBorders>
              <w:bottom w:val="single" w:sz="12" w:space="0" w:color="auto"/>
              <w:right w:val="single" w:sz="12" w:space="0" w:color="auto"/>
            </w:tcBorders>
          </w:tcPr>
          <w:p w:rsidR="00B82AF9" w:rsidRPr="001A42C6" w:rsidRDefault="00B82AF9" w:rsidP="007844CD">
            <w:pPr>
              <w:jc w:val="both"/>
              <w:rPr>
                <w:rFonts w:cs="Times New Roman"/>
                <w:b/>
                <w:sz w:val="24"/>
                <w:szCs w:val="24"/>
              </w:rPr>
            </w:pPr>
          </w:p>
        </w:tc>
        <w:tc>
          <w:tcPr>
            <w:tcW w:w="2256" w:type="dxa"/>
            <w:tcBorders>
              <w:left w:val="single" w:sz="12" w:space="0" w:color="auto"/>
              <w:bottom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No. of Skyline Points</w:t>
            </w:r>
          </w:p>
        </w:tc>
        <w:tc>
          <w:tcPr>
            <w:tcW w:w="1134" w:type="dxa"/>
            <w:tcBorders>
              <w:left w:val="single" w:sz="12" w:space="0" w:color="auto"/>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2</w:t>
            </w:r>
          </w:p>
        </w:tc>
        <w:tc>
          <w:tcPr>
            <w:tcW w:w="1276"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13</w:t>
            </w:r>
          </w:p>
        </w:tc>
        <w:tc>
          <w:tcPr>
            <w:tcW w:w="1701"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705</w:t>
            </w:r>
          </w:p>
        </w:tc>
        <w:tc>
          <w:tcPr>
            <w:tcW w:w="1417" w:type="dxa"/>
            <w:tcBorders>
              <w:bottom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166</w:t>
            </w:r>
          </w:p>
        </w:tc>
        <w:tc>
          <w:tcPr>
            <w:tcW w:w="1173" w:type="dxa"/>
            <w:tcBorders>
              <w:bottom w:val="single" w:sz="12" w:space="0" w:color="auto"/>
            </w:tcBorders>
          </w:tcPr>
          <w:p w:rsidR="00B82AF9" w:rsidRPr="001A42C6" w:rsidRDefault="00623B27" w:rsidP="007844CD">
            <w:pPr>
              <w:jc w:val="both"/>
              <w:rPr>
                <w:rFonts w:cs="Times New Roman"/>
                <w:b/>
                <w:sz w:val="24"/>
                <w:szCs w:val="24"/>
              </w:rPr>
            </w:pPr>
            <w:r>
              <w:rPr>
                <w:rFonts w:cs="Times New Roman"/>
                <w:b/>
                <w:sz w:val="24"/>
                <w:szCs w:val="24"/>
              </w:rPr>
              <w:t>207</w:t>
            </w:r>
          </w:p>
        </w:tc>
      </w:tr>
      <w:tr w:rsidR="00B82AF9" w:rsidRPr="001A42C6" w:rsidTr="00623B27">
        <w:tc>
          <w:tcPr>
            <w:tcW w:w="1283" w:type="dxa"/>
            <w:vMerge w:val="restart"/>
            <w:tcBorders>
              <w:top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 xml:space="preserve">BNL </w:t>
            </w:r>
          </w:p>
        </w:tc>
        <w:tc>
          <w:tcPr>
            <w:tcW w:w="2256" w:type="dxa"/>
            <w:tcBorders>
              <w:top w:val="single" w:sz="12" w:space="0" w:color="auto"/>
              <w:left w:val="single" w:sz="12" w:space="0" w:color="auto"/>
              <w:bottom w:val="single" w:sz="4"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No. of Comparisons</w:t>
            </w:r>
          </w:p>
        </w:tc>
        <w:tc>
          <w:tcPr>
            <w:tcW w:w="1134" w:type="dxa"/>
            <w:tcBorders>
              <w:top w:val="single" w:sz="12" w:space="0" w:color="auto"/>
              <w:left w:val="single" w:sz="12" w:space="0" w:color="auto"/>
              <w:bottom w:val="single" w:sz="4" w:space="0" w:color="auto"/>
            </w:tcBorders>
          </w:tcPr>
          <w:p w:rsidR="00B82AF9" w:rsidRPr="001A42C6" w:rsidRDefault="00B82AF9" w:rsidP="007844CD">
            <w:pPr>
              <w:jc w:val="both"/>
              <w:rPr>
                <w:rFonts w:cs="Times New Roman"/>
                <w:sz w:val="24"/>
                <w:szCs w:val="24"/>
              </w:rPr>
            </w:pPr>
            <w:r w:rsidRPr="001A42C6">
              <w:rPr>
                <w:rFonts w:cs="Times New Roman"/>
                <w:sz w:val="24"/>
                <w:szCs w:val="24"/>
              </w:rPr>
              <w:t>4</w:t>
            </w:r>
          </w:p>
        </w:tc>
        <w:tc>
          <w:tcPr>
            <w:tcW w:w="1276"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1603</w:t>
            </w:r>
          </w:p>
        </w:tc>
        <w:tc>
          <w:tcPr>
            <w:tcW w:w="1701"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315909</w:t>
            </w:r>
          </w:p>
        </w:tc>
        <w:tc>
          <w:tcPr>
            <w:tcW w:w="1417"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34442</w:t>
            </w:r>
          </w:p>
        </w:tc>
        <w:tc>
          <w:tcPr>
            <w:tcW w:w="1173" w:type="dxa"/>
            <w:tcBorders>
              <w:top w:val="single" w:sz="12" w:space="0" w:color="auto"/>
            </w:tcBorders>
          </w:tcPr>
          <w:p w:rsidR="00B82AF9" w:rsidRPr="00623B27" w:rsidRDefault="00623B27" w:rsidP="00623B27">
            <w:pPr>
              <w:autoSpaceDE w:val="0"/>
              <w:autoSpaceDN w:val="0"/>
              <w:adjustRightInd w:val="0"/>
              <w:rPr>
                <w:rFonts w:ascii="Courier New" w:hAnsi="Courier New" w:cs="Courier New"/>
              </w:rPr>
            </w:pPr>
            <w:r>
              <w:rPr>
                <w:rFonts w:ascii="Courier New" w:hAnsi="Courier New" w:cs="Courier New"/>
              </w:rPr>
              <w:t>115177</w:t>
            </w:r>
          </w:p>
        </w:tc>
      </w:tr>
      <w:tr w:rsidR="00B82AF9" w:rsidRPr="001A42C6" w:rsidTr="00623B27">
        <w:tc>
          <w:tcPr>
            <w:tcW w:w="1283" w:type="dxa"/>
            <w:vMerge/>
            <w:tcBorders>
              <w:bottom w:val="single" w:sz="12" w:space="0" w:color="auto"/>
              <w:right w:val="single" w:sz="12" w:space="0" w:color="auto"/>
            </w:tcBorders>
          </w:tcPr>
          <w:p w:rsidR="00B82AF9" w:rsidRPr="001A42C6" w:rsidRDefault="00B82AF9" w:rsidP="007844CD">
            <w:pPr>
              <w:jc w:val="both"/>
              <w:rPr>
                <w:rFonts w:cs="Times New Roman"/>
                <w:b/>
                <w:sz w:val="24"/>
                <w:szCs w:val="24"/>
              </w:rPr>
            </w:pPr>
          </w:p>
        </w:tc>
        <w:tc>
          <w:tcPr>
            <w:tcW w:w="2256" w:type="dxa"/>
            <w:tcBorders>
              <w:left w:val="single" w:sz="12" w:space="0" w:color="auto"/>
              <w:bottom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Running Time</w:t>
            </w:r>
          </w:p>
        </w:tc>
        <w:tc>
          <w:tcPr>
            <w:tcW w:w="1134" w:type="dxa"/>
            <w:tcBorders>
              <w:left w:val="single" w:sz="12" w:space="0" w:color="auto"/>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62 </w:t>
            </w:r>
            <w:proofErr w:type="spellStart"/>
            <w:r w:rsidRPr="001A42C6">
              <w:rPr>
                <w:rFonts w:cs="Times New Roman"/>
                <w:sz w:val="24"/>
                <w:szCs w:val="24"/>
              </w:rPr>
              <w:t>ms</w:t>
            </w:r>
            <w:proofErr w:type="spellEnd"/>
          </w:p>
        </w:tc>
        <w:tc>
          <w:tcPr>
            <w:tcW w:w="1276"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2016 </w:t>
            </w:r>
            <w:proofErr w:type="spellStart"/>
            <w:r w:rsidRPr="001A42C6">
              <w:rPr>
                <w:rFonts w:cs="Times New Roman"/>
                <w:sz w:val="24"/>
                <w:szCs w:val="24"/>
              </w:rPr>
              <w:t>ms</w:t>
            </w:r>
            <w:proofErr w:type="spellEnd"/>
          </w:p>
        </w:tc>
        <w:tc>
          <w:tcPr>
            <w:tcW w:w="1701"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4890 </w:t>
            </w:r>
            <w:proofErr w:type="spellStart"/>
            <w:r w:rsidRPr="001A42C6">
              <w:rPr>
                <w:rFonts w:cs="Times New Roman"/>
                <w:sz w:val="24"/>
                <w:szCs w:val="24"/>
              </w:rPr>
              <w:t>ms</w:t>
            </w:r>
            <w:proofErr w:type="spellEnd"/>
          </w:p>
        </w:tc>
        <w:tc>
          <w:tcPr>
            <w:tcW w:w="1417" w:type="dxa"/>
            <w:tcBorders>
              <w:bottom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2438 </w:t>
            </w:r>
            <w:proofErr w:type="spellStart"/>
            <w:r w:rsidRPr="001A42C6">
              <w:rPr>
                <w:rFonts w:cs="Times New Roman"/>
                <w:sz w:val="24"/>
                <w:szCs w:val="24"/>
              </w:rPr>
              <w:t>ms</w:t>
            </w:r>
            <w:proofErr w:type="spellEnd"/>
          </w:p>
        </w:tc>
        <w:tc>
          <w:tcPr>
            <w:tcW w:w="1173" w:type="dxa"/>
            <w:tcBorders>
              <w:bottom w:val="single" w:sz="12" w:space="0" w:color="auto"/>
            </w:tcBorders>
          </w:tcPr>
          <w:p w:rsidR="00B82AF9" w:rsidRPr="001A42C6" w:rsidRDefault="00623B27" w:rsidP="007844CD">
            <w:pPr>
              <w:jc w:val="both"/>
              <w:rPr>
                <w:rFonts w:cs="Times New Roman"/>
                <w:sz w:val="24"/>
                <w:szCs w:val="24"/>
              </w:rPr>
            </w:pPr>
            <w:r>
              <w:rPr>
                <w:rFonts w:cs="Times New Roman"/>
                <w:sz w:val="24"/>
                <w:szCs w:val="24"/>
              </w:rPr>
              <w:t>5520ms</w:t>
            </w:r>
          </w:p>
        </w:tc>
      </w:tr>
      <w:tr w:rsidR="00B82AF9" w:rsidRPr="001A42C6" w:rsidTr="00623B27">
        <w:tc>
          <w:tcPr>
            <w:tcW w:w="1283" w:type="dxa"/>
            <w:vMerge w:val="restart"/>
            <w:tcBorders>
              <w:top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SFS</w:t>
            </w:r>
          </w:p>
        </w:tc>
        <w:tc>
          <w:tcPr>
            <w:tcW w:w="2256" w:type="dxa"/>
            <w:tcBorders>
              <w:top w:val="single" w:sz="12" w:space="0" w:color="auto"/>
              <w:left w:val="single" w:sz="12" w:space="0" w:color="auto"/>
              <w:bottom w:val="single" w:sz="4"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No. of Comparisons</w:t>
            </w:r>
          </w:p>
        </w:tc>
        <w:tc>
          <w:tcPr>
            <w:tcW w:w="1134" w:type="dxa"/>
            <w:tcBorders>
              <w:top w:val="single" w:sz="12" w:space="0" w:color="auto"/>
              <w:left w:val="single" w:sz="12" w:space="0" w:color="auto"/>
              <w:bottom w:val="single" w:sz="4" w:space="0" w:color="auto"/>
            </w:tcBorders>
          </w:tcPr>
          <w:p w:rsidR="00B82AF9" w:rsidRPr="001A42C6" w:rsidRDefault="00B82AF9" w:rsidP="007844CD">
            <w:pPr>
              <w:jc w:val="both"/>
              <w:rPr>
                <w:rFonts w:cs="Times New Roman"/>
                <w:sz w:val="24"/>
                <w:szCs w:val="24"/>
              </w:rPr>
            </w:pPr>
            <w:r w:rsidRPr="001A42C6">
              <w:rPr>
                <w:rFonts w:cs="Times New Roman"/>
                <w:sz w:val="24"/>
                <w:szCs w:val="24"/>
              </w:rPr>
              <w:t>3</w:t>
            </w:r>
          </w:p>
        </w:tc>
        <w:tc>
          <w:tcPr>
            <w:tcW w:w="1276"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1101 </w:t>
            </w:r>
          </w:p>
        </w:tc>
        <w:tc>
          <w:tcPr>
            <w:tcW w:w="1701"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265134</w:t>
            </w:r>
          </w:p>
        </w:tc>
        <w:tc>
          <w:tcPr>
            <w:tcW w:w="1417" w:type="dxa"/>
            <w:tcBorders>
              <w:top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17201</w:t>
            </w:r>
          </w:p>
        </w:tc>
        <w:tc>
          <w:tcPr>
            <w:tcW w:w="1173" w:type="dxa"/>
            <w:tcBorders>
              <w:top w:val="single" w:sz="12" w:space="0" w:color="auto"/>
            </w:tcBorders>
          </w:tcPr>
          <w:p w:rsidR="00B82AF9" w:rsidRPr="001A42C6" w:rsidRDefault="00623B27" w:rsidP="007844CD">
            <w:pPr>
              <w:jc w:val="both"/>
              <w:rPr>
                <w:rFonts w:cs="Times New Roman"/>
                <w:sz w:val="24"/>
                <w:szCs w:val="24"/>
              </w:rPr>
            </w:pPr>
            <w:r>
              <w:rPr>
                <w:rFonts w:cs="Times New Roman"/>
                <w:sz w:val="24"/>
                <w:szCs w:val="24"/>
              </w:rPr>
              <w:t>31174</w:t>
            </w:r>
          </w:p>
        </w:tc>
      </w:tr>
      <w:tr w:rsidR="00B82AF9" w:rsidRPr="001A42C6" w:rsidTr="00623B27">
        <w:tc>
          <w:tcPr>
            <w:tcW w:w="1283" w:type="dxa"/>
            <w:vMerge/>
            <w:tcBorders>
              <w:right w:val="single" w:sz="12" w:space="0" w:color="auto"/>
            </w:tcBorders>
          </w:tcPr>
          <w:p w:rsidR="00B82AF9" w:rsidRPr="001A42C6" w:rsidRDefault="00B82AF9" w:rsidP="007844CD">
            <w:pPr>
              <w:jc w:val="both"/>
              <w:rPr>
                <w:rFonts w:cs="Times New Roman"/>
                <w:b/>
                <w:sz w:val="24"/>
                <w:szCs w:val="24"/>
              </w:rPr>
            </w:pPr>
          </w:p>
        </w:tc>
        <w:tc>
          <w:tcPr>
            <w:tcW w:w="2256" w:type="dxa"/>
            <w:tcBorders>
              <w:left w:val="single" w:sz="12" w:space="0" w:color="auto"/>
              <w:right w:val="single" w:sz="12" w:space="0" w:color="auto"/>
            </w:tcBorders>
          </w:tcPr>
          <w:p w:rsidR="00B82AF9" w:rsidRPr="001A42C6" w:rsidRDefault="00B82AF9" w:rsidP="007844CD">
            <w:pPr>
              <w:jc w:val="both"/>
              <w:rPr>
                <w:rFonts w:cs="Times New Roman"/>
                <w:b/>
                <w:sz w:val="24"/>
                <w:szCs w:val="24"/>
              </w:rPr>
            </w:pPr>
            <w:r w:rsidRPr="001A42C6">
              <w:rPr>
                <w:rFonts w:cs="Times New Roman"/>
                <w:b/>
                <w:sz w:val="24"/>
                <w:szCs w:val="24"/>
              </w:rPr>
              <w:t>Running Time</w:t>
            </w:r>
          </w:p>
        </w:tc>
        <w:tc>
          <w:tcPr>
            <w:tcW w:w="1134" w:type="dxa"/>
            <w:tcBorders>
              <w:left w:val="single" w:sz="12" w:space="0" w:color="auto"/>
            </w:tcBorders>
          </w:tcPr>
          <w:p w:rsidR="00B82AF9" w:rsidRPr="001A42C6" w:rsidRDefault="00B82AF9" w:rsidP="007844CD">
            <w:pPr>
              <w:jc w:val="both"/>
              <w:rPr>
                <w:rFonts w:cs="Times New Roman"/>
                <w:sz w:val="24"/>
                <w:szCs w:val="24"/>
              </w:rPr>
            </w:pPr>
            <w:r w:rsidRPr="001A42C6">
              <w:rPr>
                <w:rFonts w:cs="Times New Roman"/>
                <w:sz w:val="24"/>
                <w:szCs w:val="24"/>
              </w:rPr>
              <w:t xml:space="preserve">516 </w:t>
            </w:r>
            <w:proofErr w:type="spellStart"/>
            <w:r w:rsidRPr="001A42C6">
              <w:rPr>
                <w:rFonts w:cs="Times New Roman"/>
                <w:sz w:val="24"/>
                <w:szCs w:val="24"/>
              </w:rPr>
              <w:t>ms</w:t>
            </w:r>
            <w:proofErr w:type="spellEnd"/>
          </w:p>
        </w:tc>
        <w:tc>
          <w:tcPr>
            <w:tcW w:w="1276" w:type="dxa"/>
          </w:tcPr>
          <w:p w:rsidR="00B82AF9" w:rsidRPr="001A42C6" w:rsidRDefault="00B82AF9" w:rsidP="007844CD">
            <w:pPr>
              <w:jc w:val="both"/>
              <w:rPr>
                <w:rFonts w:cs="Times New Roman"/>
                <w:sz w:val="24"/>
                <w:szCs w:val="24"/>
              </w:rPr>
            </w:pPr>
            <w:r w:rsidRPr="001A42C6">
              <w:rPr>
                <w:rFonts w:cs="Times New Roman"/>
                <w:sz w:val="24"/>
                <w:szCs w:val="24"/>
              </w:rPr>
              <w:t xml:space="preserve">1950 </w:t>
            </w:r>
            <w:proofErr w:type="spellStart"/>
            <w:r w:rsidRPr="001A42C6">
              <w:rPr>
                <w:rFonts w:cs="Times New Roman"/>
                <w:sz w:val="24"/>
                <w:szCs w:val="24"/>
              </w:rPr>
              <w:t>ms</w:t>
            </w:r>
            <w:proofErr w:type="spellEnd"/>
          </w:p>
        </w:tc>
        <w:tc>
          <w:tcPr>
            <w:tcW w:w="1701" w:type="dxa"/>
          </w:tcPr>
          <w:p w:rsidR="00B82AF9" w:rsidRPr="001A42C6" w:rsidRDefault="00B82AF9" w:rsidP="007844CD">
            <w:pPr>
              <w:jc w:val="both"/>
              <w:rPr>
                <w:rFonts w:cs="Times New Roman"/>
                <w:sz w:val="24"/>
                <w:szCs w:val="24"/>
              </w:rPr>
            </w:pPr>
            <w:r w:rsidRPr="001A42C6">
              <w:rPr>
                <w:rFonts w:cs="Times New Roman"/>
                <w:sz w:val="24"/>
                <w:szCs w:val="24"/>
              </w:rPr>
              <w:t xml:space="preserve">3032 </w:t>
            </w:r>
            <w:proofErr w:type="spellStart"/>
            <w:r w:rsidRPr="001A42C6">
              <w:rPr>
                <w:rFonts w:cs="Times New Roman"/>
                <w:sz w:val="24"/>
                <w:szCs w:val="24"/>
              </w:rPr>
              <w:t>ms</w:t>
            </w:r>
            <w:proofErr w:type="spellEnd"/>
          </w:p>
        </w:tc>
        <w:tc>
          <w:tcPr>
            <w:tcW w:w="1417" w:type="dxa"/>
          </w:tcPr>
          <w:p w:rsidR="00B82AF9" w:rsidRPr="001A42C6" w:rsidRDefault="00B82AF9" w:rsidP="007844CD">
            <w:pPr>
              <w:jc w:val="both"/>
              <w:rPr>
                <w:rFonts w:cs="Times New Roman"/>
                <w:sz w:val="24"/>
                <w:szCs w:val="24"/>
              </w:rPr>
            </w:pPr>
            <w:r w:rsidRPr="001A42C6">
              <w:rPr>
                <w:rFonts w:cs="Times New Roman"/>
                <w:sz w:val="24"/>
                <w:szCs w:val="24"/>
              </w:rPr>
              <w:t xml:space="preserve">2000 </w:t>
            </w:r>
            <w:proofErr w:type="spellStart"/>
            <w:r w:rsidRPr="001A42C6">
              <w:rPr>
                <w:rFonts w:cs="Times New Roman"/>
                <w:sz w:val="24"/>
                <w:szCs w:val="24"/>
              </w:rPr>
              <w:t>ms</w:t>
            </w:r>
            <w:proofErr w:type="spellEnd"/>
          </w:p>
        </w:tc>
        <w:tc>
          <w:tcPr>
            <w:tcW w:w="1173" w:type="dxa"/>
          </w:tcPr>
          <w:p w:rsidR="00B82AF9" w:rsidRPr="001A42C6" w:rsidRDefault="00623B27" w:rsidP="007844CD">
            <w:pPr>
              <w:jc w:val="both"/>
              <w:rPr>
                <w:rFonts w:cs="Times New Roman"/>
                <w:sz w:val="24"/>
                <w:szCs w:val="24"/>
              </w:rPr>
            </w:pPr>
            <w:r>
              <w:rPr>
                <w:rFonts w:cs="Times New Roman"/>
                <w:sz w:val="24"/>
                <w:szCs w:val="24"/>
              </w:rPr>
              <w:t xml:space="preserve">4484 </w:t>
            </w:r>
            <w:proofErr w:type="spellStart"/>
            <w:r>
              <w:rPr>
                <w:rFonts w:cs="Times New Roman"/>
                <w:sz w:val="24"/>
                <w:szCs w:val="24"/>
              </w:rPr>
              <w:t>ms</w:t>
            </w:r>
            <w:proofErr w:type="spellEnd"/>
          </w:p>
        </w:tc>
      </w:tr>
    </w:tbl>
    <w:p w:rsidR="007844CD" w:rsidRDefault="007844CD" w:rsidP="007844CD">
      <w:pPr>
        <w:jc w:val="both"/>
        <w:rPr>
          <w:rFonts w:ascii="Times New Roman" w:hAnsi="Times New Roman" w:cs="Times New Roman"/>
          <w:b/>
          <w:sz w:val="28"/>
          <w:szCs w:val="24"/>
        </w:rPr>
      </w:pPr>
    </w:p>
    <w:p w:rsidR="001A42C6" w:rsidRDefault="00A33E42" w:rsidP="00A33E42">
      <w:pPr>
        <w:pStyle w:val="ListParagraph"/>
        <w:ind w:left="0"/>
        <w:jc w:val="both"/>
        <w:rPr>
          <w:rFonts w:ascii="Times New Roman" w:hAnsi="Times New Roman" w:cs="Times New Roman"/>
          <w:b/>
          <w:sz w:val="28"/>
          <w:szCs w:val="24"/>
        </w:rPr>
      </w:pPr>
      <w:r w:rsidRPr="00A33E42">
        <w:rPr>
          <w:rFonts w:ascii="Times New Roman" w:hAnsi="Times New Roman" w:cs="Times New Roman"/>
          <w:b/>
          <w:sz w:val="28"/>
          <w:szCs w:val="24"/>
        </w:rPr>
        <w:t>Observations:</w:t>
      </w:r>
    </w:p>
    <w:p w:rsidR="006E7A61" w:rsidRDefault="006E7A61" w:rsidP="006E7A61">
      <w:pPr>
        <w:pStyle w:val="ListParagraph"/>
        <w:numPr>
          <w:ilvl w:val="0"/>
          <w:numId w:val="5"/>
        </w:numPr>
        <w:jc w:val="both"/>
        <w:rPr>
          <w:rFonts w:ascii="Times New Roman" w:hAnsi="Times New Roman" w:cs="Times New Roman"/>
          <w:b/>
          <w:sz w:val="24"/>
          <w:szCs w:val="24"/>
        </w:rPr>
      </w:pPr>
      <w:r w:rsidRPr="00AA102C">
        <w:rPr>
          <w:rFonts w:ascii="Times New Roman" w:hAnsi="Times New Roman" w:cs="Times New Roman"/>
          <w:b/>
          <w:sz w:val="24"/>
          <w:szCs w:val="24"/>
        </w:rPr>
        <w:t>Kind of Data</w:t>
      </w:r>
      <w:r>
        <w:rPr>
          <w:rFonts w:ascii="Times New Roman" w:hAnsi="Times New Roman" w:cs="Times New Roman"/>
          <w:b/>
          <w:sz w:val="24"/>
          <w:szCs w:val="24"/>
        </w:rPr>
        <w:t>:</w:t>
      </w:r>
    </w:p>
    <w:p w:rsidR="006E7A61" w:rsidRPr="00AA102C" w:rsidRDefault="006E7A61" w:rsidP="006E7A61">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As we can observe from the result table that as the correlation between data set goes on decreasing no. of skyline points, for same data set length, goes on increasing, so is the no. of object to object comparisons and execution time.</w:t>
      </w:r>
    </w:p>
    <w:p w:rsidR="006E7A61" w:rsidRPr="00AA102C" w:rsidRDefault="006E7A61" w:rsidP="006E7A61">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Since for correlated data set probability of objects getting dominated by other correlated object increases, it results in lesser no. of skyline objects.</w:t>
      </w:r>
    </w:p>
    <w:p w:rsidR="00AA102C" w:rsidRDefault="00A33E42" w:rsidP="00A33E42">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No. of Comparisons: </w:t>
      </w:r>
    </w:p>
    <w:p w:rsidR="00AA102C" w:rsidRPr="00B82AF9" w:rsidRDefault="00A33E42" w:rsidP="00AA102C">
      <w:pPr>
        <w:pStyle w:val="ListParagraph"/>
        <w:numPr>
          <w:ilvl w:val="1"/>
          <w:numId w:val="5"/>
        </w:numPr>
        <w:jc w:val="both"/>
        <w:rPr>
          <w:rFonts w:ascii="Times New Roman" w:hAnsi="Times New Roman" w:cs="Times New Roman"/>
          <w:b/>
          <w:i/>
          <w:sz w:val="24"/>
          <w:szCs w:val="24"/>
        </w:rPr>
      </w:pPr>
      <w:r>
        <w:rPr>
          <w:rFonts w:ascii="Times New Roman" w:hAnsi="Times New Roman" w:cs="Times New Roman"/>
          <w:sz w:val="24"/>
          <w:szCs w:val="24"/>
        </w:rPr>
        <w:t xml:space="preserve">Pre-sorting in SFS algorithm helps in </w:t>
      </w:r>
      <w:r w:rsidRPr="00B82AF9">
        <w:rPr>
          <w:rFonts w:ascii="Times New Roman" w:hAnsi="Times New Roman" w:cs="Times New Roman"/>
          <w:i/>
          <w:sz w:val="24"/>
          <w:szCs w:val="24"/>
        </w:rPr>
        <w:t xml:space="preserve">reduction of number of object to object comparison. </w:t>
      </w:r>
    </w:p>
    <w:p w:rsidR="00AA102C" w:rsidRPr="00AA102C" w:rsidRDefault="00A33E42" w:rsidP="00AA102C">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 xml:space="preserve">Since this sorting </w:t>
      </w:r>
      <w:r w:rsidRPr="00B82AF9">
        <w:rPr>
          <w:rFonts w:ascii="Times New Roman" w:hAnsi="Times New Roman" w:cs="Times New Roman"/>
          <w:i/>
          <w:sz w:val="24"/>
          <w:szCs w:val="24"/>
        </w:rPr>
        <w:t>reduce</w:t>
      </w:r>
      <w:r>
        <w:rPr>
          <w:rFonts w:ascii="Times New Roman" w:hAnsi="Times New Roman" w:cs="Times New Roman"/>
          <w:sz w:val="24"/>
          <w:szCs w:val="24"/>
        </w:rPr>
        <w:t xml:space="preserve"> the possibility of </w:t>
      </w:r>
      <w:r w:rsidRPr="00B82AF9">
        <w:rPr>
          <w:rFonts w:ascii="Times New Roman" w:hAnsi="Times New Roman" w:cs="Times New Roman"/>
          <w:i/>
          <w:sz w:val="24"/>
          <w:szCs w:val="24"/>
        </w:rPr>
        <w:t>dummy skyline</w:t>
      </w:r>
      <w:r>
        <w:rPr>
          <w:rFonts w:ascii="Times New Roman" w:hAnsi="Times New Roman" w:cs="Times New Roman"/>
          <w:sz w:val="24"/>
          <w:szCs w:val="24"/>
        </w:rPr>
        <w:t xml:space="preserve">s and that is independent of what kind of data and how much length of data set you are processing. </w:t>
      </w:r>
    </w:p>
    <w:p w:rsidR="00A33E42" w:rsidRPr="00A33E42" w:rsidRDefault="00A33E42" w:rsidP="00AA102C">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It doesn’t matter whether the data is anti-correlated, correlated or some random set, SFS dominates well on this factor.</w:t>
      </w:r>
    </w:p>
    <w:p w:rsidR="00AA102C" w:rsidRDefault="00A33E42" w:rsidP="00A33E42">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Running Time: </w:t>
      </w:r>
    </w:p>
    <w:p w:rsidR="00AA102C" w:rsidRPr="00AA102C" w:rsidRDefault="00A33E42" w:rsidP="00AA102C">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Total execution time for finding all skyline points in data set using BNL algorithm takes longer time than SFS algorithm in general for sufficiently large data source.</w:t>
      </w:r>
    </w:p>
    <w:p w:rsidR="00A33E42" w:rsidRPr="00B82AF9" w:rsidRDefault="00A33E42" w:rsidP="00AA102C">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 xml:space="preserve"> But for </w:t>
      </w:r>
      <w:r w:rsidRPr="006E7A61">
        <w:rPr>
          <w:rFonts w:ascii="Times New Roman" w:hAnsi="Times New Roman" w:cs="Times New Roman"/>
          <w:i/>
          <w:sz w:val="24"/>
          <w:szCs w:val="24"/>
        </w:rPr>
        <w:t>smaller data</w:t>
      </w:r>
      <w:r>
        <w:rPr>
          <w:rFonts w:ascii="Times New Roman" w:hAnsi="Times New Roman" w:cs="Times New Roman"/>
          <w:sz w:val="24"/>
          <w:szCs w:val="24"/>
        </w:rPr>
        <w:t xml:space="preserve"> sets additional </w:t>
      </w:r>
      <w:r w:rsidRPr="006E7A61">
        <w:rPr>
          <w:rFonts w:ascii="Times New Roman" w:hAnsi="Times New Roman" w:cs="Times New Roman"/>
          <w:i/>
          <w:sz w:val="24"/>
          <w:szCs w:val="24"/>
        </w:rPr>
        <w:t>overhead in sorting</w:t>
      </w:r>
      <w:r>
        <w:rPr>
          <w:rFonts w:ascii="Times New Roman" w:hAnsi="Times New Roman" w:cs="Times New Roman"/>
          <w:sz w:val="24"/>
          <w:szCs w:val="24"/>
        </w:rPr>
        <w:t xml:space="preserve"> input lets SFS take much longer to execute than BNL.</w:t>
      </w:r>
    </w:p>
    <w:p w:rsidR="00B82AF9" w:rsidRDefault="00B82AF9" w:rsidP="00B82AF9">
      <w:pPr>
        <w:pStyle w:val="ListParagraph"/>
        <w:numPr>
          <w:ilvl w:val="0"/>
          <w:numId w:val="5"/>
        </w:numPr>
        <w:jc w:val="both"/>
        <w:rPr>
          <w:rFonts w:ascii="Times New Roman" w:hAnsi="Times New Roman" w:cs="Times New Roman"/>
          <w:b/>
          <w:sz w:val="24"/>
          <w:szCs w:val="24"/>
        </w:rPr>
      </w:pPr>
      <w:r w:rsidRPr="00B82AF9">
        <w:rPr>
          <w:rFonts w:ascii="Times New Roman" w:hAnsi="Times New Roman" w:cs="Times New Roman"/>
          <w:b/>
          <w:sz w:val="24"/>
          <w:szCs w:val="24"/>
        </w:rPr>
        <w:t>Window Size:</w:t>
      </w:r>
    </w:p>
    <w:p w:rsidR="006E7A61" w:rsidRPr="0085193A" w:rsidRDefault="00623B27" w:rsidP="00966695">
      <w:pPr>
        <w:pStyle w:val="ListParagraph"/>
        <w:numPr>
          <w:ilvl w:val="1"/>
          <w:numId w:val="5"/>
        </w:numPr>
        <w:jc w:val="both"/>
        <w:rPr>
          <w:rFonts w:ascii="Times New Roman" w:hAnsi="Times New Roman" w:cs="Times New Roman"/>
          <w:b/>
          <w:sz w:val="24"/>
          <w:szCs w:val="24"/>
        </w:rPr>
      </w:pPr>
      <w:r w:rsidRPr="008C5A09">
        <w:rPr>
          <w:rFonts w:ascii="Times New Roman" w:hAnsi="Times New Roman" w:cs="Times New Roman"/>
          <w:sz w:val="24"/>
          <w:szCs w:val="24"/>
        </w:rPr>
        <w:t xml:space="preserve">As we go on increasing the window size, scope of in memory processing increases and so the time running time goes on </w:t>
      </w:r>
      <w:r w:rsidR="008C5A09">
        <w:rPr>
          <w:rFonts w:ascii="Times New Roman" w:hAnsi="Times New Roman" w:cs="Times New Roman"/>
          <w:sz w:val="24"/>
          <w:szCs w:val="24"/>
        </w:rPr>
        <w:t>decrea</w:t>
      </w:r>
      <w:r w:rsidR="008C5A09" w:rsidRPr="008C5A09">
        <w:rPr>
          <w:rFonts w:ascii="Times New Roman" w:hAnsi="Times New Roman" w:cs="Times New Roman"/>
          <w:sz w:val="24"/>
          <w:szCs w:val="24"/>
        </w:rPr>
        <w:t>sing</w:t>
      </w:r>
      <w:r w:rsidRPr="008C5A09">
        <w:rPr>
          <w:rFonts w:ascii="Times New Roman" w:hAnsi="Times New Roman" w:cs="Times New Roman"/>
          <w:sz w:val="24"/>
          <w:szCs w:val="24"/>
        </w:rPr>
        <w:t>.</w:t>
      </w:r>
    </w:p>
    <w:p w:rsidR="0085193A" w:rsidRDefault="0085193A" w:rsidP="0085193A">
      <w:pPr>
        <w:jc w:val="both"/>
        <w:rPr>
          <w:rFonts w:ascii="Times New Roman" w:hAnsi="Times New Roman" w:cs="Times New Roman"/>
          <w:b/>
          <w:sz w:val="24"/>
          <w:szCs w:val="24"/>
        </w:rPr>
      </w:pPr>
      <w:r>
        <w:rPr>
          <w:rFonts w:ascii="Times New Roman" w:hAnsi="Times New Roman" w:cs="Times New Roman"/>
          <w:b/>
          <w:sz w:val="24"/>
          <w:szCs w:val="24"/>
        </w:rPr>
        <w:t>Conclusion:</w:t>
      </w:r>
    </w:p>
    <w:p w:rsidR="0085193A" w:rsidRPr="0085193A" w:rsidRDefault="0085193A" w:rsidP="0085193A">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So in for larger data sets we can say in that SFS algorithm dominates the BNL algorithm. Although there is overhead of sorting data set </w:t>
      </w:r>
      <w:r w:rsidR="00D8464E">
        <w:rPr>
          <w:rFonts w:ascii="Times New Roman" w:hAnsi="Times New Roman" w:cs="Times New Roman"/>
          <w:sz w:val="24"/>
          <w:szCs w:val="24"/>
        </w:rPr>
        <w:t xml:space="preserve">in SFS </w:t>
      </w:r>
      <w:r>
        <w:rPr>
          <w:rFonts w:ascii="Times New Roman" w:hAnsi="Times New Roman" w:cs="Times New Roman"/>
          <w:sz w:val="24"/>
          <w:szCs w:val="24"/>
        </w:rPr>
        <w:t>but it impacts is reduced by marginal reduction in no. of comparison and total execution time.</w:t>
      </w:r>
    </w:p>
    <w:p w:rsidR="0085193A" w:rsidRPr="0085193A" w:rsidRDefault="0085193A" w:rsidP="0085193A">
      <w:pPr>
        <w:jc w:val="both"/>
        <w:rPr>
          <w:rFonts w:ascii="Times New Roman" w:hAnsi="Times New Roman" w:cs="Times New Roman"/>
          <w:b/>
          <w:sz w:val="24"/>
          <w:szCs w:val="24"/>
        </w:rPr>
      </w:pPr>
      <w:bookmarkStart w:id="0" w:name="_GoBack"/>
      <w:bookmarkEnd w:id="0"/>
    </w:p>
    <w:sectPr w:rsidR="0085193A" w:rsidRPr="00851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745D3"/>
    <w:multiLevelType w:val="hybridMultilevel"/>
    <w:tmpl w:val="F6FEF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91207F"/>
    <w:multiLevelType w:val="hybridMultilevel"/>
    <w:tmpl w:val="CAA25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B867852"/>
    <w:multiLevelType w:val="hybridMultilevel"/>
    <w:tmpl w:val="4E44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5E1827"/>
    <w:multiLevelType w:val="hybridMultilevel"/>
    <w:tmpl w:val="95209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50C1F1E"/>
    <w:multiLevelType w:val="hybridMultilevel"/>
    <w:tmpl w:val="E2709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C0"/>
    <w:rsid w:val="000439C0"/>
    <w:rsid w:val="00177D17"/>
    <w:rsid w:val="001A42C6"/>
    <w:rsid w:val="0026797A"/>
    <w:rsid w:val="004F0EE9"/>
    <w:rsid w:val="00623B27"/>
    <w:rsid w:val="006E1994"/>
    <w:rsid w:val="006E7A61"/>
    <w:rsid w:val="006F5B53"/>
    <w:rsid w:val="007844CD"/>
    <w:rsid w:val="0085193A"/>
    <w:rsid w:val="008C5A09"/>
    <w:rsid w:val="00A33E42"/>
    <w:rsid w:val="00AA102C"/>
    <w:rsid w:val="00B26373"/>
    <w:rsid w:val="00B82AF9"/>
    <w:rsid w:val="00BD0914"/>
    <w:rsid w:val="00BE404F"/>
    <w:rsid w:val="00C95642"/>
    <w:rsid w:val="00CB3616"/>
    <w:rsid w:val="00D84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A42C8-058E-418D-A05F-6109C8E3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14"/>
    <w:pPr>
      <w:ind w:left="720"/>
      <w:contextualSpacing/>
    </w:pPr>
  </w:style>
  <w:style w:type="table" w:styleId="TableGrid">
    <w:name w:val="Table Grid"/>
    <w:basedOn w:val="TableNormal"/>
    <w:uiPriority w:val="39"/>
    <w:rsid w:val="00B26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mhamane</dc:creator>
  <cp:keywords/>
  <dc:description/>
  <cp:lastModifiedBy>swapnil mhamane</cp:lastModifiedBy>
  <cp:revision>12</cp:revision>
  <dcterms:created xsi:type="dcterms:W3CDTF">2015-08-31T11:39:00Z</dcterms:created>
  <dcterms:modified xsi:type="dcterms:W3CDTF">2015-08-31T13:28:00Z</dcterms:modified>
</cp:coreProperties>
</file>