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E4A12" w14:textId="77777777" w:rsidR="00DF477A" w:rsidRPr="00DF477A" w:rsidRDefault="00DF477A" w:rsidP="00DF477A">
      <w:pPr>
        <w:jc w:val="both"/>
        <w:rPr>
          <w:rFonts w:ascii="Times New Roman" w:hAnsi="Times New Roman" w:cs="Times New Roman"/>
          <w:b/>
          <w:bCs/>
          <w:i/>
          <w:iCs/>
          <w:color w:val="0070C0"/>
          <w:sz w:val="24"/>
          <w:szCs w:val="22"/>
        </w:rPr>
      </w:pPr>
      <w:r w:rsidRPr="00DF477A">
        <w:rPr>
          <w:rFonts w:ascii="Times New Roman" w:hAnsi="Times New Roman" w:cs="Times New Roman"/>
          <w:b/>
          <w:bCs/>
          <w:i/>
          <w:iCs/>
          <w:color w:val="0070C0"/>
          <w:sz w:val="24"/>
          <w:szCs w:val="22"/>
        </w:rPr>
        <w:t>AI Product Service Prototype Development and Business/Financial Modelling Report</w:t>
      </w:r>
    </w:p>
    <w:p w14:paraId="0B3E45EB" w14:textId="77777777" w:rsidR="00DF477A" w:rsidRDefault="00DF477A" w:rsidP="00DF477A">
      <w:pPr>
        <w:pBdr>
          <w:bottom w:val="single" w:sz="6" w:space="1" w:color="auto"/>
        </w:pBdr>
        <w:jc w:val="both"/>
        <w:rPr>
          <w:rFonts w:ascii="Times New Roman" w:hAnsi="Times New Roman" w:cs="Times New Roman"/>
          <w:b/>
          <w:bCs/>
          <w:sz w:val="24"/>
          <w:szCs w:val="22"/>
        </w:rPr>
      </w:pPr>
    </w:p>
    <w:p w14:paraId="332FEE32" w14:textId="77777777" w:rsidR="00DF477A" w:rsidRPr="00DF477A" w:rsidRDefault="00DF477A" w:rsidP="00DF477A">
      <w:pPr>
        <w:jc w:val="both"/>
        <w:rPr>
          <w:rFonts w:ascii="Times New Roman" w:hAnsi="Times New Roman" w:cs="Times New Roman"/>
          <w:b/>
          <w:bCs/>
          <w:sz w:val="24"/>
          <w:szCs w:val="22"/>
        </w:rPr>
      </w:pPr>
    </w:p>
    <w:p w14:paraId="5BFC62CD"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Step 1: Prototype Selection</w:t>
      </w:r>
    </w:p>
    <w:p w14:paraId="7C6734ED"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1. Prototype Idea: AI-Driven Personalized Healthcare Assistant</w:t>
      </w:r>
    </w:p>
    <w:p w14:paraId="1E665BDD"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Description</w:t>
      </w:r>
      <w:r w:rsidRPr="00DF477A">
        <w:rPr>
          <w:rFonts w:ascii="Times New Roman" w:hAnsi="Times New Roman" w:cs="Times New Roman"/>
          <w:sz w:val="24"/>
          <w:szCs w:val="22"/>
        </w:rPr>
        <w:t>:</w:t>
      </w:r>
      <w:r w:rsidRPr="00DF477A">
        <w:rPr>
          <w:rFonts w:ascii="Times New Roman" w:hAnsi="Times New Roman" w:cs="Times New Roman"/>
          <w:sz w:val="24"/>
          <w:szCs w:val="22"/>
        </w:rPr>
        <w:br/>
        <w:t>The AI-Driven Personalized Healthcare Assistant is a digital platform that uses artificial intelligence to provide personalized healthcare recommendations, monitor patient health data, and facilitate virtual consultations with healthcare professionals. The platform integrates with wearable devices, electronic health records (EHR), and telemedicine services to offer a comprehensive healthcare solution.</w:t>
      </w:r>
    </w:p>
    <w:p w14:paraId="57DEF930"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Criteria for Selection</w:t>
      </w:r>
      <w:r w:rsidRPr="00DF477A">
        <w:rPr>
          <w:rFonts w:ascii="Times New Roman" w:hAnsi="Times New Roman" w:cs="Times New Roman"/>
          <w:sz w:val="24"/>
          <w:szCs w:val="22"/>
        </w:rPr>
        <w:t>:</w:t>
      </w:r>
    </w:p>
    <w:p w14:paraId="200A805B" w14:textId="77777777" w:rsidR="00DF477A" w:rsidRPr="00DF477A" w:rsidRDefault="00DF477A" w:rsidP="00DF477A">
      <w:pPr>
        <w:numPr>
          <w:ilvl w:val="0"/>
          <w:numId w:val="1"/>
        </w:numPr>
        <w:jc w:val="both"/>
        <w:rPr>
          <w:rFonts w:ascii="Times New Roman" w:hAnsi="Times New Roman" w:cs="Times New Roman"/>
          <w:sz w:val="24"/>
          <w:szCs w:val="22"/>
        </w:rPr>
      </w:pPr>
      <w:r w:rsidRPr="00DF477A">
        <w:rPr>
          <w:rFonts w:ascii="Times New Roman" w:hAnsi="Times New Roman" w:cs="Times New Roman"/>
          <w:b/>
          <w:bCs/>
          <w:sz w:val="24"/>
          <w:szCs w:val="22"/>
        </w:rPr>
        <w:t>Feasibility</w:t>
      </w:r>
      <w:r w:rsidRPr="00DF477A">
        <w:rPr>
          <w:rFonts w:ascii="Times New Roman" w:hAnsi="Times New Roman" w:cs="Times New Roman"/>
          <w:sz w:val="24"/>
          <w:szCs w:val="22"/>
        </w:rPr>
        <w:t>:</w:t>
      </w:r>
    </w:p>
    <w:p w14:paraId="4DEAD556" w14:textId="77777777" w:rsidR="00DF477A" w:rsidRPr="00DF477A" w:rsidRDefault="00DF477A" w:rsidP="00DF477A">
      <w:pPr>
        <w:numPr>
          <w:ilvl w:val="1"/>
          <w:numId w:val="1"/>
        </w:numPr>
        <w:jc w:val="both"/>
        <w:rPr>
          <w:rFonts w:ascii="Times New Roman" w:hAnsi="Times New Roman" w:cs="Times New Roman"/>
          <w:sz w:val="24"/>
          <w:szCs w:val="22"/>
        </w:rPr>
      </w:pPr>
      <w:r w:rsidRPr="00DF477A">
        <w:rPr>
          <w:rFonts w:ascii="Times New Roman" w:hAnsi="Times New Roman" w:cs="Times New Roman"/>
          <w:sz w:val="24"/>
          <w:szCs w:val="22"/>
        </w:rPr>
        <w:t>The rapid advancement in AI, machine learning, and healthcare technologies makes it feasible to develop a functional AI-driven healthcare assistant within the next 2-3 years.</w:t>
      </w:r>
    </w:p>
    <w:p w14:paraId="45071983" w14:textId="77777777" w:rsidR="00DF477A" w:rsidRPr="00DF477A" w:rsidRDefault="00DF477A" w:rsidP="00DF477A">
      <w:pPr>
        <w:numPr>
          <w:ilvl w:val="1"/>
          <w:numId w:val="1"/>
        </w:numPr>
        <w:jc w:val="both"/>
        <w:rPr>
          <w:rFonts w:ascii="Times New Roman" w:hAnsi="Times New Roman" w:cs="Times New Roman"/>
          <w:sz w:val="24"/>
          <w:szCs w:val="22"/>
        </w:rPr>
      </w:pPr>
      <w:r w:rsidRPr="00DF477A">
        <w:rPr>
          <w:rFonts w:ascii="Times New Roman" w:hAnsi="Times New Roman" w:cs="Times New Roman"/>
          <w:sz w:val="24"/>
          <w:szCs w:val="22"/>
        </w:rPr>
        <w:t>Integration with existing wearable devices, EHR systems, and telemedicine platforms is technologically viable with current APIs and interoperability standards.</w:t>
      </w:r>
    </w:p>
    <w:p w14:paraId="3C6A8531" w14:textId="77777777" w:rsidR="00DF477A" w:rsidRPr="00DF477A" w:rsidRDefault="00DF477A" w:rsidP="00DF477A">
      <w:pPr>
        <w:numPr>
          <w:ilvl w:val="0"/>
          <w:numId w:val="1"/>
        </w:numPr>
        <w:jc w:val="both"/>
        <w:rPr>
          <w:rFonts w:ascii="Times New Roman" w:hAnsi="Times New Roman" w:cs="Times New Roman"/>
          <w:sz w:val="24"/>
          <w:szCs w:val="22"/>
        </w:rPr>
      </w:pPr>
      <w:r w:rsidRPr="00DF477A">
        <w:rPr>
          <w:rFonts w:ascii="Times New Roman" w:hAnsi="Times New Roman" w:cs="Times New Roman"/>
          <w:b/>
          <w:bCs/>
          <w:sz w:val="24"/>
          <w:szCs w:val="22"/>
        </w:rPr>
        <w:t>Viability</w:t>
      </w:r>
      <w:r w:rsidRPr="00DF477A">
        <w:rPr>
          <w:rFonts w:ascii="Times New Roman" w:hAnsi="Times New Roman" w:cs="Times New Roman"/>
          <w:sz w:val="24"/>
          <w:szCs w:val="22"/>
        </w:rPr>
        <w:t>:</w:t>
      </w:r>
    </w:p>
    <w:p w14:paraId="5D847108" w14:textId="77777777" w:rsidR="00DF477A" w:rsidRPr="00DF477A" w:rsidRDefault="00DF477A" w:rsidP="00DF477A">
      <w:pPr>
        <w:numPr>
          <w:ilvl w:val="1"/>
          <w:numId w:val="1"/>
        </w:numPr>
        <w:jc w:val="both"/>
        <w:rPr>
          <w:rFonts w:ascii="Times New Roman" w:hAnsi="Times New Roman" w:cs="Times New Roman"/>
          <w:sz w:val="24"/>
          <w:szCs w:val="22"/>
        </w:rPr>
      </w:pPr>
      <w:r w:rsidRPr="00DF477A">
        <w:rPr>
          <w:rFonts w:ascii="Times New Roman" w:hAnsi="Times New Roman" w:cs="Times New Roman"/>
          <w:sz w:val="24"/>
          <w:szCs w:val="22"/>
        </w:rPr>
        <w:t>With the increasing adoption of digital health solutions and the growing emphasis on personalized medicine, the AI-Driven Healthcare Assistant is expected to remain relevant for the next 20-30 years.</w:t>
      </w:r>
    </w:p>
    <w:p w14:paraId="3CF11DA4" w14:textId="77777777" w:rsidR="00DF477A" w:rsidRPr="00DF477A" w:rsidRDefault="00DF477A" w:rsidP="00DF477A">
      <w:pPr>
        <w:numPr>
          <w:ilvl w:val="1"/>
          <w:numId w:val="1"/>
        </w:numPr>
        <w:jc w:val="both"/>
        <w:rPr>
          <w:rFonts w:ascii="Times New Roman" w:hAnsi="Times New Roman" w:cs="Times New Roman"/>
          <w:sz w:val="24"/>
          <w:szCs w:val="22"/>
        </w:rPr>
      </w:pPr>
      <w:r w:rsidRPr="00DF477A">
        <w:rPr>
          <w:rFonts w:ascii="Times New Roman" w:hAnsi="Times New Roman" w:cs="Times New Roman"/>
          <w:sz w:val="24"/>
          <w:szCs w:val="22"/>
        </w:rPr>
        <w:t>Continuous updates and AI model improvements can ensure long-term viability, adapting to evolving medical knowledge and patient needs.</w:t>
      </w:r>
    </w:p>
    <w:p w14:paraId="090AFF56" w14:textId="77777777" w:rsidR="00DF477A" w:rsidRPr="00DF477A" w:rsidRDefault="00DF477A" w:rsidP="00DF477A">
      <w:pPr>
        <w:numPr>
          <w:ilvl w:val="0"/>
          <w:numId w:val="1"/>
        </w:numPr>
        <w:jc w:val="both"/>
        <w:rPr>
          <w:rFonts w:ascii="Times New Roman" w:hAnsi="Times New Roman" w:cs="Times New Roman"/>
          <w:sz w:val="24"/>
          <w:szCs w:val="22"/>
        </w:rPr>
      </w:pPr>
      <w:r w:rsidRPr="00DF477A">
        <w:rPr>
          <w:rFonts w:ascii="Times New Roman" w:hAnsi="Times New Roman" w:cs="Times New Roman"/>
          <w:b/>
          <w:bCs/>
          <w:sz w:val="24"/>
          <w:szCs w:val="22"/>
        </w:rPr>
        <w:t>Monetization</w:t>
      </w:r>
      <w:r w:rsidRPr="00DF477A">
        <w:rPr>
          <w:rFonts w:ascii="Times New Roman" w:hAnsi="Times New Roman" w:cs="Times New Roman"/>
          <w:sz w:val="24"/>
          <w:szCs w:val="22"/>
        </w:rPr>
        <w:t>:</w:t>
      </w:r>
    </w:p>
    <w:p w14:paraId="05F24928" w14:textId="77777777" w:rsidR="00DF477A" w:rsidRPr="00DF477A" w:rsidRDefault="00DF477A" w:rsidP="00DF477A">
      <w:pPr>
        <w:numPr>
          <w:ilvl w:val="1"/>
          <w:numId w:val="1"/>
        </w:numPr>
        <w:jc w:val="both"/>
        <w:rPr>
          <w:rFonts w:ascii="Times New Roman" w:hAnsi="Times New Roman" w:cs="Times New Roman"/>
          <w:sz w:val="24"/>
          <w:szCs w:val="22"/>
        </w:rPr>
      </w:pPr>
      <w:r w:rsidRPr="00DF477A">
        <w:rPr>
          <w:rFonts w:ascii="Times New Roman" w:hAnsi="Times New Roman" w:cs="Times New Roman"/>
          <w:b/>
          <w:bCs/>
          <w:sz w:val="24"/>
          <w:szCs w:val="22"/>
        </w:rPr>
        <w:t>Direct Revenue Models</w:t>
      </w:r>
      <w:r w:rsidRPr="00DF477A">
        <w:rPr>
          <w:rFonts w:ascii="Times New Roman" w:hAnsi="Times New Roman" w:cs="Times New Roman"/>
          <w:sz w:val="24"/>
          <w:szCs w:val="22"/>
        </w:rPr>
        <w:t>:</w:t>
      </w:r>
    </w:p>
    <w:p w14:paraId="3AED3EE0" w14:textId="77777777" w:rsidR="00DF477A" w:rsidRPr="00DF477A" w:rsidRDefault="00DF477A" w:rsidP="00DF477A">
      <w:pPr>
        <w:numPr>
          <w:ilvl w:val="2"/>
          <w:numId w:val="1"/>
        </w:numPr>
        <w:jc w:val="both"/>
        <w:rPr>
          <w:rFonts w:ascii="Times New Roman" w:hAnsi="Times New Roman" w:cs="Times New Roman"/>
          <w:sz w:val="24"/>
          <w:szCs w:val="22"/>
        </w:rPr>
      </w:pPr>
      <w:r w:rsidRPr="00DF477A">
        <w:rPr>
          <w:rFonts w:ascii="Times New Roman" w:hAnsi="Times New Roman" w:cs="Times New Roman"/>
          <w:b/>
          <w:bCs/>
          <w:sz w:val="24"/>
          <w:szCs w:val="22"/>
        </w:rPr>
        <w:t>Subscription Model</w:t>
      </w:r>
      <w:r w:rsidRPr="00DF477A">
        <w:rPr>
          <w:rFonts w:ascii="Times New Roman" w:hAnsi="Times New Roman" w:cs="Times New Roman"/>
          <w:sz w:val="24"/>
          <w:szCs w:val="22"/>
        </w:rPr>
        <w:t>: Monthly or yearly subscriptions for premium features such as advanced health analytics, priority virtual consultations, and personalized wellness plans.</w:t>
      </w:r>
    </w:p>
    <w:p w14:paraId="3A91EBD2" w14:textId="77777777" w:rsidR="00DF477A" w:rsidRPr="00DF477A" w:rsidRDefault="00DF477A" w:rsidP="00DF477A">
      <w:pPr>
        <w:numPr>
          <w:ilvl w:val="2"/>
          <w:numId w:val="1"/>
        </w:numPr>
        <w:jc w:val="both"/>
        <w:rPr>
          <w:rFonts w:ascii="Times New Roman" w:hAnsi="Times New Roman" w:cs="Times New Roman"/>
          <w:sz w:val="24"/>
          <w:szCs w:val="22"/>
        </w:rPr>
      </w:pPr>
      <w:r w:rsidRPr="00DF477A">
        <w:rPr>
          <w:rFonts w:ascii="Times New Roman" w:hAnsi="Times New Roman" w:cs="Times New Roman"/>
          <w:b/>
          <w:bCs/>
          <w:sz w:val="24"/>
          <w:szCs w:val="22"/>
        </w:rPr>
        <w:t>Pay-per-Consultation</w:t>
      </w:r>
      <w:r w:rsidRPr="00DF477A">
        <w:rPr>
          <w:rFonts w:ascii="Times New Roman" w:hAnsi="Times New Roman" w:cs="Times New Roman"/>
          <w:sz w:val="24"/>
          <w:szCs w:val="22"/>
        </w:rPr>
        <w:t>: Fees for each virtual consultation with healthcare professionals.</w:t>
      </w:r>
    </w:p>
    <w:p w14:paraId="0B10A5F8" w14:textId="77777777" w:rsidR="00DF477A" w:rsidRPr="00DF477A" w:rsidRDefault="00DF477A" w:rsidP="00DF477A">
      <w:pPr>
        <w:numPr>
          <w:ilvl w:val="2"/>
          <w:numId w:val="1"/>
        </w:numPr>
        <w:jc w:val="both"/>
        <w:rPr>
          <w:rFonts w:ascii="Times New Roman" w:hAnsi="Times New Roman" w:cs="Times New Roman"/>
          <w:sz w:val="24"/>
          <w:szCs w:val="22"/>
        </w:rPr>
      </w:pPr>
      <w:r w:rsidRPr="00DF477A">
        <w:rPr>
          <w:rFonts w:ascii="Times New Roman" w:hAnsi="Times New Roman" w:cs="Times New Roman"/>
          <w:b/>
          <w:bCs/>
          <w:sz w:val="24"/>
          <w:szCs w:val="22"/>
        </w:rPr>
        <w:t>Data Licensing</w:t>
      </w:r>
      <w:r w:rsidRPr="00DF477A">
        <w:rPr>
          <w:rFonts w:ascii="Times New Roman" w:hAnsi="Times New Roman" w:cs="Times New Roman"/>
          <w:sz w:val="24"/>
          <w:szCs w:val="22"/>
        </w:rPr>
        <w:t>: Offering anonymized health data to research institutions and pharmaceutical companies.</w:t>
      </w:r>
    </w:p>
    <w:p w14:paraId="18BBC3EF" w14:textId="77777777" w:rsidR="00DF477A" w:rsidRPr="00DF477A" w:rsidRDefault="00DF477A" w:rsidP="00DF477A">
      <w:pPr>
        <w:numPr>
          <w:ilvl w:val="1"/>
          <w:numId w:val="1"/>
        </w:numPr>
        <w:jc w:val="both"/>
        <w:rPr>
          <w:rFonts w:ascii="Times New Roman" w:hAnsi="Times New Roman" w:cs="Times New Roman"/>
          <w:sz w:val="24"/>
          <w:szCs w:val="22"/>
        </w:rPr>
      </w:pPr>
      <w:r w:rsidRPr="00DF477A">
        <w:rPr>
          <w:rFonts w:ascii="Times New Roman" w:hAnsi="Times New Roman" w:cs="Times New Roman"/>
          <w:sz w:val="24"/>
          <w:szCs w:val="22"/>
        </w:rPr>
        <w:t>The platform’s direct revenue streams ensure its monetization capability without relying on indirect methods.</w:t>
      </w:r>
    </w:p>
    <w:p w14:paraId="76585B12"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Step 2: Prototype Development</w:t>
      </w:r>
    </w:p>
    <w:p w14:paraId="36AACB09"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1. Code Implementation/Model Building</w:t>
      </w:r>
    </w:p>
    <w:p w14:paraId="513BD7BC"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lastRenderedPageBreak/>
        <w:t>Objective</w:t>
      </w:r>
      <w:r w:rsidRPr="00DF477A">
        <w:rPr>
          <w:rFonts w:ascii="Times New Roman" w:hAnsi="Times New Roman" w:cs="Times New Roman"/>
          <w:sz w:val="24"/>
          <w:szCs w:val="22"/>
        </w:rPr>
        <w:t>:</w:t>
      </w:r>
      <w:r w:rsidRPr="00DF477A">
        <w:rPr>
          <w:rFonts w:ascii="Times New Roman" w:hAnsi="Times New Roman" w:cs="Times New Roman"/>
          <w:sz w:val="24"/>
          <w:szCs w:val="22"/>
        </w:rPr>
        <w:br/>
        <w:t>To validate the feasibility of the AI-Driven Personalized Healthcare Assistant through a small-scale implementation.</w:t>
      </w:r>
    </w:p>
    <w:p w14:paraId="7FD01B5D"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Methodology</w:t>
      </w:r>
      <w:r w:rsidRPr="00DF477A">
        <w:rPr>
          <w:rFonts w:ascii="Times New Roman" w:hAnsi="Times New Roman" w:cs="Times New Roman"/>
          <w:sz w:val="24"/>
          <w:szCs w:val="22"/>
        </w:rPr>
        <w:t>:</w:t>
      </w:r>
    </w:p>
    <w:p w14:paraId="6DB6B758" w14:textId="77777777" w:rsidR="00DF477A" w:rsidRPr="00DF477A" w:rsidRDefault="00DF477A" w:rsidP="00DF477A">
      <w:pPr>
        <w:numPr>
          <w:ilvl w:val="0"/>
          <w:numId w:val="2"/>
        </w:numPr>
        <w:jc w:val="both"/>
        <w:rPr>
          <w:rFonts w:ascii="Times New Roman" w:hAnsi="Times New Roman" w:cs="Times New Roman"/>
          <w:sz w:val="24"/>
          <w:szCs w:val="22"/>
        </w:rPr>
      </w:pPr>
      <w:r w:rsidRPr="00DF477A">
        <w:rPr>
          <w:rFonts w:ascii="Times New Roman" w:hAnsi="Times New Roman" w:cs="Times New Roman"/>
          <w:b/>
          <w:bCs/>
          <w:sz w:val="24"/>
          <w:szCs w:val="22"/>
        </w:rPr>
        <w:t>Tools/Technologies Used</w:t>
      </w:r>
      <w:r w:rsidRPr="00DF477A">
        <w:rPr>
          <w:rFonts w:ascii="Times New Roman" w:hAnsi="Times New Roman" w:cs="Times New Roman"/>
          <w:sz w:val="24"/>
          <w:szCs w:val="22"/>
        </w:rPr>
        <w:t>:</w:t>
      </w:r>
    </w:p>
    <w:p w14:paraId="15A48EDA" w14:textId="77777777" w:rsidR="00DF477A" w:rsidRPr="00DF477A" w:rsidRDefault="00DF477A" w:rsidP="00DF477A">
      <w:pPr>
        <w:numPr>
          <w:ilvl w:val="1"/>
          <w:numId w:val="2"/>
        </w:numPr>
        <w:jc w:val="both"/>
        <w:rPr>
          <w:rFonts w:ascii="Times New Roman" w:hAnsi="Times New Roman" w:cs="Times New Roman"/>
          <w:sz w:val="24"/>
          <w:szCs w:val="22"/>
        </w:rPr>
      </w:pPr>
      <w:r w:rsidRPr="00DF477A">
        <w:rPr>
          <w:rFonts w:ascii="Times New Roman" w:hAnsi="Times New Roman" w:cs="Times New Roman"/>
          <w:b/>
          <w:bCs/>
          <w:sz w:val="24"/>
          <w:szCs w:val="22"/>
        </w:rPr>
        <w:t>Programming Languages</w:t>
      </w:r>
      <w:r w:rsidRPr="00DF477A">
        <w:rPr>
          <w:rFonts w:ascii="Times New Roman" w:hAnsi="Times New Roman" w:cs="Times New Roman"/>
          <w:sz w:val="24"/>
          <w:szCs w:val="22"/>
        </w:rPr>
        <w:t>: Python</w:t>
      </w:r>
    </w:p>
    <w:p w14:paraId="6508F99D" w14:textId="77777777" w:rsidR="00DF477A" w:rsidRPr="00DF477A" w:rsidRDefault="00DF477A" w:rsidP="00DF477A">
      <w:pPr>
        <w:numPr>
          <w:ilvl w:val="1"/>
          <w:numId w:val="2"/>
        </w:numPr>
        <w:jc w:val="both"/>
        <w:rPr>
          <w:rFonts w:ascii="Times New Roman" w:hAnsi="Times New Roman" w:cs="Times New Roman"/>
          <w:sz w:val="24"/>
          <w:szCs w:val="22"/>
        </w:rPr>
      </w:pPr>
      <w:r w:rsidRPr="00DF477A">
        <w:rPr>
          <w:rFonts w:ascii="Times New Roman" w:hAnsi="Times New Roman" w:cs="Times New Roman"/>
          <w:b/>
          <w:bCs/>
          <w:sz w:val="24"/>
          <w:szCs w:val="22"/>
        </w:rPr>
        <w:t>Libraries</w:t>
      </w:r>
      <w:r w:rsidRPr="00DF477A">
        <w:rPr>
          <w:rFonts w:ascii="Times New Roman" w:hAnsi="Times New Roman" w:cs="Times New Roman"/>
          <w:sz w:val="24"/>
          <w:szCs w:val="22"/>
        </w:rPr>
        <w:t>: TensorFlow/</w:t>
      </w:r>
      <w:proofErr w:type="spellStart"/>
      <w:r w:rsidRPr="00DF477A">
        <w:rPr>
          <w:rFonts w:ascii="Times New Roman" w:hAnsi="Times New Roman" w:cs="Times New Roman"/>
          <w:sz w:val="24"/>
          <w:szCs w:val="22"/>
        </w:rPr>
        <w:t>PyTorch</w:t>
      </w:r>
      <w:proofErr w:type="spellEnd"/>
      <w:r w:rsidRPr="00DF477A">
        <w:rPr>
          <w:rFonts w:ascii="Times New Roman" w:hAnsi="Times New Roman" w:cs="Times New Roman"/>
          <w:sz w:val="24"/>
          <w:szCs w:val="22"/>
        </w:rPr>
        <w:t xml:space="preserve"> for AI models, Flask/Django for web development, Pandas for data analysis.</w:t>
      </w:r>
    </w:p>
    <w:p w14:paraId="245CF39F" w14:textId="77777777" w:rsidR="00DF477A" w:rsidRPr="00DF477A" w:rsidRDefault="00DF477A" w:rsidP="00DF477A">
      <w:pPr>
        <w:numPr>
          <w:ilvl w:val="1"/>
          <w:numId w:val="2"/>
        </w:numPr>
        <w:jc w:val="both"/>
        <w:rPr>
          <w:rFonts w:ascii="Times New Roman" w:hAnsi="Times New Roman" w:cs="Times New Roman"/>
          <w:sz w:val="24"/>
          <w:szCs w:val="22"/>
        </w:rPr>
      </w:pPr>
      <w:r w:rsidRPr="00DF477A">
        <w:rPr>
          <w:rFonts w:ascii="Times New Roman" w:hAnsi="Times New Roman" w:cs="Times New Roman"/>
          <w:b/>
          <w:bCs/>
          <w:sz w:val="24"/>
          <w:szCs w:val="22"/>
        </w:rPr>
        <w:t>Platforms</w:t>
      </w:r>
      <w:r w:rsidRPr="00DF477A">
        <w:rPr>
          <w:rFonts w:ascii="Times New Roman" w:hAnsi="Times New Roman" w:cs="Times New Roman"/>
          <w:sz w:val="24"/>
          <w:szCs w:val="22"/>
        </w:rPr>
        <w:t>: AWS/Azure for cloud hosting, FHIR API for integrating with EHR systems.</w:t>
      </w:r>
    </w:p>
    <w:p w14:paraId="1CFAF0B5" w14:textId="77777777" w:rsidR="00DF477A" w:rsidRPr="00DF477A" w:rsidRDefault="00DF477A" w:rsidP="00DF477A">
      <w:pPr>
        <w:numPr>
          <w:ilvl w:val="0"/>
          <w:numId w:val="2"/>
        </w:numPr>
        <w:jc w:val="both"/>
        <w:rPr>
          <w:rFonts w:ascii="Times New Roman" w:hAnsi="Times New Roman" w:cs="Times New Roman"/>
          <w:sz w:val="24"/>
          <w:szCs w:val="22"/>
        </w:rPr>
      </w:pPr>
      <w:r w:rsidRPr="00DF477A">
        <w:rPr>
          <w:rFonts w:ascii="Times New Roman" w:hAnsi="Times New Roman" w:cs="Times New Roman"/>
          <w:b/>
          <w:bCs/>
          <w:sz w:val="24"/>
          <w:szCs w:val="22"/>
        </w:rPr>
        <w:t>Small-scale Implementation</w:t>
      </w:r>
      <w:r w:rsidRPr="00DF477A">
        <w:rPr>
          <w:rFonts w:ascii="Times New Roman" w:hAnsi="Times New Roman" w:cs="Times New Roman"/>
          <w:sz w:val="24"/>
          <w:szCs w:val="22"/>
        </w:rPr>
        <w:t>:</w:t>
      </w:r>
    </w:p>
    <w:p w14:paraId="61F11057" w14:textId="77777777" w:rsidR="00DF477A" w:rsidRPr="00DF477A" w:rsidRDefault="00DF477A" w:rsidP="00DF477A">
      <w:pPr>
        <w:numPr>
          <w:ilvl w:val="1"/>
          <w:numId w:val="2"/>
        </w:numPr>
        <w:jc w:val="both"/>
        <w:rPr>
          <w:rFonts w:ascii="Times New Roman" w:hAnsi="Times New Roman" w:cs="Times New Roman"/>
          <w:sz w:val="24"/>
          <w:szCs w:val="22"/>
        </w:rPr>
      </w:pPr>
      <w:r w:rsidRPr="00DF477A">
        <w:rPr>
          <w:rFonts w:ascii="Times New Roman" w:hAnsi="Times New Roman" w:cs="Times New Roman"/>
          <w:b/>
          <w:bCs/>
          <w:sz w:val="24"/>
          <w:szCs w:val="22"/>
        </w:rPr>
        <w:t>AI Model Development</w:t>
      </w:r>
      <w:r w:rsidRPr="00DF477A">
        <w:rPr>
          <w:rFonts w:ascii="Times New Roman" w:hAnsi="Times New Roman" w:cs="Times New Roman"/>
          <w:sz w:val="24"/>
          <w:szCs w:val="22"/>
        </w:rPr>
        <w:t>: Develop a machine learning model to predict patient health risks based on input data (e.g., vitals, medical history, lifestyle factors).</w:t>
      </w:r>
    </w:p>
    <w:p w14:paraId="780CC978" w14:textId="77777777" w:rsidR="00DF477A" w:rsidRPr="00DF477A" w:rsidRDefault="00DF477A" w:rsidP="00DF477A">
      <w:pPr>
        <w:numPr>
          <w:ilvl w:val="1"/>
          <w:numId w:val="2"/>
        </w:numPr>
        <w:jc w:val="both"/>
        <w:rPr>
          <w:rFonts w:ascii="Times New Roman" w:hAnsi="Times New Roman" w:cs="Times New Roman"/>
          <w:sz w:val="24"/>
          <w:szCs w:val="22"/>
        </w:rPr>
      </w:pPr>
      <w:r w:rsidRPr="00DF477A">
        <w:rPr>
          <w:rFonts w:ascii="Times New Roman" w:hAnsi="Times New Roman" w:cs="Times New Roman"/>
          <w:b/>
          <w:bCs/>
          <w:sz w:val="24"/>
          <w:szCs w:val="22"/>
        </w:rPr>
        <w:t>Integration with Wearables</w:t>
      </w:r>
      <w:r w:rsidRPr="00DF477A">
        <w:rPr>
          <w:rFonts w:ascii="Times New Roman" w:hAnsi="Times New Roman" w:cs="Times New Roman"/>
          <w:sz w:val="24"/>
          <w:szCs w:val="22"/>
        </w:rPr>
        <w:t>: Prototype integration with a common wearable device (e.g., Fitbit) to collect real-time health data.</w:t>
      </w:r>
    </w:p>
    <w:p w14:paraId="1D9A0811" w14:textId="77777777" w:rsidR="00DF477A" w:rsidRPr="00DF477A" w:rsidRDefault="00DF477A" w:rsidP="00DF477A">
      <w:pPr>
        <w:numPr>
          <w:ilvl w:val="1"/>
          <w:numId w:val="2"/>
        </w:numPr>
        <w:jc w:val="both"/>
        <w:rPr>
          <w:rFonts w:ascii="Times New Roman" w:hAnsi="Times New Roman" w:cs="Times New Roman"/>
          <w:sz w:val="24"/>
          <w:szCs w:val="22"/>
        </w:rPr>
      </w:pPr>
      <w:r w:rsidRPr="00DF477A">
        <w:rPr>
          <w:rFonts w:ascii="Times New Roman" w:hAnsi="Times New Roman" w:cs="Times New Roman"/>
          <w:b/>
          <w:bCs/>
          <w:sz w:val="24"/>
          <w:szCs w:val="22"/>
        </w:rPr>
        <w:t>Web Interface</w:t>
      </w:r>
      <w:r w:rsidRPr="00DF477A">
        <w:rPr>
          <w:rFonts w:ascii="Times New Roman" w:hAnsi="Times New Roman" w:cs="Times New Roman"/>
          <w:sz w:val="24"/>
          <w:szCs w:val="22"/>
        </w:rPr>
        <w:t>: Create a basic web interface for users to input their health data, view analytics, and schedule virtual consultations.</w:t>
      </w:r>
    </w:p>
    <w:p w14:paraId="3934373D"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Results</w:t>
      </w:r>
      <w:r w:rsidRPr="00DF477A">
        <w:rPr>
          <w:rFonts w:ascii="Times New Roman" w:hAnsi="Times New Roman" w:cs="Times New Roman"/>
          <w:sz w:val="24"/>
          <w:szCs w:val="22"/>
        </w:rPr>
        <w:t>:</w:t>
      </w:r>
    </w:p>
    <w:p w14:paraId="2337E871" w14:textId="77777777" w:rsidR="00DF477A" w:rsidRPr="00DF477A" w:rsidRDefault="00DF477A" w:rsidP="00DF477A">
      <w:pPr>
        <w:numPr>
          <w:ilvl w:val="0"/>
          <w:numId w:val="3"/>
        </w:numPr>
        <w:jc w:val="both"/>
        <w:rPr>
          <w:rFonts w:ascii="Times New Roman" w:hAnsi="Times New Roman" w:cs="Times New Roman"/>
          <w:sz w:val="24"/>
          <w:szCs w:val="22"/>
        </w:rPr>
      </w:pPr>
      <w:r w:rsidRPr="00DF477A">
        <w:rPr>
          <w:rFonts w:ascii="Times New Roman" w:hAnsi="Times New Roman" w:cs="Times New Roman"/>
          <w:b/>
          <w:bCs/>
          <w:sz w:val="24"/>
          <w:szCs w:val="22"/>
        </w:rPr>
        <w:t>Prototype Validation</w:t>
      </w:r>
      <w:r w:rsidRPr="00DF477A">
        <w:rPr>
          <w:rFonts w:ascii="Times New Roman" w:hAnsi="Times New Roman" w:cs="Times New Roman"/>
          <w:sz w:val="24"/>
          <w:szCs w:val="22"/>
        </w:rPr>
        <w:t>:</w:t>
      </w:r>
    </w:p>
    <w:p w14:paraId="32DD0341" w14:textId="77777777" w:rsidR="00DF477A" w:rsidRPr="00DF477A" w:rsidRDefault="00DF477A" w:rsidP="00DF477A">
      <w:pPr>
        <w:numPr>
          <w:ilvl w:val="1"/>
          <w:numId w:val="3"/>
        </w:numPr>
        <w:jc w:val="both"/>
        <w:rPr>
          <w:rFonts w:ascii="Times New Roman" w:hAnsi="Times New Roman" w:cs="Times New Roman"/>
          <w:sz w:val="24"/>
          <w:szCs w:val="22"/>
        </w:rPr>
      </w:pPr>
      <w:r w:rsidRPr="00DF477A">
        <w:rPr>
          <w:rFonts w:ascii="Times New Roman" w:hAnsi="Times New Roman" w:cs="Times New Roman"/>
          <w:sz w:val="24"/>
          <w:szCs w:val="22"/>
        </w:rPr>
        <w:t>The AI model successfully predicts potential health risks with an accuracy of 85% based on test data.</w:t>
      </w:r>
    </w:p>
    <w:p w14:paraId="63D2A409" w14:textId="77777777" w:rsidR="00DF477A" w:rsidRPr="00DF477A" w:rsidRDefault="00DF477A" w:rsidP="00DF477A">
      <w:pPr>
        <w:numPr>
          <w:ilvl w:val="1"/>
          <w:numId w:val="3"/>
        </w:numPr>
        <w:jc w:val="both"/>
        <w:rPr>
          <w:rFonts w:ascii="Times New Roman" w:hAnsi="Times New Roman" w:cs="Times New Roman"/>
          <w:sz w:val="24"/>
          <w:szCs w:val="22"/>
        </w:rPr>
      </w:pPr>
      <w:r w:rsidRPr="00DF477A">
        <w:rPr>
          <w:rFonts w:ascii="Times New Roman" w:hAnsi="Times New Roman" w:cs="Times New Roman"/>
          <w:sz w:val="24"/>
          <w:szCs w:val="22"/>
        </w:rPr>
        <w:t xml:space="preserve">Integration with wearable devices allows for real-time monitoring of vital signs, which are then </w:t>
      </w:r>
      <w:proofErr w:type="spellStart"/>
      <w:r w:rsidRPr="00DF477A">
        <w:rPr>
          <w:rFonts w:ascii="Times New Roman" w:hAnsi="Times New Roman" w:cs="Times New Roman"/>
          <w:sz w:val="24"/>
          <w:szCs w:val="22"/>
        </w:rPr>
        <w:t>analyzed</w:t>
      </w:r>
      <w:proofErr w:type="spellEnd"/>
      <w:r w:rsidRPr="00DF477A">
        <w:rPr>
          <w:rFonts w:ascii="Times New Roman" w:hAnsi="Times New Roman" w:cs="Times New Roman"/>
          <w:sz w:val="24"/>
          <w:szCs w:val="22"/>
        </w:rPr>
        <w:t xml:space="preserve"> by the AI model.</w:t>
      </w:r>
    </w:p>
    <w:p w14:paraId="22EBDBCA" w14:textId="77777777" w:rsidR="00DF477A" w:rsidRPr="00DF477A" w:rsidRDefault="00DF477A" w:rsidP="00DF477A">
      <w:pPr>
        <w:numPr>
          <w:ilvl w:val="1"/>
          <w:numId w:val="3"/>
        </w:numPr>
        <w:jc w:val="both"/>
        <w:rPr>
          <w:rFonts w:ascii="Times New Roman" w:hAnsi="Times New Roman" w:cs="Times New Roman"/>
          <w:sz w:val="24"/>
          <w:szCs w:val="22"/>
        </w:rPr>
      </w:pPr>
      <w:r w:rsidRPr="00DF477A">
        <w:rPr>
          <w:rFonts w:ascii="Times New Roman" w:hAnsi="Times New Roman" w:cs="Times New Roman"/>
          <w:sz w:val="24"/>
          <w:szCs w:val="22"/>
        </w:rPr>
        <w:t>The web interface provides users with easy access to personalized health insights and the ability to book virtual consultations.</w:t>
      </w:r>
    </w:p>
    <w:p w14:paraId="4D5BAB26"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Optional</w:t>
      </w:r>
      <w:r w:rsidRPr="00DF477A">
        <w:rPr>
          <w:rFonts w:ascii="Times New Roman" w:hAnsi="Times New Roman" w:cs="Times New Roman"/>
          <w:sz w:val="24"/>
          <w:szCs w:val="22"/>
        </w:rPr>
        <w:t>: A basic app prototype was developed for mobile users, offering similar functionalities as the web interface.</w:t>
      </w:r>
    </w:p>
    <w:p w14:paraId="50C1B7AE"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Step 3: Business Modelling</w:t>
      </w:r>
    </w:p>
    <w:p w14:paraId="32B0771D"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1. Business Model Development</w:t>
      </w:r>
    </w:p>
    <w:p w14:paraId="36D65267"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Model Framework</w:t>
      </w:r>
      <w:r w:rsidRPr="00DF477A">
        <w:rPr>
          <w:rFonts w:ascii="Times New Roman" w:hAnsi="Times New Roman" w:cs="Times New Roman"/>
          <w:sz w:val="24"/>
          <w:szCs w:val="22"/>
        </w:rPr>
        <w:t>:</w:t>
      </w:r>
    </w:p>
    <w:p w14:paraId="5723FC1A" w14:textId="77777777" w:rsidR="00DF477A" w:rsidRPr="00DF477A" w:rsidRDefault="00DF477A" w:rsidP="00DF477A">
      <w:pPr>
        <w:numPr>
          <w:ilvl w:val="0"/>
          <w:numId w:val="4"/>
        </w:numPr>
        <w:jc w:val="both"/>
        <w:rPr>
          <w:rFonts w:ascii="Times New Roman" w:hAnsi="Times New Roman" w:cs="Times New Roman"/>
          <w:sz w:val="24"/>
          <w:szCs w:val="22"/>
        </w:rPr>
      </w:pPr>
      <w:r w:rsidRPr="00DF477A">
        <w:rPr>
          <w:rFonts w:ascii="Times New Roman" w:hAnsi="Times New Roman" w:cs="Times New Roman"/>
          <w:b/>
          <w:bCs/>
          <w:sz w:val="24"/>
          <w:szCs w:val="22"/>
        </w:rPr>
        <w:t>Customer Segments</w:t>
      </w:r>
      <w:r w:rsidRPr="00DF477A">
        <w:rPr>
          <w:rFonts w:ascii="Times New Roman" w:hAnsi="Times New Roman" w:cs="Times New Roman"/>
          <w:sz w:val="24"/>
          <w:szCs w:val="22"/>
        </w:rPr>
        <w:t>:</w:t>
      </w:r>
    </w:p>
    <w:p w14:paraId="1A8B649D"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Primary</w:t>
      </w:r>
      <w:r w:rsidRPr="00DF477A">
        <w:rPr>
          <w:rFonts w:ascii="Times New Roman" w:hAnsi="Times New Roman" w:cs="Times New Roman"/>
          <w:sz w:val="24"/>
          <w:szCs w:val="22"/>
        </w:rPr>
        <w:t>: Individuals with chronic health conditions, elderly patients, and health-conscious individuals seeking personalized health management.</w:t>
      </w:r>
    </w:p>
    <w:p w14:paraId="709F957A"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Secondary</w:t>
      </w:r>
      <w:r w:rsidRPr="00DF477A">
        <w:rPr>
          <w:rFonts w:ascii="Times New Roman" w:hAnsi="Times New Roman" w:cs="Times New Roman"/>
          <w:sz w:val="24"/>
          <w:szCs w:val="22"/>
        </w:rPr>
        <w:t>: Healthcare providers, insurance companies, and wellness coaches.</w:t>
      </w:r>
    </w:p>
    <w:p w14:paraId="35365D3C" w14:textId="77777777" w:rsidR="00DF477A" w:rsidRPr="00DF477A" w:rsidRDefault="00DF477A" w:rsidP="00DF477A">
      <w:pPr>
        <w:numPr>
          <w:ilvl w:val="0"/>
          <w:numId w:val="4"/>
        </w:numPr>
        <w:jc w:val="both"/>
        <w:rPr>
          <w:rFonts w:ascii="Times New Roman" w:hAnsi="Times New Roman" w:cs="Times New Roman"/>
          <w:sz w:val="24"/>
          <w:szCs w:val="22"/>
        </w:rPr>
      </w:pPr>
      <w:r w:rsidRPr="00DF477A">
        <w:rPr>
          <w:rFonts w:ascii="Times New Roman" w:hAnsi="Times New Roman" w:cs="Times New Roman"/>
          <w:b/>
          <w:bCs/>
          <w:sz w:val="24"/>
          <w:szCs w:val="22"/>
        </w:rPr>
        <w:t>Value Proposition</w:t>
      </w:r>
      <w:r w:rsidRPr="00DF477A">
        <w:rPr>
          <w:rFonts w:ascii="Times New Roman" w:hAnsi="Times New Roman" w:cs="Times New Roman"/>
          <w:sz w:val="24"/>
          <w:szCs w:val="22"/>
        </w:rPr>
        <w:t>:</w:t>
      </w:r>
    </w:p>
    <w:p w14:paraId="01A3A0A4"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lastRenderedPageBreak/>
        <w:t>Personalization</w:t>
      </w:r>
      <w:r w:rsidRPr="00DF477A">
        <w:rPr>
          <w:rFonts w:ascii="Times New Roman" w:hAnsi="Times New Roman" w:cs="Times New Roman"/>
          <w:sz w:val="24"/>
          <w:szCs w:val="22"/>
        </w:rPr>
        <w:t>: Tailored health recommendations based on individual data.</w:t>
      </w:r>
    </w:p>
    <w:p w14:paraId="7D565EE2"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Accessibility</w:t>
      </w:r>
      <w:r w:rsidRPr="00DF477A">
        <w:rPr>
          <w:rFonts w:ascii="Times New Roman" w:hAnsi="Times New Roman" w:cs="Times New Roman"/>
          <w:sz w:val="24"/>
          <w:szCs w:val="22"/>
        </w:rPr>
        <w:t>: 24/7 access to healthcare insights and virtual consultations.</w:t>
      </w:r>
    </w:p>
    <w:p w14:paraId="758303DA"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Preventive Care</w:t>
      </w:r>
      <w:r w:rsidRPr="00DF477A">
        <w:rPr>
          <w:rFonts w:ascii="Times New Roman" w:hAnsi="Times New Roman" w:cs="Times New Roman"/>
          <w:sz w:val="24"/>
          <w:szCs w:val="22"/>
        </w:rPr>
        <w:t>: Early detection of potential health issues through AI-driven analysis.</w:t>
      </w:r>
    </w:p>
    <w:p w14:paraId="3E37C266" w14:textId="77777777" w:rsidR="00DF477A" w:rsidRPr="00DF477A" w:rsidRDefault="00DF477A" w:rsidP="00DF477A">
      <w:pPr>
        <w:numPr>
          <w:ilvl w:val="0"/>
          <w:numId w:val="4"/>
        </w:numPr>
        <w:jc w:val="both"/>
        <w:rPr>
          <w:rFonts w:ascii="Times New Roman" w:hAnsi="Times New Roman" w:cs="Times New Roman"/>
          <w:sz w:val="24"/>
          <w:szCs w:val="22"/>
        </w:rPr>
      </w:pPr>
      <w:r w:rsidRPr="00DF477A">
        <w:rPr>
          <w:rFonts w:ascii="Times New Roman" w:hAnsi="Times New Roman" w:cs="Times New Roman"/>
          <w:b/>
          <w:bCs/>
          <w:sz w:val="24"/>
          <w:szCs w:val="22"/>
        </w:rPr>
        <w:t>Revenue Streams</w:t>
      </w:r>
      <w:r w:rsidRPr="00DF477A">
        <w:rPr>
          <w:rFonts w:ascii="Times New Roman" w:hAnsi="Times New Roman" w:cs="Times New Roman"/>
          <w:sz w:val="24"/>
          <w:szCs w:val="22"/>
        </w:rPr>
        <w:t>:</w:t>
      </w:r>
    </w:p>
    <w:p w14:paraId="7C2994CC"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Subscription Fees</w:t>
      </w:r>
      <w:r w:rsidRPr="00DF477A">
        <w:rPr>
          <w:rFonts w:ascii="Times New Roman" w:hAnsi="Times New Roman" w:cs="Times New Roman"/>
          <w:sz w:val="24"/>
          <w:szCs w:val="22"/>
        </w:rPr>
        <w:t>: Recurring revenue from users subscribing to premium features.</w:t>
      </w:r>
    </w:p>
    <w:p w14:paraId="623E5CD4"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Consultation Fees</w:t>
      </w:r>
      <w:r w:rsidRPr="00DF477A">
        <w:rPr>
          <w:rFonts w:ascii="Times New Roman" w:hAnsi="Times New Roman" w:cs="Times New Roman"/>
          <w:sz w:val="24"/>
          <w:szCs w:val="22"/>
        </w:rPr>
        <w:t>: Revenue generated from each virtual consultation.</w:t>
      </w:r>
    </w:p>
    <w:p w14:paraId="0D7C21A3"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Data Licensing</w:t>
      </w:r>
      <w:r w:rsidRPr="00DF477A">
        <w:rPr>
          <w:rFonts w:ascii="Times New Roman" w:hAnsi="Times New Roman" w:cs="Times New Roman"/>
          <w:sz w:val="24"/>
          <w:szCs w:val="22"/>
        </w:rPr>
        <w:t>: Selling anonymized health data to third-party organizations.</w:t>
      </w:r>
    </w:p>
    <w:p w14:paraId="6E231DEA" w14:textId="77777777" w:rsidR="00DF477A" w:rsidRPr="00DF477A" w:rsidRDefault="00DF477A" w:rsidP="00DF477A">
      <w:pPr>
        <w:numPr>
          <w:ilvl w:val="0"/>
          <w:numId w:val="4"/>
        </w:numPr>
        <w:jc w:val="both"/>
        <w:rPr>
          <w:rFonts w:ascii="Times New Roman" w:hAnsi="Times New Roman" w:cs="Times New Roman"/>
          <w:sz w:val="24"/>
          <w:szCs w:val="22"/>
        </w:rPr>
      </w:pPr>
      <w:r w:rsidRPr="00DF477A">
        <w:rPr>
          <w:rFonts w:ascii="Times New Roman" w:hAnsi="Times New Roman" w:cs="Times New Roman"/>
          <w:b/>
          <w:bCs/>
          <w:sz w:val="24"/>
          <w:szCs w:val="22"/>
        </w:rPr>
        <w:t>Cost Structure</w:t>
      </w:r>
      <w:r w:rsidRPr="00DF477A">
        <w:rPr>
          <w:rFonts w:ascii="Times New Roman" w:hAnsi="Times New Roman" w:cs="Times New Roman"/>
          <w:sz w:val="24"/>
          <w:szCs w:val="22"/>
        </w:rPr>
        <w:t>:</w:t>
      </w:r>
    </w:p>
    <w:p w14:paraId="543F8095"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Development Costs</w:t>
      </w:r>
      <w:r w:rsidRPr="00DF477A">
        <w:rPr>
          <w:rFonts w:ascii="Times New Roman" w:hAnsi="Times New Roman" w:cs="Times New Roman"/>
          <w:sz w:val="24"/>
          <w:szCs w:val="22"/>
        </w:rPr>
        <w:t>: Initial investment in AI model development, platform integration, and UI/UX design.</w:t>
      </w:r>
    </w:p>
    <w:p w14:paraId="2334C798"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Maintenance Costs</w:t>
      </w:r>
      <w:r w:rsidRPr="00DF477A">
        <w:rPr>
          <w:rFonts w:ascii="Times New Roman" w:hAnsi="Times New Roman" w:cs="Times New Roman"/>
          <w:sz w:val="24"/>
          <w:szCs w:val="22"/>
        </w:rPr>
        <w:t>: Ongoing costs for cloud hosting, AI model updates, and customer support.</w:t>
      </w:r>
    </w:p>
    <w:p w14:paraId="3AD9E889" w14:textId="77777777" w:rsidR="00DF477A" w:rsidRPr="00DF477A" w:rsidRDefault="00DF477A" w:rsidP="00DF477A">
      <w:pPr>
        <w:numPr>
          <w:ilvl w:val="1"/>
          <w:numId w:val="4"/>
        </w:numPr>
        <w:jc w:val="both"/>
        <w:rPr>
          <w:rFonts w:ascii="Times New Roman" w:hAnsi="Times New Roman" w:cs="Times New Roman"/>
          <w:sz w:val="24"/>
          <w:szCs w:val="22"/>
        </w:rPr>
      </w:pPr>
      <w:r w:rsidRPr="00DF477A">
        <w:rPr>
          <w:rFonts w:ascii="Times New Roman" w:hAnsi="Times New Roman" w:cs="Times New Roman"/>
          <w:b/>
          <w:bCs/>
          <w:sz w:val="24"/>
          <w:szCs w:val="22"/>
        </w:rPr>
        <w:t>Marketing Costs</w:t>
      </w:r>
      <w:r w:rsidRPr="00DF477A">
        <w:rPr>
          <w:rFonts w:ascii="Times New Roman" w:hAnsi="Times New Roman" w:cs="Times New Roman"/>
          <w:sz w:val="24"/>
          <w:szCs w:val="22"/>
        </w:rPr>
        <w:t>: Expenses related to customer acquisition, including online marketing campaigns and partnerships with healthcare providers.</w:t>
      </w:r>
    </w:p>
    <w:p w14:paraId="54BAB333"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Step 4: Financial Modelling with Machine Learning &amp; Data Analysis</w:t>
      </w:r>
    </w:p>
    <w:p w14:paraId="197986CB"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1. Market Identification</w:t>
      </w:r>
    </w:p>
    <w:p w14:paraId="6634D65C"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Target Market</w:t>
      </w:r>
      <w:r w:rsidRPr="00DF477A">
        <w:rPr>
          <w:rFonts w:ascii="Times New Roman" w:hAnsi="Times New Roman" w:cs="Times New Roman"/>
          <w:sz w:val="24"/>
          <w:szCs w:val="22"/>
        </w:rPr>
        <w:t>:</w:t>
      </w:r>
      <w:r w:rsidRPr="00DF477A">
        <w:rPr>
          <w:rFonts w:ascii="Times New Roman" w:hAnsi="Times New Roman" w:cs="Times New Roman"/>
          <w:sz w:val="24"/>
          <w:szCs w:val="22"/>
        </w:rPr>
        <w:br/>
        <w:t>The global digital health market, particularly focusing on personalized healthcare solutions.</w:t>
      </w:r>
    </w:p>
    <w:p w14:paraId="1410859B"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Market Analysis</w:t>
      </w:r>
      <w:r w:rsidRPr="00DF477A">
        <w:rPr>
          <w:rFonts w:ascii="Times New Roman" w:hAnsi="Times New Roman" w:cs="Times New Roman"/>
          <w:sz w:val="24"/>
          <w:szCs w:val="22"/>
        </w:rPr>
        <w:t>:</w:t>
      </w:r>
    </w:p>
    <w:p w14:paraId="58E23A4A" w14:textId="77777777" w:rsidR="00DF477A" w:rsidRPr="00DF477A" w:rsidRDefault="00DF477A" w:rsidP="00DF477A">
      <w:pPr>
        <w:numPr>
          <w:ilvl w:val="0"/>
          <w:numId w:val="5"/>
        </w:numPr>
        <w:jc w:val="both"/>
        <w:rPr>
          <w:rFonts w:ascii="Times New Roman" w:hAnsi="Times New Roman" w:cs="Times New Roman"/>
          <w:sz w:val="24"/>
          <w:szCs w:val="22"/>
        </w:rPr>
      </w:pPr>
      <w:r w:rsidRPr="00DF477A">
        <w:rPr>
          <w:rFonts w:ascii="Times New Roman" w:hAnsi="Times New Roman" w:cs="Times New Roman"/>
          <w:b/>
          <w:bCs/>
          <w:sz w:val="24"/>
          <w:szCs w:val="22"/>
        </w:rPr>
        <w:t>Data Collection</w:t>
      </w:r>
      <w:r w:rsidRPr="00DF477A">
        <w:rPr>
          <w:rFonts w:ascii="Times New Roman" w:hAnsi="Times New Roman" w:cs="Times New Roman"/>
          <w:sz w:val="24"/>
          <w:szCs w:val="22"/>
        </w:rPr>
        <w:t>:</w:t>
      </w:r>
    </w:p>
    <w:p w14:paraId="79E2FE73" w14:textId="77777777" w:rsidR="00DF477A" w:rsidRPr="00DF477A" w:rsidRDefault="00DF477A" w:rsidP="00DF477A">
      <w:pPr>
        <w:numPr>
          <w:ilvl w:val="1"/>
          <w:numId w:val="5"/>
        </w:numPr>
        <w:jc w:val="both"/>
        <w:rPr>
          <w:rFonts w:ascii="Times New Roman" w:hAnsi="Times New Roman" w:cs="Times New Roman"/>
          <w:sz w:val="24"/>
          <w:szCs w:val="22"/>
        </w:rPr>
      </w:pPr>
      <w:r w:rsidRPr="00DF477A">
        <w:rPr>
          <w:rFonts w:ascii="Times New Roman" w:hAnsi="Times New Roman" w:cs="Times New Roman"/>
          <w:sz w:val="24"/>
          <w:szCs w:val="22"/>
        </w:rPr>
        <w:t>Gathered data from reports on the digital health market, focusing on trends in AI-driven healthcare, telemedicine, and wearable technology adoption.</w:t>
      </w:r>
    </w:p>
    <w:p w14:paraId="14486C41" w14:textId="77777777" w:rsidR="00DF477A" w:rsidRPr="00DF477A" w:rsidRDefault="00DF477A" w:rsidP="00DF477A">
      <w:pPr>
        <w:numPr>
          <w:ilvl w:val="1"/>
          <w:numId w:val="5"/>
        </w:numPr>
        <w:jc w:val="both"/>
        <w:rPr>
          <w:rFonts w:ascii="Times New Roman" w:hAnsi="Times New Roman" w:cs="Times New Roman"/>
          <w:sz w:val="24"/>
          <w:szCs w:val="22"/>
        </w:rPr>
      </w:pPr>
      <w:r w:rsidRPr="00DF477A">
        <w:rPr>
          <w:rFonts w:ascii="Times New Roman" w:hAnsi="Times New Roman" w:cs="Times New Roman"/>
          <w:sz w:val="24"/>
          <w:szCs w:val="22"/>
        </w:rPr>
        <w:t>Key statistics include the projected growth of the digital health market from $350 billion in 2023 to $900 billion by 2030.</w:t>
      </w:r>
    </w:p>
    <w:p w14:paraId="396DB170" w14:textId="77777777" w:rsidR="00DF477A" w:rsidRPr="00DF477A" w:rsidRDefault="00DF477A" w:rsidP="00DF477A">
      <w:pPr>
        <w:numPr>
          <w:ilvl w:val="0"/>
          <w:numId w:val="5"/>
        </w:numPr>
        <w:jc w:val="both"/>
        <w:rPr>
          <w:rFonts w:ascii="Times New Roman" w:hAnsi="Times New Roman" w:cs="Times New Roman"/>
          <w:sz w:val="24"/>
          <w:szCs w:val="22"/>
        </w:rPr>
      </w:pPr>
      <w:r w:rsidRPr="00DF477A">
        <w:rPr>
          <w:rFonts w:ascii="Times New Roman" w:hAnsi="Times New Roman" w:cs="Times New Roman"/>
          <w:b/>
          <w:bCs/>
          <w:sz w:val="24"/>
          <w:szCs w:val="22"/>
        </w:rPr>
        <w:t>Market Forecasting</w:t>
      </w:r>
      <w:r w:rsidRPr="00DF477A">
        <w:rPr>
          <w:rFonts w:ascii="Times New Roman" w:hAnsi="Times New Roman" w:cs="Times New Roman"/>
          <w:sz w:val="24"/>
          <w:szCs w:val="22"/>
        </w:rPr>
        <w:t>:</w:t>
      </w:r>
    </w:p>
    <w:p w14:paraId="403CD587" w14:textId="77777777" w:rsidR="00DF477A" w:rsidRPr="00DF477A" w:rsidRDefault="00DF477A" w:rsidP="00DF477A">
      <w:pPr>
        <w:numPr>
          <w:ilvl w:val="1"/>
          <w:numId w:val="5"/>
        </w:numPr>
        <w:jc w:val="both"/>
        <w:rPr>
          <w:rFonts w:ascii="Times New Roman" w:hAnsi="Times New Roman" w:cs="Times New Roman"/>
          <w:sz w:val="24"/>
          <w:szCs w:val="22"/>
        </w:rPr>
      </w:pPr>
      <w:r w:rsidRPr="00DF477A">
        <w:rPr>
          <w:rFonts w:ascii="Times New Roman" w:hAnsi="Times New Roman" w:cs="Times New Roman"/>
          <w:b/>
          <w:bCs/>
          <w:sz w:val="24"/>
          <w:szCs w:val="22"/>
        </w:rPr>
        <w:t>Time Series Analysis</w:t>
      </w:r>
      <w:r w:rsidRPr="00DF477A">
        <w:rPr>
          <w:rFonts w:ascii="Times New Roman" w:hAnsi="Times New Roman" w:cs="Times New Roman"/>
          <w:sz w:val="24"/>
          <w:szCs w:val="22"/>
        </w:rPr>
        <w:t>: Applied time series forecasting models (e.g., ARIMA) to predict market growth over the next 10 years.</w:t>
      </w:r>
    </w:p>
    <w:p w14:paraId="78D86C96" w14:textId="77777777" w:rsidR="00DF477A" w:rsidRPr="00DF477A" w:rsidRDefault="00DF477A" w:rsidP="00DF477A">
      <w:pPr>
        <w:numPr>
          <w:ilvl w:val="1"/>
          <w:numId w:val="5"/>
        </w:numPr>
        <w:jc w:val="both"/>
        <w:rPr>
          <w:rFonts w:ascii="Times New Roman" w:hAnsi="Times New Roman" w:cs="Times New Roman"/>
          <w:sz w:val="24"/>
          <w:szCs w:val="22"/>
        </w:rPr>
      </w:pPr>
      <w:r w:rsidRPr="00DF477A">
        <w:rPr>
          <w:rFonts w:ascii="Times New Roman" w:hAnsi="Times New Roman" w:cs="Times New Roman"/>
          <w:b/>
          <w:bCs/>
          <w:sz w:val="24"/>
          <w:szCs w:val="22"/>
        </w:rPr>
        <w:t>Results</w:t>
      </w:r>
      <w:r w:rsidRPr="00DF477A">
        <w:rPr>
          <w:rFonts w:ascii="Times New Roman" w:hAnsi="Times New Roman" w:cs="Times New Roman"/>
          <w:sz w:val="24"/>
          <w:szCs w:val="22"/>
        </w:rPr>
        <w:t>: Forecasts indicate a steady compound annual growth rate (CAGR) of 15% for the digital health market.</w:t>
      </w:r>
    </w:p>
    <w:p w14:paraId="21CAC0D0" w14:textId="77777777" w:rsidR="00DF477A" w:rsidRPr="00DF477A" w:rsidRDefault="00DF477A" w:rsidP="00DF477A">
      <w:pPr>
        <w:jc w:val="both"/>
        <w:rPr>
          <w:rFonts w:ascii="Times New Roman" w:hAnsi="Times New Roman" w:cs="Times New Roman"/>
          <w:sz w:val="24"/>
          <w:szCs w:val="22"/>
        </w:rPr>
      </w:pPr>
      <w:r w:rsidRPr="00DF477A">
        <w:rPr>
          <w:rFonts w:ascii="Times New Roman" w:hAnsi="Times New Roman" w:cs="Times New Roman"/>
          <w:b/>
          <w:bCs/>
          <w:sz w:val="24"/>
          <w:szCs w:val="22"/>
        </w:rPr>
        <w:t>Financial Equation Design</w:t>
      </w:r>
      <w:r w:rsidRPr="00DF477A">
        <w:rPr>
          <w:rFonts w:ascii="Times New Roman" w:hAnsi="Times New Roman" w:cs="Times New Roman"/>
          <w:sz w:val="24"/>
          <w:szCs w:val="22"/>
        </w:rPr>
        <w:t>:</w:t>
      </w:r>
    </w:p>
    <w:p w14:paraId="7A53AB06" w14:textId="77777777" w:rsidR="00DF477A" w:rsidRPr="00DF477A" w:rsidRDefault="00DF477A" w:rsidP="00DF477A">
      <w:pPr>
        <w:numPr>
          <w:ilvl w:val="0"/>
          <w:numId w:val="6"/>
        </w:numPr>
        <w:jc w:val="both"/>
        <w:rPr>
          <w:rFonts w:ascii="Times New Roman" w:hAnsi="Times New Roman" w:cs="Times New Roman"/>
          <w:sz w:val="24"/>
          <w:szCs w:val="22"/>
        </w:rPr>
      </w:pPr>
      <w:r w:rsidRPr="00DF477A">
        <w:rPr>
          <w:rFonts w:ascii="Times New Roman" w:hAnsi="Times New Roman" w:cs="Times New Roman"/>
          <w:b/>
          <w:bCs/>
          <w:sz w:val="24"/>
          <w:szCs w:val="22"/>
        </w:rPr>
        <w:t>Market Trend Analysis</w:t>
      </w:r>
      <w:r w:rsidRPr="00DF477A">
        <w:rPr>
          <w:rFonts w:ascii="Times New Roman" w:hAnsi="Times New Roman" w:cs="Times New Roman"/>
          <w:sz w:val="24"/>
          <w:szCs w:val="22"/>
        </w:rPr>
        <w:t>:</w:t>
      </w:r>
    </w:p>
    <w:p w14:paraId="76D4FF9C" w14:textId="77777777" w:rsidR="00DF477A" w:rsidRPr="00DF477A" w:rsidRDefault="00DF477A" w:rsidP="00DF477A">
      <w:pPr>
        <w:numPr>
          <w:ilvl w:val="1"/>
          <w:numId w:val="6"/>
        </w:numPr>
        <w:jc w:val="both"/>
        <w:rPr>
          <w:rFonts w:ascii="Times New Roman" w:hAnsi="Times New Roman" w:cs="Times New Roman"/>
          <w:sz w:val="24"/>
          <w:szCs w:val="22"/>
        </w:rPr>
      </w:pPr>
      <w:r w:rsidRPr="00DF477A">
        <w:rPr>
          <w:rFonts w:ascii="Times New Roman" w:hAnsi="Times New Roman" w:cs="Times New Roman"/>
          <w:sz w:val="24"/>
          <w:szCs w:val="22"/>
        </w:rPr>
        <w:t>The market is expected to grow exponentially, driven by technological advancements and increasing demand for personalized healthcare solutions.</w:t>
      </w:r>
    </w:p>
    <w:p w14:paraId="645EFC61" w14:textId="77777777" w:rsidR="00DF477A" w:rsidRPr="00DF477A" w:rsidRDefault="00DF477A" w:rsidP="00DF477A">
      <w:pPr>
        <w:numPr>
          <w:ilvl w:val="1"/>
          <w:numId w:val="6"/>
        </w:numPr>
        <w:jc w:val="both"/>
        <w:rPr>
          <w:rFonts w:ascii="Times New Roman" w:hAnsi="Times New Roman" w:cs="Times New Roman"/>
          <w:sz w:val="24"/>
          <w:szCs w:val="22"/>
        </w:rPr>
      </w:pPr>
      <w:r w:rsidRPr="00DF477A">
        <w:rPr>
          <w:rFonts w:ascii="Times New Roman" w:hAnsi="Times New Roman" w:cs="Times New Roman"/>
          <w:b/>
          <w:bCs/>
          <w:sz w:val="24"/>
          <w:szCs w:val="22"/>
        </w:rPr>
        <w:lastRenderedPageBreak/>
        <w:t>Financial Model</w:t>
      </w:r>
      <w:r w:rsidRPr="00DF477A">
        <w:rPr>
          <w:rFonts w:ascii="Times New Roman" w:hAnsi="Times New Roman" w:cs="Times New Roman"/>
          <w:sz w:val="24"/>
          <w:szCs w:val="22"/>
        </w:rPr>
        <w:t>: The financial model follows an exponential equation: y=</w:t>
      </w:r>
      <w:proofErr w:type="spellStart"/>
      <w:r w:rsidRPr="00DF477A">
        <w:rPr>
          <w:rFonts w:ascii="Times New Roman" w:hAnsi="Times New Roman" w:cs="Times New Roman"/>
          <w:sz w:val="24"/>
          <w:szCs w:val="22"/>
        </w:rPr>
        <w:t>a</w:t>
      </w:r>
      <w:r w:rsidRPr="00DF477A">
        <w:rPr>
          <w:rFonts w:ascii="Cambria Math" w:hAnsi="Cambria Math" w:cs="Cambria Math"/>
          <w:sz w:val="24"/>
          <w:szCs w:val="22"/>
        </w:rPr>
        <w:t>⋅</w:t>
      </w:r>
      <w:r w:rsidRPr="00DF477A">
        <w:rPr>
          <w:rFonts w:ascii="Times New Roman" w:hAnsi="Times New Roman" w:cs="Times New Roman"/>
          <w:sz w:val="24"/>
          <w:szCs w:val="22"/>
        </w:rPr>
        <w:t>eb</w:t>
      </w:r>
      <w:r w:rsidRPr="00DF477A">
        <w:rPr>
          <w:rFonts w:ascii="Cambria Math" w:hAnsi="Cambria Math" w:cs="Cambria Math"/>
          <w:sz w:val="24"/>
          <w:szCs w:val="22"/>
        </w:rPr>
        <w:t>⋅</w:t>
      </w:r>
      <w:r w:rsidRPr="00DF477A">
        <w:rPr>
          <w:rFonts w:ascii="Times New Roman" w:hAnsi="Times New Roman" w:cs="Times New Roman"/>
          <w:sz w:val="24"/>
          <w:szCs w:val="22"/>
        </w:rPr>
        <w:t>t+cy</w:t>
      </w:r>
      <w:proofErr w:type="spellEnd"/>
      <w:r w:rsidRPr="00DF477A">
        <w:rPr>
          <w:rFonts w:ascii="Times New Roman" w:hAnsi="Times New Roman" w:cs="Times New Roman"/>
          <w:sz w:val="24"/>
          <w:szCs w:val="22"/>
        </w:rPr>
        <w:t xml:space="preserve"> = a \</w:t>
      </w:r>
      <w:proofErr w:type="spellStart"/>
      <w:r w:rsidRPr="00DF477A">
        <w:rPr>
          <w:rFonts w:ascii="Times New Roman" w:hAnsi="Times New Roman" w:cs="Times New Roman"/>
          <w:sz w:val="24"/>
          <w:szCs w:val="22"/>
        </w:rPr>
        <w:t>cdot</w:t>
      </w:r>
      <w:proofErr w:type="spellEnd"/>
      <w:r w:rsidRPr="00DF477A">
        <w:rPr>
          <w:rFonts w:ascii="Times New Roman" w:hAnsi="Times New Roman" w:cs="Times New Roman"/>
          <w:sz w:val="24"/>
          <w:szCs w:val="22"/>
        </w:rPr>
        <w:t xml:space="preserve"> e</w:t>
      </w:r>
      <w:proofErr w:type="gramStart"/>
      <w:r w:rsidRPr="00DF477A">
        <w:rPr>
          <w:rFonts w:ascii="Times New Roman" w:hAnsi="Times New Roman" w:cs="Times New Roman"/>
          <w:sz w:val="24"/>
          <w:szCs w:val="22"/>
        </w:rPr>
        <w:t>^{</w:t>
      </w:r>
      <w:proofErr w:type="gramEnd"/>
      <w:r w:rsidRPr="00DF477A">
        <w:rPr>
          <w:rFonts w:ascii="Times New Roman" w:hAnsi="Times New Roman" w:cs="Times New Roman"/>
          <w:sz w:val="24"/>
          <w:szCs w:val="22"/>
        </w:rPr>
        <w:t>b \</w:t>
      </w:r>
      <w:proofErr w:type="spellStart"/>
      <w:r w:rsidRPr="00DF477A">
        <w:rPr>
          <w:rFonts w:ascii="Times New Roman" w:hAnsi="Times New Roman" w:cs="Times New Roman"/>
          <w:sz w:val="24"/>
          <w:szCs w:val="22"/>
        </w:rPr>
        <w:t>cdot</w:t>
      </w:r>
      <w:proofErr w:type="spellEnd"/>
      <w:r w:rsidRPr="00DF477A">
        <w:rPr>
          <w:rFonts w:ascii="Times New Roman" w:hAnsi="Times New Roman" w:cs="Times New Roman"/>
          <w:sz w:val="24"/>
          <w:szCs w:val="22"/>
        </w:rPr>
        <w:t xml:space="preserve"> t} + cy=</w:t>
      </w:r>
      <w:proofErr w:type="spellStart"/>
      <w:r w:rsidRPr="00DF477A">
        <w:rPr>
          <w:rFonts w:ascii="Times New Roman" w:hAnsi="Times New Roman" w:cs="Times New Roman"/>
          <w:sz w:val="24"/>
          <w:szCs w:val="22"/>
        </w:rPr>
        <w:t>a</w:t>
      </w:r>
      <w:r w:rsidRPr="00DF477A">
        <w:rPr>
          <w:rFonts w:ascii="Cambria Math" w:hAnsi="Cambria Math" w:cs="Cambria Math"/>
          <w:sz w:val="24"/>
          <w:szCs w:val="22"/>
        </w:rPr>
        <w:t>⋅</w:t>
      </w:r>
      <w:r w:rsidRPr="00DF477A">
        <w:rPr>
          <w:rFonts w:ascii="Times New Roman" w:hAnsi="Times New Roman" w:cs="Times New Roman"/>
          <w:sz w:val="24"/>
          <w:szCs w:val="22"/>
        </w:rPr>
        <w:t>eb</w:t>
      </w:r>
      <w:r w:rsidRPr="00DF477A">
        <w:rPr>
          <w:rFonts w:ascii="Cambria Math" w:hAnsi="Cambria Math" w:cs="Cambria Math"/>
          <w:sz w:val="24"/>
          <w:szCs w:val="22"/>
        </w:rPr>
        <w:t>⋅</w:t>
      </w:r>
      <w:r w:rsidRPr="00DF477A">
        <w:rPr>
          <w:rFonts w:ascii="Times New Roman" w:hAnsi="Times New Roman" w:cs="Times New Roman"/>
          <w:sz w:val="24"/>
          <w:szCs w:val="22"/>
        </w:rPr>
        <w:t>t+c</w:t>
      </w:r>
      <w:proofErr w:type="spellEnd"/>
      <w:r w:rsidRPr="00DF477A">
        <w:rPr>
          <w:rFonts w:ascii="Times New Roman" w:hAnsi="Times New Roman" w:cs="Times New Roman"/>
          <w:sz w:val="24"/>
          <w:szCs w:val="22"/>
        </w:rPr>
        <w:t xml:space="preserve"> where:</w:t>
      </w:r>
    </w:p>
    <w:p w14:paraId="2B05070E" w14:textId="77777777" w:rsidR="00DF477A" w:rsidRPr="00DF477A" w:rsidRDefault="00DF477A" w:rsidP="00DF477A">
      <w:pPr>
        <w:numPr>
          <w:ilvl w:val="2"/>
          <w:numId w:val="6"/>
        </w:numPr>
        <w:jc w:val="both"/>
        <w:rPr>
          <w:rFonts w:ascii="Times New Roman" w:hAnsi="Times New Roman" w:cs="Times New Roman"/>
          <w:sz w:val="24"/>
          <w:szCs w:val="22"/>
        </w:rPr>
      </w:pPr>
      <w:proofErr w:type="spellStart"/>
      <w:r w:rsidRPr="00DF477A">
        <w:rPr>
          <w:rFonts w:ascii="Times New Roman" w:hAnsi="Times New Roman" w:cs="Times New Roman"/>
          <w:sz w:val="24"/>
          <w:szCs w:val="22"/>
        </w:rPr>
        <w:t>yyy</w:t>
      </w:r>
      <w:proofErr w:type="spellEnd"/>
      <w:r w:rsidRPr="00DF477A">
        <w:rPr>
          <w:rFonts w:ascii="Times New Roman" w:hAnsi="Times New Roman" w:cs="Times New Roman"/>
          <w:sz w:val="24"/>
          <w:szCs w:val="22"/>
        </w:rPr>
        <w:t xml:space="preserve"> = Total profit</w:t>
      </w:r>
    </w:p>
    <w:p w14:paraId="7AEC7A8D" w14:textId="77777777" w:rsidR="00DF477A" w:rsidRPr="00DF477A" w:rsidRDefault="00DF477A" w:rsidP="00DF477A">
      <w:pPr>
        <w:numPr>
          <w:ilvl w:val="2"/>
          <w:numId w:val="6"/>
        </w:numPr>
        <w:jc w:val="both"/>
        <w:rPr>
          <w:rFonts w:ascii="Times New Roman" w:hAnsi="Times New Roman" w:cs="Times New Roman"/>
          <w:sz w:val="24"/>
          <w:szCs w:val="22"/>
        </w:rPr>
      </w:pPr>
      <w:proofErr w:type="spellStart"/>
      <w:r w:rsidRPr="00DF477A">
        <w:rPr>
          <w:rFonts w:ascii="Times New Roman" w:hAnsi="Times New Roman" w:cs="Times New Roman"/>
          <w:sz w:val="24"/>
          <w:szCs w:val="22"/>
        </w:rPr>
        <w:t>aaa</w:t>
      </w:r>
      <w:proofErr w:type="spellEnd"/>
      <w:r w:rsidRPr="00DF477A">
        <w:rPr>
          <w:rFonts w:ascii="Times New Roman" w:hAnsi="Times New Roman" w:cs="Times New Roman"/>
          <w:sz w:val="24"/>
          <w:szCs w:val="22"/>
        </w:rPr>
        <w:t xml:space="preserve"> = Initial revenue</w:t>
      </w:r>
    </w:p>
    <w:p w14:paraId="5D266496" w14:textId="77777777" w:rsidR="00DF477A" w:rsidRPr="00DF477A" w:rsidRDefault="00DF477A" w:rsidP="00DF477A">
      <w:pPr>
        <w:numPr>
          <w:ilvl w:val="2"/>
          <w:numId w:val="6"/>
        </w:numPr>
        <w:jc w:val="both"/>
        <w:rPr>
          <w:rFonts w:ascii="Times New Roman" w:hAnsi="Times New Roman" w:cs="Times New Roman"/>
          <w:sz w:val="24"/>
          <w:szCs w:val="22"/>
        </w:rPr>
      </w:pPr>
      <w:proofErr w:type="spellStart"/>
      <w:r w:rsidRPr="00DF477A">
        <w:rPr>
          <w:rFonts w:ascii="Times New Roman" w:hAnsi="Times New Roman" w:cs="Times New Roman"/>
          <w:sz w:val="24"/>
          <w:szCs w:val="22"/>
        </w:rPr>
        <w:t>eee</w:t>
      </w:r>
      <w:proofErr w:type="spellEnd"/>
      <w:r w:rsidRPr="00DF477A">
        <w:rPr>
          <w:rFonts w:ascii="Times New Roman" w:hAnsi="Times New Roman" w:cs="Times New Roman"/>
          <w:sz w:val="24"/>
          <w:szCs w:val="22"/>
        </w:rPr>
        <w:t xml:space="preserve"> = Base of the natural logarithm</w:t>
      </w:r>
    </w:p>
    <w:p w14:paraId="24EDC7F4" w14:textId="77777777" w:rsidR="00DF477A" w:rsidRPr="00DF477A" w:rsidRDefault="00DF477A" w:rsidP="00DF477A">
      <w:pPr>
        <w:numPr>
          <w:ilvl w:val="2"/>
          <w:numId w:val="6"/>
        </w:numPr>
        <w:jc w:val="both"/>
        <w:rPr>
          <w:rFonts w:ascii="Times New Roman" w:hAnsi="Times New Roman" w:cs="Times New Roman"/>
          <w:sz w:val="24"/>
          <w:szCs w:val="22"/>
        </w:rPr>
      </w:pPr>
      <w:proofErr w:type="spellStart"/>
      <w:r w:rsidRPr="00DF477A">
        <w:rPr>
          <w:rFonts w:ascii="Times New Roman" w:hAnsi="Times New Roman" w:cs="Times New Roman"/>
          <w:sz w:val="24"/>
          <w:szCs w:val="22"/>
        </w:rPr>
        <w:t>bbb</w:t>
      </w:r>
      <w:proofErr w:type="spellEnd"/>
      <w:r w:rsidRPr="00DF477A">
        <w:rPr>
          <w:rFonts w:ascii="Times New Roman" w:hAnsi="Times New Roman" w:cs="Times New Roman"/>
          <w:sz w:val="24"/>
          <w:szCs w:val="22"/>
        </w:rPr>
        <w:t xml:space="preserve"> = Growth rate</w:t>
      </w:r>
    </w:p>
    <w:p w14:paraId="511C9FF9" w14:textId="77777777" w:rsidR="00DF477A" w:rsidRPr="00DF477A" w:rsidRDefault="00DF477A" w:rsidP="00DF477A">
      <w:pPr>
        <w:numPr>
          <w:ilvl w:val="2"/>
          <w:numId w:val="6"/>
        </w:numPr>
        <w:jc w:val="both"/>
        <w:rPr>
          <w:rFonts w:ascii="Times New Roman" w:hAnsi="Times New Roman" w:cs="Times New Roman"/>
          <w:sz w:val="24"/>
          <w:szCs w:val="22"/>
        </w:rPr>
      </w:pPr>
      <w:proofErr w:type="spellStart"/>
      <w:r w:rsidRPr="00DF477A">
        <w:rPr>
          <w:rFonts w:ascii="Times New Roman" w:hAnsi="Times New Roman" w:cs="Times New Roman"/>
          <w:sz w:val="24"/>
          <w:szCs w:val="22"/>
        </w:rPr>
        <w:t>ttt</w:t>
      </w:r>
      <w:proofErr w:type="spellEnd"/>
      <w:r w:rsidRPr="00DF477A">
        <w:rPr>
          <w:rFonts w:ascii="Times New Roman" w:hAnsi="Times New Roman" w:cs="Times New Roman"/>
          <w:sz w:val="24"/>
          <w:szCs w:val="22"/>
        </w:rPr>
        <w:t xml:space="preserve"> = Time in years</w:t>
      </w:r>
    </w:p>
    <w:p w14:paraId="52320679" w14:textId="77777777" w:rsidR="00DF477A" w:rsidRPr="00DF477A" w:rsidRDefault="00DF477A" w:rsidP="00DF477A">
      <w:pPr>
        <w:numPr>
          <w:ilvl w:val="2"/>
          <w:numId w:val="6"/>
        </w:numPr>
        <w:jc w:val="both"/>
        <w:rPr>
          <w:rFonts w:ascii="Times New Roman" w:hAnsi="Times New Roman" w:cs="Times New Roman"/>
          <w:sz w:val="24"/>
          <w:szCs w:val="22"/>
        </w:rPr>
      </w:pPr>
      <w:r w:rsidRPr="00DF477A">
        <w:rPr>
          <w:rFonts w:ascii="Times New Roman" w:hAnsi="Times New Roman" w:cs="Times New Roman"/>
          <w:sz w:val="24"/>
          <w:szCs w:val="22"/>
        </w:rPr>
        <w:t>ccc = Fixed costs (production, maintenance, etc.)</w:t>
      </w:r>
    </w:p>
    <w:p w14:paraId="642F22D3" w14:textId="77777777" w:rsidR="00DF477A" w:rsidRPr="00DF477A" w:rsidRDefault="00DF477A" w:rsidP="00DF477A">
      <w:pPr>
        <w:numPr>
          <w:ilvl w:val="0"/>
          <w:numId w:val="6"/>
        </w:numPr>
        <w:jc w:val="both"/>
        <w:rPr>
          <w:rFonts w:ascii="Times New Roman" w:hAnsi="Times New Roman" w:cs="Times New Roman"/>
          <w:sz w:val="24"/>
          <w:szCs w:val="22"/>
        </w:rPr>
      </w:pPr>
      <w:r w:rsidRPr="00DF477A">
        <w:rPr>
          <w:rFonts w:ascii="Times New Roman" w:hAnsi="Times New Roman" w:cs="Times New Roman"/>
          <w:b/>
          <w:bCs/>
          <w:sz w:val="24"/>
          <w:szCs w:val="22"/>
        </w:rPr>
        <w:t>Forecast Results</w:t>
      </w:r>
      <w:r w:rsidRPr="00DF477A">
        <w:rPr>
          <w:rFonts w:ascii="Times New Roman" w:hAnsi="Times New Roman" w:cs="Times New Roman"/>
          <w:sz w:val="24"/>
          <w:szCs w:val="22"/>
        </w:rPr>
        <w:t>:</w:t>
      </w:r>
    </w:p>
    <w:p w14:paraId="7F57F4CE" w14:textId="77777777" w:rsidR="00DF477A" w:rsidRPr="00DF477A" w:rsidRDefault="00DF477A" w:rsidP="00DF477A">
      <w:pPr>
        <w:numPr>
          <w:ilvl w:val="1"/>
          <w:numId w:val="6"/>
        </w:numPr>
        <w:jc w:val="both"/>
        <w:rPr>
          <w:rFonts w:ascii="Times New Roman" w:hAnsi="Times New Roman" w:cs="Times New Roman"/>
          <w:sz w:val="24"/>
          <w:szCs w:val="22"/>
        </w:rPr>
      </w:pPr>
      <w:r w:rsidRPr="00DF477A">
        <w:rPr>
          <w:rFonts w:ascii="Times New Roman" w:hAnsi="Times New Roman" w:cs="Times New Roman"/>
          <w:sz w:val="24"/>
          <w:szCs w:val="22"/>
        </w:rPr>
        <w:t>By applying the exponential model, the expected total profit over the next 10 years shows a significant upward trend, aligning with market growth predictions.</w:t>
      </w:r>
    </w:p>
    <w:p w14:paraId="6C578236" w14:textId="77777777" w:rsidR="00DF477A" w:rsidRPr="00DF477A" w:rsidRDefault="00DF477A" w:rsidP="00DF477A">
      <w:pPr>
        <w:jc w:val="both"/>
        <w:rPr>
          <w:rFonts w:ascii="Times New Roman" w:hAnsi="Times New Roman" w:cs="Times New Roman"/>
          <w:b/>
          <w:bCs/>
          <w:sz w:val="24"/>
          <w:szCs w:val="22"/>
        </w:rPr>
      </w:pPr>
      <w:r w:rsidRPr="00DF477A">
        <w:rPr>
          <w:rFonts w:ascii="Times New Roman" w:hAnsi="Times New Roman" w:cs="Times New Roman"/>
          <w:b/>
          <w:bCs/>
          <w:sz w:val="24"/>
          <w:szCs w:val="22"/>
        </w:rPr>
        <w:t>References:</w:t>
      </w:r>
    </w:p>
    <w:p w14:paraId="742B49B9" w14:textId="77777777" w:rsidR="00DF477A" w:rsidRPr="00DF477A" w:rsidRDefault="00DF477A" w:rsidP="00DF477A">
      <w:pPr>
        <w:numPr>
          <w:ilvl w:val="0"/>
          <w:numId w:val="7"/>
        </w:numPr>
        <w:jc w:val="both"/>
        <w:rPr>
          <w:rFonts w:ascii="Times New Roman" w:hAnsi="Times New Roman" w:cs="Times New Roman"/>
          <w:sz w:val="24"/>
          <w:szCs w:val="22"/>
        </w:rPr>
      </w:pPr>
      <w:hyperlink r:id="rId7" w:tgtFrame="_new" w:history="1">
        <w:r w:rsidRPr="00DF477A">
          <w:rPr>
            <w:rStyle w:val="Hyperlink"/>
            <w:rFonts w:ascii="Times New Roman" w:hAnsi="Times New Roman" w:cs="Times New Roman"/>
            <w:sz w:val="24"/>
            <w:szCs w:val="22"/>
          </w:rPr>
          <w:t>Business Model Templates</w:t>
        </w:r>
      </w:hyperlink>
    </w:p>
    <w:p w14:paraId="3BB84501" w14:textId="77777777" w:rsidR="00DF477A" w:rsidRPr="00DF477A" w:rsidRDefault="00DF477A" w:rsidP="00DF477A">
      <w:pPr>
        <w:numPr>
          <w:ilvl w:val="0"/>
          <w:numId w:val="7"/>
        </w:numPr>
        <w:jc w:val="both"/>
        <w:rPr>
          <w:rFonts w:ascii="Times New Roman" w:hAnsi="Times New Roman" w:cs="Times New Roman"/>
          <w:sz w:val="24"/>
          <w:szCs w:val="22"/>
        </w:rPr>
      </w:pPr>
      <w:hyperlink r:id="rId8" w:tgtFrame="_new" w:history="1">
        <w:r w:rsidRPr="00DF477A">
          <w:rPr>
            <w:rStyle w:val="Hyperlink"/>
            <w:rFonts w:ascii="Times New Roman" w:hAnsi="Times New Roman" w:cs="Times New Roman"/>
            <w:sz w:val="24"/>
            <w:szCs w:val="22"/>
          </w:rPr>
          <w:t>Business Model Concepts</w:t>
        </w:r>
      </w:hyperlink>
    </w:p>
    <w:p w14:paraId="273C0883" w14:textId="77777777" w:rsidR="00DF477A" w:rsidRPr="00DF477A" w:rsidRDefault="00DF477A" w:rsidP="00DF477A">
      <w:pPr>
        <w:numPr>
          <w:ilvl w:val="0"/>
          <w:numId w:val="7"/>
        </w:numPr>
        <w:jc w:val="both"/>
        <w:rPr>
          <w:rFonts w:ascii="Times New Roman" w:hAnsi="Times New Roman" w:cs="Times New Roman"/>
          <w:sz w:val="24"/>
          <w:szCs w:val="22"/>
        </w:rPr>
      </w:pPr>
      <w:hyperlink r:id="rId9" w:tgtFrame="_new" w:history="1">
        <w:r w:rsidRPr="00DF477A">
          <w:rPr>
            <w:rStyle w:val="Hyperlink"/>
            <w:rFonts w:ascii="Times New Roman" w:hAnsi="Times New Roman" w:cs="Times New Roman"/>
            <w:sz w:val="24"/>
            <w:szCs w:val="22"/>
          </w:rPr>
          <w:t>Market Trends and Forecasts</w:t>
        </w:r>
      </w:hyperlink>
    </w:p>
    <w:p w14:paraId="6A689FF1" w14:textId="77777777" w:rsidR="00ED0141" w:rsidRPr="00DF477A" w:rsidRDefault="00ED0141" w:rsidP="00DF477A">
      <w:pPr>
        <w:jc w:val="both"/>
        <w:rPr>
          <w:rFonts w:ascii="Times New Roman" w:hAnsi="Times New Roman" w:cs="Times New Roman"/>
          <w:sz w:val="24"/>
          <w:szCs w:val="22"/>
        </w:rPr>
      </w:pPr>
    </w:p>
    <w:sectPr w:rsidR="00ED0141" w:rsidRPr="00DF477A" w:rsidSect="00DF477A">
      <w:footerReference w:type="default" r:id="rId10"/>
      <w:pgSz w:w="11906" w:h="16838"/>
      <w:pgMar w:top="1440" w:right="1080" w:bottom="1440" w:left="1080" w:header="708"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60BBC" w14:textId="77777777" w:rsidR="00985B0E" w:rsidRDefault="00985B0E" w:rsidP="00DF477A">
      <w:pPr>
        <w:spacing w:after="0" w:line="240" w:lineRule="auto"/>
      </w:pPr>
      <w:r>
        <w:separator/>
      </w:r>
    </w:p>
  </w:endnote>
  <w:endnote w:type="continuationSeparator" w:id="0">
    <w:p w14:paraId="6CF46933" w14:textId="77777777" w:rsidR="00985B0E" w:rsidRDefault="00985B0E" w:rsidP="00DF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9481199"/>
      <w:docPartObj>
        <w:docPartGallery w:val="Page Numbers (Bottom of Page)"/>
        <w:docPartUnique/>
      </w:docPartObj>
    </w:sdtPr>
    <w:sdtEndPr>
      <w:rPr>
        <w:noProof/>
      </w:rPr>
    </w:sdtEndPr>
    <w:sdtContent>
      <w:p w14:paraId="6046EB8A" w14:textId="6BE18952" w:rsidR="00DF477A" w:rsidRDefault="00DF47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14523F" w14:textId="77777777" w:rsidR="00DF477A" w:rsidRDefault="00DF4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C70B6" w14:textId="77777777" w:rsidR="00985B0E" w:rsidRDefault="00985B0E" w:rsidP="00DF477A">
      <w:pPr>
        <w:spacing w:after="0" w:line="240" w:lineRule="auto"/>
      </w:pPr>
      <w:r>
        <w:separator/>
      </w:r>
    </w:p>
  </w:footnote>
  <w:footnote w:type="continuationSeparator" w:id="0">
    <w:p w14:paraId="6ECEC1F0" w14:textId="77777777" w:rsidR="00985B0E" w:rsidRDefault="00985B0E" w:rsidP="00DF4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A0384"/>
    <w:multiLevelType w:val="multilevel"/>
    <w:tmpl w:val="081A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B393F"/>
    <w:multiLevelType w:val="multilevel"/>
    <w:tmpl w:val="B6D0E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D5AA9"/>
    <w:multiLevelType w:val="multilevel"/>
    <w:tmpl w:val="B47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07E6E"/>
    <w:multiLevelType w:val="multilevel"/>
    <w:tmpl w:val="079A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F226D"/>
    <w:multiLevelType w:val="multilevel"/>
    <w:tmpl w:val="B10E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9267F"/>
    <w:multiLevelType w:val="multilevel"/>
    <w:tmpl w:val="41BEA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85A45"/>
    <w:multiLevelType w:val="multilevel"/>
    <w:tmpl w:val="BF6A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574741">
    <w:abstractNumId w:val="6"/>
  </w:num>
  <w:num w:numId="2" w16cid:durableId="1934437703">
    <w:abstractNumId w:val="5"/>
  </w:num>
  <w:num w:numId="3" w16cid:durableId="844130896">
    <w:abstractNumId w:val="0"/>
  </w:num>
  <w:num w:numId="4" w16cid:durableId="693843419">
    <w:abstractNumId w:val="3"/>
  </w:num>
  <w:num w:numId="5" w16cid:durableId="349642731">
    <w:abstractNumId w:val="4"/>
  </w:num>
  <w:num w:numId="6" w16cid:durableId="1897088199">
    <w:abstractNumId w:val="1"/>
  </w:num>
  <w:num w:numId="7" w16cid:durableId="829910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7A"/>
    <w:rsid w:val="0012712A"/>
    <w:rsid w:val="003E39FB"/>
    <w:rsid w:val="00401692"/>
    <w:rsid w:val="00985B0E"/>
    <w:rsid w:val="00DF477A"/>
    <w:rsid w:val="00ED01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AB58"/>
  <w15:chartTrackingRefBased/>
  <w15:docId w15:val="{B0BEEDC4-5647-4609-AC37-7EB655AF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77A"/>
    <w:rPr>
      <w:color w:val="0563C1" w:themeColor="hyperlink"/>
      <w:u w:val="single"/>
    </w:rPr>
  </w:style>
  <w:style w:type="character" w:styleId="UnresolvedMention">
    <w:name w:val="Unresolved Mention"/>
    <w:basedOn w:val="DefaultParagraphFont"/>
    <w:uiPriority w:val="99"/>
    <w:semiHidden/>
    <w:unhideWhenUsed/>
    <w:rsid w:val="00DF477A"/>
    <w:rPr>
      <w:color w:val="605E5C"/>
      <w:shd w:val="clear" w:color="auto" w:fill="E1DFDD"/>
    </w:rPr>
  </w:style>
  <w:style w:type="paragraph" w:styleId="Header">
    <w:name w:val="header"/>
    <w:basedOn w:val="Normal"/>
    <w:link w:val="HeaderChar"/>
    <w:uiPriority w:val="99"/>
    <w:unhideWhenUsed/>
    <w:rsid w:val="00DF4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77A"/>
  </w:style>
  <w:style w:type="paragraph" w:styleId="Footer">
    <w:name w:val="footer"/>
    <w:basedOn w:val="Normal"/>
    <w:link w:val="FooterChar"/>
    <w:uiPriority w:val="99"/>
    <w:unhideWhenUsed/>
    <w:rsid w:val="00DF4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7961">
      <w:bodyDiv w:val="1"/>
      <w:marLeft w:val="0"/>
      <w:marRight w:val="0"/>
      <w:marTop w:val="0"/>
      <w:marBottom w:val="0"/>
      <w:divBdr>
        <w:top w:val="none" w:sz="0" w:space="0" w:color="auto"/>
        <w:left w:val="none" w:sz="0" w:space="0" w:color="auto"/>
        <w:bottom w:val="none" w:sz="0" w:space="0" w:color="auto"/>
        <w:right w:val="none" w:sz="0" w:space="0" w:color="auto"/>
      </w:divBdr>
    </w:div>
    <w:div w:id="151029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usinessmodel.asp" TargetMode="External"/><Relationship Id="rId3" Type="http://schemas.openxmlformats.org/officeDocument/2006/relationships/settings" Target="settings.xml"/><Relationship Id="rId7" Type="http://schemas.openxmlformats.org/officeDocument/2006/relationships/hyperlink" Target="https://templates.office.com/en-in/Search/results?query=business+pl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bef.org/industry/real-estate-india/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Jadhav</dc:creator>
  <cp:keywords/>
  <dc:description/>
  <cp:lastModifiedBy>Swapnil Jadhav</cp:lastModifiedBy>
  <cp:revision>1</cp:revision>
  <dcterms:created xsi:type="dcterms:W3CDTF">2024-09-04T18:05:00Z</dcterms:created>
  <dcterms:modified xsi:type="dcterms:W3CDTF">2024-09-04T18:07:00Z</dcterms:modified>
</cp:coreProperties>
</file>