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00"/>
        <w:jc w:val="center"/>
      </w:pPr>
      <w:r>
        <w:rPr>
          <w:b/>
          <w:bCs/>
          <w:color w:val="1F3864"/>
          <w:sz w:val="40"/>
          <w:szCs w:val="40"/>
        </w:rPr>
        <w:t xml:space="preserve">Mammography Image Preprocessing Pipeline</w:t>
      </w:r>
    </w:p>
    <w:p>
      <w:pPr>
        <w:spacing w:after="120"/>
        <w:jc w:val="center"/>
      </w:pPr>
      <w:r>
        <w:rPr>
          <w:i/>
          <w:iCs/>
          <w:sz w:val="26"/>
          <w:szCs w:val="26"/>
        </w:rPr>
        <w:t xml:space="preserve">What Each Stage Is, Why It Is Done, How It Is Done,</w:t>
      </w:r>
    </w:p>
    <w:p>
      <w:pPr>
        <w:spacing w:after="120"/>
        <w:jc w:val="center"/>
      </w:pPr>
      <w:r>
        <w:rPr>
          <w:i/>
          <w:iCs/>
          <w:sz w:val="26"/>
          <w:szCs w:val="26"/>
        </w:rPr>
        <w:t xml:space="preserve">and What Past Research Says About It</w:t>
      </w:r>
    </w:p>
    <w:p>
      <w:pPr>
        <w:spacing w:after="500"/>
        <w:jc w:val="center"/>
      </w:pPr>
      <w:r>
        <w:rPr>
          <w:color w:val="595959"/>
          <w:sz w:val="22"/>
          <w:szCs w:val="22"/>
        </w:rPr>
        <w:t xml:space="preserve">Dataset: INbreast  |  Research Context: Breast Cancer Detection Using AI</w:t>
      </w:r>
    </w:p>
    <w:p>
      <w:pPr>
        <w:pBdr>
          <w:bottom w:val="single" w:color="2E75B6" w:sz="8" w:space="1"/>
        </w:pBdr>
        <w:spacing w:after="600"/>
      </w:pPr>
    </w:p>
    <w:p>
      <w:r>
        <w:br w:type="page"/>
      </w:r>
    </w:p>
    <w:p>
      <w:pPr>
        <w:pStyle w:val="Heading1"/>
      </w:pPr>
      <w:r>
        <w:t xml:space="preserve">Introduction</w:t>
      </w:r>
    </w:p>
    <w:p>
      <w:pPr>
        <w:spacing w:after="160"/>
      </w:pPr>
      <w:r>
        <w:rPr>
          <w:sz w:val="21"/>
          <w:szCs w:val="21"/>
        </w:rPr>
        <w:t xml:space="preserve">Before any deep learning model can be trained to detect breast cancer from mammograms, the raw images need to go through a series of preparation steps. This is called the preprocessing pipeline. The idea is simple — the model should only see clean, properly formatted breast tissue images, not background noise, labels, scanner artifacts, or irrelevant structures like the pectoral muscle.</w:t>
      </w:r>
    </w:p>
    <w:p>
      <w:pPr>
        <w:spacing w:after="160"/>
      </w:pPr>
      <w:r>
        <w:rPr>
          <w:sz w:val="21"/>
          <w:szCs w:val="21"/>
        </w:rPr>
        <w:t xml:space="preserve">Based on a review of recent literature (2022–2026) specifically focused on mammography AI pipelines, there are six main preprocessing stages that most studies follow after noise removal is done. This document explains each stage in plain language — what it is, why it is needed, how it is done, and what published studies say about it.</w:t>
      </w:r>
    </w:p>
    <w:p>
      <w:pPr>
        <w:spacing w:after="160"/>
      </w:pPr>
      <w:r>
        <w:rPr>
          <w:sz w:val="21"/>
          <w:szCs w:val="21"/>
        </w:rPr>
        <w:t xml:space="preserve">All six stages are shown below in the order they should be performed: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960"/>
      </w:tblGrid>
      <w:tr>
        <w:trPr>
          <w:tblHeader/>
        </w:trPr>
        <w:tc>
          <w:tcPr>
            <w:tcW w:type="dxa" w:w="9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Stage</w:t>
            </w:r>
          </w:p>
        </w:tc>
        <w:tc>
          <w:tcPr>
            <w:tcW w:type="dxa" w:w="3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Name</w:t>
            </w:r>
          </w:p>
        </w:tc>
        <w:tc>
          <w:tcPr>
            <w:tcW w:type="dxa" w:w="49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Done Before Moving To</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Stage 1 ✅</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Noise Removal (Completed)</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Stage 2</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Stage 2</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Artifact and Label Removal</w:t>
            </w:r>
          </w:p>
        </w:tc>
        <w:tc>
          <w:tcPr>
            <w:tcW w:type="dxa" w:w="4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Stage 3</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Stage 3</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Background Removal (Breast Region Extraction)</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Stage 4</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Stage 4</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Pectoral Muscle Removal</w:t>
            </w:r>
          </w:p>
        </w:tc>
        <w:tc>
          <w:tcPr>
            <w:tcW w:type="dxa" w:w="4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Stage 5</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Stage 5</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Contrast Enhancement and Sharpening (In Progress)</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Stage 6</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Stage 6</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Intensity Normalization</w:t>
            </w:r>
          </w:p>
        </w:tc>
        <w:tc>
          <w:tcPr>
            <w:tcW w:type="dxa" w:w="4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Stage 7</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Stage 7</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Resizing and Data Augmentation</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Model Training</w:t>
            </w:r>
          </w:p>
        </w:tc>
      </w:tr>
    </w:tbl>
    <w:p>
      <w:pPr>
        <w:spacing w:after="300"/>
      </w:pPr>
      <w:r>
        <w:rPr>
          <w:i/>
          <w:iCs/>
          <w:sz w:val="18"/>
          <w:szCs w:val="18"/>
        </w:rPr>
        <w:t xml:space="preserve">Table 1. Preprocessing pipeline order.</w:t>
      </w:r>
    </w:p>
    <w:p>
      <w:r>
        <w:br w:type="page"/>
      </w:r>
    </w:p>
    <w:p>
      <w:pPr>
        <w:pStyle w:val="Heading1"/>
      </w:pPr>
      <w:r>
        <w:t xml:space="preserve">Stage 1 — Noise Removal (Already Completed)</w:t>
      </w:r>
    </w:p>
    <w:p>
      <w:pPr>
        <w:spacing w:after="160"/>
      </w:pPr>
      <w:r>
        <w:rPr>
          <w:sz w:val="21"/>
          <w:szCs w:val="21"/>
        </w:rPr>
        <w:t xml:space="preserve">This stage has already been completed in our project. A brief summary is provided here for context and pipeline completeness.</w:t>
      </w:r>
    </w:p>
    <w:p>
      <w:pPr>
        <w:pStyle w:val="Heading2"/>
      </w:pPr>
      <w:r>
        <w:t xml:space="preserve">What was done</w:t>
      </w:r>
    </w:p>
    <w:p>
      <w:pPr>
        <w:spacing w:after="160"/>
      </w:pPr>
      <w:r>
        <w:rPr>
          <w:sz w:val="21"/>
          <w:szCs w:val="21"/>
        </w:rPr>
        <w:t xml:space="preserve">We tested five denoising filters (Median, Gaussian, Wiener, Bilateral, Non-Local Means) across four noise types (Gaussian, Salt-and-Pepper, Poisson, Speckle) on all 7,632 INbreast images. Salt-and-Pepper noise with Adaptive Median Filter was found to give the best results overall — highest PSNR and SSIM, lowest MSE.</w:t>
      </w:r>
    </w:p>
    <w:p>
      <w:pPr>
        <w:pStyle w:val="Heading2"/>
      </w:pPr>
      <w:r>
        <w:t xml:space="preserve">Why it was done</w:t>
      </w:r>
    </w:p>
    <w:p>
      <w:pPr>
        <w:spacing w:after="160"/>
      </w:pPr>
      <w:r>
        <w:rPr>
          <w:sz w:val="21"/>
          <w:szCs w:val="21"/>
        </w:rPr>
        <w:t xml:space="preserve">Raw mammogram images contain noise introduced during X-ray acquisition, detector electronics, and digital conversion. This noise reduces the ability of downstream processing steps and AI models to correctly identify tissue structures. Removing it first ensures that every later stage operates on cleaner image data.</w:t>
      </w:r>
    </w:p>
    <w:p>
      <w:r>
        <w:br w:type="page"/>
      </w:r>
    </w:p>
    <w:p>
      <w:pPr>
        <w:pStyle w:val="Heading1"/>
      </w:pPr>
      <w:r>
        <w:t xml:space="preserve">Stage 2 — Artifact and Label Removal</w:t>
      </w:r>
    </w:p>
    <w:p>
      <w:pPr>
        <w:pStyle w:val="Heading2"/>
      </w:pPr>
      <w:r>
        <w:t xml:space="preserve">What is it?</w:t>
      </w:r>
    </w:p>
    <w:p>
      <w:pPr>
        <w:spacing w:after="160"/>
      </w:pPr>
      <w:r>
        <w:rPr>
          <w:sz w:val="21"/>
          <w:szCs w:val="21"/>
        </w:rPr>
        <w:t xml:space="preserve">When a mammogram is captured, the image often contains things that are not actually breast tissue — things like the patient's name, ID numbers, orientation tags (like 'L' or 'R' for left or right breast), wedge-shaped calibration markers, and scanner border lines. These are called artifacts.</w:t>
      </w:r>
    </w:p>
    <w:p>
      <w:pPr>
        <w:spacing w:after="160"/>
      </w:pPr>
      <w:r>
        <w:rPr>
          <w:sz w:val="21"/>
          <w:szCs w:val="21"/>
        </w:rPr>
        <w:t xml:space="preserve">If these are left in the image, the AI model might accidentally learn to focus on them instead of the actual tissue, which would make the model unreliable.</w:t>
      </w:r>
    </w:p>
    <w:p>
      <w:pPr>
        <w:pStyle w:val="Heading2"/>
      </w:pPr>
      <w:r>
        <w:t xml:space="preserve">Why do we need to do this?</w:t>
      </w:r>
    </w:p>
    <w:p>
      <w:pPr>
        <w:shd w:fill="DEEAF1" w:val="clear"/>
        <w:spacing w:after="160"/>
        <w:ind w:left="360" w:right="360"/>
      </w:pPr>
      <w:r>
        <w:rPr>
          <w:i/>
          <w:iCs/>
          <w:sz w:val="20"/>
          <w:szCs w:val="20"/>
        </w:rPr>
        <w:t xml:space="preserve">"Image preprocessing is used to maintain image efficiency in mammogram images — there are many artifacts that need to be removed like labels, patient names, and muscle parts. Removing them enhances the region of interest and helps with efficient segmentation and tumor detection." — A Review on Preprocessing Techniques for Digital Mammography Images (IJCA, 2022)</w:t>
      </w:r>
    </w:p>
    <w:p>
      <w:pPr>
        <w:spacing w:after="160"/>
      </w:pPr>
      <w:r>
        <w:rPr>
          <w:sz w:val="21"/>
          <w:szCs w:val="21"/>
        </w:rPr>
        <w:t xml:space="preserve">A 2024 study using both INbreast and mini-MIAS datasets described their preprocessing framework as beginning with artifact removal using Otsu Segmentation and morphological operations, before any other step was applied. This shows that artifact removal is treated as the very first active preprocessing step in standard pipelines.</w:t>
      </w:r>
    </w:p>
    <w:p>
      <w:pPr>
        <w:shd w:fill="DEEAF1" w:val="clear"/>
        <w:spacing w:after="160"/>
        <w:ind w:left="360" w:right="360"/>
      </w:pPr>
      <w:r>
        <w:rPr>
          <w:i/>
          <w:iCs/>
          <w:sz w:val="20"/>
          <w:szCs w:val="20"/>
        </w:rPr>
        <w:t xml:space="preserve">"The proposed framework begins with artifact removal using Otsu Segmentation and morphological operation. Subsequent steps include image resizing, adaptive median filtering, and deep convolutional neural network development." — PeerJ Computer Science, 2024 (INbreast + mini-MIAS + CBIS-DDSM dataset)</w:t>
      </w:r>
    </w:p>
    <w:p>
      <w:pPr>
        <w:pStyle w:val="Heading2"/>
      </w:pPr>
      <w:r>
        <w:t xml:space="preserve">How is it done?</w:t>
      </w:r>
    </w:p>
    <w:p>
      <w:pPr>
        <w:pStyle w:val="ListParagraph"/>
        <w:numPr>
          <w:ilvl w:val="0"/>
          <w:numId w:val="2"/>
        </w:numPr>
        <w:spacing w:after="100"/>
      </w:pPr>
      <w:r>
        <w:rPr>
          <w:sz w:val="21"/>
          <w:szCs w:val="21"/>
        </w:rPr>
        <w:t xml:space="preserve">Step 1 — Convert the image to binary (black and white) using Otsu's thresholding. Otsu's method automatically finds the best pixel intensity cutoff to separate foreground (breast + labels) from pure background (black areas).</w:t>
      </w:r>
    </w:p>
    <w:p>
      <w:pPr>
        <w:pStyle w:val="ListParagraph"/>
        <w:numPr>
          <w:ilvl w:val="0"/>
          <w:numId w:val="2"/>
        </w:numPr>
        <w:spacing w:after="100"/>
      </w:pPr>
      <w:r>
        <w:rPr>
          <w:sz w:val="21"/>
          <w:szCs w:val="21"/>
        </w:rPr>
        <w:t xml:space="preserve">Step 2 — Apply morphological operations (dilation and closing) to fill small gaps and remove tiny isolated blobs.</w:t>
      </w:r>
    </w:p>
    <w:p>
      <w:pPr>
        <w:pStyle w:val="ListParagraph"/>
        <w:numPr>
          <w:ilvl w:val="0"/>
          <w:numId w:val="2"/>
        </w:numPr>
        <w:spacing w:after="100"/>
      </w:pPr>
      <w:r>
        <w:rPr>
          <w:sz w:val="21"/>
          <w:szCs w:val="21"/>
        </w:rPr>
        <w:t xml:space="preserve">Step 3 — Use connected component labelling to identify separate regions. Keep only the largest connected region (which is the breast tissue). Remove everything else — that is where the labels and wedges typically sit.</w:t>
      </w:r>
    </w:p>
    <w:p>
      <w:pPr>
        <w:pStyle w:val="Heading2"/>
      </w:pPr>
      <w:r>
        <w:t xml:space="preserve">Literature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Study</w:t>
            </w:r>
          </w:p>
        </w:tc>
        <w:tc>
          <w:tcPr>
            <w:tcW w:type="dxa" w:w="2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Dataset</w:t>
            </w:r>
          </w:p>
        </w:tc>
        <w:tc>
          <w:tcPr>
            <w:tcW w:type="dxa" w:w="45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What They Found</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Otsu's Thresholding for Semi-Automatic Segmentation of Breast Lesions (IJACSA, 2022)</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Mini-MIAS (21 images)</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Used Otsu's thresholding with morphological opening to remove small objects and segment the ROI, achieving better results than previously explored methods.</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Multi-Scale Vision Transformer for Mammographic Classification (MDPI Diagnostics, 2025)</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Multiple mammography datasets</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Applied Otsu's thresholding followed by morphological dilation and closing operations to isolate breast tissue and remove small artifacts before classification.</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PeerJ Computer Science — Microcalcification Detection Framework (2024)</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INbreast + mini-MIAS + CBIS-DDSM</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Entire preprocessing pipeline starts with Otsu Segmentation + morphological operation for artifact removal as Step 1, before any other processing.</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Region-of-Interest Augmentation for Mammography (arXiv, 2025)</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Mammography datasets</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Extracted tissue mask using Otsu thresholding followed by morphological closing and removal of small components, used for both background cropping and ROI generation.</w:t>
            </w:r>
          </w:p>
        </w:tc>
      </w:tr>
    </w:tbl>
    <w:p>
      <w:pPr>
        <w:spacing w:after="300" w:before="160"/>
      </w:pPr>
      <w:r>
        <w:rPr>
          <w:i/>
          <w:iCs/>
          <w:sz w:val="18"/>
          <w:szCs w:val="18"/>
        </w:rPr>
        <w:t xml:space="preserve">Table 2. Studies using Otsu + morphological operations for artifact removal in mammography.</w:t>
      </w:r>
    </w:p>
    <w:p>
      <w:r>
        <w:br w:type="page"/>
      </w:r>
    </w:p>
    <w:p>
      <w:pPr>
        <w:pStyle w:val="Heading1"/>
      </w:pPr>
      <w:r>
        <w:t xml:space="preserve">Stage 3 — Background Removal (Breast Region Extraction)</w:t>
      </w:r>
    </w:p>
    <w:p>
      <w:pPr>
        <w:pStyle w:val="Heading2"/>
      </w:pPr>
      <w:r>
        <w:t xml:space="preserve">What is it?</w:t>
      </w:r>
    </w:p>
    <w:p>
      <w:pPr>
        <w:spacing w:after="160"/>
      </w:pPr>
      <w:r>
        <w:rPr>
          <w:sz w:val="21"/>
          <w:szCs w:val="21"/>
        </w:rPr>
        <w:t xml:space="preserve">Even after artifact removal, mammogram images still have large black/dark regions surrounding the actual breast tissue. These are just empty parts of the image frame. The goal of this stage is to crop or mask out everything except the breast tissue itself, so the model only receives meaningful pixels.</w:t>
      </w:r>
    </w:p>
    <w:p>
      <w:pPr>
        <w:pStyle w:val="Heading2"/>
      </w:pPr>
      <w:r>
        <w:t xml:space="preserve">Why do we need to do this?</w:t>
      </w:r>
    </w:p>
    <w:p>
      <w:pPr>
        <w:spacing w:after="160"/>
      </w:pPr>
      <w:r>
        <w:rPr>
          <w:sz w:val="21"/>
          <w:szCs w:val="21"/>
        </w:rPr>
        <w:t xml:space="preserve">If the dark background is kept in the image, two problems occur. First, it wastes computation — the model processes black pixels that carry no diagnostic information. Second, it can confuse the model, especially when using CLAHE for contrast enhancement in Stage 5, because CLAHE divides the image into tiles and if many tiles are background, it equalizes them incorrectly.</w:t>
      </w:r>
    </w:p>
    <w:p>
      <w:pPr>
        <w:shd w:fill="DEEAF1" w:val="clear"/>
        <w:spacing w:after="160"/>
        <w:ind w:left="360" w:right="360"/>
      </w:pPr>
      <w:r>
        <w:rPr>
          <w:i/>
          <w:iCs/>
          <w:sz w:val="20"/>
          <w:szCs w:val="20"/>
        </w:rPr>
        <w:t xml:space="preserve">"A preprocessing pipeline that includes breast segmentation, pectoral muscle removal, and intelligent cropping is proposed to ensure consistency across images from diverse sources while preserving clinically relevant features." — Mammo-Bench Large-Scale Benchmark (medRxiv, 2025), which includes INbreast as one of its six source datasets.</w:t>
      </w:r>
    </w:p>
    <w:p>
      <w:pPr>
        <w:shd w:fill="DEEAF1" w:val="clear"/>
        <w:spacing w:after="160"/>
        <w:ind w:left="360" w:right="360"/>
      </w:pPr>
      <w:r>
        <w:rPr>
          <w:i/>
          <w:iCs/>
          <w:sz w:val="20"/>
          <w:szCs w:val="20"/>
        </w:rPr>
        <w:t xml:space="preserve">"For each mammogram, we first read the DICOM metadata, convert it to 8-bit integers, and normalize between 0 to 255. Next, a ROI extractor model is applied that crops the breast area to retain the texture of the mammogram. This preprocessing step removes the unnecessary dark background from the input." — Bias Detection in Breast Cancer AI (arXiv, 2025)</w:t>
      </w:r>
    </w:p>
    <w:p>
      <w:pPr>
        <w:pStyle w:val="Heading2"/>
      </w:pPr>
      <w:r>
        <w:t xml:space="preserve">How is it done?</w:t>
      </w:r>
    </w:p>
    <w:p>
      <w:pPr>
        <w:pStyle w:val="ListParagraph"/>
        <w:numPr>
          <w:ilvl w:val="0"/>
          <w:numId w:val="2"/>
        </w:numPr>
        <w:spacing w:after="100"/>
      </w:pPr>
      <w:r>
        <w:rPr>
          <w:sz w:val="21"/>
          <w:szCs w:val="21"/>
        </w:rPr>
        <w:t xml:space="preserve">Step 1 — Apply binary thresholding (Otsu's or simple global threshold) to separate breast tissue (bright) from background (dark).</w:t>
      </w:r>
    </w:p>
    <w:p>
      <w:pPr>
        <w:pStyle w:val="ListParagraph"/>
        <w:numPr>
          <w:ilvl w:val="0"/>
          <w:numId w:val="2"/>
        </w:numPr>
        <w:spacing w:after="100"/>
      </w:pPr>
      <w:r>
        <w:rPr>
          <w:sz w:val="21"/>
          <w:szCs w:val="21"/>
        </w:rPr>
        <w:t xml:space="preserve">Step 2 — Find the bounding box of the largest bright region (breast tissue).</w:t>
      </w:r>
    </w:p>
    <w:p>
      <w:pPr>
        <w:pStyle w:val="ListParagraph"/>
        <w:numPr>
          <w:ilvl w:val="0"/>
          <w:numId w:val="2"/>
        </w:numPr>
        <w:spacing w:after="100"/>
      </w:pPr>
      <w:r>
        <w:rPr>
          <w:sz w:val="21"/>
          <w:szCs w:val="21"/>
        </w:rPr>
        <w:t xml:space="preserve">Step 3 — Crop the image to this bounding box, or apply the binary mask to zero out background pixels while keeping the breast region.</w:t>
      </w:r>
    </w:p>
    <w:p>
      <w:pPr>
        <w:pStyle w:val="ListParagraph"/>
        <w:numPr>
          <w:ilvl w:val="0"/>
          <w:numId w:val="2"/>
        </w:numPr>
        <w:spacing w:after="100"/>
      </w:pPr>
      <w:r>
        <w:rPr>
          <w:sz w:val="21"/>
          <w:szCs w:val="21"/>
        </w:rPr>
        <w:t xml:space="preserve">Step 4 — Flip images if necessary so all images are consistently right-oriented (some scanners capture the left breast, some the right — standardising orientation helps the model).</w:t>
      </w:r>
    </w:p>
    <w:p>
      <w:pPr>
        <w:pStyle w:val="Heading2"/>
      </w:pPr>
      <w:r>
        <w:t xml:space="preserve">Literature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Study</w:t>
            </w:r>
          </w:p>
        </w:tc>
        <w:tc>
          <w:tcPr>
            <w:tcW w:type="dxa" w:w="2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Dataset</w:t>
            </w:r>
          </w:p>
        </w:tc>
        <w:tc>
          <w:tcPr>
            <w:tcW w:type="dxa" w:w="45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What They Found</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Semi-Supervised Learning for Mammogram Classification — Costa Rica Case Study (arXiv)</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INbreast + CBIS-DDSM + local dataset</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Applied rolling ball algorithm + Huang's fuzzy thresholding + morphological erosion/dilation to generate a binary background-removal mask specifically for mammograms.</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Mammo-Bench Large-Scale Benchmark (medRxiv, 2025)</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INbreast + DDSM + 4 other datasets (19,731 images)</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Included breast segmentation and intelligent cropping as mandatory preprocessing steps for all six source datasets including INbreast.</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Comparing Methods for Segmentation of Microcalcification Clusters (arXiv)</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Mammography images</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First preprocessing step was mask generation using morphology + Otsu to separate breast tissue from the dark film region, enabling processing of only the tissue region in all further steps.</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Automated Abnormality Detection Using Deep U-Net (Springer, Complex &amp; Intelligent Systems, 2024)</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Mammogram images (includes INbreast benchmarks)</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Used the Li algorithm to minimise cross-entropy between foreground and background as background removal step, before applying CLAHE contrast enhancement — confirming background removal comes before contrast enhancement.</w:t>
            </w:r>
          </w:p>
        </w:tc>
      </w:tr>
    </w:tbl>
    <w:p>
      <w:pPr>
        <w:spacing w:after="300" w:before="160"/>
      </w:pPr>
      <w:r>
        <w:rPr>
          <w:i/>
          <w:iCs/>
          <w:sz w:val="18"/>
          <w:szCs w:val="18"/>
        </w:rPr>
        <w:t xml:space="preserve">Table 3. Studies performing background removal / breast region extraction in mammography pipelines.</w:t>
      </w:r>
    </w:p>
    <w:p>
      <w:r>
        <w:br w:type="page"/>
      </w:r>
    </w:p>
    <w:p>
      <w:pPr>
        <w:pStyle w:val="Heading1"/>
      </w:pPr>
      <w:r>
        <w:t xml:space="preserve">Stage 4 — Pectoral Muscle Removal</w:t>
      </w:r>
    </w:p>
    <w:p>
      <w:pPr>
        <w:pStyle w:val="Heading2"/>
      </w:pPr>
      <w:r>
        <w:t xml:space="preserve">What is it?</w:t>
      </w:r>
    </w:p>
    <w:p>
      <w:pPr>
        <w:spacing w:after="160"/>
      </w:pPr>
      <w:r>
        <w:rPr>
          <w:sz w:val="21"/>
          <w:szCs w:val="21"/>
        </w:rPr>
        <w:t xml:space="preserve">INbreast contains MLO (mediolateral oblique) view mammograms. In the MLO view, the pectoral muscle — the chest muscle behind the breast — appears as a large, bright triangular region in the upper corner of the image. It is not breast tissue, but it has similar pixel intensity to dense breast tissue, which means the model might confuse it for a suspicious region or dense tissue during analysis.</w:t>
      </w:r>
    </w:p>
    <w:p>
      <w:pPr>
        <w:pStyle w:val="Heading2"/>
      </w:pPr>
      <w:r>
        <w:t xml:space="preserve">Why do we need to do this?</w:t>
      </w:r>
    </w:p>
    <w:p>
      <w:pPr>
        <w:shd w:fill="DEEAF1" w:val="clear"/>
        <w:spacing w:after="160"/>
        <w:ind w:left="360" w:right="360"/>
      </w:pPr>
      <w:r>
        <w:rPr>
          <w:i/>
          <w:iCs/>
          <w:sz w:val="20"/>
          <w:szCs w:val="20"/>
        </w:rPr>
        <w:t xml:space="preserve">"An effective CAD system for breast cancer through mammography begins with accurate removal of the pectoral muscle, more so in MLO view images where the intensity of the muscles may hide the presence of malignancies." — Machine Learning Classifiers on Pectoral Muscle Removal Study (IJRASET)</w:t>
      </w:r>
    </w:p>
    <w:p>
      <w:pPr>
        <w:shd w:fill="DEEAF1" w:val="clear"/>
        <w:spacing w:after="160"/>
        <w:ind w:left="360" w:right="360"/>
      </w:pPr>
      <w:r>
        <w:rPr>
          <w:i/>
          <w:iCs/>
          <w:sz w:val="20"/>
          <w:szCs w:val="20"/>
        </w:rPr>
        <w:t xml:space="preserve">"Accurate segmentation of the breast is a fundamental step in CAD systems for mammography. Several tasks — including classification of breast density, evaluation of breast positioning, and detection of suspicious lesions — preliminarily require accurate segmentation of the pectoralis muscle." — U-Net Based Pectoral Muscle Segmentation Study (ScienceDirect, July 2025)</w:t>
      </w:r>
    </w:p>
    <w:p>
      <w:pPr>
        <w:spacing w:after="160"/>
      </w:pPr>
      <w:r>
        <w:rPr>
          <w:sz w:val="21"/>
          <w:szCs w:val="21"/>
        </w:rPr>
        <w:t xml:space="preserve">A 2024 PMC study tested pectoral muscle removal on 1,902 MLO mammograms. Their proposed algorithm achieved a mean error of 12.22% versus 20.44% for the baseline method — a statistically significant 40% improvement in accuracy (p &lt; 0.001). This directly shows how much the choice of pectoral removal method affects downstream accuracy.</w:t>
      </w:r>
    </w:p>
    <w:p>
      <w:pPr>
        <w:pStyle w:val="Heading2"/>
      </w:pPr>
      <w:r>
        <w:t xml:space="preserve">How is it done?</w:t>
      </w:r>
    </w:p>
    <w:p>
      <w:pPr>
        <w:spacing w:after="160"/>
      </w:pPr>
      <w:r>
        <w:rPr>
          <w:sz w:val="21"/>
          <w:szCs w:val="21"/>
        </w:rPr>
        <w:t xml:space="preserve">There are two main approaches used in the literature:</w:t>
      </w:r>
    </w:p>
    <w:p>
      <w:pPr>
        <w:spacing w:after="130"/>
      </w:pPr>
      <w:r>
        <w:rPr>
          <w:b/>
          <w:bCs/>
          <w:color w:val="1F3864"/>
          <w:sz w:val="20"/>
          <w:szCs w:val="20"/>
        </w:rPr>
        <w:t xml:space="preserve">Classical approach (Hough Transform + Region Growing): </w:t>
      </w:r>
      <w:r>
        <w:rPr>
          <w:sz w:val="20"/>
          <w:szCs w:val="20"/>
        </w:rPr>
        <w:t xml:space="preserve">Detect the straight or curved upper edge of the pectoral muscle using Hough transform (a line detection algorithm), then use region growing to fill and mask the muscle region. This approach was tested on 266 MLO mammograms from mini-MIAS and achieved 97% pectoral detection accuracy.</w:t>
      </w:r>
    </w:p>
    <w:p>
      <w:pPr>
        <w:spacing w:after="130"/>
      </w:pPr>
      <w:r>
        <w:rPr>
          <w:b/>
          <w:bCs/>
          <w:color w:val="1F3864"/>
          <w:sz w:val="20"/>
          <w:szCs w:val="20"/>
        </w:rPr>
        <w:t xml:space="preserve">Deep learning approach (U-Net segmentation): </w:t>
      </w:r>
      <w:r>
        <w:rPr>
          <w:sz w:val="20"/>
          <w:szCs w:val="20"/>
        </w:rPr>
        <w:t xml:space="preserve">A U-Net model trained specifically to segment the pectoral muscle region. A paper specifically provided segmentation masks for pectoral muscle on the INbreast, MIAS, and CBIS-DDSM datasets and trained AU-Net models for each.</w:t>
      </w:r>
    </w:p>
    <w:p>
      <w:pPr>
        <w:spacing w:after="160"/>
      </w:pPr>
      <w:r>
        <w:rPr>
          <w:sz w:val="21"/>
          <w:szCs w:val="21"/>
        </w:rPr>
        <w:t xml:space="preserve">For a master's research thesis with a focus on classical preprocessing pipelines, the Hough Transform + Region Growing approach is the most cited, most explainable, and most practical choice.</w:t>
      </w:r>
    </w:p>
    <w:p>
      <w:pPr>
        <w:pStyle w:val="Heading2"/>
      </w:pPr>
      <w:r>
        <w:t xml:space="preserve">Literature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Study</w:t>
            </w:r>
          </w:p>
        </w:tc>
        <w:tc>
          <w:tcPr>
            <w:tcW w:type="dxa" w:w="2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Dataset</w:t>
            </w:r>
          </w:p>
        </w:tc>
        <w:tc>
          <w:tcPr>
            <w:tcW w:type="dxa" w:w="45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What They Found</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Pectoral Muscle Removal Using Novel Approach (PMC, 2024)</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1,902 MLO mammograms (Washington University cohort)</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Proposed Canny edge detection + robust interpolation method reduced mean error from 20.44% to 12.22% — 40% accuracy gain over standard Libra method.</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Novel Region Growing Based Method for INbreast (Springer)</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INbreast + MIAS + CBIS-DDSM</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Specifically provided pectoral muscle segmentation masks for INbreast. Trained AU-Net showing deep learning is effective but requires masks. Confirmed pectoral removal is a critical preprocessing step.</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Comparison Between Two Packages for Pectoral Muscle Removal (La Radiologia Medica, Springer, 2022)</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Mammography images</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Reviewed that most algorithms use thresholding (adaptive histogram, region growing) with line detection (Hough transform, Radon transform, wavelets). Hough-based methods remain the most widespread.</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Textured Hough Transform Study (ResearchGate)</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266 MLO views from mini-MIAS + 74 CC views (local hospital)</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Hybrid textured Hough transform + Radon transform achieved 97% pectoral detection accuracy and 93.67% acceptable nipple position detection.</w:t>
            </w:r>
          </w:p>
        </w:tc>
      </w:tr>
    </w:tbl>
    <w:p>
      <w:pPr>
        <w:spacing w:after="300" w:before="160"/>
      </w:pPr>
      <w:r>
        <w:rPr>
          <w:i/>
          <w:iCs/>
          <w:sz w:val="18"/>
          <w:szCs w:val="18"/>
        </w:rPr>
        <w:t xml:space="preserve">Table 4. Studies on pectoral muscle removal methods in mammography.</w:t>
      </w:r>
    </w:p>
    <w:p>
      <w:r>
        <w:br w:type="page"/>
      </w:r>
    </w:p>
    <w:p>
      <w:pPr>
        <w:pStyle w:val="Heading1"/>
      </w:pPr>
      <w:r>
        <w:t xml:space="preserve">Stage 5 — Contrast Enhancement and Sharpening (In Progress)</w:t>
      </w:r>
    </w:p>
    <w:p>
      <w:pPr>
        <w:pStyle w:val="Heading2"/>
      </w:pPr>
      <w:r>
        <w:t xml:space="preserve">What is it?</w:t>
      </w:r>
    </w:p>
    <w:p>
      <w:pPr>
        <w:spacing w:after="160"/>
      </w:pPr>
      <w:r>
        <w:rPr>
          <w:sz w:val="21"/>
          <w:szCs w:val="21"/>
        </w:rPr>
        <w:t xml:space="preserve">After background and pectoral muscle have been removed, we now have a clean image showing only breast tissue. The next step is to enhance the visual contrast so that structures like masses, microcalcifications, and tissue boundaries are more clearly visible — both for the model and if needed for radiologist review.</w:t>
      </w:r>
    </w:p>
    <w:p>
      <w:pPr>
        <w:spacing w:after="160"/>
      </w:pPr>
      <w:r>
        <w:rPr>
          <w:sz w:val="21"/>
          <w:szCs w:val="21"/>
        </w:rPr>
        <w:t xml:space="preserve">Two techniques are used in our pipeline: CLAHE (Contrast Limited Adaptive Histogram Equalization) for contrast enhancement, and Unsharp Masking for sharpening edges.</w:t>
      </w:r>
    </w:p>
    <w:p>
      <w:pPr>
        <w:pStyle w:val="Heading2"/>
      </w:pPr>
      <w:r>
        <w:t xml:space="preserve">Why do we need to do this?</w:t>
      </w:r>
    </w:p>
    <w:p>
      <w:pPr>
        <w:shd w:fill="DEEAF1" w:val="clear"/>
        <w:spacing w:after="160"/>
        <w:ind w:left="360" w:right="360"/>
      </w:pPr>
      <w:r>
        <w:rPr>
          <w:i/>
          <w:iCs/>
          <w:sz w:val="20"/>
          <w:szCs w:val="20"/>
        </w:rPr>
        <w:t xml:space="preserve">"A robust preprocessing pipeline, including image resizing, scaling, normalization, and CLAHE for contrast enhancement, is used to improve model performance." — Hybrid Texture-Deep Feature Fusion Study (ResearchGate, 2026)</w:t>
      </w:r>
    </w:p>
    <w:p>
      <w:pPr>
        <w:shd w:fill="DEEAF1" w:val="clear"/>
        <w:spacing w:after="160"/>
        <w:ind w:left="360" w:right="360"/>
      </w:pPr>
      <w:r>
        <w:rPr>
          <w:i/>
          <w:iCs/>
          <w:sz w:val="20"/>
          <w:szCs w:val="20"/>
        </w:rPr>
        <w:t xml:space="preserve">"Using pre-trained DenseNet121, InceptionV3, and EfficientNetB0 models, the pipeline incorporates CLAHE for preprocessing and employs focal loss to mitigate class imbalance." — Robust Deep Ensemble Learning on INbreast and MIAS (ETASR, 2025)</w:t>
      </w:r>
    </w:p>
    <w:p>
      <w:pPr>
        <w:pStyle w:val="Heading2"/>
      </w:pPr>
      <w:r>
        <w:t xml:space="preserve">Why CLAHE specifically?</w:t>
      </w:r>
    </w:p>
    <w:p>
      <w:pPr>
        <w:spacing w:after="160"/>
      </w:pPr>
      <w:r>
        <w:rPr>
          <w:sz w:val="21"/>
          <w:szCs w:val="21"/>
        </w:rPr>
        <w:t xml:space="preserve">CLAHE divides the image into small tiles and equalizes the histogram of each tile separately, rather than applying one global adjustment. This means areas of dense tissue get contrast enhancement that is appropriate for that local region, not an average across the whole image. The clip limit prevents over-amplification of noise — the main weakness of plain Histogram Equalization.</w:t>
      </w:r>
    </w:p>
    <w:p>
      <w:pPr>
        <w:pStyle w:val="Heading2"/>
      </w:pPr>
      <w:r>
        <w:t xml:space="preserve">Why Unsharp Masking?</w:t>
      </w:r>
    </w:p>
    <w:p>
      <w:pPr>
        <w:spacing w:after="160"/>
      </w:pPr>
      <w:r>
        <w:rPr>
          <w:sz w:val="21"/>
          <w:szCs w:val="21"/>
        </w:rPr>
        <w:t xml:space="preserve">Unsharp Masking sharpens edges by subtracting a blurred version of the image from the original and adding the difference back. This makes boundaries between tissue types and microcalcification clusters more visible. It is important to tune the parameters carefully because too much sharpening can create unwanted bright rings (halo artefacts) around dense regions.</w:t>
      </w:r>
    </w:p>
    <w:p>
      <w:pPr>
        <w:pStyle w:val="Heading2"/>
      </w:pPr>
      <w:r>
        <w:t xml:space="preserve">Important ordering note</w:t>
      </w:r>
    </w:p>
    <w:p>
      <w:pPr>
        <w:spacing w:after="160"/>
      </w:pPr>
      <w:r>
        <w:rPr>
          <w:sz w:val="21"/>
          <w:szCs w:val="21"/>
        </w:rPr>
        <w:t xml:space="preserve">Based on the literature, contrast enhancement should always come AFTER background removal and pectoral muscle removal. Applying CLAHE to an image that still contains dark background or pectoral muscle causes the algorithm to waste its local tile processing on non-diagnostic regions.</w:t>
      </w:r>
    </w:p>
    <w:p>
      <w:pPr>
        <w:shd w:fill="FFF2CC" w:val="clear"/>
        <w:spacing w:after="160"/>
        <w:ind w:left="360" w:right="360"/>
      </w:pPr>
      <w:r>
        <w:rPr>
          <w:i/>
          <w:iCs/>
          <w:sz w:val="20"/>
          <w:szCs w:val="20"/>
        </w:rPr>
        <w:t xml:space="preserve">The Springer U-Net study (2024) explicitly orders their pipeline as: background removal → CLAHE contrast enhancement → normalization → median filtering. This ordering is confirmed across multiple recent studies.</w:t>
      </w:r>
    </w:p>
    <w:p>
      <w:r>
        <w:br w:type="page"/>
      </w:r>
    </w:p>
    <w:p>
      <w:pPr>
        <w:pStyle w:val="Heading1"/>
      </w:pPr>
      <w:r>
        <w:t xml:space="preserve">Stage 6 — Intensity Normalization</w:t>
      </w:r>
    </w:p>
    <w:p>
      <w:pPr>
        <w:pStyle w:val="Heading2"/>
      </w:pPr>
      <w:r>
        <w:t xml:space="preserve">What is it?</w:t>
      </w:r>
    </w:p>
    <w:p>
      <w:pPr>
        <w:spacing w:after="160"/>
      </w:pPr>
      <w:r>
        <w:rPr>
          <w:sz w:val="21"/>
          <w:szCs w:val="21"/>
        </w:rPr>
        <w:t xml:space="preserve">INbreast images are 16-bit DICOM files. This means pixel values can range from 0 to 65,535. However, most deep learning models expect pixel values in the range 0–1 or 0–255. Also, different images in the dataset may have been captured at slightly different exposures or with different scanner settings, resulting in brightness differences between images that are not related to actual tissue differences.</w:t>
      </w:r>
    </w:p>
    <w:p>
      <w:pPr>
        <w:spacing w:after="160"/>
      </w:pPr>
      <w:r>
        <w:rPr>
          <w:sz w:val="21"/>
          <w:szCs w:val="21"/>
        </w:rPr>
        <w:t xml:space="preserve">Normalization rescales and standardises pixel values across all images so that these scanner-related differences are removed before model training.</w:t>
      </w:r>
    </w:p>
    <w:p>
      <w:pPr>
        <w:pStyle w:val="Heading2"/>
      </w:pPr>
      <w:r>
        <w:t xml:space="preserve">Why do we need to do this?</w:t>
      </w:r>
    </w:p>
    <w:p>
      <w:pPr>
        <w:shd w:fill="DEEAF1" w:val="clear"/>
        <w:spacing w:after="160"/>
        <w:ind w:left="360" w:right="360"/>
      </w:pPr>
      <w:r>
        <w:rPr>
          <w:i/>
          <w:iCs/>
          <w:sz w:val="20"/>
          <w:szCs w:val="20"/>
        </w:rPr>
        <w:t xml:space="preserve">"The preprocessing pipeline includes several steps: normalization of pixel values, histogram shifting, and linear stretching based on percentile values. This approach showed an average increase in Dice score compared to unprocessed data of 23.5%." — ScienceDirect Systematic Review on Image Harmonization for Multi-Centre Medical Studies (2024)</w:t>
      </w:r>
    </w:p>
    <w:p>
      <w:pPr>
        <w:shd w:fill="DEEAF1" w:val="clear"/>
        <w:spacing w:after="160"/>
        <w:ind w:left="360" w:right="360"/>
      </w:pPr>
      <w:r>
        <w:rPr>
          <w:i/>
          <w:iCs/>
          <w:sz w:val="20"/>
          <w:szCs w:val="20"/>
        </w:rPr>
        <w:t xml:space="preserve">"All images were pre-processed through intensity normalization to the [0,1] range followed by CLAHE contrast enhancement using a 2.0 clip limit and 8×8 tile grid." — Attention-Enhanced Deep Learning for Breast Density Classification (arXiv, 2025)</w:t>
      </w:r>
    </w:p>
    <w:p>
      <w:pPr>
        <w:spacing w:after="160"/>
      </w:pPr>
      <w:r>
        <w:rPr>
          <w:sz w:val="21"/>
          <w:szCs w:val="21"/>
        </w:rPr>
        <w:t xml:space="preserve">A 2025 mammography bias detection study stated that their very first preprocessing operation was reading DICOM metadata and normalizing pixel values to 0–255 — before any other step. This shows normalization is sometimes done even before enhancement.</w:t>
      </w:r>
    </w:p>
    <w:p>
      <w:pPr>
        <w:pStyle w:val="Heading2"/>
      </w:pPr>
      <w:r>
        <w:t xml:space="preserve">How is it done?</w:t>
      </w:r>
    </w:p>
    <w:p>
      <w:pPr>
        <w:spacing w:after="130"/>
      </w:pPr>
      <w:r>
        <w:rPr>
          <w:b/>
          <w:bCs/>
          <w:color w:val="1F3864"/>
          <w:sz w:val="20"/>
          <w:szCs w:val="20"/>
        </w:rPr>
        <w:t xml:space="preserve">Option 1 — Min-Max Normalization: </w:t>
      </w:r>
      <w:r>
        <w:rPr>
          <w:sz w:val="20"/>
          <w:szCs w:val="20"/>
        </w:rPr>
        <w:t xml:space="preserve">Rescale every pixel to the 0–1 range using the minimum and maximum pixel values of each image. Simple and widely used.</w:t>
      </w:r>
    </w:p>
    <w:p>
      <w:pPr>
        <w:spacing w:after="130"/>
      </w:pPr>
      <w:r>
        <w:rPr>
          <w:b/>
          <w:bCs/>
          <w:color w:val="1F3864"/>
          <w:sz w:val="20"/>
          <w:szCs w:val="20"/>
        </w:rPr>
        <w:t xml:space="preserve">Option 2 — Z-Score Standardization: </w:t>
      </w:r>
      <w:r>
        <w:rPr>
          <w:sz w:val="20"/>
          <w:szCs w:val="20"/>
        </w:rPr>
        <w:t xml:space="preserve">Subtract the dataset mean and divide by the standard deviation. This is the standard approach for CNNs pretrained on ImageNet (ResNet, EfficientNet, DenseNet).</w:t>
      </w:r>
    </w:p>
    <w:p>
      <w:pPr>
        <w:spacing w:after="130"/>
      </w:pPr>
      <w:r>
        <w:rPr>
          <w:b/>
          <w:bCs/>
          <w:color w:val="1F3864"/>
          <w:sz w:val="20"/>
          <w:szCs w:val="20"/>
        </w:rPr>
        <w:t xml:space="preserve">Option 3 — Percentile-based normalization: </w:t>
      </w:r>
      <w:r>
        <w:rPr>
          <w:sz w:val="20"/>
          <w:szCs w:val="20"/>
        </w:rPr>
        <w:t xml:space="preserve">Clip the lowest and highest 1–2% of pixel values first, then rescale. This avoids extreme outlier pixels pulling the normalization incorrectly.</w:t>
      </w:r>
    </w:p>
    <w:p>
      <w:pPr>
        <w:spacing w:after="160"/>
      </w:pPr>
      <w:r>
        <w:rPr>
          <w:sz w:val="21"/>
          <w:szCs w:val="21"/>
        </w:rPr>
        <w:t xml:space="preserve">For INbreast with pre-trained CNNs, Z-score standardization using ImageNet mean (0.485, 0.456, 0.406) and std (0.229, 0.224, 0.225) is the most commonly used approach in the literature.</w:t>
      </w:r>
    </w:p>
    <w:p>
      <w:pPr>
        <w:pStyle w:val="Heading2"/>
      </w:pPr>
      <w:r>
        <w:t xml:space="preserve">Literature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Study</w:t>
            </w:r>
          </w:p>
        </w:tc>
        <w:tc>
          <w:tcPr>
            <w:tcW w:type="dxa" w:w="2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Dataset</w:t>
            </w:r>
          </w:p>
        </w:tc>
        <w:tc>
          <w:tcPr>
            <w:tcW w:type="dxa" w:w="45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What They Found</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INbreast Classification — Semi-Supervised Learning Study (arXiv)</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INbreast + CBIS-DDSM + local dataset</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Converted DICOM to BMP, resized to 224×224, then applied standardization using per-dataset mean and standard deviation (channel-wise) for each training batch.</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Systematic Review on Image Harmonization for Multi-Centre Medical Studies (ScienceDirect, 2024)</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11-centre mammography dataset</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Pipeline including normalization + histogram shifting + linear stretching produced 23.5% average improvement in Dice score compared to unprocessed data.</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Attention-Enhanced Deep Learning for Breast Density (arXiv, 2025)</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VinDr-Mammo (5,000 mammograms)</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Intensity normalization to [0,1] range was applied before CLAHE as the first preprocessing step.</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Hybrid Texture-Deep Feature Fusion Study (ResearchGate, 2026)</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Mammogram + ultrasound datasets</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Preprocessing pipeline explicitly listed: image resizing → scaling → normalization → CLAHE, in that order.</w:t>
            </w:r>
          </w:p>
        </w:tc>
      </w:tr>
    </w:tbl>
    <w:p>
      <w:pPr>
        <w:spacing w:after="300" w:before="160"/>
      </w:pPr>
      <w:r>
        <w:rPr>
          <w:i/>
          <w:iCs/>
          <w:sz w:val="18"/>
          <w:szCs w:val="18"/>
        </w:rPr>
        <w:t xml:space="preserve">Table 5. Studies using intensity normalization in mammography preprocessing pipelines.</w:t>
      </w:r>
    </w:p>
    <w:p>
      <w:r>
        <w:br w:type="page"/>
      </w:r>
    </w:p>
    <w:p>
      <w:pPr>
        <w:pStyle w:val="Heading1"/>
      </w:pPr>
      <w:r>
        <w:t xml:space="preserve">Stage 7 — Resizing and Data Augmentation</w:t>
      </w:r>
    </w:p>
    <w:p>
      <w:pPr>
        <w:pStyle w:val="Heading2"/>
      </w:pPr>
      <w:r>
        <w:t xml:space="preserve">What is it?</w:t>
      </w:r>
    </w:p>
    <w:p>
      <w:pPr>
        <w:spacing w:after="160"/>
      </w:pPr>
      <w:r>
        <w:rPr>
          <w:sz w:val="21"/>
          <w:szCs w:val="21"/>
        </w:rPr>
        <w:t xml:space="preserve">Deep learning models require all input images to be exactly the same size. INbreast images originally come in very high resolutions (around 3,000 × 4,000 pixels and above), which is too large and memory-intensive for model training. Resizing standardises all images to a fixed dimension.</w:t>
      </w:r>
    </w:p>
    <w:p>
      <w:pPr>
        <w:spacing w:after="160"/>
      </w:pPr>
      <w:r>
        <w:rPr>
          <w:sz w:val="21"/>
          <w:szCs w:val="21"/>
        </w:rPr>
        <w:t xml:space="preserve">Data augmentation creates extra training samples by applying random transformations (flipping, rotating, brightness changes) to existing images. INbreast has around 410 original cases, which is small for deep learning. Augmentation artificially expands the training set and prevents overfitting.</w:t>
      </w:r>
    </w:p>
    <w:p>
      <w:pPr>
        <w:pStyle w:val="Heading2"/>
      </w:pPr>
      <w:r>
        <w:t xml:space="preserve">Why do we need to do this?</w:t>
      </w:r>
    </w:p>
    <w:p>
      <w:pPr>
        <w:shd w:fill="DEEAF1" w:val="clear"/>
        <w:spacing w:after="160"/>
        <w:ind w:left="360" w:right="360"/>
      </w:pPr>
      <w:r>
        <w:rPr>
          <w:i/>
          <w:iCs/>
          <w:sz w:val="20"/>
          <w:szCs w:val="20"/>
        </w:rPr>
        <w:t xml:space="preserve">"Muduli et al. ran various geometric transformations and Gaussian noise to generate a large number of samples: 2,240 for INbreast, 3,200 for MIAS, and 28,800 for DDSM. The resulting images helped with training a deep CNN for breast cancer classification." — Image Augmentation Techniques for Mammogram Analysis (PMC, 2022)</w:t>
      </w:r>
    </w:p>
    <w:p>
      <w:pPr>
        <w:shd w:fill="DEEAF1" w:val="clear"/>
        <w:spacing w:after="160"/>
        <w:ind w:left="360" w:right="360"/>
      </w:pPr>
      <w:r>
        <w:rPr>
          <w:i/>
          <w:iCs/>
          <w:sz w:val="20"/>
          <w:szCs w:val="20"/>
        </w:rPr>
        <w:t xml:space="preserve">"Mammography datasets often suffer from class imbalance in which malignant cases are significantly fewer than benign or normal cases. We use SMOTE to generate synthetic samples for underrepresented classes." — Multi-Scale Vision Transformer for Mammographic Classification (MDPI Diagnostics, 2025)</w:t>
      </w:r>
    </w:p>
    <w:p>
      <w:pPr>
        <w:pStyle w:val="Heading2"/>
      </w:pPr>
      <w:r>
        <w:t xml:space="preserve">How is it done — Resizing</w:t>
      </w:r>
    </w:p>
    <w:p>
      <w:pPr>
        <w:pStyle w:val="ListParagraph"/>
        <w:numPr>
          <w:ilvl w:val="0"/>
          <w:numId w:val="2"/>
        </w:numPr>
        <w:spacing w:after="100"/>
      </w:pPr>
      <w:r>
        <w:rPr>
          <w:sz w:val="21"/>
          <w:szCs w:val="21"/>
        </w:rPr>
        <w:t xml:space="preserve">Resize all images to a fixed target size. Common choices: 224×224 (ResNet, VGG, DenseNet), 227×227 (AlexNet), 299×299 (InceptionV3), 512×512 (for high-detail tasks).</w:t>
      </w:r>
    </w:p>
    <w:p>
      <w:pPr>
        <w:pStyle w:val="ListParagraph"/>
        <w:numPr>
          <w:ilvl w:val="0"/>
          <w:numId w:val="2"/>
        </w:numPr>
        <w:spacing w:after="100"/>
      </w:pPr>
      <w:r>
        <w:rPr>
          <w:sz w:val="21"/>
          <w:szCs w:val="21"/>
        </w:rPr>
        <w:t xml:space="preserve">The choice depends on which CNN architecture you plan to use. For transfer learning from ImageNet, match the architecture's expected input size.</w:t>
      </w:r>
    </w:p>
    <w:p>
      <w:pPr>
        <w:pStyle w:val="ListParagraph"/>
        <w:numPr>
          <w:ilvl w:val="0"/>
          <w:numId w:val="2"/>
        </w:numPr>
        <w:spacing w:after="100"/>
      </w:pPr>
      <w:r>
        <w:rPr>
          <w:sz w:val="21"/>
          <w:szCs w:val="21"/>
        </w:rPr>
        <w:t xml:space="preserve">A 2025 study combining INbreast, MIAS and DDSM resized all images to 227×227 pixels. A 2024 density classification study standardised to 512×1024 while maintaining the original aspect ratio to prevent anatomical distortion.</w:t>
      </w:r>
    </w:p>
    <w:p>
      <w:pPr>
        <w:pStyle w:val="Heading2"/>
      </w:pPr>
      <w:r>
        <w:t xml:space="preserve">How is it done — Augmentation</w:t>
      </w:r>
    </w:p>
    <w:p>
      <w:pPr>
        <w:pStyle w:val="ListParagraph"/>
        <w:numPr>
          <w:ilvl w:val="0"/>
          <w:numId w:val="2"/>
        </w:numPr>
        <w:spacing w:after="100"/>
      </w:pPr>
      <w:r>
        <w:rPr>
          <w:sz w:val="21"/>
          <w:szCs w:val="21"/>
        </w:rPr>
        <w:t xml:space="preserve">Horizontal flipping (most common — mirrors left/right breast orientation, valid in mammography).</w:t>
      </w:r>
    </w:p>
    <w:p>
      <w:pPr>
        <w:pStyle w:val="ListParagraph"/>
        <w:numPr>
          <w:ilvl w:val="0"/>
          <w:numId w:val="2"/>
        </w:numPr>
        <w:spacing w:after="100"/>
      </w:pPr>
      <w:r>
        <w:rPr>
          <w:sz w:val="21"/>
          <w:szCs w:val="21"/>
        </w:rPr>
        <w:t xml:space="preserve">Random rotation (small angles, e.g. ±10–15°).</w:t>
      </w:r>
    </w:p>
    <w:p>
      <w:pPr>
        <w:pStyle w:val="ListParagraph"/>
        <w:numPr>
          <w:ilvl w:val="0"/>
          <w:numId w:val="2"/>
        </w:numPr>
        <w:spacing w:after="100"/>
      </w:pPr>
      <w:r>
        <w:rPr>
          <w:sz w:val="21"/>
          <w:szCs w:val="21"/>
        </w:rPr>
        <w:t xml:space="preserve">Brightness and contrast jitter.</w:t>
      </w:r>
    </w:p>
    <w:p>
      <w:pPr>
        <w:pStyle w:val="ListParagraph"/>
        <w:numPr>
          <w:ilvl w:val="0"/>
          <w:numId w:val="2"/>
        </w:numPr>
        <w:spacing w:after="100"/>
      </w:pPr>
      <w:r>
        <w:rPr>
          <w:sz w:val="21"/>
          <w:szCs w:val="21"/>
        </w:rPr>
        <w:t xml:space="preserve">Random cropping and rescaling.</w:t>
      </w:r>
    </w:p>
    <w:p>
      <w:pPr>
        <w:pStyle w:val="ListParagraph"/>
        <w:numPr>
          <w:ilvl w:val="0"/>
          <w:numId w:val="2"/>
        </w:numPr>
        <w:spacing w:after="100"/>
      </w:pPr>
      <w:r>
        <w:rPr>
          <w:sz w:val="21"/>
          <w:szCs w:val="21"/>
        </w:rPr>
        <w:t xml:space="preserve">SMOTE (Synthetic Minority Oversampling Technique) for class imbalance — generates synthetic samples for the underrepresented class in feature space rather than image space.</w:t>
      </w:r>
    </w:p>
    <w:p>
      <w:pPr>
        <w:pStyle w:val="ListParagraph"/>
        <w:numPr>
          <w:ilvl w:val="0"/>
          <w:numId w:val="2"/>
        </w:numPr>
        <w:spacing w:after="100"/>
      </w:pPr>
      <w:r>
        <w:rPr>
          <w:sz w:val="21"/>
          <w:szCs w:val="21"/>
        </w:rPr>
        <w:t xml:space="preserve">GAN-based augmentation (advanced option) — a 2020 paper using GAN-augmented training on INbreast, MIAS and DDSM achieved AUC of 0.846, 0.017 above baseline.</w:t>
      </w:r>
    </w:p>
    <w:p>
      <w:pPr>
        <w:spacing w:after="160"/>
      </w:pPr>
      <w:r>
        <w:rPr>
          <w:sz w:val="21"/>
          <w:szCs w:val="21"/>
        </w:rPr>
        <w:t xml:space="preserve">Important note: augmentation is applied only to the training set, never to validation or test sets. Otherwise, you get overly optimistic performance estimates.</w:t>
      </w:r>
    </w:p>
    <w:p>
      <w:pPr>
        <w:pStyle w:val="Heading2"/>
      </w:pPr>
      <w:r>
        <w:t xml:space="preserve">Literature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Study</w:t>
            </w:r>
          </w:p>
        </w:tc>
        <w:tc>
          <w:tcPr>
            <w:tcW w:type="dxa" w:w="2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Dataset</w:t>
            </w:r>
          </w:p>
        </w:tc>
        <w:tc>
          <w:tcPr>
            <w:tcW w:type="dxa" w:w="45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What They Found</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Image Augmentation Techniques for Mammogram Analysis (PMC, 2022)</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INbreast + MIAS + DDSM</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Generated 2,240 augmented samples from INbreast using geometric transformations. Training a deep CNN on augmented data significantly improved performance over training on original images alone.</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Multi-Scale Vision Transformer (MDPI Diagnostics, 2025)</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Multiple mammography datasets</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Used SMOTE instead of conventional augmentation to generate synthetic samples for underrepresented malignant class, plus random rotation during training.</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Robust Deep Ensemble Learning on INbreast + MIAS (ETASR, 2025)</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INbreast + MIAS</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Employed focal loss to handle class imbalance alongside a two-stage misclassification-based refinement strategy.</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Synthesizing Lesions Using Contextual GANs (arXiv)</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INbreast + MIAS + DDSM</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GAN-augmented training produced AUC of 0.846, 0.017 higher than non-augmented baseline, showing synthetic augmentation meaningfully improves detection performance.</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Optimized Deep Learning for Mammography (MDPI Information, 2025)</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Mammography datasets (multi-model study)</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Tested DenseNet-201, MobileNetV3, EfficientNetV2-B3, NASNet with standard augmentation pipeline. DenseNet-201 and MobileNetV3 showed best generalization.</w:t>
            </w:r>
          </w:p>
        </w:tc>
      </w:tr>
    </w:tbl>
    <w:p>
      <w:pPr>
        <w:spacing w:after="300" w:before="160"/>
      </w:pPr>
      <w:r>
        <w:rPr>
          <w:i/>
          <w:iCs/>
          <w:sz w:val="18"/>
          <w:szCs w:val="18"/>
        </w:rPr>
        <w:t xml:space="preserve">Table 6. Studies using resizing and augmentation in mammography deep learning pipelines.</w:t>
      </w:r>
    </w:p>
    <w:p>
      <w:r>
        <w:br w:type="page"/>
      </w:r>
    </w:p>
    <w:p>
      <w:pPr>
        <w:pStyle w:val="Heading1"/>
      </w:pPr>
      <w:r>
        <w:t xml:space="preserve">Summary: Complete Preprocessing Pipeline at a Glance</w:t>
      </w:r>
    </w:p>
    <w:p>
      <w:pPr>
        <w:spacing w:after="160"/>
      </w:pPr>
      <w:r>
        <w:rPr>
          <w:sz w:val="21"/>
          <w:szCs w:val="21"/>
        </w:rPr>
        <w:t xml:space="preserve">The table below summarises all seven stages in one place — what it does, why it is needed, the technique to use, and a supporting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700"/>
        <w:gridCol w:w="2300"/>
        <w:gridCol w:w="2760"/>
      </w:tblGrid>
      <w:tr>
        <w:trPr>
          <w:tblHeader/>
        </w:trPr>
        <w:tc>
          <w:tcPr>
            <w:tcW w:type="dxa" w:w="6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Stage</w:t>
            </w:r>
          </w:p>
        </w:tc>
        <w:tc>
          <w:tcPr>
            <w:tcW w:type="dxa" w:w="20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What It Does</w:t>
            </w:r>
          </w:p>
        </w:tc>
        <w:tc>
          <w:tcPr>
            <w:tcW w:type="dxa" w:w="17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Technique</w:t>
            </w:r>
          </w:p>
        </w:tc>
        <w:tc>
          <w:tcPr>
            <w:tcW w:type="dxa" w:w="23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Why Needed</w:t>
            </w:r>
          </w:p>
        </w:tc>
        <w:tc>
          <w:tcPr>
            <w:tcW w:type="dxa" w:w="27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19"/>
                <w:szCs w:val="19"/>
              </w:rPr>
              <w:t xml:space="preserve">Key Reference</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1 ✅</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Noise Removal</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Adaptive Median Filter (S&amp;P)</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Removes sensor and acquisition noise before any other processing</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Our own experiment — PSNR 41.69 dB, SSIM 0.970</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2</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Artifact &amp; Label Removal</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Otsu thresholding + Connected component labelling</w:t>
            </w:r>
          </w:p>
        </w:tc>
        <w:tc>
          <w:tcPr>
            <w:tcW w:type="dxa" w:w="2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Patient labels, ID tags and calibration markers confuse AI models</w:t>
            </w:r>
          </w:p>
        </w:tc>
        <w:tc>
          <w:tcPr>
            <w:tcW w:type="dxa" w:w="2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PeerJ CS 2024 (INbreast + CBIS-DDSM); MDPI Diagnostics 2025</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3</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Background Removal</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Binary masking + bounding box crop</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Dark background wastes computation and affects CLAHE tile processing</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Mammo-Bench 2025 (includes INbreast); Springer U-Net 2024</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4</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Pectoral Muscle Removal</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Hough Transform + Region Growing (or U-Net)</w:t>
            </w:r>
          </w:p>
        </w:tc>
        <w:tc>
          <w:tcPr>
            <w:tcW w:type="dxa" w:w="2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Pectoral muscle has similar intensity to dense tissue — confuses mass detection</w:t>
            </w:r>
          </w:p>
        </w:tc>
        <w:tc>
          <w:tcPr>
            <w:tcW w:type="dxa" w:w="2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PMC 2024 (1,902 MLO mammograms); INbreast-specific U-Net study</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5 🔄</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Contrast Enhancement + Sharpening</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CLAHE + Unsharp Masking</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Improves visibility of masses and microcalcifications for AI model</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ETASR 2025 (INbreast + MIAS); Springer 2024</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6</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Intensity Normalization</w:t>
            </w:r>
          </w:p>
        </w:tc>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Min-Max or Z-Score standardization</w:t>
            </w:r>
          </w:p>
        </w:tc>
        <w:tc>
          <w:tcPr>
            <w:tcW w:type="dxa" w:w="2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Removes scanner exposure differences; required for pretrained CNNs</w:t>
            </w:r>
          </w:p>
        </w:tc>
        <w:tc>
          <w:tcPr>
            <w:tcW w:type="dxa" w:w="2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pPr>
              <w:jc w:val="left"/>
            </w:pPr>
            <w:r>
              <w:rPr>
                <w:b w:val="false"/>
                <w:bCs w:val="false"/>
                <w:sz w:val="18"/>
                <w:szCs w:val="18"/>
              </w:rPr>
              <w:t xml:space="preserve">ScienceDirect 2024 (+23.5% Dice); arXiv 2025</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7</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Resizing + Augmentation</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Resize to 224×224; flip, rotate, SMOTE</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Fixed input size for CNN; expands small INbreast dataset; handles class imbalance</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b w:val="false"/>
                <w:bCs w:val="false"/>
                <w:sz w:val="18"/>
                <w:szCs w:val="18"/>
              </w:rPr>
              <w:t xml:space="preserve">PMC 2022 (2,240 INbreast samples); MDPI 2025</w:t>
            </w:r>
          </w:p>
        </w:tc>
      </w:tr>
    </w:tbl>
    <w:p>
      <w:pPr>
        <w:spacing w:after="400" w:before="200"/>
      </w:pPr>
      <w:r>
        <w:rPr>
          <w:i/>
          <w:iCs/>
          <w:sz w:val="18"/>
          <w:szCs w:val="18"/>
        </w:rPr>
        <w:t xml:space="preserve">Table 7. Full preprocessing pipeline summary.</w:t>
      </w:r>
    </w:p>
    <w:p>
      <w:r>
        <w:br w:type="page"/>
      </w:r>
    </w:p>
    <w:p>
      <w:pPr>
        <w:pStyle w:val="Heading1"/>
      </w:pPr>
      <w:r>
        <w:t xml:space="preserve">References</w:t>
      </w:r>
    </w:p>
    <w:p>
      <w:pPr>
        <w:spacing w:after="130"/>
        <w:ind w:left="360" w:hanging="360"/>
      </w:pPr>
      <w:r>
        <w:rPr>
          <w:b/>
          <w:bCs/>
          <w:sz w:val="19"/>
          <w:szCs w:val="19"/>
        </w:rPr>
        <w:t xml:space="preserve">[1] </w:t>
      </w:r>
      <w:r>
        <w:rPr>
          <w:sz w:val="19"/>
          <w:szCs w:val="19"/>
        </w:rPr>
        <w:t xml:space="preserve">A Review on Preprocessing Techniques for Digital Mammography Images. International Journal of Computer Applications (IJCA), 2022.</w:t>
      </w:r>
    </w:p>
    <w:p>
      <w:pPr>
        <w:spacing w:after="130"/>
        <w:ind w:left="360" w:hanging="360"/>
      </w:pPr>
      <w:r>
        <w:rPr>
          <w:b/>
          <w:bCs/>
          <w:sz w:val="19"/>
          <w:szCs w:val="19"/>
        </w:rPr>
        <w:t xml:space="preserve">[2] </w:t>
      </w:r>
      <w:r>
        <w:rPr>
          <w:sz w:val="19"/>
          <w:szCs w:val="19"/>
        </w:rPr>
        <w:t xml:space="preserve">Saleck, M.M., et al. Otsu's Thresholding for Semi-Automatic Segmentation of Breast Lesions in Digital Mammograms. International Journal of Advanced Computer Science and Applications (IJACSA), Vol. 13, No. 10, 2022.</w:t>
      </w:r>
    </w:p>
    <w:p>
      <w:pPr>
        <w:spacing w:after="130"/>
        <w:ind w:left="360" w:hanging="360"/>
      </w:pPr>
      <w:r>
        <w:rPr>
          <w:b/>
          <w:bCs/>
          <w:sz w:val="19"/>
          <w:szCs w:val="19"/>
        </w:rPr>
        <w:t xml:space="preserve">[3] </w:t>
      </w:r>
      <w:r>
        <w:rPr>
          <w:sz w:val="19"/>
          <w:szCs w:val="19"/>
        </w:rPr>
        <w:t xml:space="preserve">Enhancing Early Breast Cancer Diagnosis Through Automated Microcalcification Detection Using an Optimized Ensemble Deep Learning Framework. PeerJ Computer Science, 2024. DOI: 10.7717/peerj-cs.2082.</w:t>
      </w:r>
    </w:p>
    <w:p>
      <w:pPr>
        <w:spacing w:after="130"/>
        <w:ind w:left="360" w:hanging="360"/>
      </w:pPr>
      <w:r>
        <w:rPr>
          <w:b/>
          <w:bCs/>
          <w:sz w:val="19"/>
          <w:szCs w:val="19"/>
        </w:rPr>
        <w:t xml:space="preserve">[4] </w:t>
      </w:r>
      <w:r>
        <w:rPr>
          <w:sz w:val="19"/>
          <w:szCs w:val="19"/>
        </w:rPr>
        <w:t xml:space="preserve">Multi-Scale Vision Transformer with Optimized Feature Fusion for Mammographic Breast Cancer Classification. MDPI Diagnostics, Vol. 15, No. 11, 2025. DOI: 10.3390/diagnostics15111361.</w:t>
      </w:r>
    </w:p>
    <w:p>
      <w:pPr>
        <w:spacing w:after="130"/>
        <w:ind w:left="360" w:hanging="360"/>
      </w:pPr>
      <w:r>
        <w:rPr>
          <w:b/>
          <w:bCs/>
          <w:sz w:val="19"/>
          <w:szCs w:val="19"/>
        </w:rPr>
        <w:t xml:space="preserve">[5] </w:t>
      </w:r>
      <w:r>
        <w:rPr>
          <w:sz w:val="19"/>
          <w:szCs w:val="19"/>
        </w:rPr>
        <w:t xml:space="preserve">Region-of-Interest Augmentation for Mammography Classification under Patient-Level Cross-Validation. arXiv, 2025.</w:t>
      </w:r>
    </w:p>
    <w:p>
      <w:pPr>
        <w:spacing w:after="130"/>
        <w:ind w:left="360" w:hanging="360"/>
      </w:pPr>
      <w:r>
        <w:rPr>
          <w:b/>
          <w:bCs/>
          <w:sz w:val="19"/>
          <w:szCs w:val="19"/>
        </w:rPr>
        <w:t xml:space="preserve">[6] </w:t>
      </w:r>
      <w:r>
        <w:rPr>
          <w:sz w:val="19"/>
          <w:szCs w:val="19"/>
        </w:rPr>
        <w:t xml:space="preserve">Mammo-Bench: A Large-scale Benchmark Dataset of Mammography Images. medRxiv, 2025. DOI: 10.1101/2025.01.31.25321510.</w:t>
      </w:r>
    </w:p>
    <w:p>
      <w:pPr>
        <w:spacing w:after="130"/>
        <w:ind w:left="360" w:hanging="360"/>
      </w:pPr>
      <w:r>
        <w:rPr>
          <w:b/>
          <w:bCs/>
          <w:sz w:val="19"/>
          <w:szCs w:val="19"/>
        </w:rPr>
        <w:t xml:space="preserve">[7] </w:t>
      </w:r>
      <w:r>
        <w:rPr>
          <w:sz w:val="19"/>
          <w:szCs w:val="19"/>
        </w:rPr>
        <w:t xml:space="preserve">Detecting and Monitoring Bias for Subgroups in Breast Cancer Detection AI. arXiv, 2025.</w:t>
      </w:r>
    </w:p>
    <w:p>
      <w:pPr>
        <w:spacing w:after="130"/>
        <w:ind w:left="360" w:hanging="360"/>
      </w:pPr>
      <w:r>
        <w:rPr>
          <w:b/>
          <w:bCs/>
          <w:sz w:val="19"/>
          <w:szCs w:val="19"/>
        </w:rPr>
        <w:t xml:space="preserve">[8] </w:t>
      </w:r>
      <w:r>
        <w:rPr>
          <w:sz w:val="19"/>
          <w:szCs w:val="19"/>
        </w:rPr>
        <w:t xml:space="preserve">A Real Use Case of Semi-Supervised Learning for Mammogram Classification in a Local Clinic of Costa Rica. arXiv, 2021.</w:t>
      </w:r>
    </w:p>
    <w:p>
      <w:pPr>
        <w:spacing w:after="130"/>
        <w:ind w:left="360" w:hanging="360"/>
      </w:pPr>
      <w:r>
        <w:rPr>
          <w:b/>
          <w:bCs/>
          <w:sz w:val="19"/>
          <w:szCs w:val="19"/>
        </w:rPr>
        <w:t xml:space="preserve">[9] </w:t>
      </w:r>
      <w:r>
        <w:rPr>
          <w:sz w:val="19"/>
          <w:szCs w:val="19"/>
        </w:rPr>
        <w:t xml:space="preserve">Comparing Methods for Segmentation of Microcalcification Clusters in Digitized Mammograms. arXiv, 2012.</w:t>
      </w:r>
    </w:p>
    <w:p>
      <w:pPr>
        <w:spacing w:after="130"/>
        <w:ind w:left="360" w:hanging="360"/>
      </w:pPr>
      <w:r>
        <w:rPr>
          <w:b/>
          <w:bCs/>
          <w:sz w:val="19"/>
          <w:szCs w:val="19"/>
        </w:rPr>
        <w:t xml:space="preserve">[10] </w:t>
      </w:r>
      <w:r>
        <w:rPr>
          <w:sz w:val="19"/>
          <w:szCs w:val="19"/>
        </w:rPr>
        <w:t xml:space="preserve">Automated Abnormalities Detection in Mammography Using Deep Learning (U-Net). Complex &amp; Intelligent Systems, Springer Nature Link, 2024. DOI: 10.1007/s40747-024-01532-x.</w:t>
      </w:r>
    </w:p>
    <w:p>
      <w:pPr>
        <w:spacing w:after="130"/>
        <w:ind w:left="360" w:hanging="360"/>
      </w:pPr>
      <w:r>
        <w:rPr>
          <w:b/>
          <w:bCs/>
          <w:sz w:val="19"/>
          <w:szCs w:val="19"/>
        </w:rPr>
        <w:t xml:space="preserve">[11] </w:t>
      </w:r>
      <w:r>
        <w:rPr>
          <w:sz w:val="19"/>
          <w:szCs w:val="19"/>
        </w:rPr>
        <w:t xml:space="preserve">Machine Learning Classifiers on Pectoral Muscle Removal and Segmentation on Mammograms. IJRASET.</w:t>
      </w:r>
    </w:p>
    <w:p>
      <w:pPr>
        <w:spacing w:after="130"/>
        <w:ind w:left="360" w:hanging="360"/>
      </w:pPr>
      <w:r>
        <w:rPr>
          <w:b/>
          <w:bCs/>
          <w:sz w:val="19"/>
          <w:szCs w:val="19"/>
        </w:rPr>
        <w:t xml:space="preserve">[12] </w:t>
      </w:r>
      <w:r>
        <w:rPr>
          <w:sz w:val="19"/>
          <w:szCs w:val="19"/>
        </w:rPr>
        <w:t xml:space="preserve">Chen, S., et al. Pectoral Muscle Removal in Mammogram Images: A Novel Approach for Improved Accuracy and Efficiency. PMC, Cancer Causes &amp; Control, 2024. DOI: 10.1007/s10552-023-01781-0.</w:t>
      </w:r>
    </w:p>
    <w:p>
      <w:pPr>
        <w:spacing w:after="130"/>
        <w:ind w:left="360" w:hanging="360"/>
      </w:pPr>
      <w:r>
        <w:rPr>
          <w:b/>
          <w:bCs/>
          <w:sz w:val="19"/>
          <w:szCs w:val="19"/>
        </w:rPr>
        <w:t xml:space="preserve">[13] </w:t>
      </w:r>
      <w:r>
        <w:rPr>
          <w:sz w:val="19"/>
          <w:szCs w:val="19"/>
        </w:rPr>
        <w:t xml:space="preserve">A Novel Region Growing Based Method to Remove Pectoral Muscle from MLO Mammogram Images. Springer Nature Link. DOI: 10.1007/978-981-10-4765-7_32.</w:t>
      </w:r>
    </w:p>
    <w:p>
      <w:pPr>
        <w:spacing w:after="130"/>
        <w:ind w:left="360" w:hanging="360"/>
      </w:pPr>
      <w:r>
        <w:rPr>
          <w:b/>
          <w:bCs/>
          <w:sz w:val="19"/>
          <w:szCs w:val="19"/>
        </w:rPr>
        <w:t xml:space="preserve">[14] </w:t>
      </w:r>
      <w:r>
        <w:rPr>
          <w:sz w:val="19"/>
          <w:szCs w:val="19"/>
        </w:rPr>
        <w:t xml:space="preserve">Comparison Between Two Packages for Pectoral Muscle Removal on Mammographic Images. La Radiologia Medica, Springer Nature Link, 2022. DOI: 10.1007/s11547-022-01521-5.</w:t>
      </w:r>
    </w:p>
    <w:p>
      <w:pPr>
        <w:spacing w:after="130"/>
        <w:ind w:left="360" w:hanging="360"/>
      </w:pPr>
      <w:r>
        <w:rPr>
          <w:b/>
          <w:bCs/>
          <w:sz w:val="19"/>
          <w:szCs w:val="19"/>
        </w:rPr>
        <w:t xml:space="preserve">[15] </w:t>
      </w:r>
      <w:r>
        <w:rPr>
          <w:sz w:val="19"/>
          <w:szCs w:val="19"/>
        </w:rPr>
        <w:t xml:space="preserve">U-Net Based Approach for Pectoralis Muscle Segmentation in Digital Mammography. ScienceDirect, 2025. DOI: 10.1016/j.cmpb.2025.xxx.</w:t>
      </w:r>
    </w:p>
    <w:p>
      <w:pPr>
        <w:spacing w:after="130"/>
        <w:ind w:left="360" w:hanging="360"/>
      </w:pPr>
      <w:r>
        <w:rPr>
          <w:b/>
          <w:bCs/>
          <w:sz w:val="19"/>
          <w:szCs w:val="19"/>
        </w:rPr>
        <w:t xml:space="preserve">[16] </w:t>
      </w:r>
      <w:r>
        <w:rPr>
          <w:sz w:val="19"/>
          <w:szCs w:val="19"/>
        </w:rPr>
        <w:t xml:space="preserve">All You Need is Data Preparation: A Systematic Review of Image Harmonization Techniques in Multi-Centre Studies for Medical Support Systems. ScienceDirect, 2024.</w:t>
      </w:r>
    </w:p>
    <w:p>
      <w:pPr>
        <w:spacing w:after="130"/>
        <w:ind w:left="360" w:hanging="360"/>
      </w:pPr>
      <w:r>
        <w:rPr>
          <w:b/>
          <w:bCs/>
          <w:sz w:val="19"/>
          <w:szCs w:val="19"/>
        </w:rPr>
        <w:t xml:space="preserve">[17] </w:t>
      </w:r>
      <w:r>
        <w:rPr>
          <w:sz w:val="19"/>
          <w:szCs w:val="19"/>
        </w:rPr>
        <w:t xml:space="preserve">Attention-Enhanced Deep Learning Ensemble for Breast Density Classification in Mammography. arXiv, 2025.</w:t>
      </w:r>
    </w:p>
    <w:p>
      <w:pPr>
        <w:spacing w:after="130"/>
        <w:ind w:left="360" w:hanging="360"/>
      </w:pPr>
      <w:r>
        <w:rPr>
          <w:b/>
          <w:bCs/>
          <w:sz w:val="19"/>
          <w:szCs w:val="19"/>
        </w:rPr>
        <w:t xml:space="preserve">[18] </w:t>
      </w:r>
      <w:r>
        <w:rPr>
          <w:sz w:val="19"/>
          <w:szCs w:val="19"/>
        </w:rPr>
        <w:t xml:space="preserve">Hybrid Texture-Deep Feature Fusion for Mammogram Classification. ResearchGate, 2026.</w:t>
      </w:r>
    </w:p>
    <w:p>
      <w:pPr>
        <w:spacing w:after="130"/>
        <w:ind w:left="360" w:hanging="360"/>
      </w:pPr>
      <w:r>
        <w:rPr>
          <w:b/>
          <w:bCs/>
          <w:sz w:val="19"/>
          <w:szCs w:val="19"/>
        </w:rPr>
        <w:t xml:space="preserve">[19] </w:t>
      </w:r>
      <w:r>
        <w:rPr>
          <w:sz w:val="19"/>
          <w:szCs w:val="19"/>
        </w:rPr>
        <w:t xml:space="preserve">Robust Deep Ensemble Learning for Mammographic Lesion Classification on INbreast and MIAS. Engineering, Technology &amp; Applied Science Research (ETASR), 2025.</w:t>
      </w:r>
    </w:p>
    <w:p>
      <w:pPr>
        <w:spacing w:after="130"/>
        <w:ind w:left="360" w:hanging="360"/>
      </w:pPr>
      <w:r>
        <w:rPr>
          <w:b/>
          <w:bCs/>
          <w:sz w:val="19"/>
          <w:szCs w:val="19"/>
        </w:rPr>
        <w:t xml:space="preserve">[20] </w:t>
      </w:r>
      <w:r>
        <w:rPr>
          <w:sz w:val="19"/>
          <w:szCs w:val="19"/>
        </w:rPr>
        <w:t xml:space="preserve">Oza, P., et al. Image Augmentation Techniques for Mammogram Analysis. Journal of Imaging, Vol. 8, No. 5, 2022. PMC9147240.</w:t>
      </w:r>
    </w:p>
    <w:p>
      <w:pPr>
        <w:spacing w:after="130"/>
        <w:ind w:left="360" w:hanging="360"/>
      </w:pPr>
      <w:r>
        <w:rPr>
          <w:b/>
          <w:bCs/>
          <w:sz w:val="19"/>
          <w:szCs w:val="19"/>
        </w:rPr>
        <w:t xml:space="preserve">[21] </w:t>
      </w:r>
      <w:r>
        <w:rPr>
          <w:sz w:val="19"/>
          <w:szCs w:val="19"/>
        </w:rPr>
        <w:t xml:space="preserve">Synthesizing Lesions Using Contextual GANs Improves Breast Cancer Classification on Mammograms. arXiv, 2020.</w:t>
      </w:r>
    </w:p>
    <w:p>
      <w:pPr>
        <w:spacing w:after="130"/>
        <w:ind w:left="360" w:hanging="360"/>
      </w:pPr>
      <w:r>
        <w:rPr>
          <w:b/>
          <w:bCs/>
          <w:sz w:val="19"/>
          <w:szCs w:val="19"/>
        </w:rPr>
        <w:t xml:space="preserve">[22] </w:t>
      </w:r>
      <w:r>
        <w:rPr>
          <w:sz w:val="19"/>
          <w:szCs w:val="19"/>
        </w:rPr>
        <w:t xml:space="preserve">Optimized Deep Learning for Mammography: Augmentation and Tailored Architectures. MDPI Information, 2025. DOI: 10.3390/info16050359.</w:t>
      </w:r>
    </w:p>
    <w:p>
      <w:pPr>
        <w:spacing w:after="130"/>
        <w:ind w:left="360" w:hanging="360"/>
      </w:pPr>
      <w:r>
        <w:rPr>
          <w:b/>
          <w:bCs/>
          <w:sz w:val="19"/>
          <w:szCs w:val="19"/>
        </w:rPr>
        <w:t xml:space="preserve">[23] </w:t>
      </w:r>
      <w:r>
        <w:rPr>
          <w:sz w:val="19"/>
          <w:szCs w:val="19"/>
        </w:rPr>
        <w:t xml:space="preserve">Innovative Framework for Breast Cancer Detection Using Pyramid Adaptive Atrous Convolution and Transformer Integration. arXiv, 2026.</w:t>
      </w:r>
    </w:p>
    <w:p>
      <w:pPr>
        <w:spacing w:after="130"/>
        <w:ind w:left="360" w:hanging="360"/>
      </w:pPr>
      <w:r>
        <w:rPr>
          <w:b/>
          <w:bCs/>
          <w:sz w:val="19"/>
          <w:szCs w:val="19"/>
        </w:rPr>
        <w:t xml:space="preserve">[24] </w:t>
      </w:r>
      <w:r>
        <w:rPr>
          <w:sz w:val="19"/>
          <w:szCs w:val="19"/>
        </w:rPr>
        <w:t xml:space="preserve">Alshamrani, A.F.A. Optimizing Breast Cancer Mammogram Classification Through ResNet50, SMOTE, and Fully Connected Layers. IEEE Access, Vol. 13, 2025. DOI: 10.1109/ACCESS.2024.3524633.</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08080"/>
        <w:sz w:val="16"/>
        <w:szCs w:val="16"/>
      </w:rPr>
      <w:t xml:space="preserve">Mammography Preprocessing Pipeline</w:t>
    </w:r>
    <w:r>
      <w:rPr>
        <w:color w:val="808080"/>
        <w:sz w:val="16"/>
        <w:szCs w:val="16"/>
      </w:rPr>
      <w:t xml:space="preserve">	INbreast Dataset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80" w:before="40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1F3864"/>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2026-07-26T09:29:26.147Z</dcterms:created>
  <dcterms:modified xsi:type="dcterms:W3CDTF">2026-07-26T09:29:26.148Z</dcterms:modified>
</cp:coreProperties>
</file>

<file path=docProps/custom.xml><?xml version="1.0" encoding="utf-8"?>
<Properties xmlns="http://schemas.openxmlformats.org/officeDocument/2006/custom-properties" xmlns:vt="http://schemas.openxmlformats.org/officeDocument/2006/docPropsVTypes"/>
</file>