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  <w:lang w:val="en-AU" w:eastAsia="en-US"/>
        </w:rPr>
        <w:id w:val="10639400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0"/>
          <w:szCs w:val="20"/>
          <w:lang w:val="en-IN"/>
        </w:rPr>
      </w:sdtEndPr>
      <w:sdtContent>
        <w:p w:rsidR="00322193" w:rsidRDefault="00322193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31D6C567" wp14:editId="175FDA8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53506721" wp14:editId="4E914C42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37274FB3" wp14:editId="7A296A0E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21D687BC" wp14:editId="3E21F976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itle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322193" w:rsidRDefault="0025206F">
              <w:pPr>
                <w:pStyle w:val="NoSpacing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H</w:t>
              </w:r>
              <w:r w:rsidR="00322193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ackathon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itle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322193" w:rsidRDefault="00322193">
              <w:pPr>
                <w:pStyle w:val="NoSpacing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Business Rules</w:t>
              </w:r>
            </w:p>
          </w:sdtContent>
        </w:sdt>
        <w:p w:rsidR="00322193" w:rsidRDefault="00322193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322193" w:rsidRDefault="00322193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322193" w:rsidRDefault="00322193"/>
        <w:p w:rsidR="00322193" w:rsidRDefault="00322193">
          <w:pPr>
            <w:rPr>
              <w:sz w:val="20"/>
              <w:szCs w:val="20"/>
              <w:lang w:val="en-IN"/>
            </w:rPr>
          </w:pPr>
          <w:r>
            <w:rPr>
              <w:sz w:val="20"/>
              <w:szCs w:val="20"/>
              <w:lang w:val="en-IN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AU" w:eastAsia="en-US"/>
        </w:rPr>
        <w:id w:val="6854160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452DC" w:rsidRDefault="001452DC">
          <w:pPr>
            <w:pStyle w:val="TOCHeading"/>
          </w:pPr>
        </w:p>
        <w:p w:rsidR="00322193" w:rsidRDefault="00322193">
          <w:pPr>
            <w:pStyle w:val="TOCHeading"/>
          </w:pPr>
          <w:r>
            <w:t>Table of Contents</w:t>
          </w:r>
          <w:r w:rsidR="000117CC">
            <w:tab/>
          </w:r>
        </w:p>
        <w:p w:rsidR="001452DC" w:rsidRPr="001452DC" w:rsidRDefault="001452DC" w:rsidP="001452DC">
          <w:pPr>
            <w:rPr>
              <w:lang w:val="en-US" w:eastAsia="ja-JP"/>
            </w:rPr>
          </w:pPr>
        </w:p>
        <w:p w:rsidR="00567078" w:rsidRDefault="0032219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8420979" w:history="1">
            <w:r w:rsidR="00567078" w:rsidRPr="003E612B">
              <w:rPr>
                <w:rStyle w:val="Hyperlink"/>
                <w:noProof/>
                <w:lang w:val="en-IN"/>
              </w:rPr>
              <w:t>Events</w:t>
            </w:r>
            <w:r w:rsidR="00567078">
              <w:rPr>
                <w:noProof/>
                <w:webHidden/>
              </w:rPr>
              <w:tab/>
            </w:r>
            <w:r w:rsidR="00567078">
              <w:rPr>
                <w:noProof/>
                <w:webHidden/>
              </w:rPr>
              <w:fldChar w:fldCharType="begin"/>
            </w:r>
            <w:r w:rsidR="00567078">
              <w:rPr>
                <w:noProof/>
                <w:webHidden/>
              </w:rPr>
              <w:instrText xml:space="preserve"> PAGEREF _Toc458420979 \h </w:instrText>
            </w:r>
            <w:r w:rsidR="00567078">
              <w:rPr>
                <w:noProof/>
                <w:webHidden/>
              </w:rPr>
            </w:r>
            <w:r w:rsidR="00567078">
              <w:rPr>
                <w:noProof/>
                <w:webHidden/>
              </w:rPr>
              <w:fldChar w:fldCharType="separate"/>
            </w:r>
            <w:r w:rsidR="00567078">
              <w:rPr>
                <w:noProof/>
                <w:webHidden/>
              </w:rPr>
              <w:t>2</w:t>
            </w:r>
            <w:r w:rsidR="00567078">
              <w:rPr>
                <w:noProof/>
                <w:webHidden/>
              </w:rPr>
              <w:fldChar w:fldCharType="end"/>
            </w:r>
          </w:hyperlink>
        </w:p>
        <w:p w:rsidR="00567078" w:rsidRDefault="0056707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8420980" w:history="1">
            <w:r w:rsidRPr="003E612B">
              <w:rPr>
                <w:rStyle w:val="Hyperlink"/>
                <w:noProof/>
                <w:lang w:val="en-IN"/>
              </w:rPr>
              <w:t>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_Toc458420980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078" w:rsidRDefault="0056707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8420981" w:history="1">
            <w:r w:rsidRPr="003E612B">
              <w:rPr>
                <w:rStyle w:val="Hyperlink"/>
                <w:noProof/>
                <w:lang w:val="en-IN"/>
              </w:rPr>
              <w:t>Column Calculation Guidelines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_Toc458420981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078" w:rsidRDefault="0056707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8420982" w:history="1">
            <w:r w:rsidRPr="003E612B">
              <w:rPr>
                <w:rStyle w:val="Hyperlink"/>
                <w:noProof/>
                <w:lang w:val="en-IN"/>
              </w:rPr>
              <w:t>Working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_Toc458420982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078" w:rsidRDefault="0056707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8420983" w:history="1">
            <w:r w:rsidRPr="003E612B">
              <w:rPr>
                <w:rStyle w:val="Hyperlink"/>
                <w:noProof/>
                <w:lang w:val="en-IN"/>
              </w:rPr>
              <w:t>Initial 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_Toc458420983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078" w:rsidRDefault="0056707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8420984" w:history="1">
            <w:r w:rsidRPr="003E612B">
              <w:rPr>
                <w:rStyle w:val="Hyperlink"/>
                <w:noProof/>
                <w:lang w:val="en-IN"/>
              </w:rPr>
              <w:t>Sequence of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_Toc458420984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193" w:rsidRDefault="00322193">
          <w:r>
            <w:rPr>
              <w:b/>
              <w:bCs/>
              <w:noProof/>
            </w:rPr>
            <w:fldChar w:fldCharType="end"/>
          </w:r>
        </w:p>
      </w:sdtContent>
    </w:sdt>
    <w:p w:rsidR="00322193" w:rsidRDefault="00322193" w:rsidP="009C20B8">
      <w:pPr>
        <w:rPr>
          <w:sz w:val="20"/>
          <w:szCs w:val="20"/>
          <w:lang w:val="en-IN"/>
        </w:rPr>
      </w:pPr>
    </w:p>
    <w:p w:rsidR="00322193" w:rsidRDefault="00322193" w:rsidP="009C20B8">
      <w:pPr>
        <w:rPr>
          <w:sz w:val="20"/>
          <w:szCs w:val="20"/>
          <w:lang w:val="en-IN"/>
        </w:rPr>
      </w:pPr>
    </w:p>
    <w:p w:rsidR="00322193" w:rsidRDefault="00322193" w:rsidP="009C20B8">
      <w:pPr>
        <w:rPr>
          <w:sz w:val="20"/>
          <w:szCs w:val="20"/>
          <w:lang w:val="en-IN"/>
        </w:rPr>
      </w:pPr>
    </w:p>
    <w:p w:rsidR="00322193" w:rsidRDefault="00322193" w:rsidP="009C20B8">
      <w:pPr>
        <w:rPr>
          <w:sz w:val="20"/>
          <w:szCs w:val="20"/>
          <w:lang w:val="en-IN"/>
        </w:rPr>
      </w:pPr>
    </w:p>
    <w:p w:rsidR="00322193" w:rsidRDefault="00322193" w:rsidP="009C20B8">
      <w:pPr>
        <w:rPr>
          <w:sz w:val="20"/>
          <w:szCs w:val="20"/>
          <w:lang w:val="en-IN"/>
        </w:rPr>
      </w:pPr>
    </w:p>
    <w:p w:rsidR="00322193" w:rsidRDefault="00322193" w:rsidP="009C20B8">
      <w:pPr>
        <w:rPr>
          <w:sz w:val="20"/>
          <w:szCs w:val="20"/>
          <w:lang w:val="en-IN"/>
        </w:rPr>
      </w:pPr>
    </w:p>
    <w:p w:rsidR="00322193" w:rsidRDefault="00322193" w:rsidP="009C20B8">
      <w:pPr>
        <w:rPr>
          <w:sz w:val="20"/>
          <w:szCs w:val="20"/>
          <w:lang w:val="en-IN"/>
        </w:rPr>
      </w:pPr>
    </w:p>
    <w:p w:rsidR="00322193" w:rsidRDefault="00322193" w:rsidP="009C20B8">
      <w:pPr>
        <w:rPr>
          <w:sz w:val="20"/>
          <w:szCs w:val="20"/>
          <w:lang w:val="en-IN"/>
        </w:rPr>
      </w:pPr>
    </w:p>
    <w:p w:rsidR="00322193" w:rsidRDefault="00322193" w:rsidP="009C20B8">
      <w:pPr>
        <w:rPr>
          <w:sz w:val="20"/>
          <w:szCs w:val="20"/>
          <w:lang w:val="en-IN"/>
        </w:rPr>
      </w:pPr>
    </w:p>
    <w:p w:rsidR="00322193" w:rsidRDefault="00322193" w:rsidP="009C20B8">
      <w:pPr>
        <w:rPr>
          <w:sz w:val="20"/>
          <w:szCs w:val="20"/>
          <w:lang w:val="en-IN"/>
        </w:rPr>
      </w:pPr>
    </w:p>
    <w:p w:rsidR="00322193" w:rsidRDefault="00322193" w:rsidP="009C20B8">
      <w:pPr>
        <w:rPr>
          <w:sz w:val="20"/>
          <w:szCs w:val="20"/>
          <w:lang w:val="en-IN"/>
        </w:rPr>
      </w:pPr>
    </w:p>
    <w:p w:rsidR="00322193" w:rsidRDefault="00322193" w:rsidP="009C20B8">
      <w:pPr>
        <w:rPr>
          <w:sz w:val="20"/>
          <w:szCs w:val="20"/>
          <w:lang w:val="en-IN"/>
        </w:rPr>
      </w:pPr>
    </w:p>
    <w:p w:rsidR="00322193" w:rsidRDefault="00322193" w:rsidP="009C20B8">
      <w:pPr>
        <w:rPr>
          <w:sz w:val="20"/>
          <w:szCs w:val="20"/>
          <w:lang w:val="en-IN"/>
        </w:rPr>
      </w:pPr>
    </w:p>
    <w:p w:rsidR="00322193" w:rsidRDefault="00322193" w:rsidP="009C20B8">
      <w:pPr>
        <w:rPr>
          <w:sz w:val="20"/>
          <w:szCs w:val="20"/>
          <w:lang w:val="en-IN"/>
        </w:rPr>
      </w:pPr>
    </w:p>
    <w:p w:rsidR="00322193" w:rsidRDefault="00322193" w:rsidP="009C20B8">
      <w:pPr>
        <w:rPr>
          <w:sz w:val="20"/>
          <w:szCs w:val="20"/>
          <w:lang w:val="en-IN"/>
        </w:rPr>
      </w:pPr>
    </w:p>
    <w:p w:rsidR="00322193" w:rsidRDefault="00322193" w:rsidP="009C20B8">
      <w:pPr>
        <w:rPr>
          <w:sz w:val="20"/>
          <w:szCs w:val="20"/>
          <w:lang w:val="en-IN"/>
        </w:rPr>
      </w:pPr>
    </w:p>
    <w:p w:rsidR="00322193" w:rsidRDefault="00322193" w:rsidP="009C20B8">
      <w:pPr>
        <w:rPr>
          <w:sz w:val="20"/>
          <w:szCs w:val="20"/>
          <w:lang w:val="en-IN"/>
        </w:rPr>
      </w:pPr>
    </w:p>
    <w:p w:rsidR="00322193" w:rsidRDefault="00322193" w:rsidP="009C20B8">
      <w:pPr>
        <w:rPr>
          <w:sz w:val="20"/>
          <w:szCs w:val="20"/>
          <w:lang w:val="en-IN"/>
        </w:rPr>
      </w:pPr>
    </w:p>
    <w:p w:rsidR="00322193" w:rsidRDefault="00322193" w:rsidP="009C20B8">
      <w:pPr>
        <w:rPr>
          <w:sz w:val="20"/>
          <w:szCs w:val="20"/>
          <w:lang w:val="en-IN"/>
        </w:rPr>
      </w:pPr>
    </w:p>
    <w:p w:rsidR="00322193" w:rsidRDefault="00AB732A" w:rsidP="00322193">
      <w:pPr>
        <w:pStyle w:val="Heading1"/>
        <w:rPr>
          <w:lang w:val="en-IN"/>
        </w:rPr>
      </w:pPr>
      <w:bookmarkStart w:id="0" w:name="_Toc458420979"/>
      <w:r>
        <w:rPr>
          <w:lang w:val="en-IN"/>
        </w:rPr>
        <w:lastRenderedPageBreak/>
        <w:t>E</w:t>
      </w:r>
      <w:r w:rsidR="00322193">
        <w:rPr>
          <w:lang w:val="en-IN"/>
        </w:rPr>
        <w:t>vents</w:t>
      </w:r>
      <w:bookmarkEnd w:id="0"/>
    </w:p>
    <w:p w:rsidR="00322193" w:rsidRDefault="00322193" w:rsidP="00322193">
      <w:pPr>
        <w:pStyle w:val="Heading4"/>
        <w:rPr>
          <w:lang w:val="en-IN"/>
        </w:rPr>
      </w:pPr>
      <w:r>
        <w:rPr>
          <w:lang w:val="en-IN"/>
        </w:rPr>
        <w:t>Market Quote event</w:t>
      </w:r>
    </w:p>
    <w:p w:rsidR="00322193" w:rsidRPr="00172AA5" w:rsidRDefault="00322193" w:rsidP="00322193">
      <w:pPr>
        <w:rPr>
          <w:sz w:val="20"/>
          <w:szCs w:val="20"/>
          <w:lang w:val="en-IN"/>
        </w:rPr>
      </w:pPr>
      <w:r>
        <w:rPr>
          <w:lang w:val="en-IN"/>
        </w:rPr>
        <w:tab/>
      </w:r>
      <w:r w:rsidRPr="00172AA5">
        <w:rPr>
          <w:sz w:val="20"/>
          <w:szCs w:val="20"/>
          <w:lang w:val="en-IN"/>
        </w:rPr>
        <w:t xml:space="preserve">This event relates to a top of the book </w:t>
      </w:r>
      <w:r w:rsidR="00E05E1C">
        <w:rPr>
          <w:sz w:val="20"/>
          <w:szCs w:val="20"/>
          <w:lang w:val="en-IN"/>
        </w:rPr>
        <w:t xml:space="preserve">(best quote) </w:t>
      </w:r>
      <w:r w:rsidRPr="00172AA5">
        <w:rPr>
          <w:sz w:val="20"/>
          <w:szCs w:val="20"/>
          <w:lang w:val="en-IN"/>
        </w:rPr>
        <w:t>update for a particular currency pair on a particular trading venue/liquidity provider. The event provides with the below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0"/>
        <w:gridCol w:w="1320"/>
        <w:gridCol w:w="1320"/>
        <w:gridCol w:w="1320"/>
        <w:gridCol w:w="1320"/>
      </w:tblGrid>
      <w:tr w:rsidR="00186098" w:rsidRPr="00172AA5" w:rsidTr="00322193">
        <w:tc>
          <w:tcPr>
            <w:tcW w:w="1320" w:type="dxa"/>
          </w:tcPr>
          <w:p w:rsidR="00186098" w:rsidRPr="00172AA5" w:rsidRDefault="00186098" w:rsidP="00322193">
            <w:pPr>
              <w:rPr>
                <w:sz w:val="20"/>
                <w:szCs w:val="20"/>
                <w:lang w:val="en-IN"/>
              </w:rPr>
            </w:pPr>
            <w:r w:rsidRPr="00172AA5">
              <w:rPr>
                <w:sz w:val="20"/>
                <w:szCs w:val="20"/>
                <w:lang w:val="en-IN"/>
              </w:rPr>
              <w:t>timestamp</w:t>
            </w:r>
          </w:p>
        </w:tc>
        <w:tc>
          <w:tcPr>
            <w:tcW w:w="1320" w:type="dxa"/>
          </w:tcPr>
          <w:p w:rsidR="00186098" w:rsidRPr="00172AA5" w:rsidRDefault="00186098" w:rsidP="00322193">
            <w:pPr>
              <w:rPr>
                <w:sz w:val="20"/>
                <w:szCs w:val="20"/>
                <w:lang w:val="en-IN"/>
              </w:rPr>
            </w:pPr>
            <w:proofErr w:type="spellStart"/>
            <w:r>
              <w:rPr>
                <w:sz w:val="20"/>
                <w:szCs w:val="20"/>
                <w:lang w:val="en-IN"/>
              </w:rPr>
              <w:t>Ccy</w:t>
            </w:r>
            <w:proofErr w:type="spellEnd"/>
            <w:r>
              <w:rPr>
                <w:sz w:val="20"/>
                <w:szCs w:val="20"/>
                <w:lang w:val="en-IN"/>
              </w:rPr>
              <w:t xml:space="preserve"> Name</w:t>
            </w:r>
          </w:p>
        </w:tc>
        <w:tc>
          <w:tcPr>
            <w:tcW w:w="1320" w:type="dxa"/>
          </w:tcPr>
          <w:p w:rsidR="00186098" w:rsidRPr="00172AA5" w:rsidRDefault="00186098" w:rsidP="00322193">
            <w:pPr>
              <w:rPr>
                <w:sz w:val="20"/>
                <w:szCs w:val="20"/>
                <w:lang w:val="en-IN"/>
              </w:rPr>
            </w:pPr>
            <w:r w:rsidRPr="00172AA5">
              <w:rPr>
                <w:sz w:val="20"/>
                <w:szCs w:val="20"/>
                <w:lang w:val="en-IN"/>
              </w:rPr>
              <w:t>Mkt</w:t>
            </w:r>
            <w:r>
              <w:rPr>
                <w:sz w:val="20"/>
                <w:szCs w:val="20"/>
                <w:lang w:val="en-IN"/>
              </w:rPr>
              <w:t xml:space="preserve"> Venue</w:t>
            </w:r>
          </w:p>
        </w:tc>
        <w:tc>
          <w:tcPr>
            <w:tcW w:w="1320" w:type="dxa"/>
          </w:tcPr>
          <w:p w:rsidR="00186098" w:rsidRPr="00172AA5" w:rsidRDefault="00186098" w:rsidP="00322193">
            <w:pPr>
              <w:rPr>
                <w:sz w:val="20"/>
                <w:szCs w:val="20"/>
                <w:lang w:val="en-IN"/>
              </w:rPr>
            </w:pPr>
            <w:r w:rsidRPr="00172AA5">
              <w:rPr>
                <w:sz w:val="20"/>
                <w:szCs w:val="20"/>
                <w:lang w:val="en-IN"/>
              </w:rPr>
              <w:t>Bid</w:t>
            </w:r>
            <w:r>
              <w:rPr>
                <w:sz w:val="20"/>
                <w:szCs w:val="20"/>
                <w:lang w:val="en-IN"/>
              </w:rPr>
              <w:t xml:space="preserve"> Rate</w:t>
            </w:r>
          </w:p>
        </w:tc>
        <w:tc>
          <w:tcPr>
            <w:tcW w:w="1320" w:type="dxa"/>
          </w:tcPr>
          <w:p w:rsidR="00186098" w:rsidRPr="00172AA5" w:rsidRDefault="00186098" w:rsidP="00322193">
            <w:pPr>
              <w:rPr>
                <w:sz w:val="20"/>
                <w:szCs w:val="20"/>
                <w:lang w:val="en-IN"/>
              </w:rPr>
            </w:pPr>
            <w:r w:rsidRPr="00172AA5">
              <w:rPr>
                <w:sz w:val="20"/>
                <w:szCs w:val="20"/>
                <w:lang w:val="en-IN"/>
              </w:rPr>
              <w:t>Ask</w:t>
            </w:r>
            <w:r>
              <w:rPr>
                <w:sz w:val="20"/>
                <w:szCs w:val="20"/>
                <w:lang w:val="en-IN"/>
              </w:rPr>
              <w:t xml:space="preserve"> Rate</w:t>
            </w:r>
          </w:p>
        </w:tc>
      </w:tr>
      <w:tr w:rsidR="00186098" w:rsidRPr="00172AA5" w:rsidTr="00322193">
        <w:tc>
          <w:tcPr>
            <w:tcW w:w="1320" w:type="dxa"/>
          </w:tcPr>
          <w:p w:rsidR="00186098" w:rsidRPr="00172AA5" w:rsidRDefault="00186098" w:rsidP="00322193">
            <w:pPr>
              <w:rPr>
                <w:sz w:val="20"/>
                <w:szCs w:val="20"/>
                <w:lang w:val="en-IN"/>
              </w:rPr>
            </w:pPr>
          </w:p>
        </w:tc>
        <w:tc>
          <w:tcPr>
            <w:tcW w:w="1320" w:type="dxa"/>
          </w:tcPr>
          <w:p w:rsidR="00186098" w:rsidRPr="00172AA5" w:rsidRDefault="00186098" w:rsidP="00322193">
            <w:pPr>
              <w:rPr>
                <w:sz w:val="20"/>
                <w:szCs w:val="20"/>
                <w:lang w:val="en-IN"/>
              </w:rPr>
            </w:pPr>
          </w:p>
        </w:tc>
        <w:tc>
          <w:tcPr>
            <w:tcW w:w="1320" w:type="dxa"/>
          </w:tcPr>
          <w:p w:rsidR="00186098" w:rsidRPr="00172AA5" w:rsidRDefault="00186098" w:rsidP="00322193">
            <w:pPr>
              <w:rPr>
                <w:sz w:val="20"/>
                <w:szCs w:val="20"/>
                <w:lang w:val="en-IN"/>
              </w:rPr>
            </w:pPr>
          </w:p>
        </w:tc>
        <w:tc>
          <w:tcPr>
            <w:tcW w:w="1320" w:type="dxa"/>
          </w:tcPr>
          <w:p w:rsidR="00186098" w:rsidRPr="00172AA5" w:rsidRDefault="00186098" w:rsidP="00322193">
            <w:pPr>
              <w:rPr>
                <w:sz w:val="20"/>
                <w:szCs w:val="20"/>
                <w:lang w:val="en-IN"/>
              </w:rPr>
            </w:pPr>
          </w:p>
        </w:tc>
        <w:tc>
          <w:tcPr>
            <w:tcW w:w="1320" w:type="dxa"/>
          </w:tcPr>
          <w:p w:rsidR="00186098" w:rsidRPr="00172AA5" w:rsidRDefault="00186098" w:rsidP="00322193">
            <w:pPr>
              <w:rPr>
                <w:sz w:val="20"/>
                <w:szCs w:val="20"/>
                <w:lang w:val="en-IN"/>
              </w:rPr>
            </w:pPr>
          </w:p>
        </w:tc>
      </w:tr>
    </w:tbl>
    <w:p w:rsidR="00322193" w:rsidRPr="00172AA5" w:rsidRDefault="00AC6CD9" w:rsidP="00322193">
      <w:pPr>
        <w:pStyle w:val="ListParagraph"/>
        <w:numPr>
          <w:ilvl w:val="0"/>
          <w:numId w:val="1"/>
        </w:numPr>
        <w:rPr>
          <w:sz w:val="20"/>
          <w:szCs w:val="20"/>
          <w:lang w:val="en-IN"/>
        </w:rPr>
      </w:pPr>
      <w:r w:rsidRPr="00172AA5">
        <w:rPr>
          <w:sz w:val="20"/>
          <w:szCs w:val="20"/>
          <w:lang w:val="en-IN"/>
        </w:rPr>
        <w:t>t</w:t>
      </w:r>
      <w:r w:rsidR="00322193" w:rsidRPr="00172AA5">
        <w:rPr>
          <w:sz w:val="20"/>
          <w:szCs w:val="20"/>
          <w:lang w:val="en-IN"/>
        </w:rPr>
        <w:t>imestamp – Time when the event was sent</w:t>
      </w:r>
    </w:p>
    <w:p w:rsidR="00322193" w:rsidRDefault="00186098" w:rsidP="00322193">
      <w:pPr>
        <w:pStyle w:val="ListParagraph"/>
        <w:numPr>
          <w:ilvl w:val="0"/>
          <w:numId w:val="1"/>
        </w:numPr>
        <w:rPr>
          <w:sz w:val="20"/>
          <w:szCs w:val="20"/>
          <w:lang w:val="en-IN"/>
        </w:rPr>
      </w:pPr>
      <w:proofErr w:type="spellStart"/>
      <w:r>
        <w:rPr>
          <w:sz w:val="20"/>
          <w:szCs w:val="20"/>
          <w:lang w:val="en-IN"/>
        </w:rPr>
        <w:t>Ccy</w:t>
      </w:r>
      <w:proofErr w:type="spellEnd"/>
      <w:r>
        <w:rPr>
          <w:sz w:val="20"/>
          <w:szCs w:val="20"/>
          <w:lang w:val="en-IN"/>
        </w:rPr>
        <w:t xml:space="preserve"> Name</w:t>
      </w:r>
      <w:r w:rsidR="00322193" w:rsidRPr="00172AA5">
        <w:rPr>
          <w:sz w:val="20"/>
          <w:szCs w:val="20"/>
          <w:lang w:val="en-IN"/>
        </w:rPr>
        <w:t xml:space="preserve"> – Name of the currency pair </w:t>
      </w:r>
      <w:proofErr w:type="spellStart"/>
      <w:r w:rsidR="00322193" w:rsidRPr="00172AA5">
        <w:rPr>
          <w:sz w:val="20"/>
          <w:szCs w:val="20"/>
          <w:lang w:val="en-IN"/>
        </w:rPr>
        <w:t>eg</w:t>
      </w:r>
      <w:proofErr w:type="spellEnd"/>
      <w:r w:rsidR="00322193" w:rsidRPr="00172AA5">
        <w:rPr>
          <w:sz w:val="20"/>
          <w:szCs w:val="20"/>
          <w:lang w:val="en-IN"/>
        </w:rPr>
        <w:t xml:space="preserve"> – AUDUSD</w:t>
      </w:r>
    </w:p>
    <w:p w:rsidR="00833185" w:rsidRDefault="00833185" w:rsidP="00833185">
      <w:pPr>
        <w:pStyle w:val="ListParagrap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                  AUD is called as the first leg or first </w:t>
      </w:r>
      <w:proofErr w:type="spellStart"/>
      <w:r>
        <w:rPr>
          <w:sz w:val="20"/>
          <w:szCs w:val="20"/>
          <w:lang w:val="en-IN"/>
        </w:rPr>
        <w:t>ccy</w:t>
      </w:r>
      <w:proofErr w:type="spellEnd"/>
      <w:r>
        <w:rPr>
          <w:sz w:val="20"/>
          <w:szCs w:val="20"/>
          <w:lang w:val="en-IN"/>
        </w:rPr>
        <w:t xml:space="preserve"> in the pair</w:t>
      </w:r>
    </w:p>
    <w:p w:rsidR="00833185" w:rsidRPr="00172AA5" w:rsidRDefault="00833185" w:rsidP="00833185">
      <w:pPr>
        <w:pStyle w:val="ListParagrap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ab/>
        <w:t xml:space="preserve">        USD is called as the second leg or second </w:t>
      </w:r>
      <w:proofErr w:type="spellStart"/>
      <w:r>
        <w:rPr>
          <w:sz w:val="20"/>
          <w:szCs w:val="20"/>
          <w:lang w:val="en-IN"/>
        </w:rPr>
        <w:t>ccy</w:t>
      </w:r>
      <w:proofErr w:type="spellEnd"/>
      <w:r>
        <w:rPr>
          <w:sz w:val="20"/>
          <w:szCs w:val="20"/>
          <w:lang w:val="en-IN"/>
        </w:rPr>
        <w:t xml:space="preserve"> in the pair</w:t>
      </w:r>
    </w:p>
    <w:p w:rsidR="00322193" w:rsidRPr="00172AA5" w:rsidRDefault="00186098" w:rsidP="00322193">
      <w:pPr>
        <w:pStyle w:val="ListParagraph"/>
        <w:numPr>
          <w:ilvl w:val="0"/>
          <w:numId w:val="1"/>
        </w:num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Venue</w:t>
      </w:r>
      <w:r w:rsidR="00322193" w:rsidRPr="00172AA5">
        <w:rPr>
          <w:sz w:val="20"/>
          <w:szCs w:val="20"/>
          <w:lang w:val="en-IN"/>
        </w:rPr>
        <w:t xml:space="preserve"> – Name of the trading venue/liquidity provider </w:t>
      </w:r>
      <w:proofErr w:type="spellStart"/>
      <w:r w:rsidR="00322193" w:rsidRPr="00172AA5">
        <w:rPr>
          <w:sz w:val="20"/>
          <w:szCs w:val="20"/>
          <w:lang w:val="en-IN"/>
        </w:rPr>
        <w:t>eg</w:t>
      </w:r>
      <w:proofErr w:type="spellEnd"/>
      <w:r w:rsidR="00322193" w:rsidRPr="00172AA5">
        <w:rPr>
          <w:sz w:val="20"/>
          <w:szCs w:val="20"/>
          <w:lang w:val="en-IN"/>
        </w:rPr>
        <w:t xml:space="preserve">- RFX (Reuters), CITI (Citibank) </w:t>
      </w:r>
    </w:p>
    <w:p w:rsidR="00322193" w:rsidRPr="00172AA5" w:rsidRDefault="00AC6CD9" w:rsidP="00322193">
      <w:pPr>
        <w:pStyle w:val="ListParagraph"/>
        <w:numPr>
          <w:ilvl w:val="0"/>
          <w:numId w:val="1"/>
        </w:numPr>
        <w:rPr>
          <w:sz w:val="20"/>
          <w:szCs w:val="20"/>
          <w:lang w:val="en-IN"/>
        </w:rPr>
      </w:pPr>
      <w:r w:rsidRPr="00172AA5">
        <w:rPr>
          <w:sz w:val="20"/>
          <w:szCs w:val="20"/>
          <w:lang w:val="en-IN"/>
        </w:rPr>
        <w:t>b</w:t>
      </w:r>
      <w:r w:rsidR="00322193" w:rsidRPr="00172AA5">
        <w:rPr>
          <w:sz w:val="20"/>
          <w:szCs w:val="20"/>
          <w:lang w:val="en-IN"/>
        </w:rPr>
        <w:t>id – Rate</w:t>
      </w:r>
      <w:r w:rsidR="00833185">
        <w:rPr>
          <w:sz w:val="20"/>
          <w:szCs w:val="20"/>
          <w:lang w:val="en-IN"/>
        </w:rPr>
        <w:t xml:space="preserve"> </w:t>
      </w:r>
      <w:r w:rsidR="00322193" w:rsidRPr="00172AA5">
        <w:rPr>
          <w:sz w:val="20"/>
          <w:szCs w:val="20"/>
          <w:lang w:val="en-IN"/>
        </w:rPr>
        <w:t xml:space="preserve">at which </w:t>
      </w:r>
      <w:r w:rsidR="00833185">
        <w:rPr>
          <w:sz w:val="20"/>
          <w:szCs w:val="20"/>
          <w:lang w:val="en-IN"/>
        </w:rPr>
        <w:t>first leg (</w:t>
      </w:r>
      <w:proofErr w:type="spellStart"/>
      <w:r w:rsidR="00833185">
        <w:rPr>
          <w:sz w:val="20"/>
          <w:szCs w:val="20"/>
          <w:lang w:val="en-IN"/>
        </w:rPr>
        <w:t>ccy</w:t>
      </w:r>
      <w:proofErr w:type="spellEnd"/>
      <w:r w:rsidR="00833185">
        <w:rPr>
          <w:sz w:val="20"/>
          <w:szCs w:val="20"/>
          <w:lang w:val="en-IN"/>
        </w:rPr>
        <w:t>)</w:t>
      </w:r>
      <w:r w:rsidR="004F6F8F">
        <w:rPr>
          <w:sz w:val="20"/>
          <w:szCs w:val="20"/>
          <w:lang w:val="en-IN"/>
        </w:rPr>
        <w:t xml:space="preserve"> in the pair</w:t>
      </w:r>
      <w:r w:rsidR="00322193" w:rsidRPr="00172AA5">
        <w:rPr>
          <w:sz w:val="20"/>
          <w:szCs w:val="20"/>
          <w:lang w:val="en-IN"/>
        </w:rPr>
        <w:t xml:space="preserve"> is available for buying</w:t>
      </w:r>
    </w:p>
    <w:p w:rsidR="00833185" w:rsidRDefault="00AC6CD9" w:rsidP="00322193">
      <w:pPr>
        <w:pStyle w:val="ListParagraph"/>
        <w:numPr>
          <w:ilvl w:val="0"/>
          <w:numId w:val="1"/>
        </w:numPr>
        <w:rPr>
          <w:sz w:val="20"/>
          <w:szCs w:val="20"/>
          <w:lang w:val="en-IN"/>
        </w:rPr>
      </w:pPr>
      <w:r w:rsidRPr="00833185">
        <w:rPr>
          <w:sz w:val="20"/>
          <w:szCs w:val="20"/>
          <w:lang w:val="en-IN"/>
        </w:rPr>
        <w:t>a</w:t>
      </w:r>
      <w:r w:rsidR="00322193" w:rsidRPr="00833185">
        <w:rPr>
          <w:sz w:val="20"/>
          <w:szCs w:val="20"/>
          <w:lang w:val="en-IN"/>
        </w:rPr>
        <w:t xml:space="preserve">sk – </w:t>
      </w:r>
      <w:r w:rsidR="00833185" w:rsidRPr="00172AA5">
        <w:rPr>
          <w:sz w:val="20"/>
          <w:szCs w:val="20"/>
          <w:lang w:val="en-IN"/>
        </w:rPr>
        <w:t>Rate</w:t>
      </w:r>
      <w:r w:rsidR="00833185">
        <w:rPr>
          <w:sz w:val="20"/>
          <w:szCs w:val="20"/>
          <w:lang w:val="en-IN"/>
        </w:rPr>
        <w:t xml:space="preserve"> </w:t>
      </w:r>
      <w:r w:rsidR="00833185" w:rsidRPr="00172AA5">
        <w:rPr>
          <w:sz w:val="20"/>
          <w:szCs w:val="20"/>
          <w:lang w:val="en-IN"/>
        </w:rPr>
        <w:t xml:space="preserve">at which </w:t>
      </w:r>
      <w:r w:rsidR="00833185">
        <w:rPr>
          <w:sz w:val="20"/>
          <w:szCs w:val="20"/>
          <w:lang w:val="en-IN"/>
        </w:rPr>
        <w:t>first leg (</w:t>
      </w:r>
      <w:proofErr w:type="spellStart"/>
      <w:r w:rsidR="00833185">
        <w:rPr>
          <w:sz w:val="20"/>
          <w:szCs w:val="20"/>
          <w:lang w:val="en-IN"/>
        </w:rPr>
        <w:t>ccy</w:t>
      </w:r>
      <w:proofErr w:type="spellEnd"/>
      <w:r w:rsidR="00833185">
        <w:rPr>
          <w:sz w:val="20"/>
          <w:szCs w:val="20"/>
          <w:lang w:val="en-IN"/>
        </w:rPr>
        <w:t>)</w:t>
      </w:r>
      <w:r w:rsidR="00833185" w:rsidRPr="00172AA5">
        <w:rPr>
          <w:sz w:val="20"/>
          <w:szCs w:val="20"/>
          <w:lang w:val="en-IN"/>
        </w:rPr>
        <w:t xml:space="preserve"> </w:t>
      </w:r>
      <w:r w:rsidR="004F6F8F">
        <w:rPr>
          <w:sz w:val="20"/>
          <w:szCs w:val="20"/>
          <w:lang w:val="en-IN"/>
        </w:rPr>
        <w:t xml:space="preserve">in the pair </w:t>
      </w:r>
      <w:r w:rsidR="00833185" w:rsidRPr="00172AA5">
        <w:rPr>
          <w:sz w:val="20"/>
          <w:szCs w:val="20"/>
          <w:lang w:val="en-IN"/>
        </w:rPr>
        <w:t xml:space="preserve">is available for </w:t>
      </w:r>
      <w:r w:rsidR="00833185">
        <w:rPr>
          <w:sz w:val="20"/>
          <w:szCs w:val="20"/>
          <w:lang w:val="en-IN"/>
        </w:rPr>
        <w:t>selling</w:t>
      </w:r>
      <w:r w:rsidR="00833185" w:rsidRPr="00833185">
        <w:rPr>
          <w:sz w:val="20"/>
          <w:szCs w:val="20"/>
          <w:lang w:val="en-IN"/>
        </w:rPr>
        <w:t xml:space="preserve"> </w:t>
      </w:r>
    </w:p>
    <w:p w:rsidR="00591F86" w:rsidRDefault="00591F86" w:rsidP="00322193">
      <w:pPr>
        <w:pStyle w:val="ListParagraph"/>
        <w:numPr>
          <w:ilvl w:val="0"/>
          <w:numId w:val="1"/>
        </w:numPr>
        <w:rPr>
          <w:sz w:val="20"/>
          <w:szCs w:val="20"/>
          <w:lang w:val="en-IN"/>
        </w:rPr>
      </w:pPr>
      <w:r w:rsidRPr="00833185">
        <w:rPr>
          <w:sz w:val="20"/>
          <w:szCs w:val="20"/>
          <w:lang w:val="en-IN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8"/>
        <w:gridCol w:w="1320"/>
        <w:gridCol w:w="1320"/>
        <w:gridCol w:w="1320"/>
        <w:gridCol w:w="1320"/>
      </w:tblGrid>
      <w:tr w:rsidR="00833185" w:rsidRPr="00172AA5" w:rsidTr="0083612E">
        <w:tc>
          <w:tcPr>
            <w:tcW w:w="1320" w:type="dxa"/>
          </w:tcPr>
          <w:p w:rsidR="00833185" w:rsidRPr="00172AA5" w:rsidRDefault="00833185" w:rsidP="0083612E">
            <w:pPr>
              <w:rPr>
                <w:sz w:val="20"/>
                <w:szCs w:val="20"/>
                <w:lang w:val="en-IN"/>
              </w:rPr>
            </w:pPr>
            <w:r w:rsidRPr="00172AA5">
              <w:rPr>
                <w:sz w:val="20"/>
                <w:szCs w:val="20"/>
                <w:lang w:val="en-IN"/>
              </w:rPr>
              <w:t>timestamp</w:t>
            </w:r>
          </w:p>
        </w:tc>
        <w:tc>
          <w:tcPr>
            <w:tcW w:w="1320" w:type="dxa"/>
          </w:tcPr>
          <w:p w:rsidR="00833185" w:rsidRPr="00172AA5" w:rsidRDefault="00833185" w:rsidP="0083612E">
            <w:pPr>
              <w:rPr>
                <w:sz w:val="20"/>
                <w:szCs w:val="20"/>
                <w:lang w:val="en-IN"/>
              </w:rPr>
            </w:pPr>
            <w:proofErr w:type="spellStart"/>
            <w:r>
              <w:rPr>
                <w:sz w:val="20"/>
                <w:szCs w:val="20"/>
                <w:lang w:val="en-IN"/>
              </w:rPr>
              <w:t>Ccy</w:t>
            </w:r>
            <w:proofErr w:type="spellEnd"/>
            <w:r>
              <w:rPr>
                <w:sz w:val="20"/>
                <w:szCs w:val="20"/>
                <w:lang w:val="en-IN"/>
              </w:rPr>
              <w:t xml:space="preserve"> Name</w:t>
            </w:r>
          </w:p>
        </w:tc>
        <w:tc>
          <w:tcPr>
            <w:tcW w:w="1320" w:type="dxa"/>
          </w:tcPr>
          <w:p w:rsidR="00833185" w:rsidRPr="00172AA5" w:rsidRDefault="00833185" w:rsidP="0083612E">
            <w:pPr>
              <w:rPr>
                <w:sz w:val="20"/>
                <w:szCs w:val="20"/>
                <w:lang w:val="en-IN"/>
              </w:rPr>
            </w:pPr>
            <w:r w:rsidRPr="00172AA5">
              <w:rPr>
                <w:sz w:val="20"/>
                <w:szCs w:val="20"/>
                <w:lang w:val="en-IN"/>
              </w:rPr>
              <w:t>Mkt</w:t>
            </w:r>
            <w:r>
              <w:rPr>
                <w:sz w:val="20"/>
                <w:szCs w:val="20"/>
                <w:lang w:val="en-IN"/>
              </w:rPr>
              <w:t xml:space="preserve"> Venue</w:t>
            </w:r>
          </w:p>
        </w:tc>
        <w:tc>
          <w:tcPr>
            <w:tcW w:w="1320" w:type="dxa"/>
          </w:tcPr>
          <w:p w:rsidR="00833185" w:rsidRPr="00172AA5" w:rsidRDefault="00833185" w:rsidP="0083612E">
            <w:pPr>
              <w:rPr>
                <w:sz w:val="20"/>
                <w:szCs w:val="20"/>
                <w:lang w:val="en-IN"/>
              </w:rPr>
            </w:pPr>
            <w:r w:rsidRPr="00172AA5">
              <w:rPr>
                <w:sz w:val="20"/>
                <w:szCs w:val="20"/>
                <w:lang w:val="en-IN"/>
              </w:rPr>
              <w:t>Bid</w:t>
            </w:r>
            <w:r>
              <w:rPr>
                <w:sz w:val="20"/>
                <w:szCs w:val="20"/>
                <w:lang w:val="en-IN"/>
              </w:rPr>
              <w:t xml:space="preserve"> Rate</w:t>
            </w:r>
          </w:p>
        </w:tc>
        <w:tc>
          <w:tcPr>
            <w:tcW w:w="1320" w:type="dxa"/>
          </w:tcPr>
          <w:p w:rsidR="00833185" w:rsidRPr="00172AA5" w:rsidRDefault="00833185" w:rsidP="0083612E">
            <w:pPr>
              <w:rPr>
                <w:sz w:val="20"/>
                <w:szCs w:val="20"/>
                <w:lang w:val="en-IN"/>
              </w:rPr>
            </w:pPr>
            <w:r w:rsidRPr="00172AA5">
              <w:rPr>
                <w:sz w:val="20"/>
                <w:szCs w:val="20"/>
                <w:lang w:val="en-IN"/>
              </w:rPr>
              <w:t>Ask</w:t>
            </w:r>
            <w:r>
              <w:rPr>
                <w:sz w:val="20"/>
                <w:szCs w:val="20"/>
                <w:lang w:val="en-IN"/>
              </w:rPr>
              <w:t xml:space="preserve"> Rate</w:t>
            </w:r>
          </w:p>
        </w:tc>
      </w:tr>
      <w:tr w:rsidR="00833185" w:rsidRPr="00172AA5" w:rsidTr="0083612E">
        <w:tc>
          <w:tcPr>
            <w:tcW w:w="1320" w:type="dxa"/>
          </w:tcPr>
          <w:p w:rsidR="00833185" w:rsidRPr="00172AA5" w:rsidRDefault="00833185" w:rsidP="0083612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01:00:00.319200000</w:t>
            </w:r>
          </w:p>
        </w:tc>
        <w:tc>
          <w:tcPr>
            <w:tcW w:w="1320" w:type="dxa"/>
          </w:tcPr>
          <w:p w:rsidR="00833185" w:rsidRPr="00172AA5" w:rsidRDefault="00833185" w:rsidP="0083612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AUDUSD</w:t>
            </w:r>
          </w:p>
        </w:tc>
        <w:tc>
          <w:tcPr>
            <w:tcW w:w="1320" w:type="dxa"/>
          </w:tcPr>
          <w:p w:rsidR="00833185" w:rsidRPr="00172AA5" w:rsidRDefault="00833185" w:rsidP="0083612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AGG</w:t>
            </w:r>
          </w:p>
        </w:tc>
        <w:tc>
          <w:tcPr>
            <w:tcW w:w="1320" w:type="dxa"/>
          </w:tcPr>
          <w:p w:rsidR="00833185" w:rsidRPr="00172AA5" w:rsidRDefault="00833185" w:rsidP="0083612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0.7514</w:t>
            </w:r>
          </w:p>
        </w:tc>
        <w:tc>
          <w:tcPr>
            <w:tcW w:w="1320" w:type="dxa"/>
          </w:tcPr>
          <w:p w:rsidR="00833185" w:rsidRPr="00172AA5" w:rsidRDefault="00833185" w:rsidP="0083612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0.75143</w:t>
            </w:r>
          </w:p>
        </w:tc>
      </w:tr>
    </w:tbl>
    <w:p w:rsidR="00833185" w:rsidRPr="00833185" w:rsidRDefault="00833185" w:rsidP="00833185">
      <w:pPr>
        <w:pStyle w:val="ListParagraph"/>
        <w:rPr>
          <w:sz w:val="20"/>
          <w:szCs w:val="20"/>
          <w:lang w:val="en-IN"/>
        </w:rPr>
      </w:pPr>
    </w:p>
    <w:p w:rsidR="00A511D0" w:rsidRDefault="00A511D0" w:rsidP="00A511D0">
      <w:pPr>
        <w:pStyle w:val="ListParagraph"/>
        <w:rPr>
          <w:sz w:val="20"/>
          <w:szCs w:val="20"/>
          <w:lang w:val="en-IN"/>
        </w:rPr>
      </w:pPr>
    </w:p>
    <w:p w:rsidR="00A511D0" w:rsidRDefault="00A511D0" w:rsidP="00322193">
      <w:pPr>
        <w:pStyle w:val="ListParagraph"/>
        <w:numPr>
          <w:ilvl w:val="0"/>
          <w:numId w:val="1"/>
        </w:num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The bid rate/ask rate in a quote event is always a unit of the second </w:t>
      </w:r>
      <w:proofErr w:type="spellStart"/>
      <w:r>
        <w:rPr>
          <w:sz w:val="20"/>
          <w:szCs w:val="20"/>
          <w:lang w:val="en-IN"/>
        </w:rPr>
        <w:t>ccy</w:t>
      </w:r>
      <w:proofErr w:type="spellEnd"/>
      <w:r>
        <w:rPr>
          <w:sz w:val="20"/>
          <w:szCs w:val="20"/>
          <w:lang w:val="en-IN"/>
        </w:rPr>
        <w:t xml:space="preserve"> in the pair </w:t>
      </w:r>
      <w:proofErr w:type="spellStart"/>
      <w:r>
        <w:rPr>
          <w:sz w:val="20"/>
          <w:szCs w:val="20"/>
          <w:lang w:val="en-IN"/>
        </w:rPr>
        <w:t>i.e</w:t>
      </w:r>
      <w:proofErr w:type="spellEnd"/>
      <w:r>
        <w:rPr>
          <w:sz w:val="20"/>
          <w:szCs w:val="20"/>
          <w:lang w:val="en-IN"/>
        </w:rPr>
        <w:t xml:space="preserve"> the rate is expressed as ‘how many units of second </w:t>
      </w:r>
      <w:proofErr w:type="spellStart"/>
      <w:r>
        <w:rPr>
          <w:sz w:val="20"/>
          <w:szCs w:val="20"/>
          <w:lang w:val="en-IN"/>
        </w:rPr>
        <w:t>ccy</w:t>
      </w:r>
      <w:proofErr w:type="spellEnd"/>
      <w:r>
        <w:rPr>
          <w:sz w:val="20"/>
          <w:szCs w:val="20"/>
          <w:lang w:val="en-IN"/>
        </w:rPr>
        <w:t xml:space="preserve">’ required to ‘buy/sell first </w:t>
      </w:r>
      <w:proofErr w:type="spellStart"/>
      <w:r>
        <w:rPr>
          <w:sz w:val="20"/>
          <w:szCs w:val="20"/>
          <w:lang w:val="en-IN"/>
        </w:rPr>
        <w:t>ccy</w:t>
      </w:r>
      <w:proofErr w:type="spellEnd"/>
      <w:r>
        <w:rPr>
          <w:sz w:val="20"/>
          <w:szCs w:val="20"/>
          <w:lang w:val="en-IN"/>
        </w:rPr>
        <w:t xml:space="preserve">’. </w:t>
      </w:r>
    </w:p>
    <w:p w:rsidR="00A511D0" w:rsidRDefault="00A511D0" w:rsidP="00A511D0">
      <w:pPr>
        <w:pStyle w:val="ListParagraph"/>
        <w:rPr>
          <w:sz w:val="20"/>
          <w:szCs w:val="20"/>
          <w:lang w:val="en-IN"/>
        </w:rPr>
      </w:pPr>
    </w:p>
    <w:p w:rsidR="00A511D0" w:rsidRDefault="00A511D0" w:rsidP="00322193">
      <w:pPr>
        <w:pStyle w:val="ListParagraph"/>
        <w:numPr>
          <w:ilvl w:val="0"/>
          <w:numId w:val="1"/>
        </w:num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So in the above example it tells us how many US dollars we would need/get in return for buying or selling 1 Australian Dollar (AUD). In order to buy 1 AUD we would have to pay 0.7514 USD and when we sell 1 AUD we will get 0.75143 USD.</w:t>
      </w:r>
    </w:p>
    <w:p w:rsidR="00A511D0" w:rsidRDefault="00A511D0" w:rsidP="00A511D0">
      <w:pPr>
        <w:pStyle w:val="ListParagraph"/>
        <w:rPr>
          <w:sz w:val="20"/>
          <w:szCs w:val="20"/>
          <w:lang w:val="en-IN"/>
        </w:rPr>
      </w:pPr>
    </w:p>
    <w:p w:rsidR="00640B71" w:rsidRDefault="00640B71" w:rsidP="00640B71">
      <w:pPr>
        <w:pStyle w:val="ListParagraph"/>
        <w:rPr>
          <w:sz w:val="20"/>
          <w:szCs w:val="20"/>
          <w:lang w:val="en-IN"/>
        </w:rPr>
      </w:pPr>
    </w:p>
    <w:p w:rsidR="00640B71" w:rsidRDefault="00E05E1C" w:rsidP="00640B71">
      <w:pPr>
        <w:pStyle w:val="ListParagraph"/>
        <w:rPr>
          <w:sz w:val="20"/>
          <w:szCs w:val="20"/>
          <w:lang w:val="en-IN"/>
        </w:rPr>
      </w:pPr>
      <w:r w:rsidRPr="00E05E1C">
        <w:rPr>
          <w:b/>
          <w:noProof/>
          <w:color w:val="FF0000"/>
          <w:sz w:val="20"/>
          <w:szCs w:val="20"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C3D52F" wp14:editId="3AD66E4D">
                <wp:simplePos x="0" y="0"/>
                <wp:positionH relativeFrom="column">
                  <wp:posOffset>1143000</wp:posOffset>
                </wp:positionH>
                <wp:positionV relativeFrom="paragraph">
                  <wp:posOffset>6062980</wp:posOffset>
                </wp:positionV>
                <wp:extent cx="3076575" cy="4619625"/>
                <wp:effectExtent l="19050" t="33655" r="28575" b="61595"/>
                <wp:wrapNone/>
                <wp:docPr id="3" name="Litebulb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3076575" cy="4619625"/>
                        </a:xfrm>
                        <a:custGeom>
                          <a:avLst/>
                          <a:gdLst>
                            <a:gd name="T0" fmla="*/ 10800 w 21600"/>
                            <a:gd name="T1" fmla="*/ 0 h 21600"/>
                            <a:gd name="T2" fmla="*/ 21600 w 21600"/>
                            <a:gd name="T3" fmla="*/ 7782 h 21600"/>
                            <a:gd name="T4" fmla="*/ 0 w 21600"/>
                            <a:gd name="T5" fmla="*/ 7782 h 21600"/>
                            <a:gd name="T6" fmla="*/ 10800 w 21600"/>
                            <a:gd name="T7" fmla="*/ 21600 h 21600"/>
                            <a:gd name="T8" fmla="*/ 3556 w 21600"/>
                            <a:gd name="T9" fmla="*/ 2188 h 21600"/>
                            <a:gd name="T10" fmla="*/ 18277 w 21600"/>
                            <a:gd name="T11" fmla="*/ 9282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T8" t="T9" r="T10" b="T11"/>
                          <a:pathLst>
                            <a:path w="21600" h="21600" extrusionOk="0">
                              <a:moveTo>
                                <a:pt x="10825" y="21723"/>
                              </a:moveTo>
                              <a:lnTo>
                                <a:pt x="11215" y="21723"/>
                              </a:lnTo>
                              <a:lnTo>
                                <a:pt x="11552" y="21688"/>
                              </a:lnTo>
                              <a:lnTo>
                                <a:pt x="11916" y="21617"/>
                              </a:lnTo>
                              <a:lnTo>
                                <a:pt x="12253" y="21547"/>
                              </a:lnTo>
                              <a:lnTo>
                                <a:pt x="12617" y="21441"/>
                              </a:lnTo>
                              <a:lnTo>
                                <a:pt x="12902" y="21317"/>
                              </a:lnTo>
                              <a:lnTo>
                                <a:pt x="13162" y="21176"/>
                              </a:lnTo>
                              <a:lnTo>
                                <a:pt x="13396" y="21000"/>
                              </a:lnTo>
                              <a:lnTo>
                                <a:pt x="13655" y="20841"/>
                              </a:lnTo>
                              <a:lnTo>
                                <a:pt x="13863" y="20629"/>
                              </a:lnTo>
                              <a:lnTo>
                                <a:pt x="14045" y="20435"/>
                              </a:lnTo>
                              <a:lnTo>
                                <a:pt x="14200" y="20223"/>
                              </a:lnTo>
                              <a:lnTo>
                                <a:pt x="14356" y="19994"/>
                              </a:lnTo>
                              <a:lnTo>
                                <a:pt x="14460" y="19747"/>
                              </a:lnTo>
                              <a:lnTo>
                                <a:pt x="14512" y="19482"/>
                              </a:lnTo>
                              <a:lnTo>
                                <a:pt x="14512" y="19235"/>
                              </a:lnTo>
                              <a:lnTo>
                                <a:pt x="14512" y="19147"/>
                              </a:lnTo>
                              <a:lnTo>
                                <a:pt x="14512" y="18900"/>
                              </a:lnTo>
                              <a:lnTo>
                                <a:pt x="14512" y="18529"/>
                              </a:lnTo>
                              <a:lnTo>
                                <a:pt x="14512" y="18052"/>
                              </a:lnTo>
                              <a:lnTo>
                                <a:pt x="14512" y="17505"/>
                              </a:lnTo>
                              <a:lnTo>
                                <a:pt x="14512" y="16976"/>
                              </a:lnTo>
                              <a:lnTo>
                                <a:pt x="14512" y="16464"/>
                              </a:lnTo>
                              <a:lnTo>
                                <a:pt x="14512" y="15952"/>
                              </a:lnTo>
                              <a:lnTo>
                                <a:pt x="14512" y="15758"/>
                              </a:lnTo>
                              <a:lnTo>
                                <a:pt x="14616" y="15547"/>
                              </a:lnTo>
                              <a:lnTo>
                                <a:pt x="14694" y="15352"/>
                              </a:lnTo>
                              <a:lnTo>
                                <a:pt x="14798" y="15141"/>
                              </a:lnTo>
                              <a:lnTo>
                                <a:pt x="15161" y="14735"/>
                              </a:lnTo>
                              <a:lnTo>
                                <a:pt x="15602" y="14329"/>
                              </a:lnTo>
                              <a:lnTo>
                                <a:pt x="16745" y="13552"/>
                              </a:lnTo>
                              <a:lnTo>
                                <a:pt x="18043" y="12670"/>
                              </a:lnTo>
                              <a:lnTo>
                                <a:pt x="18744" y="12194"/>
                              </a:lnTo>
                              <a:lnTo>
                                <a:pt x="19341" y="11647"/>
                              </a:lnTo>
                              <a:lnTo>
                                <a:pt x="19938" y="11099"/>
                              </a:lnTo>
                              <a:lnTo>
                                <a:pt x="20483" y="10464"/>
                              </a:lnTo>
                              <a:lnTo>
                                <a:pt x="20743" y="10164"/>
                              </a:lnTo>
                              <a:lnTo>
                                <a:pt x="20950" y="9794"/>
                              </a:lnTo>
                              <a:lnTo>
                                <a:pt x="21132" y="9441"/>
                              </a:lnTo>
                              <a:lnTo>
                                <a:pt x="21288" y="9035"/>
                              </a:lnTo>
                              <a:lnTo>
                                <a:pt x="21444" y="8664"/>
                              </a:lnTo>
                              <a:lnTo>
                                <a:pt x="21548" y="8223"/>
                              </a:lnTo>
                              <a:lnTo>
                                <a:pt x="21600" y="7782"/>
                              </a:lnTo>
                              <a:lnTo>
                                <a:pt x="21600" y="7341"/>
                              </a:lnTo>
                              <a:lnTo>
                                <a:pt x="21600" y="6935"/>
                              </a:lnTo>
                              <a:lnTo>
                                <a:pt x="21548" y="6564"/>
                              </a:lnTo>
                              <a:lnTo>
                                <a:pt x="21496" y="6229"/>
                              </a:lnTo>
                              <a:lnTo>
                                <a:pt x="21392" y="5858"/>
                              </a:lnTo>
                              <a:lnTo>
                                <a:pt x="21288" y="5523"/>
                              </a:lnTo>
                              <a:lnTo>
                                <a:pt x="21132" y="5135"/>
                              </a:lnTo>
                              <a:lnTo>
                                <a:pt x="20950" y="4800"/>
                              </a:lnTo>
                              <a:lnTo>
                                <a:pt x="20743" y="4464"/>
                              </a:lnTo>
                              <a:lnTo>
                                <a:pt x="20535" y="4164"/>
                              </a:lnTo>
                              <a:lnTo>
                                <a:pt x="20301" y="3847"/>
                              </a:lnTo>
                              <a:lnTo>
                                <a:pt x="20042" y="3547"/>
                              </a:lnTo>
                              <a:lnTo>
                                <a:pt x="19782" y="3247"/>
                              </a:lnTo>
                              <a:lnTo>
                                <a:pt x="19133" y="2664"/>
                              </a:lnTo>
                              <a:lnTo>
                                <a:pt x="18458" y="2152"/>
                              </a:lnTo>
                              <a:lnTo>
                                <a:pt x="17705" y="1694"/>
                              </a:lnTo>
                              <a:lnTo>
                                <a:pt x="16849" y="1252"/>
                              </a:lnTo>
                              <a:lnTo>
                                <a:pt x="16407" y="1076"/>
                              </a:lnTo>
                              <a:lnTo>
                                <a:pt x="15940" y="900"/>
                              </a:lnTo>
                              <a:lnTo>
                                <a:pt x="15499" y="741"/>
                              </a:lnTo>
                              <a:lnTo>
                                <a:pt x="15057" y="600"/>
                              </a:lnTo>
                              <a:lnTo>
                                <a:pt x="14564" y="458"/>
                              </a:lnTo>
                              <a:lnTo>
                                <a:pt x="14045" y="335"/>
                              </a:lnTo>
                              <a:lnTo>
                                <a:pt x="13500" y="229"/>
                              </a:lnTo>
                              <a:lnTo>
                                <a:pt x="13006" y="158"/>
                              </a:lnTo>
                              <a:lnTo>
                                <a:pt x="12461" y="88"/>
                              </a:lnTo>
                              <a:lnTo>
                                <a:pt x="11968" y="52"/>
                              </a:lnTo>
                              <a:lnTo>
                                <a:pt x="11423" y="17"/>
                              </a:lnTo>
                              <a:lnTo>
                                <a:pt x="10825" y="17"/>
                              </a:lnTo>
                              <a:lnTo>
                                <a:pt x="10254" y="17"/>
                              </a:lnTo>
                              <a:lnTo>
                                <a:pt x="9709" y="52"/>
                              </a:lnTo>
                              <a:lnTo>
                                <a:pt x="9216" y="88"/>
                              </a:lnTo>
                              <a:lnTo>
                                <a:pt x="8671" y="158"/>
                              </a:lnTo>
                              <a:lnTo>
                                <a:pt x="8177" y="229"/>
                              </a:lnTo>
                              <a:lnTo>
                                <a:pt x="7632" y="335"/>
                              </a:lnTo>
                              <a:lnTo>
                                <a:pt x="7113" y="458"/>
                              </a:lnTo>
                              <a:lnTo>
                                <a:pt x="6620" y="600"/>
                              </a:lnTo>
                              <a:lnTo>
                                <a:pt x="6178" y="741"/>
                              </a:lnTo>
                              <a:lnTo>
                                <a:pt x="5737" y="900"/>
                              </a:lnTo>
                              <a:lnTo>
                                <a:pt x="5270" y="1076"/>
                              </a:lnTo>
                              <a:lnTo>
                                <a:pt x="4828" y="1252"/>
                              </a:lnTo>
                              <a:lnTo>
                                <a:pt x="3972" y="1694"/>
                              </a:lnTo>
                              <a:lnTo>
                                <a:pt x="3219" y="2152"/>
                              </a:lnTo>
                              <a:lnTo>
                                <a:pt x="2544" y="2664"/>
                              </a:lnTo>
                              <a:lnTo>
                                <a:pt x="1895" y="3247"/>
                              </a:lnTo>
                              <a:lnTo>
                                <a:pt x="1635" y="3547"/>
                              </a:lnTo>
                              <a:lnTo>
                                <a:pt x="1375" y="3847"/>
                              </a:lnTo>
                              <a:lnTo>
                                <a:pt x="1142" y="4164"/>
                              </a:lnTo>
                              <a:lnTo>
                                <a:pt x="934" y="4464"/>
                              </a:lnTo>
                              <a:lnTo>
                                <a:pt x="726" y="4800"/>
                              </a:lnTo>
                              <a:lnTo>
                                <a:pt x="545" y="5135"/>
                              </a:lnTo>
                              <a:lnTo>
                                <a:pt x="389" y="5523"/>
                              </a:lnTo>
                              <a:lnTo>
                                <a:pt x="285" y="5858"/>
                              </a:lnTo>
                              <a:lnTo>
                                <a:pt x="181" y="6229"/>
                              </a:lnTo>
                              <a:lnTo>
                                <a:pt x="129" y="6564"/>
                              </a:lnTo>
                              <a:lnTo>
                                <a:pt x="77" y="6935"/>
                              </a:lnTo>
                              <a:lnTo>
                                <a:pt x="77" y="7341"/>
                              </a:lnTo>
                              <a:lnTo>
                                <a:pt x="77" y="7782"/>
                              </a:lnTo>
                              <a:lnTo>
                                <a:pt x="129" y="8223"/>
                              </a:lnTo>
                              <a:lnTo>
                                <a:pt x="233" y="8664"/>
                              </a:lnTo>
                              <a:lnTo>
                                <a:pt x="389" y="9035"/>
                              </a:lnTo>
                              <a:lnTo>
                                <a:pt x="545" y="9441"/>
                              </a:lnTo>
                              <a:lnTo>
                                <a:pt x="726" y="9794"/>
                              </a:lnTo>
                              <a:lnTo>
                                <a:pt x="934" y="10164"/>
                              </a:lnTo>
                              <a:lnTo>
                                <a:pt x="1194" y="10464"/>
                              </a:lnTo>
                              <a:lnTo>
                                <a:pt x="1739" y="11099"/>
                              </a:lnTo>
                              <a:lnTo>
                                <a:pt x="2336" y="11647"/>
                              </a:lnTo>
                              <a:lnTo>
                                <a:pt x="2933" y="12194"/>
                              </a:lnTo>
                              <a:lnTo>
                                <a:pt x="3634" y="12670"/>
                              </a:lnTo>
                              <a:lnTo>
                                <a:pt x="4932" y="13552"/>
                              </a:lnTo>
                              <a:lnTo>
                                <a:pt x="6075" y="14329"/>
                              </a:lnTo>
                              <a:lnTo>
                                <a:pt x="6516" y="14735"/>
                              </a:lnTo>
                              <a:lnTo>
                                <a:pt x="6879" y="15141"/>
                              </a:lnTo>
                              <a:lnTo>
                                <a:pt x="6983" y="15352"/>
                              </a:lnTo>
                              <a:lnTo>
                                <a:pt x="7061" y="15547"/>
                              </a:lnTo>
                              <a:lnTo>
                                <a:pt x="7165" y="15758"/>
                              </a:lnTo>
                              <a:lnTo>
                                <a:pt x="7165" y="15952"/>
                              </a:lnTo>
                              <a:lnTo>
                                <a:pt x="7165" y="16464"/>
                              </a:lnTo>
                              <a:lnTo>
                                <a:pt x="7165" y="16976"/>
                              </a:lnTo>
                              <a:lnTo>
                                <a:pt x="7165" y="17505"/>
                              </a:lnTo>
                              <a:lnTo>
                                <a:pt x="7165" y="18052"/>
                              </a:lnTo>
                              <a:lnTo>
                                <a:pt x="7165" y="18529"/>
                              </a:lnTo>
                              <a:lnTo>
                                <a:pt x="7165" y="18900"/>
                              </a:lnTo>
                              <a:lnTo>
                                <a:pt x="7165" y="19147"/>
                              </a:lnTo>
                              <a:lnTo>
                                <a:pt x="7165" y="19235"/>
                              </a:lnTo>
                              <a:lnTo>
                                <a:pt x="7165" y="19482"/>
                              </a:lnTo>
                              <a:lnTo>
                                <a:pt x="7217" y="19747"/>
                              </a:lnTo>
                              <a:lnTo>
                                <a:pt x="7321" y="19994"/>
                              </a:lnTo>
                              <a:lnTo>
                                <a:pt x="7476" y="20223"/>
                              </a:lnTo>
                              <a:lnTo>
                                <a:pt x="7632" y="20435"/>
                              </a:lnTo>
                              <a:lnTo>
                                <a:pt x="7814" y="20629"/>
                              </a:lnTo>
                              <a:lnTo>
                                <a:pt x="8022" y="20841"/>
                              </a:lnTo>
                              <a:lnTo>
                                <a:pt x="8281" y="21000"/>
                              </a:lnTo>
                              <a:lnTo>
                                <a:pt x="8515" y="21176"/>
                              </a:lnTo>
                              <a:lnTo>
                                <a:pt x="8775" y="21317"/>
                              </a:lnTo>
                              <a:lnTo>
                                <a:pt x="9060" y="21441"/>
                              </a:lnTo>
                              <a:lnTo>
                                <a:pt x="9424" y="21547"/>
                              </a:lnTo>
                              <a:lnTo>
                                <a:pt x="9761" y="21617"/>
                              </a:lnTo>
                              <a:lnTo>
                                <a:pt x="10125" y="21688"/>
                              </a:lnTo>
                              <a:lnTo>
                                <a:pt x="10462" y="21723"/>
                              </a:lnTo>
                              <a:lnTo>
                                <a:pt x="10825" y="21723"/>
                              </a:lnTo>
                              <a:close/>
                            </a:path>
                            <a:path w="21600" h="21600" extrusionOk="0">
                              <a:moveTo>
                                <a:pt x="9242" y="14417"/>
                              </a:moveTo>
                              <a:lnTo>
                                <a:pt x="8541" y="12035"/>
                              </a:lnTo>
                              <a:lnTo>
                                <a:pt x="7295" y="10129"/>
                              </a:lnTo>
                              <a:lnTo>
                                <a:pt x="6905" y="9652"/>
                              </a:lnTo>
                              <a:lnTo>
                                <a:pt x="8541" y="10182"/>
                              </a:lnTo>
                              <a:lnTo>
                                <a:pt x="9787" y="9547"/>
                              </a:lnTo>
                              <a:lnTo>
                                <a:pt x="11189" y="10129"/>
                              </a:lnTo>
                              <a:lnTo>
                                <a:pt x="12279" y="9547"/>
                              </a:lnTo>
                              <a:lnTo>
                                <a:pt x="13370" y="10076"/>
                              </a:lnTo>
                              <a:lnTo>
                                <a:pt x="14850" y="9652"/>
                              </a:lnTo>
                              <a:lnTo>
                                <a:pt x="12902" y="12247"/>
                              </a:lnTo>
                              <a:lnTo>
                                <a:pt x="12357" y="14417"/>
                              </a:lnTo>
                              <a:moveTo>
                                <a:pt x="7191" y="15952"/>
                              </a:moveTo>
                              <a:lnTo>
                                <a:pt x="14512" y="15952"/>
                              </a:lnTo>
                              <a:lnTo>
                                <a:pt x="14512" y="17064"/>
                              </a:lnTo>
                              <a:lnTo>
                                <a:pt x="7191" y="17047"/>
                              </a:lnTo>
                              <a:lnTo>
                                <a:pt x="7191" y="18123"/>
                              </a:lnTo>
                              <a:lnTo>
                                <a:pt x="14512" y="18158"/>
                              </a:lnTo>
                              <a:lnTo>
                                <a:pt x="14538" y="19182"/>
                              </a:lnTo>
                              <a:lnTo>
                                <a:pt x="7217" y="19182"/>
                              </a:lnTo>
                            </a:path>
                          </a:pathLst>
                        </a:custGeom>
                        <a:solidFill>
                          <a:srgbClr val="FFFFCC"/>
                        </a:solidFill>
                        <a:ln w="571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Litebulb" o:spid="_x0000_s1026" style="position:absolute;margin-left:90pt;margin-top:477.4pt;width:242.25pt;height:36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" path="m10825,21723r390,l11552,21688r364,-71l12253,21547r364,-106l12902,21317r260,-141l13396,21000r259,-159l13863,20629r182,-194l14200,20223r156,-229l14460,19747r52,-265l14512,19235r,-88l14512,18900r,-371l14512,18052r,-547l14512,16976r,-512l14512,15952r,-194l14616,15547r78,-195l14798,15141r363,-406l15602,14329r1143,-777l18043,12670r701,-476l19341,11647r597,-548l20483,10464r260,-300l20950,9794r182,-353l21288,9035r156,-371l21548,8223r52,-441l21600,7341r,-406l21548,6564r-52,-335l21392,5858r-104,-335l21132,5135r-182,-335l20743,4464r-208,-300l20301,3847r-259,-300l19782,3247r-649,-583l18458,2152r-753,-458l16849,1252r-442,-176l15940,900,15499,741,15057,600,14564,458,14045,335,13500,229r-494,-71l12461,88,11968,52,11423,17r-598,l10254,17,9709,52,9216,88r-545,70l8177,229,7632,335,7113,458,6620,600,6178,741,5737,900r-467,176l4828,1252r-856,442l3219,2152r-675,512l1895,3247r-260,300l1375,3847r-233,317l934,4464,726,4800,545,5135,389,5523,285,5858,181,6229r-52,335l77,6935r,406l77,7782r52,441l233,8664r156,371l545,9441r181,353l934,10164r260,300l1739,11099r597,548l2933,12194r701,476l4932,13552r1143,777l6516,14735r363,406l6983,15352r78,195l7165,15758r,194l7165,16464r,512l7165,17505r,547l7165,18529r,371l7165,19147r,88l7165,19482r52,265l7321,19994r155,229l7632,20435r182,194l8022,20841r259,159l8515,21176r260,141l9060,21441r364,106l9761,21617r364,71l10462,21723r363,xem9242,14417l8541,12035,7295,10129,6905,9652r1636,530l9787,9547r1402,582l12279,9547r1091,529l14850,9652r-1948,2595l12357,14417m7191,15952r7321,l14512,17064r-7321,-17l7191,18123r7321,35l14538,19182r-7321,e" fillcolor="#ffc" strokeweight="4.5pt">
                <v:stroke joinstyle="miter"/>
                <v:path o:extrusionok="f" o:connecttype="custom" o:connectlocs="1538288,0;3076575,1664348;0,1664348;1538288,4619625" o:connectangles="0,0,0,0" textboxrect="3556,2188,18277,9282"/>
                <o:lock v:ext="edit" verticies="t"/>
              </v:shape>
            </w:pict>
          </mc:Fallback>
        </mc:AlternateContent>
      </w:r>
      <w:r w:rsidRPr="00E05E1C">
        <w:rPr>
          <w:b/>
          <w:noProof/>
          <w:color w:val="FF0000"/>
          <w:sz w:val="20"/>
          <w:szCs w:val="20"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8BE669" wp14:editId="49131A3E">
                <wp:simplePos x="0" y="0"/>
                <wp:positionH relativeFrom="column">
                  <wp:posOffset>1143000</wp:posOffset>
                </wp:positionH>
                <wp:positionV relativeFrom="paragraph">
                  <wp:posOffset>6062980</wp:posOffset>
                </wp:positionV>
                <wp:extent cx="3076575" cy="4619625"/>
                <wp:effectExtent l="19050" t="33655" r="28575" b="61595"/>
                <wp:wrapNone/>
                <wp:docPr id="2" name="Litebulb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3076575" cy="4619625"/>
                        </a:xfrm>
                        <a:custGeom>
                          <a:avLst/>
                          <a:gdLst>
                            <a:gd name="T0" fmla="*/ 10800 w 21600"/>
                            <a:gd name="T1" fmla="*/ 0 h 21600"/>
                            <a:gd name="T2" fmla="*/ 21600 w 21600"/>
                            <a:gd name="T3" fmla="*/ 7782 h 21600"/>
                            <a:gd name="T4" fmla="*/ 0 w 21600"/>
                            <a:gd name="T5" fmla="*/ 7782 h 21600"/>
                            <a:gd name="T6" fmla="*/ 10800 w 21600"/>
                            <a:gd name="T7" fmla="*/ 21600 h 21600"/>
                            <a:gd name="T8" fmla="*/ 3556 w 21600"/>
                            <a:gd name="T9" fmla="*/ 2188 h 21600"/>
                            <a:gd name="T10" fmla="*/ 18277 w 21600"/>
                            <a:gd name="T11" fmla="*/ 9282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T8" t="T9" r="T10" b="T11"/>
                          <a:pathLst>
                            <a:path w="21600" h="21600" extrusionOk="0">
                              <a:moveTo>
                                <a:pt x="10825" y="21723"/>
                              </a:moveTo>
                              <a:lnTo>
                                <a:pt x="11215" y="21723"/>
                              </a:lnTo>
                              <a:lnTo>
                                <a:pt x="11552" y="21688"/>
                              </a:lnTo>
                              <a:lnTo>
                                <a:pt x="11916" y="21617"/>
                              </a:lnTo>
                              <a:lnTo>
                                <a:pt x="12253" y="21547"/>
                              </a:lnTo>
                              <a:lnTo>
                                <a:pt x="12617" y="21441"/>
                              </a:lnTo>
                              <a:lnTo>
                                <a:pt x="12902" y="21317"/>
                              </a:lnTo>
                              <a:lnTo>
                                <a:pt x="13162" y="21176"/>
                              </a:lnTo>
                              <a:lnTo>
                                <a:pt x="13396" y="21000"/>
                              </a:lnTo>
                              <a:lnTo>
                                <a:pt x="13655" y="20841"/>
                              </a:lnTo>
                              <a:lnTo>
                                <a:pt x="13863" y="20629"/>
                              </a:lnTo>
                              <a:lnTo>
                                <a:pt x="14045" y="20435"/>
                              </a:lnTo>
                              <a:lnTo>
                                <a:pt x="14200" y="20223"/>
                              </a:lnTo>
                              <a:lnTo>
                                <a:pt x="14356" y="19994"/>
                              </a:lnTo>
                              <a:lnTo>
                                <a:pt x="14460" y="19747"/>
                              </a:lnTo>
                              <a:lnTo>
                                <a:pt x="14512" y="19482"/>
                              </a:lnTo>
                              <a:lnTo>
                                <a:pt x="14512" y="19235"/>
                              </a:lnTo>
                              <a:lnTo>
                                <a:pt x="14512" y="19147"/>
                              </a:lnTo>
                              <a:lnTo>
                                <a:pt x="14512" y="18900"/>
                              </a:lnTo>
                              <a:lnTo>
                                <a:pt x="14512" y="18529"/>
                              </a:lnTo>
                              <a:lnTo>
                                <a:pt x="14512" y="18052"/>
                              </a:lnTo>
                              <a:lnTo>
                                <a:pt x="14512" y="17505"/>
                              </a:lnTo>
                              <a:lnTo>
                                <a:pt x="14512" y="16976"/>
                              </a:lnTo>
                              <a:lnTo>
                                <a:pt x="14512" y="16464"/>
                              </a:lnTo>
                              <a:lnTo>
                                <a:pt x="14512" y="15952"/>
                              </a:lnTo>
                              <a:lnTo>
                                <a:pt x="14512" y="15758"/>
                              </a:lnTo>
                              <a:lnTo>
                                <a:pt x="14616" y="15547"/>
                              </a:lnTo>
                              <a:lnTo>
                                <a:pt x="14694" y="15352"/>
                              </a:lnTo>
                              <a:lnTo>
                                <a:pt x="14798" y="15141"/>
                              </a:lnTo>
                              <a:lnTo>
                                <a:pt x="15161" y="14735"/>
                              </a:lnTo>
                              <a:lnTo>
                                <a:pt x="15602" y="14329"/>
                              </a:lnTo>
                              <a:lnTo>
                                <a:pt x="16745" y="13552"/>
                              </a:lnTo>
                              <a:lnTo>
                                <a:pt x="18043" y="12670"/>
                              </a:lnTo>
                              <a:lnTo>
                                <a:pt x="18744" y="12194"/>
                              </a:lnTo>
                              <a:lnTo>
                                <a:pt x="19341" y="11647"/>
                              </a:lnTo>
                              <a:lnTo>
                                <a:pt x="19938" y="11099"/>
                              </a:lnTo>
                              <a:lnTo>
                                <a:pt x="20483" y="10464"/>
                              </a:lnTo>
                              <a:lnTo>
                                <a:pt x="20743" y="10164"/>
                              </a:lnTo>
                              <a:lnTo>
                                <a:pt x="20950" y="9794"/>
                              </a:lnTo>
                              <a:lnTo>
                                <a:pt x="21132" y="9441"/>
                              </a:lnTo>
                              <a:lnTo>
                                <a:pt x="21288" y="9035"/>
                              </a:lnTo>
                              <a:lnTo>
                                <a:pt x="21444" y="8664"/>
                              </a:lnTo>
                              <a:lnTo>
                                <a:pt x="21548" y="8223"/>
                              </a:lnTo>
                              <a:lnTo>
                                <a:pt x="21600" y="7782"/>
                              </a:lnTo>
                              <a:lnTo>
                                <a:pt x="21600" y="7341"/>
                              </a:lnTo>
                              <a:lnTo>
                                <a:pt x="21600" y="6935"/>
                              </a:lnTo>
                              <a:lnTo>
                                <a:pt x="21548" y="6564"/>
                              </a:lnTo>
                              <a:lnTo>
                                <a:pt x="21496" y="6229"/>
                              </a:lnTo>
                              <a:lnTo>
                                <a:pt x="21392" y="5858"/>
                              </a:lnTo>
                              <a:lnTo>
                                <a:pt x="21288" y="5523"/>
                              </a:lnTo>
                              <a:lnTo>
                                <a:pt x="21132" y="5135"/>
                              </a:lnTo>
                              <a:lnTo>
                                <a:pt x="20950" y="4800"/>
                              </a:lnTo>
                              <a:lnTo>
                                <a:pt x="20743" y="4464"/>
                              </a:lnTo>
                              <a:lnTo>
                                <a:pt x="20535" y="4164"/>
                              </a:lnTo>
                              <a:lnTo>
                                <a:pt x="20301" y="3847"/>
                              </a:lnTo>
                              <a:lnTo>
                                <a:pt x="20042" y="3547"/>
                              </a:lnTo>
                              <a:lnTo>
                                <a:pt x="19782" y="3247"/>
                              </a:lnTo>
                              <a:lnTo>
                                <a:pt x="19133" y="2664"/>
                              </a:lnTo>
                              <a:lnTo>
                                <a:pt x="18458" y="2152"/>
                              </a:lnTo>
                              <a:lnTo>
                                <a:pt x="17705" y="1694"/>
                              </a:lnTo>
                              <a:lnTo>
                                <a:pt x="16849" y="1252"/>
                              </a:lnTo>
                              <a:lnTo>
                                <a:pt x="16407" y="1076"/>
                              </a:lnTo>
                              <a:lnTo>
                                <a:pt x="15940" y="900"/>
                              </a:lnTo>
                              <a:lnTo>
                                <a:pt x="15499" y="741"/>
                              </a:lnTo>
                              <a:lnTo>
                                <a:pt x="15057" y="600"/>
                              </a:lnTo>
                              <a:lnTo>
                                <a:pt x="14564" y="458"/>
                              </a:lnTo>
                              <a:lnTo>
                                <a:pt x="14045" y="335"/>
                              </a:lnTo>
                              <a:lnTo>
                                <a:pt x="13500" y="229"/>
                              </a:lnTo>
                              <a:lnTo>
                                <a:pt x="13006" y="158"/>
                              </a:lnTo>
                              <a:lnTo>
                                <a:pt x="12461" y="88"/>
                              </a:lnTo>
                              <a:lnTo>
                                <a:pt x="11968" y="52"/>
                              </a:lnTo>
                              <a:lnTo>
                                <a:pt x="11423" y="17"/>
                              </a:lnTo>
                              <a:lnTo>
                                <a:pt x="10825" y="17"/>
                              </a:lnTo>
                              <a:lnTo>
                                <a:pt x="10254" y="17"/>
                              </a:lnTo>
                              <a:lnTo>
                                <a:pt x="9709" y="52"/>
                              </a:lnTo>
                              <a:lnTo>
                                <a:pt x="9216" y="88"/>
                              </a:lnTo>
                              <a:lnTo>
                                <a:pt x="8671" y="158"/>
                              </a:lnTo>
                              <a:lnTo>
                                <a:pt x="8177" y="229"/>
                              </a:lnTo>
                              <a:lnTo>
                                <a:pt x="7632" y="335"/>
                              </a:lnTo>
                              <a:lnTo>
                                <a:pt x="7113" y="458"/>
                              </a:lnTo>
                              <a:lnTo>
                                <a:pt x="6620" y="600"/>
                              </a:lnTo>
                              <a:lnTo>
                                <a:pt x="6178" y="741"/>
                              </a:lnTo>
                              <a:lnTo>
                                <a:pt x="5737" y="900"/>
                              </a:lnTo>
                              <a:lnTo>
                                <a:pt x="5270" y="1076"/>
                              </a:lnTo>
                              <a:lnTo>
                                <a:pt x="4828" y="1252"/>
                              </a:lnTo>
                              <a:lnTo>
                                <a:pt x="3972" y="1694"/>
                              </a:lnTo>
                              <a:lnTo>
                                <a:pt x="3219" y="2152"/>
                              </a:lnTo>
                              <a:lnTo>
                                <a:pt x="2544" y="2664"/>
                              </a:lnTo>
                              <a:lnTo>
                                <a:pt x="1895" y="3247"/>
                              </a:lnTo>
                              <a:lnTo>
                                <a:pt x="1635" y="3547"/>
                              </a:lnTo>
                              <a:lnTo>
                                <a:pt x="1375" y="3847"/>
                              </a:lnTo>
                              <a:lnTo>
                                <a:pt x="1142" y="4164"/>
                              </a:lnTo>
                              <a:lnTo>
                                <a:pt x="934" y="4464"/>
                              </a:lnTo>
                              <a:lnTo>
                                <a:pt x="726" y="4800"/>
                              </a:lnTo>
                              <a:lnTo>
                                <a:pt x="545" y="5135"/>
                              </a:lnTo>
                              <a:lnTo>
                                <a:pt x="389" y="5523"/>
                              </a:lnTo>
                              <a:lnTo>
                                <a:pt x="285" y="5858"/>
                              </a:lnTo>
                              <a:lnTo>
                                <a:pt x="181" y="6229"/>
                              </a:lnTo>
                              <a:lnTo>
                                <a:pt x="129" y="6564"/>
                              </a:lnTo>
                              <a:lnTo>
                                <a:pt x="77" y="6935"/>
                              </a:lnTo>
                              <a:lnTo>
                                <a:pt x="77" y="7341"/>
                              </a:lnTo>
                              <a:lnTo>
                                <a:pt x="77" y="7782"/>
                              </a:lnTo>
                              <a:lnTo>
                                <a:pt x="129" y="8223"/>
                              </a:lnTo>
                              <a:lnTo>
                                <a:pt x="233" y="8664"/>
                              </a:lnTo>
                              <a:lnTo>
                                <a:pt x="389" y="9035"/>
                              </a:lnTo>
                              <a:lnTo>
                                <a:pt x="545" y="9441"/>
                              </a:lnTo>
                              <a:lnTo>
                                <a:pt x="726" y="9794"/>
                              </a:lnTo>
                              <a:lnTo>
                                <a:pt x="934" y="10164"/>
                              </a:lnTo>
                              <a:lnTo>
                                <a:pt x="1194" y="10464"/>
                              </a:lnTo>
                              <a:lnTo>
                                <a:pt x="1739" y="11099"/>
                              </a:lnTo>
                              <a:lnTo>
                                <a:pt x="2336" y="11647"/>
                              </a:lnTo>
                              <a:lnTo>
                                <a:pt x="2933" y="12194"/>
                              </a:lnTo>
                              <a:lnTo>
                                <a:pt x="3634" y="12670"/>
                              </a:lnTo>
                              <a:lnTo>
                                <a:pt x="4932" y="13552"/>
                              </a:lnTo>
                              <a:lnTo>
                                <a:pt x="6075" y="14329"/>
                              </a:lnTo>
                              <a:lnTo>
                                <a:pt x="6516" y="14735"/>
                              </a:lnTo>
                              <a:lnTo>
                                <a:pt x="6879" y="15141"/>
                              </a:lnTo>
                              <a:lnTo>
                                <a:pt x="6983" y="15352"/>
                              </a:lnTo>
                              <a:lnTo>
                                <a:pt x="7061" y="15547"/>
                              </a:lnTo>
                              <a:lnTo>
                                <a:pt x="7165" y="15758"/>
                              </a:lnTo>
                              <a:lnTo>
                                <a:pt x="7165" y="15952"/>
                              </a:lnTo>
                              <a:lnTo>
                                <a:pt x="7165" y="16464"/>
                              </a:lnTo>
                              <a:lnTo>
                                <a:pt x="7165" y="16976"/>
                              </a:lnTo>
                              <a:lnTo>
                                <a:pt x="7165" y="17505"/>
                              </a:lnTo>
                              <a:lnTo>
                                <a:pt x="7165" y="18052"/>
                              </a:lnTo>
                              <a:lnTo>
                                <a:pt x="7165" y="18529"/>
                              </a:lnTo>
                              <a:lnTo>
                                <a:pt x="7165" y="18900"/>
                              </a:lnTo>
                              <a:lnTo>
                                <a:pt x="7165" y="19147"/>
                              </a:lnTo>
                              <a:lnTo>
                                <a:pt x="7165" y="19235"/>
                              </a:lnTo>
                              <a:lnTo>
                                <a:pt x="7165" y="19482"/>
                              </a:lnTo>
                              <a:lnTo>
                                <a:pt x="7217" y="19747"/>
                              </a:lnTo>
                              <a:lnTo>
                                <a:pt x="7321" y="19994"/>
                              </a:lnTo>
                              <a:lnTo>
                                <a:pt x="7476" y="20223"/>
                              </a:lnTo>
                              <a:lnTo>
                                <a:pt x="7632" y="20435"/>
                              </a:lnTo>
                              <a:lnTo>
                                <a:pt x="7814" y="20629"/>
                              </a:lnTo>
                              <a:lnTo>
                                <a:pt x="8022" y="20841"/>
                              </a:lnTo>
                              <a:lnTo>
                                <a:pt x="8281" y="21000"/>
                              </a:lnTo>
                              <a:lnTo>
                                <a:pt x="8515" y="21176"/>
                              </a:lnTo>
                              <a:lnTo>
                                <a:pt x="8775" y="21317"/>
                              </a:lnTo>
                              <a:lnTo>
                                <a:pt x="9060" y="21441"/>
                              </a:lnTo>
                              <a:lnTo>
                                <a:pt x="9424" y="21547"/>
                              </a:lnTo>
                              <a:lnTo>
                                <a:pt x="9761" y="21617"/>
                              </a:lnTo>
                              <a:lnTo>
                                <a:pt x="10125" y="21688"/>
                              </a:lnTo>
                              <a:lnTo>
                                <a:pt x="10462" y="21723"/>
                              </a:lnTo>
                              <a:lnTo>
                                <a:pt x="10825" y="21723"/>
                              </a:lnTo>
                              <a:close/>
                            </a:path>
                            <a:path w="21600" h="21600" extrusionOk="0">
                              <a:moveTo>
                                <a:pt x="9242" y="14417"/>
                              </a:moveTo>
                              <a:lnTo>
                                <a:pt x="8541" y="12035"/>
                              </a:lnTo>
                              <a:lnTo>
                                <a:pt x="7295" y="10129"/>
                              </a:lnTo>
                              <a:lnTo>
                                <a:pt x="6905" y="9652"/>
                              </a:lnTo>
                              <a:lnTo>
                                <a:pt x="8541" y="10182"/>
                              </a:lnTo>
                              <a:lnTo>
                                <a:pt x="9787" y="9547"/>
                              </a:lnTo>
                              <a:lnTo>
                                <a:pt x="11189" y="10129"/>
                              </a:lnTo>
                              <a:lnTo>
                                <a:pt x="12279" y="9547"/>
                              </a:lnTo>
                              <a:lnTo>
                                <a:pt x="13370" y="10076"/>
                              </a:lnTo>
                              <a:lnTo>
                                <a:pt x="14850" y="9652"/>
                              </a:lnTo>
                              <a:lnTo>
                                <a:pt x="12902" y="12247"/>
                              </a:lnTo>
                              <a:lnTo>
                                <a:pt x="12357" y="14417"/>
                              </a:lnTo>
                              <a:moveTo>
                                <a:pt x="7191" y="15952"/>
                              </a:moveTo>
                              <a:lnTo>
                                <a:pt x="14512" y="15952"/>
                              </a:lnTo>
                              <a:lnTo>
                                <a:pt x="14512" y="17064"/>
                              </a:lnTo>
                              <a:lnTo>
                                <a:pt x="7191" y="17047"/>
                              </a:lnTo>
                              <a:lnTo>
                                <a:pt x="7191" y="18123"/>
                              </a:lnTo>
                              <a:lnTo>
                                <a:pt x="14512" y="18158"/>
                              </a:lnTo>
                              <a:lnTo>
                                <a:pt x="14538" y="19182"/>
                              </a:lnTo>
                              <a:lnTo>
                                <a:pt x="7217" y="19182"/>
                              </a:lnTo>
                            </a:path>
                          </a:pathLst>
                        </a:custGeom>
                        <a:solidFill>
                          <a:srgbClr val="FFFFCC"/>
                        </a:solidFill>
                        <a:ln w="571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Litebulb" o:spid="_x0000_s1026" style="position:absolute;margin-left:90pt;margin-top:477.4pt;width:242.25pt;height:36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" path="m10825,21723r390,l11552,21688r364,-71l12253,21547r364,-106l12902,21317r260,-141l13396,21000r259,-159l13863,20629r182,-194l14200,20223r156,-229l14460,19747r52,-265l14512,19235r,-88l14512,18900r,-371l14512,18052r,-547l14512,16976r,-512l14512,15952r,-194l14616,15547r78,-195l14798,15141r363,-406l15602,14329r1143,-777l18043,12670r701,-476l19341,11647r597,-548l20483,10464r260,-300l20950,9794r182,-353l21288,9035r156,-371l21548,8223r52,-441l21600,7341r,-406l21548,6564r-52,-335l21392,5858r-104,-335l21132,5135r-182,-335l20743,4464r-208,-300l20301,3847r-259,-300l19782,3247r-649,-583l18458,2152r-753,-458l16849,1252r-442,-176l15940,900,15499,741,15057,600,14564,458,14045,335,13500,229r-494,-71l12461,88,11968,52,11423,17r-598,l10254,17,9709,52,9216,88r-545,70l8177,229,7632,335,7113,458,6620,600,6178,741,5737,900r-467,176l4828,1252r-856,442l3219,2152r-675,512l1895,3247r-260,300l1375,3847r-233,317l934,4464,726,4800,545,5135,389,5523,285,5858,181,6229r-52,335l77,6935r,406l77,7782r52,441l233,8664r156,371l545,9441r181,353l934,10164r260,300l1739,11099r597,548l2933,12194r701,476l4932,13552r1143,777l6516,14735r363,406l6983,15352r78,195l7165,15758r,194l7165,16464r,512l7165,17505r,547l7165,18529r,371l7165,19147r,88l7165,19482r52,265l7321,19994r155,229l7632,20435r182,194l8022,20841r259,159l8515,21176r260,141l9060,21441r364,106l9761,21617r364,71l10462,21723r363,xem9242,14417l8541,12035,7295,10129,6905,9652r1636,530l9787,9547r1402,582l12279,9547r1091,529l14850,9652r-1948,2595l12357,14417m7191,15952r7321,l14512,17064r-7321,-17l7191,18123r7321,35l14538,19182r-7321,e" fillcolor="#ffc" strokeweight="4.5pt">
                <v:stroke joinstyle="miter"/>
                <v:path o:extrusionok="f" o:connecttype="custom" o:connectlocs="1538288,0;3076575,1664348;0,1664348;1538288,4619625" o:connectangles="0,0,0,0" textboxrect="3556,2188,18277,9282"/>
                <o:lock v:ext="edit" verticies="t"/>
              </v:shape>
            </w:pict>
          </mc:Fallback>
        </mc:AlternateContent>
      </w:r>
      <w:r w:rsidRPr="00E05E1C">
        <w:rPr>
          <w:b/>
          <w:noProof/>
          <w:color w:val="FF0000"/>
          <w:sz w:val="20"/>
          <w:szCs w:val="20"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AF13F3" wp14:editId="039D153E">
                <wp:simplePos x="0" y="0"/>
                <wp:positionH relativeFrom="column">
                  <wp:posOffset>1143000</wp:posOffset>
                </wp:positionH>
                <wp:positionV relativeFrom="paragraph">
                  <wp:posOffset>6062980</wp:posOffset>
                </wp:positionV>
                <wp:extent cx="3076575" cy="4619625"/>
                <wp:effectExtent l="19050" t="33655" r="28575" b="61595"/>
                <wp:wrapNone/>
                <wp:docPr id="1" name="Litebulb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3076575" cy="4619625"/>
                        </a:xfrm>
                        <a:custGeom>
                          <a:avLst/>
                          <a:gdLst>
                            <a:gd name="T0" fmla="*/ 10800 w 21600"/>
                            <a:gd name="T1" fmla="*/ 0 h 21600"/>
                            <a:gd name="T2" fmla="*/ 21600 w 21600"/>
                            <a:gd name="T3" fmla="*/ 7782 h 21600"/>
                            <a:gd name="T4" fmla="*/ 0 w 21600"/>
                            <a:gd name="T5" fmla="*/ 7782 h 21600"/>
                            <a:gd name="T6" fmla="*/ 10800 w 21600"/>
                            <a:gd name="T7" fmla="*/ 21600 h 21600"/>
                            <a:gd name="T8" fmla="*/ 3556 w 21600"/>
                            <a:gd name="T9" fmla="*/ 2188 h 21600"/>
                            <a:gd name="T10" fmla="*/ 18277 w 21600"/>
                            <a:gd name="T11" fmla="*/ 9282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T8" t="T9" r="T10" b="T11"/>
                          <a:pathLst>
                            <a:path w="21600" h="21600" extrusionOk="0">
                              <a:moveTo>
                                <a:pt x="10825" y="21723"/>
                              </a:moveTo>
                              <a:lnTo>
                                <a:pt x="11215" y="21723"/>
                              </a:lnTo>
                              <a:lnTo>
                                <a:pt x="11552" y="21688"/>
                              </a:lnTo>
                              <a:lnTo>
                                <a:pt x="11916" y="21617"/>
                              </a:lnTo>
                              <a:lnTo>
                                <a:pt x="12253" y="21547"/>
                              </a:lnTo>
                              <a:lnTo>
                                <a:pt x="12617" y="21441"/>
                              </a:lnTo>
                              <a:lnTo>
                                <a:pt x="12902" y="21317"/>
                              </a:lnTo>
                              <a:lnTo>
                                <a:pt x="13162" y="21176"/>
                              </a:lnTo>
                              <a:lnTo>
                                <a:pt x="13396" y="21000"/>
                              </a:lnTo>
                              <a:lnTo>
                                <a:pt x="13655" y="20841"/>
                              </a:lnTo>
                              <a:lnTo>
                                <a:pt x="13863" y="20629"/>
                              </a:lnTo>
                              <a:lnTo>
                                <a:pt x="14045" y="20435"/>
                              </a:lnTo>
                              <a:lnTo>
                                <a:pt x="14200" y="20223"/>
                              </a:lnTo>
                              <a:lnTo>
                                <a:pt x="14356" y="19994"/>
                              </a:lnTo>
                              <a:lnTo>
                                <a:pt x="14460" y="19747"/>
                              </a:lnTo>
                              <a:lnTo>
                                <a:pt x="14512" y="19482"/>
                              </a:lnTo>
                              <a:lnTo>
                                <a:pt x="14512" y="19235"/>
                              </a:lnTo>
                              <a:lnTo>
                                <a:pt x="14512" y="19147"/>
                              </a:lnTo>
                              <a:lnTo>
                                <a:pt x="14512" y="18900"/>
                              </a:lnTo>
                              <a:lnTo>
                                <a:pt x="14512" y="18529"/>
                              </a:lnTo>
                              <a:lnTo>
                                <a:pt x="14512" y="18052"/>
                              </a:lnTo>
                              <a:lnTo>
                                <a:pt x="14512" y="17505"/>
                              </a:lnTo>
                              <a:lnTo>
                                <a:pt x="14512" y="16976"/>
                              </a:lnTo>
                              <a:lnTo>
                                <a:pt x="14512" y="16464"/>
                              </a:lnTo>
                              <a:lnTo>
                                <a:pt x="14512" y="15952"/>
                              </a:lnTo>
                              <a:lnTo>
                                <a:pt x="14512" y="15758"/>
                              </a:lnTo>
                              <a:lnTo>
                                <a:pt x="14616" y="15547"/>
                              </a:lnTo>
                              <a:lnTo>
                                <a:pt x="14694" y="15352"/>
                              </a:lnTo>
                              <a:lnTo>
                                <a:pt x="14798" y="15141"/>
                              </a:lnTo>
                              <a:lnTo>
                                <a:pt x="15161" y="14735"/>
                              </a:lnTo>
                              <a:lnTo>
                                <a:pt x="15602" y="14329"/>
                              </a:lnTo>
                              <a:lnTo>
                                <a:pt x="16745" y="13552"/>
                              </a:lnTo>
                              <a:lnTo>
                                <a:pt x="18043" y="12670"/>
                              </a:lnTo>
                              <a:lnTo>
                                <a:pt x="18744" y="12194"/>
                              </a:lnTo>
                              <a:lnTo>
                                <a:pt x="19341" y="11647"/>
                              </a:lnTo>
                              <a:lnTo>
                                <a:pt x="19938" y="11099"/>
                              </a:lnTo>
                              <a:lnTo>
                                <a:pt x="20483" y="10464"/>
                              </a:lnTo>
                              <a:lnTo>
                                <a:pt x="20743" y="10164"/>
                              </a:lnTo>
                              <a:lnTo>
                                <a:pt x="20950" y="9794"/>
                              </a:lnTo>
                              <a:lnTo>
                                <a:pt x="21132" y="9441"/>
                              </a:lnTo>
                              <a:lnTo>
                                <a:pt x="21288" y="9035"/>
                              </a:lnTo>
                              <a:lnTo>
                                <a:pt x="21444" y="8664"/>
                              </a:lnTo>
                              <a:lnTo>
                                <a:pt x="21548" y="8223"/>
                              </a:lnTo>
                              <a:lnTo>
                                <a:pt x="21600" y="7782"/>
                              </a:lnTo>
                              <a:lnTo>
                                <a:pt x="21600" y="7341"/>
                              </a:lnTo>
                              <a:lnTo>
                                <a:pt x="21600" y="6935"/>
                              </a:lnTo>
                              <a:lnTo>
                                <a:pt x="21548" y="6564"/>
                              </a:lnTo>
                              <a:lnTo>
                                <a:pt x="21496" y="6229"/>
                              </a:lnTo>
                              <a:lnTo>
                                <a:pt x="21392" y="5858"/>
                              </a:lnTo>
                              <a:lnTo>
                                <a:pt x="21288" y="5523"/>
                              </a:lnTo>
                              <a:lnTo>
                                <a:pt x="21132" y="5135"/>
                              </a:lnTo>
                              <a:lnTo>
                                <a:pt x="20950" y="4800"/>
                              </a:lnTo>
                              <a:lnTo>
                                <a:pt x="20743" y="4464"/>
                              </a:lnTo>
                              <a:lnTo>
                                <a:pt x="20535" y="4164"/>
                              </a:lnTo>
                              <a:lnTo>
                                <a:pt x="20301" y="3847"/>
                              </a:lnTo>
                              <a:lnTo>
                                <a:pt x="20042" y="3547"/>
                              </a:lnTo>
                              <a:lnTo>
                                <a:pt x="19782" y="3247"/>
                              </a:lnTo>
                              <a:lnTo>
                                <a:pt x="19133" y="2664"/>
                              </a:lnTo>
                              <a:lnTo>
                                <a:pt x="18458" y="2152"/>
                              </a:lnTo>
                              <a:lnTo>
                                <a:pt x="17705" y="1694"/>
                              </a:lnTo>
                              <a:lnTo>
                                <a:pt x="16849" y="1252"/>
                              </a:lnTo>
                              <a:lnTo>
                                <a:pt x="16407" y="1076"/>
                              </a:lnTo>
                              <a:lnTo>
                                <a:pt x="15940" y="900"/>
                              </a:lnTo>
                              <a:lnTo>
                                <a:pt x="15499" y="741"/>
                              </a:lnTo>
                              <a:lnTo>
                                <a:pt x="15057" y="600"/>
                              </a:lnTo>
                              <a:lnTo>
                                <a:pt x="14564" y="458"/>
                              </a:lnTo>
                              <a:lnTo>
                                <a:pt x="14045" y="335"/>
                              </a:lnTo>
                              <a:lnTo>
                                <a:pt x="13500" y="229"/>
                              </a:lnTo>
                              <a:lnTo>
                                <a:pt x="13006" y="158"/>
                              </a:lnTo>
                              <a:lnTo>
                                <a:pt x="12461" y="88"/>
                              </a:lnTo>
                              <a:lnTo>
                                <a:pt x="11968" y="52"/>
                              </a:lnTo>
                              <a:lnTo>
                                <a:pt x="11423" y="17"/>
                              </a:lnTo>
                              <a:lnTo>
                                <a:pt x="10825" y="17"/>
                              </a:lnTo>
                              <a:lnTo>
                                <a:pt x="10254" y="17"/>
                              </a:lnTo>
                              <a:lnTo>
                                <a:pt x="9709" y="52"/>
                              </a:lnTo>
                              <a:lnTo>
                                <a:pt x="9216" y="88"/>
                              </a:lnTo>
                              <a:lnTo>
                                <a:pt x="8671" y="158"/>
                              </a:lnTo>
                              <a:lnTo>
                                <a:pt x="8177" y="229"/>
                              </a:lnTo>
                              <a:lnTo>
                                <a:pt x="7632" y="335"/>
                              </a:lnTo>
                              <a:lnTo>
                                <a:pt x="7113" y="458"/>
                              </a:lnTo>
                              <a:lnTo>
                                <a:pt x="6620" y="600"/>
                              </a:lnTo>
                              <a:lnTo>
                                <a:pt x="6178" y="741"/>
                              </a:lnTo>
                              <a:lnTo>
                                <a:pt x="5737" y="900"/>
                              </a:lnTo>
                              <a:lnTo>
                                <a:pt x="5270" y="1076"/>
                              </a:lnTo>
                              <a:lnTo>
                                <a:pt x="4828" y="1252"/>
                              </a:lnTo>
                              <a:lnTo>
                                <a:pt x="3972" y="1694"/>
                              </a:lnTo>
                              <a:lnTo>
                                <a:pt x="3219" y="2152"/>
                              </a:lnTo>
                              <a:lnTo>
                                <a:pt x="2544" y="2664"/>
                              </a:lnTo>
                              <a:lnTo>
                                <a:pt x="1895" y="3247"/>
                              </a:lnTo>
                              <a:lnTo>
                                <a:pt x="1635" y="3547"/>
                              </a:lnTo>
                              <a:lnTo>
                                <a:pt x="1375" y="3847"/>
                              </a:lnTo>
                              <a:lnTo>
                                <a:pt x="1142" y="4164"/>
                              </a:lnTo>
                              <a:lnTo>
                                <a:pt x="934" y="4464"/>
                              </a:lnTo>
                              <a:lnTo>
                                <a:pt x="726" y="4800"/>
                              </a:lnTo>
                              <a:lnTo>
                                <a:pt x="545" y="5135"/>
                              </a:lnTo>
                              <a:lnTo>
                                <a:pt x="389" y="5523"/>
                              </a:lnTo>
                              <a:lnTo>
                                <a:pt x="285" y="5858"/>
                              </a:lnTo>
                              <a:lnTo>
                                <a:pt x="181" y="6229"/>
                              </a:lnTo>
                              <a:lnTo>
                                <a:pt x="129" y="6564"/>
                              </a:lnTo>
                              <a:lnTo>
                                <a:pt x="77" y="6935"/>
                              </a:lnTo>
                              <a:lnTo>
                                <a:pt x="77" y="7341"/>
                              </a:lnTo>
                              <a:lnTo>
                                <a:pt x="77" y="7782"/>
                              </a:lnTo>
                              <a:lnTo>
                                <a:pt x="129" y="8223"/>
                              </a:lnTo>
                              <a:lnTo>
                                <a:pt x="233" y="8664"/>
                              </a:lnTo>
                              <a:lnTo>
                                <a:pt x="389" y="9035"/>
                              </a:lnTo>
                              <a:lnTo>
                                <a:pt x="545" y="9441"/>
                              </a:lnTo>
                              <a:lnTo>
                                <a:pt x="726" y="9794"/>
                              </a:lnTo>
                              <a:lnTo>
                                <a:pt x="934" y="10164"/>
                              </a:lnTo>
                              <a:lnTo>
                                <a:pt x="1194" y="10464"/>
                              </a:lnTo>
                              <a:lnTo>
                                <a:pt x="1739" y="11099"/>
                              </a:lnTo>
                              <a:lnTo>
                                <a:pt x="2336" y="11647"/>
                              </a:lnTo>
                              <a:lnTo>
                                <a:pt x="2933" y="12194"/>
                              </a:lnTo>
                              <a:lnTo>
                                <a:pt x="3634" y="12670"/>
                              </a:lnTo>
                              <a:lnTo>
                                <a:pt x="4932" y="13552"/>
                              </a:lnTo>
                              <a:lnTo>
                                <a:pt x="6075" y="14329"/>
                              </a:lnTo>
                              <a:lnTo>
                                <a:pt x="6516" y="14735"/>
                              </a:lnTo>
                              <a:lnTo>
                                <a:pt x="6879" y="15141"/>
                              </a:lnTo>
                              <a:lnTo>
                                <a:pt x="6983" y="15352"/>
                              </a:lnTo>
                              <a:lnTo>
                                <a:pt x="7061" y="15547"/>
                              </a:lnTo>
                              <a:lnTo>
                                <a:pt x="7165" y="15758"/>
                              </a:lnTo>
                              <a:lnTo>
                                <a:pt x="7165" y="15952"/>
                              </a:lnTo>
                              <a:lnTo>
                                <a:pt x="7165" y="16464"/>
                              </a:lnTo>
                              <a:lnTo>
                                <a:pt x="7165" y="16976"/>
                              </a:lnTo>
                              <a:lnTo>
                                <a:pt x="7165" y="17505"/>
                              </a:lnTo>
                              <a:lnTo>
                                <a:pt x="7165" y="18052"/>
                              </a:lnTo>
                              <a:lnTo>
                                <a:pt x="7165" y="18529"/>
                              </a:lnTo>
                              <a:lnTo>
                                <a:pt x="7165" y="18900"/>
                              </a:lnTo>
                              <a:lnTo>
                                <a:pt x="7165" y="19147"/>
                              </a:lnTo>
                              <a:lnTo>
                                <a:pt x="7165" y="19235"/>
                              </a:lnTo>
                              <a:lnTo>
                                <a:pt x="7165" y="19482"/>
                              </a:lnTo>
                              <a:lnTo>
                                <a:pt x="7217" y="19747"/>
                              </a:lnTo>
                              <a:lnTo>
                                <a:pt x="7321" y="19994"/>
                              </a:lnTo>
                              <a:lnTo>
                                <a:pt x="7476" y="20223"/>
                              </a:lnTo>
                              <a:lnTo>
                                <a:pt x="7632" y="20435"/>
                              </a:lnTo>
                              <a:lnTo>
                                <a:pt x="7814" y="20629"/>
                              </a:lnTo>
                              <a:lnTo>
                                <a:pt x="8022" y="20841"/>
                              </a:lnTo>
                              <a:lnTo>
                                <a:pt x="8281" y="21000"/>
                              </a:lnTo>
                              <a:lnTo>
                                <a:pt x="8515" y="21176"/>
                              </a:lnTo>
                              <a:lnTo>
                                <a:pt x="8775" y="21317"/>
                              </a:lnTo>
                              <a:lnTo>
                                <a:pt x="9060" y="21441"/>
                              </a:lnTo>
                              <a:lnTo>
                                <a:pt x="9424" y="21547"/>
                              </a:lnTo>
                              <a:lnTo>
                                <a:pt x="9761" y="21617"/>
                              </a:lnTo>
                              <a:lnTo>
                                <a:pt x="10125" y="21688"/>
                              </a:lnTo>
                              <a:lnTo>
                                <a:pt x="10462" y="21723"/>
                              </a:lnTo>
                              <a:lnTo>
                                <a:pt x="10825" y="21723"/>
                              </a:lnTo>
                              <a:close/>
                            </a:path>
                            <a:path w="21600" h="21600" extrusionOk="0">
                              <a:moveTo>
                                <a:pt x="9242" y="14417"/>
                              </a:moveTo>
                              <a:lnTo>
                                <a:pt x="8541" y="12035"/>
                              </a:lnTo>
                              <a:lnTo>
                                <a:pt x="7295" y="10129"/>
                              </a:lnTo>
                              <a:lnTo>
                                <a:pt x="6905" y="9652"/>
                              </a:lnTo>
                              <a:lnTo>
                                <a:pt x="8541" y="10182"/>
                              </a:lnTo>
                              <a:lnTo>
                                <a:pt x="9787" y="9547"/>
                              </a:lnTo>
                              <a:lnTo>
                                <a:pt x="11189" y="10129"/>
                              </a:lnTo>
                              <a:lnTo>
                                <a:pt x="12279" y="9547"/>
                              </a:lnTo>
                              <a:lnTo>
                                <a:pt x="13370" y="10076"/>
                              </a:lnTo>
                              <a:lnTo>
                                <a:pt x="14850" y="9652"/>
                              </a:lnTo>
                              <a:lnTo>
                                <a:pt x="12902" y="12247"/>
                              </a:lnTo>
                              <a:lnTo>
                                <a:pt x="12357" y="14417"/>
                              </a:lnTo>
                              <a:moveTo>
                                <a:pt x="7191" y="15952"/>
                              </a:moveTo>
                              <a:lnTo>
                                <a:pt x="14512" y="15952"/>
                              </a:lnTo>
                              <a:lnTo>
                                <a:pt x="14512" y="17064"/>
                              </a:lnTo>
                              <a:lnTo>
                                <a:pt x="7191" y="17047"/>
                              </a:lnTo>
                              <a:lnTo>
                                <a:pt x="7191" y="18123"/>
                              </a:lnTo>
                              <a:lnTo>
                                <a:pt x="14512" y="18158"/>
                              </a:lnTo>
                              <a:lnTo>
                                <a:pt x="14538" y="19182"/>
                              </a:lnTo>
                              <a:lnTo>
                                <a:pt x="7217" y="19182"/>
                              </a:lnTo>
                            </a:path>
                          </a:pathLst>
                        </a:custGeom>
                        <a:solidFill>
                          <a:srgbClr val="FFFFCC"/>
                        </a:solidFill>
                        <a:ln w="571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Litebulb" o:spid="_x0000_s1026" style="position:absolute;margin-left:90pt;margin-top:477.4pt;width:242.25pt;height:36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" path="m10825,21723r390,l11552,21688r364,-71l12253,21547r364,-106l12902,21317r260,-141l13396,21000r259,-159l13863,20629r182,-194l14200,20223r156,-229l14460,19747r52,-265l14512,19235r,-88l14512,18900r,-371l14512,18052r,-547l14512,16976r,-512l14512,15952r,-194l14616,15547r78,-195l14798,15141r363,-406l15602,14329r1143,-777l18043,12670r701,-476l19341,11647r597,-548l20483,10464r260,-300l20950,9794r182,-353l21288,9035r156,-371l21548,8223r52,-441l21600,7341r,-406l21548,6564r-52,-335l21392,5858r-104,-335l21132,5135r-182,-335l20743,4464r-208,-300l20301,3847r-259,-300l19782,3247r-649,-583l18458,2152r-753,-458l16849,1252r-442,-176l15940,900,15499,741,15057,600,14564,458,14045,335,13500,229r-494,-71l12461,88,11968,52,11423,17r-598,l10254,17,9709,52,9216,88r-545,70l8177,229,7632,335,7113,458,6620,600,6178,741,5737,900r-467,176l4828,1252r-856,442l3219,2152r-675,512l1895,3247r-260,300l1375,3847r-233,317l934,4464,726,4800,545,5135,389,5523,285,5858,181,6229r-52,335l77,6935r,406l77,7782r52,441l233,8664r156,371l545,9441r181,353l934,10164r260,300l1739,11099r597,548l2933,12194r701,476l4932,13552r1143,777l6516,14735r363,406l6983,15352r78,195l7165,15758r,194l7165,16464r,512l7165,17505r,547l7165,18529r,371l7165,19147r,88l7165,19482r52,265l7321,19994r155,229l7632,20435r182,194l8022,20841r259,159l8515,21176r260,141l9060,21441r364,106l9761,21617r364,71l10462,21723r363,xem9242,14417l8541,12035,7295,10129,6905,9652r1636,530l9787,9547r1402,582l12279,9547r1091,529l14850,9652r-1948,2595l12357,14417m7191,15952r7321,l14512,17064r-7321,-17l7191,18123r7321,35l14538,19182r-7321,e" fillcolor="#ffc" strokeweight="4.5pt">
                <v:stroke joinstyle="miter"/>
                <v:path o:extrusionok="f" o:connecttype="custom" o:connectlocs="1538288,0;3076575,1664348;0,1664348;1538288,4619625" o:connectangles="0,0,0,0" textboxrect="3556,2188,18277,9282"/>
                <o:lock v:ext="edit" verticies="t"/>
              </v:shape>
            </w:pict>
          </mc:Fallback>
        </mc:AlternateContent>
      </w:r>
      <w:r w:rsidR="00640B71" w:rsidRPr="00E05E1C">
        <w:rPr>
          <w:b/>
          <w:color w:val="FF0000"/>
          <w:sz w:val="20"/>
          <w:szCs w:val="20"/>
          <w:u w:val="single"/>
          <w:lang w:val="en-IN"/>
        </w:rPr>
        <w:t>Tip</w:t>
      </w:r>
      <w:r w:rsidR="00640B71" w:rsidRPr="00E05E1C">
        <w:rPr>
          <w:color w:val="FF0000"/>
          <w:sz w:val="20"/>
          <w:szCs w:val="20"/>
          <w:lang w:val="en-IN"/>
        </w:rPr>
        <w:t xml:space="preserve"> </w:t>
      </w:r>
      <w:r w:rsidR="00640B71">
        <w:rPr>
          <w:sz w:val="20"/>
          <w:szCs w:val="20"/>
          <w:lang w:val="en-IN"/>
        </w:rPr>
        <w:t>– Used in the calculation of ‘mkt’</w:t>
      </w:r>
      <w:r w:rsidR="00ED5EF4">
        <w:rPr>
          <w:sz w:val="20"/>
          <w:szCs w:val="20"/>
          <w:lang w:val="en-IN"/>
        </w:rPr>
        <w:t>,’</w:t>
      </w:r>
      <w:proofErr w:type="spellStart"/>
      <w:r w:rsidR="00ED5EF4">
        <w:rPr>
          <w:sz w:val="20"/>
          <w:szCs w:val="20"/>
          <w:lang w:val="en-IN"/>
        </w:rPr>
        <w:t>pnl</w:t>
      </w:r>
      <w:proofErr w:type="spellEnd"/>
      <w:r w:rsidR="00ED5EF4">
        <w:rPr>
          <w:sz w:val="20"/>
          <w:szCs w:val="20"/>
          <w:lang w:val="en-IN"/>
        </w:rPr>
        <w:t>’ and ‘</w:t>
      </w:r>
      <w:proofErr w:type="spellStart"/>
      <w:r w:rsidR="00ED5EF4">
        <w:rPr>
          <w:sz w:val="20"/>
          <w:szCs w:val="20"/>
          <w:lang w:val="en-IN"/>
        </w:rPr>
        <w:t>Posusd</w:t>
      </w:r>
      <w:proofErr w:type="spellEnd"/>
      <w:r w:rsidR="00ED5EF4">
        <w:rPr>
          <w:sz w:val="20"/>
          <w:szCs w:val="20"/>
          <w:lang w:val="en-IN"/>
        </w:rPr>
        <w:t>’</w:t>
      </w:r>
      <w:r w:rsidR="00640B71">
        <w:rPr>
          <w:sz w:val="20"/>
          <w:szCs w:val="20"/>
          <w:lang w:val="en-IN"/>
        </w:rPr>
        <w:t xml:space="preserve"> column in the </w:t>
      </w:r>
      <w:proofErr w:type="spellStart"/>
      <w:r w:rsidR="00640B71">
        <w:rPr>
          <w:sz w:val="20"/>
          <w:szCs w:val="20"/>
          <w:lang w:val="en-IN"/>
        </w:rPr>
        <w:t>resulset</w:t>
      </w:r>
      <w:proofErr w:type="spellEnd"/>
    </w:p>
    <w:p w:rsidR="004F6F8F" w:rsidRPr="00172AA5" w:rsidRDefault="004F6F8F" w:rsidP="00640B71">
      <w:pPr>
        <w:pStyle w:val="ListParagraph"/>
        <w:rPr>
          <w:sz w:val="20"/>
          <w:szCs w:val="20"/>
          <w:lang w:val="en-IN"/>
        </w:rPr>
      </w:pPr>
    </w:p>
    <w:p w:rsidR="00AC6CD9" w:rsidRDefault="00AC6CD9" w:rsidP="00AC6CD9">
      <w:pPr>
        <w:pStyle w:val="Heading4"/>
        <w:rPr>
          <w:lang w:val="en-IN"/>
        </w:rPr>
      </w:pPr>
      <w:r>
        <w:rPr>
          <w:lang w:val="en-IN"/>
        </w:rPr>
        <w:t>Deal Event</w:t>
      </w:r>
    </w:p>
    <w:p w:rsidR="00AC6CD9" w:rsidRPr="00172AA5" w:rsidRDefault="00AC6CD9" w:rsidP="00AC6CD9">
      <w:pPr>
        <w:rPr>
          <w:sz w:val="20"/>
          <w:szCs w:val="20"/>
          <w:lang w:val="en-IN"/>
        </w:rPr>
      </w:pPr>
      <w:r>
        <w:rPr>
          <w:lang w:val="en-IN"/>
        </w:rPr>
        <w:tab/>
      </w:r>
      <w:r w:rsidRPr="00172AA5">
        <w:rPr>
          <w:sz w:val="20"/>
          <w:szCs w:val="20"/>
          <w:lang w:val="en-IN"/>
        </w:rPr>
        <w:t>This event relates to a client dealing a particular currency with ANZ bank. The event provides the following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AC6CD9" w:rsidRPr="00172AA5" w:rsidTr="00AC6CD9">
        <w:tc>
          <w:tcPr>
            <w:tcW w:w="1848" w:type="dxa"/>
          </w:tcPr>
          <w:p w:rsidR="00AC6CD9" w:rsidRPr="00172AA5" w:rsidRDefault="00121573" w:rsidP="00AC6CD9">
            <w:pPr>
              <w:rPr>
                <w:sz w:val="20"/>
                <w:szCs w:val="20"/>
                <w:lang w:val="en-IN"/>
              </w:rPr>
            </w:pPr>
            <w:r w:rsidRPr="00172AA5">
              <w:rPr>
                <w:sz w:val="20"/>
                <w:szCs w:val="20"/>
                <w:lang w:val="en-IN"/>
              </w:rPr>
              <w:t>T</w:t>
            </w:r>
            <w:r w:rsidR="00AC6CD9" w:rsidRPr="00172AA5">
              <w:rPr>
                <w:sz w:val="20"/>
                <w:szCs w:val="20"/>
                <w:lang w:val="en-IN"/>
              </w:rPr>
              <w:t>imestamp</w:t>
            </w:r>
          </w:p>
        </w:tc>
        <w:tc>
          <w:tcPr>
            <w:tcW w:w="1848" w:type="dxa"/>
          </w:tcPr>
          <w:p w:rsidR="00AC6CD9" w:rsidRPr="00172AA5" w:rsidRDefault="00186098" w:rsidP="00AC6CD9">
            <w:pPr>
              <w:rPr>
                <w:sz w:val="20"/>
                <w:szCs w:val="20"/>
                <w:lang w:val="en-IN"/>
              </w:rPr>
            </w:pPr>
            <w:proofErr w:type="spellStart"/>
            <w:r>
              <w:rPr>
                <w:sz w:val="20"/>
                <w:szCs w:val="20"/>
                <w:lang w:val="en-IN"/>
              </w:rPr>
              <w:t>CCy</w:t>
            </w:r>
            <w:proofErr w:type="spellEnd"/>
            <w:r>
              <w:rPr>
                <w:sz w:val="20"/>
                <w:szCs w:val="20"/>
                <w:lang w:val="en-IN"/>
              </w:rPr>
              <w:t xml:space="preserve"> Pair</w:t>
            </w:r>
          </w:p>
        </w:tc>
        <w:tc>
          <w:tcPr>
            <w:tcW w:w="1848" w:type="dxa"/>
          </w:tcPr>
          <w:p w:rsidR="00AC6CD9" w:rsidRPr="00172AA5" w:rsidRDefault="00374044" w:rsidP="00AC6CD9">
            <w:pPr>
              <w:rPr>
                <w:sz w:val="20"/>
                <w:szCs w:val="20"/>
                <w:lang w:val="en-IN"/>
              </w:rPr>
            </w:pPr>
            <w:proofErr w:type="spellStart"/>
            <w:r w:rsidRPr="00172AA5">
              <w:rPr>
                <w:sz w:val="20"/>
                <w:szCs w:val="20"/>
                <w:lang w:val="en-IN"/>
              </w:rPr>
              <w:t>Q</w:t>
            </w:r>
            <w:r w:rsidR="00AC6CD9" w:rsidRPr="00172AA5">
              <w:rPr>
                <w:sz w:val="20"/>
                <w:szCs w:val="20"/>
                <w:lang w:val="en-IN"/>
              </w:rPr>
              <w:t>ty</w:t>
            </w:r>
            <w:proofErr w:type="spellEnd"/>
            <w:r w:rsidR="00186098">
              <w:rPr>
                <w:sz w:val="20"/>
                <w:szCs w:val="20"/>
                <w:lang w:val="en-IN"/>
              </w:rPr>
              <w:t xml:space="preserve"> (1</w:t>
            </w:r>
            <w:r w:rsidR="00186098" w:rsidRPr="00186098">
              <w:rPr>
                <w:sz w:val="20"/>
                <w:szCs w:val="20"/>
                <w:vertAlign w:val="superscript"/>
                <w:lang w:val="en-IN"/>
              </w:rPr>
              <w:t>st</w:t>
            </w:r>
            <w:r w:rsidR="00186098">
              <w:rPr>
                <w:sz w:val="20"/>
                <w:szCs w:val="20"/>
                <w:lang w:val="en-IN"/>
              </w:rPr>
              <w:t xml:space="preserve"> </w:t>
            </w:r>
            <w:proofErr w:type="spellStart"/>
            <w:r w:rsidR="00186098">
              <w:rPr>
                <w:sz w:val="20"/>
                <w:szCs w:val="20"/>
                <w:lang w:val="en-IN"/>
              </w:rPr>
              <w:t>ccy</w:t>
            </w:r>
            <w:proofErr w:type="spellEnd"/>
            <w:r w:rsidR="00186098">
              <w:rPr>
                <w:sz w:val="20"/>
                <w:szCs w:val="20"/>
                <w:lang w:val="en-IN"/>
              </w:rPr>
              <w:t xml:space="preserve"> in </w:t>
            </w:r>
            <w:proofErr w:type="spellStart"/>
            <w:r w:rsidR="00186098">
              <w:rPr>
                <w:sz w:val="20"/>
                <w:szCs w:val="20"/>
                <w:lang w:val="en-IN"/>
              </w:rPr>
              <w:t>ccy</w:t>
            </w:r>
            <w:proofErr w:type="spellEnd"/>
            <w:r w:rsidR="00186098">
              <w:rPr>
                <w:sz w:val="20"/>
                <w:szCs w:val="20"/>
                <w:lang w:val="en-IN"/>
              </w:rPr>
              <w:t xml:space="preserve"> pair)</w:t>
            </w:r>
          </w:p>
        </w:tc>
        <w:tc>
          <w:tcPr>
            <w:tcW w:w="1849" w:type="dxa"/>
          </w:tcPr>
          <w:p w:rsidR="00AC6CD9" w:rsidRPr="00172AA5" w:rsidRDefault="00640B71" w:rsidP="00AC6CD9">
            <w:pPr>
              <w:rPr>
                <w:sz w:val="20"/>
                <w:szCs w:val="20"/>
                <w:lang w:val="en-IN"/>
              </w:rPr>
            </w:pPr>
            <w:r w:rsidRPr="00172AA5">
              <w:rPr>
                <w:sz w:val="20"/>
                <w:szCs w:val="20"/>
                <w:lang w:val="en-IN"/>
              </w:rPr>
              <w:t>P</w:t>
            </w:r>
            <w:r w:rsidR="00AC6CD9" w:rsidRPr="00172AA5">
              <w:rPr>
                <w:sz w:val="20"/>
                <w:szCs w:val="20"/>
                <w:lang w:val="en-IN"/>
              </w:rPr>
              <w:t>rice</w:t>
            </w:r>
          </w:p>
        </w:tc>
        <w:tc>
          <w:tcPr>
            <w:tcW w:w="1849" w:type="dxa"/>
          </w:tcPr>
          <w:p w:rsidR="00AC6CD9" w:rsidRPr="00172AA5" w:rsidRDefault="00640B71" w:rsidP="00AC6CD9">
            <w:pPr>
              <w:rPr>
                <w:sz w:val="20"/>
                <w:szCs w:val="20"/>
                <w:lang w:val="en-IN"/>
              </w:rPr>
            </w:pPr>
            <w:r w:rsidRPr="00172AA5">
              <w:rPr>
                <w:sz w:val="20"/>
                <w:szCs w:val="20"/>
                <w:lang w:val="en-IN"/>
              </w:rPr>
              <w:t>S</w:t>
            </w:r>
            <w:r w:rsidR="00AC6CD9" w:rsidRPr="00172AA5">
              <w:rPr>
                <w:sz w:val="20"/>
                <w:szCs w:val="20"/>
                <w:lang w:val="en-IN"/>
              </w:rPr>
              <w:t>ide</w:t>
            </w:r>
            <w:r w:rsidR="00833185">
              <w:rPr>
                <w:sz w:val="20"/>
                <w:szCs w:val="20"/>
                <w:lang w:val="en-IN"/>
              </w:rPr>
              <w:t xml:space="preserve"> (1</w:t>
            </w:r>
            <w:r w:rsidR="00833185" w:rsidRPr="00833185">
              <w:rPr>
                <w:sz w:val="20"/>
                <w:szCs w:val="20"/>
                <w:vertAlign w:val="superscript"/>
                <w:lang w:val="en-IN"/>
              </w:rPr>
              <w:t>st</w:t>
            </w:r>
            <w:r w:rsidR="00833185">
              <w:rPr>
                <w:sz w:val="20"/>
                <w:szCs w:val="20"/>
                <w:lang w:val="en-IN"/>
              </w:rPr>
              <w:t xml:space="preserve"> </w:t>
            </w:r>
            <w:proofErr w:type="spellStart"/>
            <w:r w:rsidR="00833185">
              <w:rPr>
                <w:sz w:val="20"/>
                <w:szCs w:val="20"/>
                <w:lang w:val="en-IN"/>
              </w:rPr>
              <w:t>ccy</w:t>
            </w:r>
            <w:proofErr w:type="spellEnd"/>
            <w:r w:rsidR="00833185">
              <w:rPr>
                <w:sz w:val="20"/>
                <w:szCs w:val="20"/>
                <w:lang w:val="en-IN"/>
              </w:rPr>
              <w:t xml:space="preserve"> in the pair)</w:t>
            </w:r>
          </w:p>
        </w:tc>
      </w:tr>
      <w:tr w:rsidR="00AC6CD9" w:rsidRPr="00172AA5" w:rsidTr="00AC6CD9">
        <w:tc>
          <w:tcPr>
            <w:tcW w:w="1848" w:type="dxa"/>
          </w:tcPr>
          <w:p w:rsidR="00AC6CD9" w:rsidRPr="00172AA5" w:rsidRDefault="00AC6CD9" w:rsidP="00AC6CD9">
            <w:pPr>
              <w:rPr>
                <w:sz w:val="20"/>
                <w:szCs w:val="20"/>
                <w:lang w:val="en-IN"/>
              </w:rPr>
            </w:pPr>
          </w:p>
        </w:tc>
        <w:tc>
          <w:tcPr>
            <w:tcW w:w="1848" w:type="dxa"/>
          </w:tcPr>
          <w:p w:rsidR="00AC6CD9" w:rsidRPr="00172AA5" w:rsidRDefault="00AC6CD9" w:rsidP="00AC6CD9">
            <w:pPr>
              <w:rPr>
                <w:sz w:val="20"/>
                <w:szCs w:val="20"/>
                <w:lang w:val="en-IN"/>
              </w:rPr>
            </w:pPr>
          </w:p>
        </w:tc>
        <w:tc>
          <w:tcPr>
            <w:tcW w:w="1848" w:type="dxa"/>
          </w:tcPr>
          <w:p w:rsidR="00AC6CD9" w:rsidRPr="00172AA5" w:rsidRDefault="00AC6CD9" w:rsidP="00AC6CD9">
            <w:pPr>
              <w:rPr>
                <w:sz w:val="20"/>
                <w:szCs w:val="20"/>
                <w:lang w:val="en-IN"/>
              </w:rPr>
            </w:pPr>
          </w:p>
        </w:tc>
        <w:tc>
          <w:tcPr>
            <w:tcW w:w="1849" w:type="dxa"/>
          </w:tcPr>
          <w:p w:rsidR="00AC6CD9" w:rsidRPr="00172AA5" w:rsidRDefault="00AC6CD9" w:rsidP="00AC6CD9">
            <w:pPr>
              <w:rPr>
                <w:sz w:val="20"/>
                <w:szCs w:val="20"/>
                <w:lang w:val="en-IN"/>
              </w:rPr>
            </w:pPr>
          </w:p>
        </w:tc>
        <w:tc>
          <w:tcPr>
            <w:tcW w:w="1849" w:type="dxa"/>
          </w:tcPr>
          <w:p w:rsidR="00AC6CD9" w:rsidRPr="00172AA5" w:rsidRDefault="00AC6CD9" w:rsidP="00AC6CD9">
            <w:pPr>
              <w:rPr>
                <w:sz w:val="20"/>
                <w:szCs w:val="20"/>
                <w:lang w:val="en-IN"/>
              </w:rPr>
            </w:pPr>
          </w:p>
        </w:tc>
      </w:tr>
    </w:tbl>
    <w:p w:rsidR="00AC6CD9" w:rsidRPr="00172AA5" w:rsidRDefault="00AC6CD9" w:rsidP="00AC6CD9">
      <w:pPr>
        <w:pStyle w:val="ListParagraph"/>
        <w:numPr>
          <w:ilvl w:val="0"/>
          <w:numId w:val="2"/>
        </w:numPr>
        <w:rPr>
          <w:sz w:val="20"/>
          <w:szCs w:val="20"/>
          <w:lang w:val="en-IN"/>
        </w:rPr>
      </w:pPr>
      <w:r w:rsidRPr="00172AA5">
        <w:rPr>
          <w:sz w:val="20"/>
          <w:szCs w:val="20"/>
          <w:lang w:val="en-IN"/>
        </w:rPr>
        <w:t>timestamp – time when then event was sent</w:t>
      </w:r>
    </w:p>
    <w:p w:rsidR="00AC6CD9" w:rsidRPr="00172AA5" w:rsidRDefault="00AC6CD9" w:rsidP="00AC6CD9">
      <w:pPr>
        <w:pStyle w:val="ListParagraph"/>
        <w:numPr>
          <w:ilvl w:val="0"/>
          <w:numId w:val="2"/>
        </w:numPr>
        <w:rPr>
          <w:sz w:val="20"/>
          <w:szCs w:val="20"/>
          <w:lang w:val="en-IN"/>
        </w:rPr>
      </w:pPr>
      <w:proofErr w:type="spellStart"/>
      <w:r w:rsidRPr="00172AA5">
        <w:rPr>
          <w:sz w:val="20"/>
          <w:szCs w:val="20"/>
          <w:lang w:val="en-IN"/>
        </w:rPr>
        <w:t>sym</w:t>
      </w:r>
      <w:proofErr w:type="spellEnd"/>
      <w:r w:rsidRPr="00172AA5">
        <w:rPr>
          <w:sz w:val="20"/>
          <w:szCs w:val="20"/>
          <w:lang w:val="en-IN"/>
        </w:rPr>
        <w:t xml:space="preserve"> – currency</w:t>
      </w:r>
      <w:r w:rsidR="00591F86">
        <w:rPr>
          <w:sz w:val="20"/>
          <w:szCs w:val="20"/>
          <w:lang w:val="en-IN"/>
        </w:rPr>
        <w:t xml:space="preserve"> pair</w:t>
      </w:r>
      <w:r w:rsidRPr="00172AA5">
        <w:rPr>
          <w:sz w:val="20"/>
          <w:szCs w:val="20"/>
          <w:lang w:val="en-IN"/>
        </w:rPr>
        <w:t xml:space="preserve"> that was dealt with ANZ</w:t>
      </w:r>
      <w:r w:rsidR="00591F86">
        <w:rPr>
          <w:sz w:val="20"/>
          <w:szCs w:val="20"/>
          <w:lang w:val="en-IN"/>
        </w:rPr>
        <w:t xml:space="preserve"> (</w:t>
      </w:r>
      <w:proofErr w:type="spellStart"/>
      <w:r w:rsidR="00591F86">
        <w:rPr>
          <w:sz w:val="20"/>
          <w:szCs w:val="20"/>
          <w:lang w:val="en-IN"/>
        </w:rPr>
        <w:t>eg</w:t>
      </w:r>
      <w:proofErr w:type="spellEnd"/>
      <w:r w:rsidR="00591F86">
        <w:rPr>
          <w:sz w:val="20"/>
          <w:szCs w:val="20"/>
          <w:lang w:val="en-IN"/>
        </w:rPr>
        <w:t xml:space="preserve"> AUDUSD)</w:t>
      </w:r>
    </w:p>
    <w:p w:rsidR="00AC6CD9" w:rsidRPr="00172AA5" w:rsidRDefault="00AC6CD9" w:rsidP="00AC6CD9">
      <w:pPr>
        <w:pStyle w:val="ListParagraph"/>
        <w:numPr>
          <w:ilvl w:val="0"/>
          <w:numId w:val="2"/>
        </w:numPr>
        <w:rPr>
          <w:sz w:val="20"/>
          <w:szCs w:val="20"/>
          <w:lang w:val="en-IN"/>
        </w:rPr>
      </w:pPr>
      <w:proofErr w:type="spellStart"/>
      <w:r w:rsidRPr="00172AA5">
        <w:rPr>
          <w:sz w:val="20"/>
          <w:szCs w:val="20"/>
          <w:lang w:val="en-IN"/>
        </w:rPr>
        <w:t>qty</w:t>
      </w:r>
      <w:proofErr w:type="spellEnd"/>
      <w:r w:rsidRPr="00172AA5">
        <w:rPr>
          <w:sz w:val="20"/>
          <w:szCs w:val="20"/>
          <w:lang w:val="en-IN"/>
        </w:rPr>
        <w:t xml:space="preserve"> – amount that was dealt</w:t>
      </w:r>
    </w:p>
    <w:p w:rsidR="00AC6CD9" w:rsidRDefault="00AC6CD9" w:rsidP="00AC6CD9">
      <w:pPr>
        <w:pStyle w:val="ListParagraph"/>
        <w:numPr>
          <w:ilvl w:val="0"/>
          <w:numId w:val="2"/>
        </w:numPr>
        <w:rPr>
          <w:sz w:val="20"/>
          <w:szCs w:val="20"/>
          <w:lang w:val="en-IN"/>
        </w:rPr>
      </w:pPr>
      <w:proofErr w:type="gramStart"/>
      <w:r w:rsidRPr="00172AA5">
        <w:rPr>
          <w:sz w:val="20"/>
          <w:szCs w:val="20"/>
          <w:lang w:val="en-IN"/>
        </w:rPr>
        <w:t>price</w:t>
      </w:r>
      <w:proofErr w:type="gramEnd"/>
      <w:r w:rsidRPr="00172AA5">
        <w:rPr>
          <w:sz w:val="20"/>
          <w:szCs w:val="20"/>
          <w:lang w:val="en-IN"/>
        </w:rPr>
        <w:t xml:space="preserve"> – rate at which the amount was dealt</w:t>
      </w:r>
      <w:r w:rsidR="004F6F8F">
        <w:rPr>
          <w:sz w:val="20"/>
          <w:szCs w:val="20"/>
          <w:lang w:val="en-IN"/>
        </w:rPr>
        <w:t xml:space="preserve">. The price is always a unit of the second </w:t>
      </w:r>
      <w:proofErr w:type="spellStart"/>
      <w:r w:rsidR="004F6F8F">
        <w:rPr>
          <w:sz w:val="20"/>
          <w:szCs w:val="20"/>
          <w:lang w:val="en-IN"/>
        </w:rPr>
        <w:t>ccy</w:t>
      </w:r>
      <w:proofErr w:type="spellEnd"/>
      <w:r w:rsidR="004F6F8F">
        <w:rPr>
          <w:sz w:val="20"/>
          <w:szCs w:val="20"/>
          <w:lang w:val="en-IN"/>
        </w:rPr>
        <w:t xml:space="preserve"> in the pair </w:t>
      </w:r>
      <w:proofErr w:type="spellStart"/>
      <w:r w:rsidR="004F6F8F">
        <w:rPr>
          <w:sz w:val="20"/>
          <w:szCs w:val="20"/>
          <w:lang w:val="en-IN"/>
        </w:rPr>
        <w:t>i.e</w:t>
      </w:r>
      <w:proofErr w:type="spellEnd"/>
      <w:r w:rsidR="004F6F8F">
        <w:rPr>
          <w:sz w:val="20"/>
          <w:szCs w:val="20"/>
          <w:lang w:val="en-IN"/>
        </w:rPr>
        <w:t xml:space="preserve"> price is expressed as ‘how many units of second </w:t>
      </w:r>
      <w:proofErr w:type="spellStart"/>
      <w:r w:rsidR="004F6F8F">
        <w:rPr>
          <w:sz w:val="20"/>
          <w:szCs w:val="20"/>
          <w:lang w:val="en-IN"/>
        </w:rPr>
        <w:t>ccy</w:t>
      </w:r>
      <w:proofErr w:type="spellEnd"/>
      <w:r w:rsidR="004F6F8F">
        <w:rPr>
          <w:sz w:val="20"/>
          <w:szCs w:val="20"/>
          <w:lang w:val="en-IN"/>
        </w:rPr>
        <w:t xml:space="preserve">’ required to ‘buy/sell first </w:t>
      </w:r>
      <w:proofErr w:type="spellStart"/>
      <w:r w:rsidR="004F6F8F">
        <w:rPr>
          <w:sz w:val="20"/>
          <w:szCs w:val="20"/>
          <w:lang w:val="en-IN"/>
        </w:rPr>
        <w:t>ccy</w:t>
      </w:r>
      <w:proofErr w:type="spellEnd"/>
      <w:r w:rsidR="004F6F8F">
        <w:rPr>
          <w:sz w:val="20"/>
          <w:szCs w:val="20"/>
          <w:lang w:val="en-IN"/>
        </w:rPr>
        <w:t xml:space="preserve"> in the pair</w:t>
      </w:r>
    </w:p>
    <w:p w:rsidR="004F6F8F" w:rsidRPr="00172AA5" w:rsidRDefault="004F6F8F" w:rsidP="004F6F8F">
      <w:pPr>
        <w:pStyle w:val="ListParagraph"/>
        <w:rPr>
          <w:sz w:val="20"/>
          <w:szCs w:val="20"/>
          <w:lang w:val="en-IN"/>
        </w:rPr>
      </w:pPr>
    </w:p>
    <w:p w:rsidR="00AC6CD9" w:rsidRDefault="00833185" w:rsidP="00AC6CD9">
      <w:pPr>
        <w:pStyle w:val="ListParagraph"/>
        <w:numPr>
          <w:ilvl w:val="0"/>
          <w:numId w:val="2"/>
        </w:numPr>
        <w:rPr>
          <w:sz w:val="20"/>
          <w:szCs w:val="20"/>
          <w:lang w:val="en-IN"/>
        </w:rPr>
      </w:pPr>
      <w:proofErr w:type="gramStart"/>
      <w:r>
        <w:rPr>
          <w:sz w:val="20"/>
          <w:szCs w:val="20"/>
          <w:lang w:val="en-IN"/>
        </w:rPr>
        <w:t>side</w:t>
      </w:r>
      <w:proofErr w:type="gramEnd"/>
      <w:r>
        <w:rPr>
          <w:sz w:val="20"/>
          <w:szCs w:val="20"/>
          <w:lang w:val="en-IN"/>
        </w:rPr>
        <w:t xml:space="preserve"> – direction of the deal with respect to </w:t>
      </w:r>
      <w:r w:rsidR="00AC6CD9" w:rsidRPr="00172AA5">
        <w:rPr>
          <w:sz w:val="20"/>
          <w:szCs w:val="20"/>
          <w:lang w:val="en-IN"/>
        </w:rPr>
        <w:t xml:space="preserve">the </w:t>
      </w:r>
      <w:r>
        <w:rPr>
          <w:sz w:val="20"/>
          <w:szCs w:val="20"/>
          <w:lang w:val="en-IN"/>
        </w:rPr>
        <w:t xml:space="preserve">first </w:t>
      </w:r>
      <w:proofErr w:type="spellStart"/>
      <w:r>
        <w:rPr>
          <w:sz w:val="20"/>
          <w:szCs w:val="20"/>
          <w:lang w:val="en-IN"/>
        </w:rPr>
        <w:t>ccy</w:t>
      </w:r>
      <w:proofErr w:type="spellEnd"/>
      <w:r>
        <w:rPr>
          <w:sz w:val="20"/>
          <w:szCs w:val="20"/>
          <w:lang w:val="en-IN"/>
        </w:rPr>
        <w:t xml:space="preserve"> in the pair. Tells us whether the first </w:t>
      </w:r>
      <w:proofErr w:type="spellStart"/>
      <w:r>
        <w:rPr>
          <w:sz w:val="20"/>
          <w:szCs w:val="20"/>
          <w:lang w:val="en-IN"/>
        </w:rPr>
        <w:t>ccy</w:t>
      </w:r>
      <w:proofErr w:type="spellEnd"/>
      <w:r>
        <w:rPr>
          <w:sz w:val="20"/>
          <w:szCs w:val="20"/>
          <w:lang w:val="en-IN"/>
        </w:rPr>
        <w:t xml:space="preserve"> was bought or sold</w:t>
      </w:r>
      <w:r w:rsidR="00A511D0">
        <w:rPr>
          <w:sz w:val="20"/>
          <w:szCs w:val="20"/>
          <w:lang w:val="en-IN"/>
        </w:rPr>
        <w:t xml:space="preserve"> in exchange for second </w:t>
      </w:r>
      <w:proofErr w:type="spellStart"/>
      <w:r w:rsidR="00A511D0">
        <w:rPr>
          <w:sz w:val="20"/>
          <w:szCs w:val="20"/>
          <w:lang w:val="en-IN"/>
        </w:rPr>
        <w:t>ccy</w:t>
      </w:r>
      <w:proofErr w:type="spellEnd"/>
      <w:r w:rsidR="00A511D0">
        <w:rPr>
          <w:sz w:val="20"/>
          <w:szCs w:val="20"/>
          <w:lang w:val="en-IN"/>
        </w:rPr>
        <w:t xml:space="preserve"> in the pair</w:t>
      </w:r>
      <w:r>
        <w:rPr>
          <w:sz w:val="20"/>
          <w:szCs w:val="20"/>
          <w:lang w:val="en-IN"/>
        </w:rPr>
        <w:t>.</w:t>
      </w:r>
    </w:p>
    <w:p w:rsidR="00833185" w:rsidRDefault="00833185" w:rsidP="00833185">
      <w:pPr>
        <w:pStyle w:val="ListParagraph"/>
        <w:rPr>
          <w:sz w:val="20"/>
          <w:szCs w:val="20"/>
          <w:lang w:val="en-IN"/>
        </w:rPr>
      </w:pPr>
    </w:p>
    <w:p w:rsidR="00833185" w:rsidRDefault="00833185" w:rsidP="00833185">
      <w:pPr>
        <w:pStyle w:val="ListParagraph"/>
        <w:rPr>
          <w:sz w:val="20"/>
          <w:szCs w:val="20"/>
          <w:lang w:val="en-IN"/>
        </w:rPr>
      </w:pPr>
    </w:p>
    <w:p w:rsidR="00591F86" w:rsidRDefault="00591F86" w:rsidP="00AC6CD9">
      <w:pPr>
        <w:pStyle w:val="ListParagraph"/>
        <w:numPr>
          <w:ilvl w:val="0"/>
          <w:numId w:val="2"/>
        </w:num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Example</w:t>
      </w:r>
    </w:p>
    <w:tbl>
      <w:tblPr>
        <w:tblStyle w:val="TableGrid"/>
        <w:tblW w:w="9451" w:type="dxa"/>
        <w:tblLook w:val="04A0" w:firstRow="1" w:lastRow="0" w:firstColumn="1" w:lastColumn="0" w:noHBand="0" w:noVBand="1"/>
      </w:tblPr>
      <w:tblGrid>
        <w:gridCol w:w="3779"/>
        <w:gridCol w:w="1490"/>
        <w:gridCol w:w="1499"/>
        <w:gridCol w:w="1403"/>
        <w:gridCol w:w="1280"/>
      </w:tblGrid>
      <w:tr w:rsidR="00833185" w:rsidRPr="00172AA5" w:rsidTr="00833185">
        <w:trPr>
          <w:trHeight w:val="415"/>
        </w:trPr>
        <w:tc>
          <w:tcPr>
            <w:tcW w:w="3779" w:type="dxa"/>
          </w:tcPr>
          <w:p w:rsidR="00833185" w:rsidRPr="00833185" w:rsidRDefault="00833185" w:rsidP="0083612E">
            <w:pPr>
              <w:rPr>
                <w:sz w:val="16"/>
                <w:szCs w:val="16"/>
                <w:lang w:val="en-IN"/>
              </w:rPr>
            </w:pPr>
            <w:r w:rsidRPr="00833185">
              <w:rPr>
                <w:sz w:val="16"/>
                <w:szCs w:val="16"/>
                <w:lang w:val="en-IN"/>
              </w:rPr>
              <w:t>Timestamp</w:t>
            </w:r>
          </w:p>
        </w:tc>
        <w:tc>
          <w:tcPr>
            <w:tcW w:w="1490" w:type="dxa"/>
          </w:tcPr>
          <w:p w:rsidR="00833185" w:rsidRPr="00833185" w:rsidRDefault="00833185" w:rsidP="0083612E">
            <w:pPr>
              <w:rPr>
                <w:sz w:val="16"/>
                <w:szCs w:val="16"/>
                <w:lang w:val="en-IN"/>
              </w:rPr>
            </w:pPr>
            <w:proofErr w:type="spellStart"/>
            <w:r>
              <w:rPr>
                <w:sz w:val="16"/>
                <w:szCs w:val="16"/>
                <w:lang w:val="en-IN"/>
              </w:rPr>
              <w:t>Cc</w:t>
            </w:r>
            <w:r w:rsidRPr="00833185">
              <w:rPr>
                <w:sz w:val="16"/>
                <w:szCs w:val="16"/>
                <w:lang w:val="en-IN"/>
              </w:rPr>
              <w:t>y</w:t>
            </w:r>
            <w:proofErr w:type="spellEnd"/>
            <w:r w:rsidRPr="00833185">
              <w:rPr>
                <w:sz w:val="16"/>
                <w:szCs w:val="16"/>
                <w:lang w:val="en-IN"/>
              </w:rPr>
              <w:t xml:space="preserve"> Pair</w:t>
            </w:r>
          </w:p>
        </w:tc>
        <w:tc>
          <w:tcPr>
            <w:tcW w:w="1499" w:type="dxa"/>
          </w:tcPr>
          <w:p w:rsidR="00833185" w:rsidRPr="00833185" w:rsidRDefault="00833185" w:rsidP="0083612E">
            <w:pPr>
              <w:rPr>
                <w:sz w:val="16"/>
                <w:szCs w:val="16"/>
                <w:lang w:val="en-IN"/>
              </w:rPr>
            </w:pPr>
            <w:proofErr w:type="spellStart"/>
            <w:r w:rsidRPr="00833185">
              <w:rPr>
                <w:sz w:val="16"/>
                <w:szCs w:val="16"/>
                <w:lang w:val="en-IN"/>
              </w:rPr>
              <w:t>Qty</w:t>
            </w:r>
            <w:proofErr w:type="spellEnd"/>
            <w:r w:rsidRPr="00833185">
              <w:rPr>
                <w:sz w:val="16"/>
                <w:szCs w:val="16"/>
                <w:lang w:val="en-IN"/>
              </w:rPr>
              <w:t xml:space="preserve"> (1</w:t>
            </w:r>
            <w:r w:rsidRPr="00833185">
              <w:rPr>
                <w:sz w:val="16"/>
                <w:szCs w:val="16"/>
                <w:vertAlign w:val="superscript"/>
                <w:lang w:val="en-IN"/>
              </w:rPr>
              <w:t>st</w:t>
            </w:r>
            <w:r w:rsidRPr="00833185">
              <w:rPr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833185">
              <w:rPr>
                <w:sz w:val="16"/>
                <w:szCs w:val="16"/>
                <w:lang w:val="en-IN"/>
              </w:rPr>
              <w:t>ccy</w:t>
            </w:r>
            <w:proofErr w:type="spellEnd"/>
            <w:r w:rsidRPr="00833185">
              <w:rPr>
                <w:sz w:val="16"/>
                <w:szCs w:val="16"/>
                <w:lang w:val="en-IN"/>
              </w:rPr>
              <w:t xml:space="preserve"> in </w:t>
            </w:r>
            <w:proofErr w:type="spellStart"/>
            <w:r w:rsidRPr="00833185">
              <w:rPr>
                <w:sz w:val="16"/>
                <w:szCs w:val="16"/>
                <w:lang w:val="en-IN"/>
              </w:rPr>
              <w:t>ccy</w:t>
            </w:r>
            <w:proofErr w:type="spellEnd"/>
            <w:r w:rsidRPr="00833185">
              <w:rPr>
                <w:sz w:val="16"/>
                <w:szCs w:val="16"/>
                <w:lang w:val="en-IN"/>
              </w:rPr>
              <w:t xml:space="preserve"> pair)</w:t>
            </w:r>
          </w:p>
        </w:tc>
        <w:tc>
          <w:tcPr>
            <w:tcW w:w="1403" w:type="dxa"/>
          </w:tcPr>
          <w:p w:rsidR="00833185" w:rsidRPr="00833185" w:rsidRDefault="00833185" w:rsidP="0083612E">
            <w:pPr>
              <w:rPr>
                <w:sz w:val="16"/>
                <w:szCs w:val="16"/>
                <w:lang w:val="en-IN"/>
              </w:rPr>
            </w:pPr>
            <w:r w:rsidRPr="00833185">
              <w:rPr>
                <w:sz w:val="16"/>
                <w:szCs w:val="16"/>
                <w:lang w:val="en-IN"/>
              </w:rPr>
              <w:t>Price</w:t>
            </w:r>
          </w:p>
        </w:tc>
        <w:tc>
          <w:tcPr>
            <w:tcW w:w="1280" w:type="dxa"/>
          </w:tcPr>
          <w:p w:rsidR="00833185" w:rsidRPr="00833185" w:rsidRDefault="00833185" w:rsidP="0083612E">
            <w:pPr>
              <w:rPr>
                <w:sz w:val="16"/>
                <w:szCs w:val="16"/>
                <w:lang w:val="en-IN"/>
              </w:rPr>
            </w:pPr>
            <w:r w:rsidRPr="00833185">
              <w:rPr>
                <w:sz w:val="16"/>
                <w:szCs w:val="16"/>
                <w:lang w:val="en-IN"/>
              </w:rPr>
              <w:t>Side (1</w:t>
            </w:r>
            <w:r w:rsidRPr="00833185">
              <w:rPr>
                <w:sz w:val="16"/>
                <w:szCs w:val="16"/>
                <w:vertAlign w:val="superscript"/>
                <w:lang w:val="en-IN"/>
              </w:rPr>
              <w:t>st</w:t>
            </w:r>
            <w:r w:rsidRPr="00833185">
              <w:rPr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833185">
              <w:rPr>
                <w:sz w:val="16"/>
                <w:szCs w:val="16"/>
                <w:lang w:val="en-IN"/>
              </w:rPr>
              <w:t>ccy</w:t>
            </w:r>
            <w:proofErr w:type="spellEnd"/>
            <w:r w:rsidRPr="00833185">
              <w:rPr>
                <w:sz w:val="16"/>
                <w:szCs w:val="16"/>
                <w:lang w:val="en-IN"/>
              </w:rPr>
              <w:t xml:space="preserve"> in the pair)</w:t>
            </w:r>
          </w:p>
        </w:tc>
      </w:tr>
      <w:tr w:rsidR="00833185" w:rsidRPr="00172AA5" w:rsidTr="00833185">
        <w:trPr>
          <w:trHeight w:val="147"/>
        </w:trPr>
        <w:tc>
          <w:tcPr>
            <w:tcW w:w="3779" w:type="dxa"/>
          </w:tcPr>
          <w:p w:rsidR="00833185" w:rsidRPr="00172AA5" w:rsidRDefault="00833185" w:rsidP="0083612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01:00:00.319200000</w:t>
            </w:r>
          </w:p>
        </w:tc>
        <w:tc>
          <w:tcPr>
            <w:tcW w:w="1490" w:type="dxa"/>
          </w:tcPr>
          <w:p w:rsidR="00833185" w:rsidRPr="00172AA5" w:rsidRDefault="00833185" w:rsidP="0083612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AUDUSD</w:t>
            </w:r>
          </w:p>
        </w:tc>
        <w:tc>
          <w:tcPr>
            <w:tcW w:w="1499" w:type="dxa"/>
          </w:tcPr>
          <w:p w:rsidR="00833185" w:rsidRPr="00172AA5" w:rsidRDefault="00833185" w:rsidP="0083612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1000000</w:t>
            </w:r>
          </w:p>
        </w:tc>
        <w:tc>
          <w:tcPr>
            <w:tcW w:w="1403" w:type="dxa"/>
          </w:tcPr>
          <w:p w:rsidR="00833185" w:rsidRPr="00172AA5" w:rsidRDefault="00833185" w:rsidP="0083612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0.7514</w:t>
            </w:r>
          </w:p>
        </w:tc>
        <w:tc>
          <w:tcPr>
            <w:tcW w:w="1280" w:type="dxa"/>
          </w:tcPr>
          <w:p w:rsidR="00833185" w:rsidRPr="00172AA5" w:rsidRDefault="00833185" w:rsidP="0083612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B</w:t>
            </w:r>
          </w:p>
        </w:tc>
      </w:tr>
    </w:tbl>
    <w:p w:rsidR="00833185" w:rsidRDefault="00833185" w:rsidP="00833185">
      <w:pPr>
        <w:pStyle w:val="ListParagraph"/>
        <w:rPr>
          <w:sz w:val="20"/>
          <w:szCs w:val="20"/>
          <w:lang w:val="en-IN"/>
        </w:rPr>
      </w:pPr>
    </w:p>
    <w:p w:rsidR="00591F86" w:rsidRDefault="00591F86" w:rsidP="00AC6CD9">
      <w:pPr>
        <w:pStyle w:val="ListParagraph"/>
        <w:numPr>
          <w:ilvl w:val="0"/>
          <w:numId w:val="2"/>
        </w:num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The above example tells us that ANZ bought 1000000 AUD</w:t>
      </w:r>
      <w:r w:rsidR="00833185">
        <w:rPr>
          <w:sz w:val="20"/>
          <w:szCs w:val="20"/>
          <w:lang w:val="en-IN"/>
        </w:rPr>
        <w:t xml:space="preserve"> (first </w:t>
      </w:r>
      <w:proofErr w:type="spellStart"/>
      <w:r w:rsidR="00833185">
        <w:rPr>
          <w:sz w:val="20"/>
          <w:szCs w:val="20"/>
          <w:lang w:val="en-IN"/>
        </w:rPr>
        <w:t>ccy</w:t>
      </w:r>
      <w:proofErr w:type="spellEnd"/>
      <w:r w:rsidR="00833185">
        <w:rPr>
          <w:sz w:val="20"/>
          <w:szCs w:val="20"/>
          <w:lang w:val="en-IN"/>
        </w:rPr>
        <w:t xml:space="preserve"> in the pair)</w:t>
      </w:r>
      <w:r w:rsidR="00A511D0">
        <w:rPr>
          <w:sz w:val="20"/>
          <w:szCs w:val="20"/>
          <w:lang w:val="en-IN"/>
        </w:rPr>
        <w:t xml:space="preserve"> and sold 7514</w:t>
      </w:r>
      <w:r>
        <w:rPr>
          <w:sz w:val="20"/>
          <w:szCs w:val="20"/>
          <w:lang w:val="en-IN"/>
        </w:rPr>
        <w:t>00 USD</w:t>
      </w:r>
      <w:r w:rsidR="00833185">
        <w:rPr>
          <w:sz w:val="20"/>
          <w:szCs w:val="20"/>
          <w:lang w:val="en-IN"/>
        </w:rPr>
        <w:t xml:space="preserve"> (second </w:t>
      </w:r>
      <w:proofErr w:type="spellStart"/>
      <w:r w:rsidR="00833185">
        <w:rPr>
          <w:sz w:val="20"/>
          <w:szCs w:val="20"/>
          <w:lang w:val="en-IN"/>
        </w:rPr>
        <w:t>ccy</w:t>
      </w:r>
      <w:proofErr w:type="spellEnd"/>
      <w:r w:rsidR="00833185">
        <w:rPr>
          <w:sz w:val="20"/>
          <w:szCs w:val="20"/>
          <w:lang w:val="en-IN"/>
        </w:rPr>
        <w:t xml:space="preserve"> in the pair) at the rate of 1 AUD = 0.7514</w:t>
      </w:r>
      <w:r w:rsidR="00A511D0">
        <w:rPr>
          <w:sz w:val="20"/>
          <w:szCs w:val="20"/>
          <w:lang w:val="en-IN"/>
        </w:rPr>
        <w:t xml:space="preserve"> USD</w:t>
      </w:r>
      <w:r>
        <w:rPr>
          <w:sz w:val="20"/>
          <w:szCs w:val="20"/>
          <w:lang w:val="en-IN"/>
        </w:rPr>
        <w:t>.</w:t>
      </w:r>
    </w:p>
    <w:p w:rsidR="00640B71" w:rsidRDefault="00640B71" w:rsidP="00640B71">
      <w:pPr>
        <w:pStyle w:val="ListParagraph"/>
        <w:rPr>
          <w:sz w:val="20"/>
          <w:szCs w:val="20"/>
          <w:lang w:val="en-IN"/>
        </w:rPr>
      </w:pPr>
    </w:p>
    <w:p w:rsidR="00640B71" w:rsidRPr="00172AA5" w:rsidRDefault="00640B71" w:rsidP="00640B71">
      <w:pPr>
        <w:pStyle w:val="ListParagraph"/>
        <w:rPr>
          <w:sz w:val="20"/>
          <w:szCs w:val="20"/>
          <w:lang w:val="en-IN"/>
        </w:rPr>
      </w:pPr>
      <w:r w:rsidRPr="00E05E1C">
        <w:rPr>
          <w:b/>
          <w:color w:val="FF0000"/>
          <w:sz w:val="20"/>
          <w:szCs w:val="20"/>
          <w:u w:val="single"/>
          <w:lang w:val="en-IN"/>
        </w:rPr>
        <w:t>Tip</w:t>
      </w:r>
      <w:r w:rsidRPr="00E05E1C">
        <w:rPr>
          <w:color w:val="FF0000"/>
          <w:sz w:val="20"/>
          <w:szCs w:val="20"/>
          <w:lang w:val="en-IN"/>
        </w:rPr>
        <w:t xml:space="preserve"> </w:t>
      </w:r>
      <w:r>
        <w:rPr>
          <w:sz w:val="20"/>
          <w:szCs w:val="20"/>
          <w:lang w:val="en-IN"/>
        </w:rPr>
        <w:t xml:space="preserve">– Used in the calculation of all columns except ‘mkt’ in the </w:t>
      </w:r>
      <w:proofErr w:type="spellStart"/>
      <w:r>
        <w:rPr>
          <w:sz w:val="20"/>
          <w:szCs w:val="20"/>
          <w:lang w:val="en-IN"/>
        </w:rPr>
        <w:t>resultset</w:t>
      </w:r>
      <w:proofErr w:type="spellEnd"/>
    </w:p>
    <w:p w:rsidR="00BE7AF1" w:rsidRPr="00172AA5" w:rsidRDefault="00BE7AF1" w:rsidP="00591F86">
      <w:pPr>
        <w:pStyle w:val="ListParagraph"/>
        <w:rPr>
          <w:sz w:val="20"/>
          <w:szCs w:val="20"/>
          <w:lang w:val="en-IN"/>
        </w:rPr>
      </w:pPr>
    </w:p>
    <w:p w:rsidR="00BE7AF1" w:rsidRDefault="00BE7AF1" w:rsidP="00BE7AF1">
      <w:pPr>
        <w:rPr>
          <w:lang w:val="en-IN"/>
        </w:rPr>
      </w:pPr>
    </w:p>
    <w:p w:rsidR="00BE7AF1" w:rsidRDefault="00173AA0" w:rsidP="00BE7AF1">
      <w:pPr>
        <w:pStyle w:val="Heading1"/>
        <w:rPr>
          <w:lang w:val="en-IN"/>
        </w:rPr>
      </w:pPr>
      <w:bookmarkStart w:id="1" w:name="_Toc458420980"/>
      <w:r>
        <w:rPr>
          <w:lang w:val="en-IN"/>
        </w:rPr>
        <w:t>Rules</w:t>
      </w:r>
      <w:bookmarkEnd w:id="1"/>
    </w:p>
    <w:p w:rsidR="00173AA0" w:rsidRDefault="00173AA0" w:rsidP="00173AA0">
      <w:pPr>
        <w:pStyle w:val="Heading4"/>
        <w:rPr>
          <w:lang w:val="en-IN"/>
        </w:rPr>
      </w:pPr>
      <w:r>
        <w:rPr>
          <w:lang w:val="en-IN"/>
        </w:rPr>
        <w:t xml:space="preserve">On Market </w:t>
      </w:r>
      <w:r w:rsidR="004F6F8F">
        <w:rPr>
          <w:lang w:val="en-IN"/>
        </w:rPr>
        <w:t xml:space="preserve">Quote </w:t>
      </w:r>
      <w:r>
        <w:rPr>
          <w:lang w:val="en-IN"/>
        </w:rPr>
        <w:t>Event</w:t>
      </w:r>
    </w:p>
    <w:p w:rsidR="002B6BB0" w:rsidRDefault="00173AA0" w:rsidP="00173AA0">
      <w:pPr>
        <w:rPr>
          <w:sz w:val="20"/>
          <w:szCs w:val="20"/>
          <w:lang w:val="en-IN"/>
        </w:rPr>
      </w:pPr>
      <w:r>
        <w:rPr>
          <w:lang w:val="en-IN"/>
        </w:rPr>
        <w:tab/>
      </w:r>
      <w:r w:rsidRPr="00172AA5">
        <w:rPr>
          <w:sz w:val="20"/>
          <w:szCs w:val="20"/>
          <w:lang w:val="en-IN"/>
        </w:rPr>
        <w:t>We need to track the current market price for a given currency</w:t>
      </w:r>
      <w:r w:rsidR="001F2C44" w:rsidRPr="00172AA5">
        <w:rPr>
          <w:sz w:val="20"/>
          <w:szCs w:val="20"/>
          <w:lang w:val="en-IN"/>
        </w:rPr>
        <w:t xml:space="preserve"> in order to calculate the </w:t>
      </w:r>
      <w:proofErr w:type="spellStart"/>
      <w:r w:rsidR="001F2C44" w:rsidRPr="00172AA5">
        <w:rPr>
          <w:sz w:val="20"/>
          <w:szCs w:val="20"/>
          <w:lang w:val="en-IN"/>
        </w:rPr>
        <w:t>pnl</w:t>
      </w:r>
      <w:proofErr w:type="spellEnd"/>
      <w:r w:rsidRPr="00172AA5">
        <w:rPr>
          <w:sz w:val="20"/>
          <w:szCs w:val="20"/>
          <w:lang w:val="en-IN"/>
        </w:rPr>
        <w:t>. We can look at particular trading venue as our market reference or use an aggregated price across all the venues. The ‘</w:t>
      </w:r>
      <w:r w:rsidR="00F93DDD">
        <w:rPr>
          <w:sz w:val="20"/>
          <w:szCs w:val="20"/>
          <w:lang w:val="en-IN"/>
        </w:rPr>
        <w:t>AGG’</w:t>
      </w:r>
      <w:r w:rsidRPr="00172AA5">
        <w:rPr>
          <w:sz w:val="20"/>
          <w:szCs w:val="20"/>
          <w:lang w:val="en-IN"/>
        </w:rPr>
        <w:t xml:space="preserve"> venue signifies the aggregated price across all the venues. Hence we need to only process market events for ‘</w:t>
      </w:r>
      <w:r w:rsidR="00F93DDD">
        <w:rPr>
          <w:sz w:val="20"/>
          <w:szCs w:val="20"/>
          <w:lang w:val="en-IN"/>
        </w:rPr>
        <w:t>AGG’</w:t>
      </w:r>
      <w:r w:rsidRPr="00172AA5">
        <w:rPr>
          <w:sz w:val="20"/>
          <w:szCs w:val="20"/>
          <w:lang w:val="en-IN"/>
        </w:rPr>
        <w:t xml:space="preserve"> mkt.</w:t>
      </w:r>
      <w:r w:rsidR="001F2C44" w:rsidRPr="00172AA5">
        <w:rPr>
          <w:sz w:val="20"/>
          <w:szCs w:val="20"/>
          <w:lang w:val="en-IN"/>
        </w:rPr>
        <w:t xml:space="preserve">  We need to maintain the mid prices of each currency with respect to USD. </w:t>
      </w:r>
      <w:r w:rsidR="002B6BB0" w:rsidRPr="00172AA5">
        <w:rPr>
          <w:sz w:val="20"/>
          <w:szCs w:val="20"/>
          <w:lang w:val="en-IN"/>
        </w:rPr>
        <w:t xml:space="preserve">So we need to only process updates for rates related to USD. Lastly, we calculate </w:t>
      </w:r>
      <w:proofErr w:type="spellStart"/>
      <w:r w:rsidR="002B6BB0" w:rsidRPr="00172AA5">
        <w:rPr>
          <w:sz w:val="20"/>
          <w:szCs w:val="20"/>
          <w:lang w:val="en-IN"/>
        </w:rPr>
        <w:t>pnl</w:t>
      </w:r>
      <w:proofErr w:type="spellEnd"/>
      <w:r w:rsidR="002B6BB0" w:rsidRPr="00172AA5">
        <w:rPr>
          <w:sz w:val="20"/>
          <w:szCs w:val="20"/>
          <w:lang w:val="en-IN"/>
        </w:rPr>
        <w:t xml:space="preserve"> with respect to mid-price.</w:t>
      </w:r>
    </w:p>
    <w:p w:rsidR="004F6F8F" w:rsidRDefault="002B6BB0" w:rsidP="002B6BB0">
      <w:pPr>
        <w:ind w:firstLine="720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The bid and ask are always quoted for the first currency </w:t>
      </w:r>
      <w:r w:rsidR="004F6F8F">
        <w:rPr>
          <w:sz w:val="20"/>
          <w:szCs w:val="20"/>
          <w:lang w:val="en-IN"/>
        </w:rPr>
        <w:t xml:space="preserve">in the pair </w:t>
      </w:r>
      <w:r>
        <w:rPr>
          <w:sz w:val="20"/>
          <w:szCs w:val="20"/>
          <w:lang w:val="en-IN"/>
        </w:rPr>
        <w:t>with respect to t</w:t>
      </w:r>
      <w:r w:rsidR="004F6F8F">
        <w:rPr>
          <w:sz w:val="20"/>
          <w:szCs w:val="20"/>
          <w:lang w:val="en-IN"/>
        </w:rPr>
        <w:t xml:space="preserve">he second currency in the pair. In other words, the bid rate/ask rate in a quote event is always a unit of the second </w:t>
      </w:r>
      <w:proofErr w:type="spellStart"/>
      <w:r w:rsidR="004F6F8F">
        <w:rPr>
          <w:sz w:val="20"/>
          <w:szCs w:val="20"/>
          <w:lang w:val="en-IN"/>
        </w:rPr>
        <w:t>ccy</w:t>
      </w:r>
      <w:proofErr w:type="spellEnd"/>
      <w:r w:rsidR="004F6F8F">
        <w:rPr>
          <w:sz w:val="20"/>
          <w:szCs w:val="20"/>
          <w:lang w:val="en-IN"/>
        </w:rPr>
        <w:t xml:space="preserve"> in the pair </w:t>
      </w:r>
      <w:proofErr w:type="spellStart"/>
      <w:r w:rsidR="004F6F8F">
        <w:rPr>
          <w:sz w:val="20"/>
          <w:szCs w:val="20"/>
          <w:lang w:val="en-IN"/>
        </w:rPr>
        <w:t>i.e</w:t>
      </w:r>
      <w:proofErr w:type="spellEnd"/>
      <w:r w:rsidR="004F6F8F">
        <w:rPr>
          <w:sz w:val="20"/>
          <w:szCs w:val="20"/>
          <w:lang w:val="en-IN"/>
        </w:rPr>
        <w:t xml:space="preserve"> the rate is expressed as ‘how many units of second </w:t>
      </w:r>
      <w:proofErr w:type="spellStart"/>
      <w:r w:rsidR="004F6F8F">
        <w:rPr>
          <w:sz w:val="20"/>
          <w:szCs w:val="20"/>
          <w:lang w:val="en-IN"/>
        </w:rPr>
        <w:t>ccy</w:t>
      </w:r>
      <w:proofErr w:type="spellEnd"/>
      <w:r w:rsidR="004F6F8F">
        <w:rPr>
          <w:sz w:val="20"/>
          <w:szCs w:val="20"/>
          <w:lang w:val="en-IN"/>
        </w:rPr>
        <w:t xml:space="preserve">’ required to ‘buy/sell first </w:t>
      </w:r>
      <w:proofErr w:type="spellStart"/>
      <w:r w:rsidR="004F6F8F">
        <w:rPr>
          <w:sz w:val="20"/>
          <w:szCs w:val="20"/>
          <w:lang w:val="en-IN"/>
        </w:rPr>
        <w:t>ccy</w:t>
      </w:r>
      <w:proofErr w:type="spellEnd"/>
      <w:r w:rsidR="004F6F8F">
        <w:rPr>
          <w:sz w:val="20"/>
          <w:szCs w:val="20"/>
          <w:lang w:val="en-IN"/>
        </w:rPr>
        <w:t>’.</w:t>
      </w:r>
    </w:p>
    <w:p w:rsidR="004F6F8F" w:rsidRDefault="002B6BB0" w:rsidP="002B6BB0">
      <w:pPr>
        <w:ind w:firstLine="720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So </w:t>
      </w:r>
      <w:proofErr w:type="spellStart"/>
      <w:r>
        <w:rPr>
          <w:sz w:val="20"/>
          <w:szCs w:val="20"/>
          <w:lang w:val="en-IN"/>
        </w:rPr>
        <w:t>eg</w:t>
      </w:r>
      <w:proofErr w:type="spellEnd"/>
      <w:r>
        <w:rPr>
          <w:sz w:val="20"/>
          <w:szCs w:val="20"/>
          <w:lang w:val="en-IN"/>
        </w:rPr>
        <w:t>- AUDUSD, the bid and ask are mention</w:t>
      </w:r>
      <w:r w:rsidR="004F6F8F">
        <w:rPr>
          <w:sz w:val="20"/>
          <w:szCs w:val="20"/>
          <w:lang w:val="en-IN"/>
        </w:rPr>
        <w:t xml:space="preserve">ed for AUD with respect to USD </w:t>
      </w:r>
      <w:proofErr w:type="spellStart"/>
      <w:r w:rsidR="004F6F8F">
        <w:rPr>
          <w:sz w:val="20"/>
          <w:szCs w:val="20"/>
          <w:lang w:val="en-IN"/>
        </w:rPr>
        <w:t>i.e</w:t>
      </w:r>
      <w:proofErr w:type="spellEnd"/>
      <w:r w:rsidR="004F6F8F">
        <w:rPr>
          <w:sz w:val="20"/>
          <w:szCs w:val="20"/>
          <w:lang w:val="en-IN"/>
        </w:rPr>
        <w:t xml:space="preserve"> it tells that in order to buy/sell 1 AUD how many USD we spend or get. </w:t>
      </w:r>
      <w:r>
        <w:rPr>
          <w:sz w:val="20"/>
          <w:szCs w:val="20"/>
          <w:lang w:val="en-IN"/>
        </w:rPr>
        <w:t>So if there is any pair that is reported in any other way, we need to make appropriate adjustments</w:t>
      </w:r>
      <w:r w:rsidR="004F6F8F">
        <w:rPr>
          <w:sz w:val="20"/>
          <w:szCs w:val="20"/>
          <w:lang w:val="en-IN"/>
        </w:rPr>
        <w:t xml:space="preserve"> by inversing the bid/ask rate</w:t>
      </w:r>
      <w:r>
        <w:rPr>
          <w:sz w:val="20"/>
          <w:szCs w:val="20"/>
          <w:lang w:val="en-IN"/>
        </w:rPr>
        <w:t xml:space="preserve">. </w:t>
      </w:r>
      <w:proofErr w:type="spellStart"/>
      <w:r>
        <w:rPr>
          <w:sz w:val="20"/>
          <w:szCs w:val="20"/>
          <w:lang w:val="en-IN"/>
        </w:rPr>
        <w:t>Eg</w:t>
      </w:r>
      <w:proofErr w:type="spellEnd"/>
      <w:r>
        <w:rPr>
          <w:sz w:val="20"/>
          <w:szCs w:val="20"/>
          <w:lang w:val="en-IN"/>
        </w:rPr>
        <w:t xml:space="preserve"> USDCAD, in order to store CAD with respect to USD, we need to inverse the price.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95"/>
        <w:gridCol w:w="1320"/>
        <w:gridCol w:w="1320"/>
        <w:gridCol w:w="1320"/>
        <w:gridCol w:w="1320"/>
      </w:tblGrid>
      <w:tr w:rsidR="004F6F8F" w:rsidRPr="00172AA5" w:rsidTr="006918B6">
        <w:tc>
          <w:tcPr>
            <w:tcW w:w="3695" w:type="dxa"/>
          </w:tcPr>
          <w:p w:rsidR="004F6F8F" w:rsidRPr="00172AA5" w:rsidRDefault="004F6F8F" w:rsidP="0083612E">
            <w:pPr>
              <w:rPr>
                <w:sz w:val="20"/>
                <w:szCs w:val="20"/>
                <w:lang w:val="en-IN"/>
              </w:rPr>
            </w:pPr>
            <w:r w:rsidRPr="00172AA5">
              <w:rPr>
                <w:sz w:val="20"/>
                <w:szCs w:val="20"/>
                <w:lang w:val="en-IN"/>
              </w:rPr>
              <w:t>timestamp</w:t>
            </w:r>
          </w:p>
        </w:tc>
        <w:tc>
          <w:tcPr>
            <w:tcW w:w="1320" w:type="dxa"/>
          </w:tcPr>
          <w:p w:rsidR="004F6F8F" w:rsidRPr="00172AA5" w:rsidRDefault="004F6F8F" w:rsidP="0083612E">
            <w:pPr>
              <w:rPr>
                <w:sz w:val="20"/>
                <w:szCs w:val="20"/>
                <w:lang w:val="en-IN"/>
              </w:rPr>
            </w:pPr>
            <w:proofErr w:type="spellStart"/>
            <w:r>
              <w:rPr>
                <w:sz w:val="20"/>
                <w:szCs w:val="20"/>
                <w:lang w:val="en-IN"/>
              </w:rPr>
              <w:t>Ccy</w:t>
            </w:r>
            <w:proofErr w:type="spellEnd"/>
            <w:r>
              <w:rPr>
                <w:sz w:val="20"/>
                <w:szCs w:val="20"/>
                <w:lang w:val="en-IN"/>
              </w:rPr>
              <w:t xml:space="preserve"> Name</w:t>
            </w:r>
          </w:p>
        </w:tc>
        <w:tc>
          <w:tcPr>
            <w:tcW w:w="1320" w:type="dxa"/>
          </w:tcPr>
          <w:p w:rsidR="004F6F8F" w:rsidRPr="00172AA5" w:rsidRDefault="004F6F8F" w:rsidP="0083612E">
            <w:pPr>
              <w:rPr>
                <w:sz w:val="20"/>
                <w:szCs w:val="20"/>
                <w:lang w:val="en-IN"/>
              </w:rPr>
            </w:pPr>
            <w:r w:rsidRPr="00172AA5">
              <w:rPr>
                <w:sz w:val="20"/>
                <w:szCs w:val="20"/>
                <w:lang w:val="en-IN"/>
              </w:rPr>
              <w:t>Mkt</w:t>
            </w:r>
            <w:r>
              <w:rPr>
                <w:sz w:val="20"/>
                <w:szCs w:val="20"/>
                <w:lang w:val="en-IN"/>
              </w:rPr>
              <w:t xml:space="preserve"> Venue</w:t>
            </w:r>
          </w:p>
        </w:tc>
        <w:tc>
          <w:tcPr>
            <w:tcW w:w="1320" w:type="dxa"/>
          </w:tcPr>
          <w:p w:rsidR="004F6F8F" w:rsidRPr="00172AA5" w:rsidRDefault="004F6F8F" w:rsidP="0083612E">
            <w:pPr>
              <w:rPr>
                <w:sz w:val="20"/>
                <w:szCs w:val="20"/>
                <w:lang w:val="en-IN"/>
              </w:rPr>
            </w:pPr>
            <w:r w:rsidRPr="00172AA5">
              <w:rPr>
                <w:sz w:val="20"/>
                <w:szCs w:val="20"/>
                <w:lang w:val="en-IN"/>
              </w:rPr>
              <w:t>Bid</w:t>
            </w:r>
            <w:r>
              <w:rPr>
                <w:sz w:val="20"/>
                <w:szCs w:val="20"/>
                <w:lang w:val="en-IN"/>
              </w:rPr>
              <w:t xml:space="preserve"> Rate</w:t>
            </w:r>
          </w:p>
        </w:tc>
        <w:tc>
          <w:tcPr>
            <w:tcW w:w="1320" w:type="dxa"/>
          </w:tcPr>
          <w:p w:rsidR="004F6F8F" w:rsidRPr="00172AA5" w:rsidRDefault="004F6F8F" w:rsidP="0083612E">
            <w:pPr>
              <w:rPr>
                <w:sz w:val="20"/>
                <w:szCs w:val="20"/>
                <w:lang w:val="en-IN"/>
              </w:rPr>
            </w:pPr>
            <w:r w:rsidRPr="00172AA5">
              <w:rPr>
                <w:sz w:val="20"/>
                <w:szCs w:val="20"/>
                <w:lang w:val="en-IN"/>
              </w:rPr>
              <w:t>Ask</w:t>
            </w:r>
            <w:r>
              <w:rPr>
                <w:sz w:val="20"/>
                <w:szCs w:val="20"/>
                <w:lang w:val="en-IN"/>
              </w:rPr>
              <w:t xml:space="preserve"> Rate</w:t>
            </w:r>
          </w:p>
        </w:tc>
      </w:tr>
      <w:tr w:rsidR="006918B6" w:rsidRPr="00172AA5" w:rsidTr="0083612E">
        <w:tc>
          <w:tcPr>
            <w:tcW w:w="1320" w:type="dxa"/>
          </w:tcPr>
          <w:p w:rsidR="006918B6" w:rsidRPr="00172AA5" w:rsidRDefault="006918B6" w:rsidP="0083612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01:00:00.319200000</w:t>
            </w:r>
          </w:p>
        </w:tc>
        <w:tc>
          <w:tcPr>
            <w:tcW w:w="1320" w:type="dxa"/>
          </w:tcPr>
          <w:p w:rsidR="006918B6" w:rsidRPr="00172AA5" w:rsidRDefault="006918B6" w:rsidP="0083612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USDCAD</w:t>
            </w:r>
          </w:p>
        </w:tc>
        <w:tc>
          <w:tcPr>
            <w:tcW w:w="1320" w:type="dxa"/>
          </w:tcPr>
          <w:p w:rsidR="006918B6" w:rsidRPr="00172AA5" w:rsidRDefault="006918B6" w:rsidP="0083612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AGG</w:t>
            </w:r>
          </w:p>
        </w:tc>
        <w:tc>
          <w:tcPr>
            <w:tcW w:w="1320" w:type="dxa"/>
          </w:tcPr>
          <w:p w:rsidR="006918B6" w:rsidRPr="00172AA5" w:rsidRDefault="006918B6" w:rsidP="006A7372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1.3173</w:t>
            </w:r>
          </w:p>
        </w:tc>
        <w:tc>
          <w:tcPr>
            <w:tcW w:w="1320" w:type="dxa"/>
          </w:tcPr>
          <w:p w:rsidR="006918B6" w:rsidRPr="00172AA5" w:rsidRDefault="006918B6" w:rsidP="006A7372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1.3177</w:t>
            </w:r>
          </w:p>
        </w:tc>
      </w:tr>
    </w:tbl>
    <w:p w:rsidR="004F6F8F" w:rsidRDefault="004F6F8F" w:rsidP="002B6BB0">
      <w:pPr>
        <w:ind w:firstLine="720"/>
        <w:rPr>
          <w:sz w:val="20"/>
          <w:szCs w:val="20"/>
          <w:lang w:val="en-IN"/>
        </w:rPr>
      </w:pPr>
    </w:p>
    <w:p w:rsidR="00217E63" w:rsidRDefault="004F6F8F" w:rsidP="002B6BB0">
      <w:pPr>
        <w:ind w:firstLine="720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Since we need to maintain market rates with respect to USD, we need to inverse the price</w:t>
      </w:r>
      <w:r w:rsidR="00217E63">
        <w:rPr>
          <w:sz w:val="20"/>
          <w:szCs w:val="20"/>
          <w:lang w:val="en-IN"/>
        </w:rPr>
        <w:t xml:space="preserve"> </w:t>
      </w:r>
      <w:proofErr w:type="spellStart"/>
      <w:r w:rsidR="00217E63">
        <w:rPr>
          <w:sz w:val="20"/>
          <w:szCs w:val="20"/>
          <w:lang w:val="en-IN"/>
        </w:rPr>
        <w:t>i.e</w:t>
      </w:r>
      <w:proofErr w:type="spellEnd"/>
      <w:r w:rsidR="00217E63">
        <w:rPr>
          <w:sz w:val="20"/>
          <w:szCs w:val="20"/>
          <w:lang w:val="en-IN"/>
        </w:rPr>
        <w:t xml:space="preserve"> Bid Rate = 1/Bid </w:t>
      </w:r>
      <w:proofErr w:type="gramStart"/>
      <w:r w:rsidR="00217E63">
        <w:rPr>
          <w:sz w:val="20"/>
          <w:szCs w:val="20"/>
          <w:lang w:val="en-IN"/>
        </w:rPr>
        <w:t>Rate</w:t>
      </w:r>
      <w:r>
        <w:rPr>
          <w:sz w:val="20"/>
          <w:szCs w:val="20"/>
          <w:lang w:val="en-IN"/>
        </w:rPr>
        <w:t xml:space="preserve"> </w:t>
      </w:r>
      <w:r w:rsidR="00217E63">
        <w:rPr>
          <w:sz w:val="20"/>
          <w:szCs w:val="20"/>
          <w:lang w:val="en-IN"/>
        </w:rPr>
        <w:t>,</w:t>
      </w:r>
      <w:proofErr w:type="gramEnd"/>
      <w:r w:rsidR="00217E63">
        <w:rPr>
          <w:sz w:val="20"/>
          <w:szCs w:val="20"/>
          <w:lang w:val="en-IN"/>
        </w:rPr>
        <w:t xml:space="preserve"> Ask Rate = 1/Ask Rate</w:t>
      </w:r>
    </w:p>
    <w:p w:rsidR="004F6F8F" w:rsidRDefault="004F6F8F" w:rsidP="002B6BB0">
      <w:pPr>
        <w:ind w:firstLine="720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The above quote then becomes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95"/>
        <w:gridCol w:w="1320"/>
        <w:gridCol w:w="1320"/>
        <w:gridCol w:w="1320"/>
        <w:gridCol w:w="1320"/>
      </w:tblGrid>
      <w:tr w:rsidR="004F6F8F" w:rsidRPr="00172AA5" w:rsidTr="00653924">
        <w:tc>
          <w:tcPr>
            <w:tcW w:w="3695" w:type="dxa"/>
          </w:tcPr>
          <w:p w:rsidR="004F6F8F" w:rsidRPr="00172AA5" w:rsidRDefault="004F6F8F" w:rsidP="0083612E">
            <w:pPr>
              <w:rPr>
                <w:sz w:val="20"/>
                <w:szCs w:val="20"/>
                <w:lang w:val="en-IN"/>
              </w:rPr>
            </w:pPr>
            <w:r w:rsidRPr="00172AA5">
              <w:rPr>
                <w:sz w:val="20"/>
                <w:szCs w:val="20"/>
                <w:lang w:val="en-IN"/>
              </w:rPr>
              <w:t>timestamp</w:t>
            </w:r>
          </w:p>
        </w:tc>
        <w:tc>
          <w:tcPr>
            <w:tcW w:w="1320" w:type="dxa"/>
          </w:tcPr>
          <w:p w:rsidR="004F6F8F" w:rsidRPr="00172AA5" w:rsidRDefault="004F6F8F" w:rsidP="0083612E">
            <w:pPr>
              <w:rPr>
                <w:sz w:val="20"/>
                <w:szCs w:val="20"/>
                <w:lang w:val="en-IN"/>
              </w:rPr>
            </w:pPr>
            <w:proofErr w:type="spellStart"/>
            <w:r>
              <w:rPr>
                <w:sz w:val="20"/>
                <w:szCs w:val="20"/>
                <w:lang w:val="en-IN"/>
              </w:rPr>
              <w:t>Ccy</w:t>
            </w:r>
            <w:proofErr w:type="spellEnd"/>
            <w:r>
              <w:rPr>
                <w:sz w:val="20"/>
                <w:szCs w:val="20"/>
                <w:lang w:val="en-IN"/>
              </w:rPr>
              <w:t xml:space="preserve"> Name</w:t>
            </w:r>
          </w:p>
        </w:tc>
        <w:tc>
          <w:tcPr>
            <w:tcW w:w="1320" w:type="dxa"/>
          </w:tcPr>
          <w:p w:rsidR="004F6F8F" w:rsidRPr="00172AA5" w:rsidRDefault="004F6F8F" w:rsidP="0083612E">
            <w:pPr>
              <w:rPr>
                <w:sz w:val="20"/>
                <w:szCs w:val="20"/>
                <w:lang w:val="en-IN"/>
              </w:rPr>
            </w:pPr>
            <w:r w:rsidRPr="00172AA5">
              <w:rPr>
                <w:sz w:val="20"/>
                <w:szCs w:val="20"/>
                <w:lang w:val="en-IN"/>
              </w:rPr>
              <w:t>Mkt</w:t>
            </w:r>
            <w:r>
              <w:rPr>
                <w:sz w:val="20"/>
                <w:szCs w:val="20"/>
                <w:lang w:val="en-IN"/>
              </w:rPr>
              <w:t xml:space="preserve"> Venue</w:t>
            </w:r>
          </w:p>
        </w:tc>
        <w:tc>
          <w:tcPr>
            <w:tcW w:w="1320" w:type="dxa"/>
          </w:tcPr>
          <w:p w:rsidR="004F6F8F" w:rsidRPr="00172AA5" w:rsidRDefault="004F6F8F" w:rsidP="0083612E">
            <w:pPr>
              <w:rPr>
                <w:sz w:val="20"/>
                <w:szCs w:val="20"/>
                <w:lang w:val="en-IN"/>
              </w:rPr>
            </w:pPr>
            <w:r w:rsidRPr="00172AA5">
              <w:rPr>
                <w:sz w:val="20"/>
                <w:szCs w:val="20"/>
                <w:lang w:val="en-IN"/>
              </w:rPr>
              <w:t>Bid</w:t>
            </w:r>
            <w:r>
              <w:rPr>
                <w:sz w:val="20"/>
                <w:szCs w:val="20"/>
                <w:lang w:val="en-IN"/>
              </w:rPr>
              <w:t xml:space="preserve"> Rate</w:t>
            </w:r>
          </w:p>
        </w:tc>
        <w:tc>
          <w:tcPr>
            <w:tcW w:w="1320" w:type="dxa"/>
          </w:tcPr>
          <w:p w:rsidR="004F6F8F" w:rsidRPr="00172AA5" w:rsidRDefault="004F6F8F" w:rsidP="0083612E">
            <w:pPr>
              <w:rPr>
                <w:sz w:val="20"/>
                <w:szCs w:val="20"/>
                <w:lang w:val="en-IN"/>
              </w:rPr>
            </w:pPr>
            <w:r w:rsidRPr="00172AA5">
              <w:rPr>
                <w:sz w:val="20"/>
                <w:szCs w:val="20"/>
                <w:lang w:val="en-IN"/>
              </w:rPr>
              <w:t>Ask</w:t>
            </w:r>
            <w:r>
              <w:rPr>
                <w:sz w:val="20"/>
                <w:szCs w:val="20"/>
                <w:lang w:val="en-IN"/>
              </w:rPr>
              <w:t xml:space="preserve"> Rate</w:t>
            </w:r>
          </w:p>
        </w:tc>
      </w:tr>
      <w:tr w:rsidR="00653924" w:rsidRPr="00172AA5" w:rsidTr="0083612E">
        <w:tc>
          <w:tcPr>
            <w:tcW w:w="1320" w:type="dxa"/>
          </w:tcPr>
          <w:p w:rsidR="00653924" w:rsidRPr="00172AA5" w:rsidRDefault="00653924" w:rsidP="0083612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01:00:00.319200000</w:t>
            </w:r>
          </w:p>
        </w:tc>
        <w:tc>
          <w:tcPr>
            <w:tcW w:w="1320" w:type="dxa"/>
          </w:tcPr>
          <w:p w:rsidR="00653924" w:rsidRPr="00172AA5" w:rsidRDefault="00653924" w:rsidP="0083612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CADUSD</w:t>
            </w:r>
          </w:p>
        </w:tc>
        <w:tc>
          <w:tcPr>
            <w:tcW w:w="1320" w:type="dxa"/>
          </w:tcPr>
          <w:p w:rsidR="00653924" w:rsidRPr="00172AA5" w:rsidRDefault="00653924" w:rsidP="0083612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AGG</w:t>
            </w:r>
          </w:p>
        </w:tc>
        <w:tc>
          <w:tcPr>
            <w:tcW w:w="1320" w:type="dxa"/>
          </w:tcPr>
          <w:p w:rsidR="00653924" w:rsidRPr="00172AA5" w:rsidRDefault="006918B6" w:rsidP="0083612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0.75912</w:t>
            </w:r>
          </w:p>
        </w:tc>
        <w:tc>
          <w:tcPr>
            <w:tcW w:w="1320" w:type="dxa"/>
          </w:tcPr>
          <w:p w:rsidR="00653924" w:rsidRPr="00172AA5" w:rsidRDefault="006918B6" w:rsidP="0083612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0.75889</w:t>
            </w:r>
          </w:p>
        </w:tc>
      </w:tr>
    </w:tbl>
    <w:p w:rsidR="004F6F8F" w:rsidRDefault="004F6F8F" w:rsidP="002B6BB0">
      <w:pPr>
        <w:ind w:firstLine="720"/>
        <w:rPr>
          <w:sz w:val="20"/>
          <w:szCs w:val="20"/>
          <w:lang w:val="en-IN"/>
        </w:rPr>
      </w:pPr>
    </w:p>
    <w:p w:rsidR="001F2C44" w:rsidRPr="00172AA5" w:rsidRDefault="001F2C44" w:rsidP="00173AA0">
      <w:pPr>
        <w:rPr>
          <w:sz w:val="20"/>
          <w:szCs w:val="20"/>
          <w:lang w:val="en-IN"/>
        </w:rPr>
      </w:pPr>
      <w:r w:rsidRPr="00172AA5">
        <w:rPr>
          <w:sz w:val="20"/>
          <w:szCs w:val="20"/>
          <w:lang w:val="en-IN"/>
        </w:rPr>
        <w:lastRenderedPageBreak/>
        <w:tab/>
        <w:t>Summarizing the above, we need to consider the below for market events</w:t>
      </w:r>
    </w:p>
    <w:p w:rsidR="001F2C44" w:rsidRPr="00172AA5" w:rsidRDefault="001F2C44" w:rsidP="001F2C44">
      <w:pPr>
        <w:pStyle w:val="ListParagraph"/>
        <w:numPr>
          <w:ilvl w:val="0"/>
          <w:numId w:val="4"/>
        </w:numPr>
        <w:rPr>
          <w:sz w:val="20"/>
          <w:szCs w:val="20"/>
          <w:lang w:val="en-IN"/>
        </w:rPr>
      </w:pPr>
      <w:r w:rsidRPr="00172AA5">
        <w:rPr>
          <w:sz w:val="20"/>
          <w:szCs w:val="20"/>
          <w:lang w:val="en-IN"/>
        </w:rPr>
        <w:t>Only process ‘A</w:t>
      </w:r>
      <w:r w:rsidR="00640B71">
        <w:rPr>
          <w:sz w:val="20"/>
          <w:szCs w:val="20"/>
          <w:lang w:val="en-IN"/>
        </w:rPr>
        <w:t>GG</w:t>
      </w:r>
      <w:r w:rsidRPr="00172AA5">
        <w:rPr>
          <w:sz w:val="20"/>
          <w:szCs w:val="20"/>
          <w:lang w:val="en-IN"/>
        </w:rPr>
        <w:t>’ mkt events</w:t>
      </w:r>
    </w:p>
    <w:p w:rsidR="001F2C44" w:rsidRPr="00172AA5" w:rsidRDefault="001F2C44" w:rsidP="001F2C44">
      <w:pPr>
        <w:pStyle w:val="ListParagraph"/>
        <w:numPr>
          <w:ilvl w:val="0"/>
          <w:numId w:val="4"/>
        </w:numPr>
        <w:rPr>
          <w:sz w:val="20"/>
          <w:szCs w:val="20"/>
          <w:lang w:val="en-IN"/>
        </w:rPr>
      </w:pPr>
      <w:r w:rsidRPr="00172AA5">
        <w:rPr>
          <w:sz w:val="20"/>
          <w:szCs w:val="20"/>
          <w:lang w:val="en-IN"/>
        </w:rPr>
        <w:t>Only process USD rates</w:t>
      </w:r>
      <w:r w:rsidR="002B6BB0">
        <w:rPr>
          <w:sz w:val="20"/>
          <w:szCs w:val="20"/>
          <w:lang w:val="en-IN"/>
        </w:rPr>
        <w:t xml:space="preserve"> by making any adjustments required</w:t>
      </w:r>
    </w:p>
    <w:p w:rsidR="001F2C44" w:rsidRDefault="001F2C44" w:rsidP="001F2C44">
      <w:pPr>
        <w:pStyle w:val="ListParagraph"/>
        <w:numPr>
          <w:ilvl w:val="0"/>
          <w:numId w:val="4"/>
        </w:numPr>
        <w:rPr>
          <w:sz w:val="20"/>
          <w:szCs w:val="20"/>
          <w:lang w:val="en-IN"/>
        </w:rPr>
      </w:pPr>
      <w:r w:rsidRPr="00172AA5">
        <w:rPr>
          <w:sz w:val="20"/>
          <w:szCs w:val="20"/>
          <w:lang w:val="en-IN"/>
        </w:rPr>
        <w:t>Calculate the mid-price for each event as 0.5*</w:t>
      </w:r>
      <w:r w:rsidR="00591F86">
        <w:rPr>
          <w:sz w:val="20"/>
          <w:szCs w:val="20"/>
          <w:lang w:val="en-IN"/>
        </w:rPr>
        <w:t>(</w:t>
      </w:r>
      <w:r w:rsidRPr="00172AA5">
        <w:rPr>
          <w:sz w:val="20"/>
          <w:szCs w:val="20"/>
          <w:lang w:val="en-IN"/>
        </w:rPr>
        <w:t>bid</w:t>
      </w:r>
      <w:r w:rsidR="00217E63">
        <w:rPr>
          <w:sz w:val="20"/>
          <w:szCs w:val="20"/>
          <w:lang w:val="en-IN"/>
        </w:rPr>
        <w:t xml:space="preserve"> rate</w:t>
      </w:r>
      <w:r w:rsidRPr="00172AA5">
        <w:rPr>
          <w:sz w:val="20"/>
          <w:szCs w:val="20"/>
          <w:lang w:val="en-IN"/>
        </w:rPr>
        <w:t xml:space="preserve"> + ask</w:t>
      </w:r>
      <w:r w:rsidR="00217E63">
        <w:rPr>
          <w:sz w:val="20"/>
          <w:szCs w:val="20"/>
          <w:lang w:val="en-IN"/>
        </w:rPr>
        <w:t xml:space="preserve"> rate</w:t>
      </w:r>
      <w:r w:rsidR="00591F86">
        <w:rPr>
          <w:sz w:val="20"/>
          <w:szCs w:val="20"/>
          <w:lang w:val="en-IN"/>
        </w:rPr>
        <w:t>)</w:t>
      </w:r>
    </w:p>
    <w:p w:rsidR="00591F86" w:rsidRDefault="00591F86" w:rsidP="001F2C44">
      <w:pPr>
        <w:pStyle w:val="ListParagraph"/>
        <w:numPr>
          <w:ilvl w:val="0"/>
          <w:numId w:val="4"/>
        </w:num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So at any point in time you would have a cache of mid prices per currency as below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1091"/>
        <w:gridCol w:w="3078"/>
      </w:tblGrid>
      <w:tr w:rsidR="00591F86" w:rsidTr="00374044">
        <w:trPr>
          <w:trHeight w:val="267"/>
        </w:trPr>
        <w:tc>
          <w:tcPr>
            <w:tcW w:w="725" w:type="dxa"/>
          </w:tcPr>
          <w:p w:rsidR="00591F86" w:rsidRPr="00374044" w:rsidRDefault="00374044" w:rsidP="00374044">
            <w:pPr>
              <w:pStyle w:val="ListParagraph"/>
              <w:ind w:left="0"/>
              <w:jc w:val="center"/>
              <w:rPr>
                <w:b/>
                <w:sz w:val="20"/>
                <w:szCs w:val="20"/>
                <w:lang w:val="en-IN"/>
              </w:rPr>
            </w:pPr>
            <w:r w:rsidRPr="00374044">
              <w:rPr>
                <w:b/>
                <w:sz w:val="20"/>
                <w:szCs w:val="20"/>
                <w:lang w:val="en-IN"/>
              </w:rPr>
              <w:t>CCY</w:t>
            </w:r>
          </w:p>
        </w:tc>
        <w:tc>
          <w:tcPr>
            <w:tcW w:w="3078" w:type="dxa"/>
          </w:tcPr>
          <w:p w:rsidR="00591F86" w:rsidRPr="00374044" w:rsidRDefault="00591F86" w:rsidP="00374044">
            <w:pPr>
              <w:pStyle w:val="ListParagraph"/>
              <w:ind w:left="0"/>
              <w:jc w:val="center"/>
              <w:rPr>
                <w:b/>
                <w:sz w:val="20"/>
                <w:szCs w:val="20"/>
                <w:lang w:val="en-IN"/>
              </w:rPr>
            </w:pPr>
            <w:r w:rsidRPr="00374044">
              <w:rPr>
                <w:b/>
                <w:sz w:val="20"/>
                <w:szCs w:val="20"/>
                <w:lang w:val="en-IN"/>
              </w:rPr>
              <w:t xml:space="preserve">Current Market </w:t>
            </w:r>
            <w:r w:rsidR="00374044" w:rsidRPr="00374044">
              <w:rPr>
                <w:b/>
                <w:sz w:val="20"/>
                <w:szCs w:val="20"/>
                <w:lang w:val="en-IN"/>
              </w:rPr>
              <w:t>Mid-Price</w:t>
            </w:r>
          </w:p>
        </w:tc>
      </w:tr>
      <w:tr w:rsidR="00591F86" w:rsidTr="00374044">
        <w:trPr>
          <w:trHeight w:val="285"/>
        </w:trPr>
        <w:tc>
          <w:tcPr>
            <w:tcW w:w="725" w:type="dxa"/>
          </w:tcPr>
          <w:p w:rsidR="00591F86" w:rsidRDefault="00591F86" w:rsidP="00293366">
            <w:pPr>
              <w:pStyle w:val="ListParagraph"/>
              <w:ind w:left="0"/>
              <w:jc w:val="center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AUD</w:t>
            </w:r>
            <w:r w:rsidR="00217E63">
              <w:rPr>
                <w:sz w:val="20"/>
                <w:szCs w:val="20"/>
                <w:lang w:val="en-IN"/>
              </w:rPr>
              <w:t>USD</w:t>
            </w:r>
          </w:p>
        </w:tc>
        <w:tc>
          <w:tcPr>
            <w:tcW w:w="3078" w:type="dxa"/>
          </w:tcPr>
          <w:p w:rsidR="00591F86" w:rsidRDefault="00833185" w:rsidP="00374044">
            <w:pPr>
              <w:pStyle w:val="ListParagraph"/>
              <w:ind w:left="0"/>
              <w:jc w:val="center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0.7514</w:t>
            </w:r>
          </w:p>
        </w:tc>
      </w:tr>
      <w:tr w:rsidR="00591F86" w:rsidTr="00374044">
        <w:trPr>
          <w:trHeight w:val="304"/>
        </w:trPr>
        <w:tc>
          <w:tcPr>
            <w:tcW w:w="725" w:type="dxa"/>
          </w:tcPr>
          <w:p w:rsidR="00591F86" w:rsidRDefault="00653924" w:rsidP="00293366">
            <w:pPr>
              <w:pStyle w:val="ListParagraph"/>
              <w:ind w:left="0"/>
              <w:jc w:val="center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CAD</w:t>
            </w:r>
            <w:r w:rsidR="00217E63">
              <w:rPr>
                <w:sz w:val="20"/>
                <w:szCs w:val="20"/>
                <w:lang w:val="en-IN"/>
              </w:rPr>
              <w:t>USD</w:t>
            </w:r>
          </w:p>
        </w:tc>
        <w:tc>
          <w:tcPr>
            <w:tcW w:w="3078" w:type="dxa"/>
          </w:tcPr>
          <w:p w:rsidR="00591F86" w:rsidRDefault="00653924" w:rsidP="00374044">
            <w:pPr>
              <w:pStyle w:val="ListParagraph"/>
              <w:ind w:left="0"/>
              <w:jc w:val="center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0.75901</w:t>
            </w:r>
          </w:p>
        </w:tc>
      </w:tr>
    </w:tbl>
    <w:p w:rsidR="00ED5EF4" w:rsidRDefault="00ED5EF4" w:rsidP="00E37A3D">
      <w:pPr>
        <w:pStyle w:val="ListParagraph"/>
        <w:rPr>
          <w:sz w:val="20"/>
          <w:szCs w:val="20"/>
          <w:lang w:val="en-IN"/>
        </w:rPr>
      </w:pPr>
    </w:p>
    <w:p w:rsidR="00ED5EF4" w:rsidRDefault="00ED5EF4" w:rsidP="00ED5EF4">
      <w:pPr>
        <w:pStyle w:val="ListParagraph"/>
        <w:numPr>
          <w:ilvl w:val="0"/>
          <w:numId w:val="4"/>
        </w:num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Data points to be recalculated</w:t>
      </w:r>
    </w:p>
    <w:p w:rsidR="00ED5EF4" w:rsidRDefault="00ED5EF4" w:rsidP="00ED5EF4">
      <w:pPr>
        <w:pStyle w:val="ListParagraph"/>
        <w:numPr>
          <w:ilvl w:val="1"/>
          <w:numId w:val="4"/>
        </w:num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Current market mid</w:t>
      </w:r>
    </w:p>
    <w:p w:rsidR="00ED5EF4" w:rsidRDefault="00ED5EF4" w:rsidP="00ED5EF4">
      <w:pPr>
        <w:pStyle w:val="ListParagraph"/>
        <w:numPr>
          <w:ilvl w:val="1"/>
          <w:numId w:val="4"/>
        </w:numPr>
        <w:rPr>
          <w:sz w:val="20"/>
          <w:szCs w:val="20"/>
          <w:lang w:val="en-IN"/>
        </w:rPr>
      </w:pPr>
      <w:proofErr w:type="spellStart"/>
      <w:r>
        <w:rPr>
          <w:sz w:val="20"/>
          <w:szCs w:val="20"/>
          <w:lang w:val="en-IN"/>
        </w:rPr>
        <w:t>Pnl</w:t>
      </w:r>
      <w:proofErr w:type="spellEnd"/>
    </w:p>
    <w:p w:rsidR="00ED5EF4" w:rsidRDefault="00ED5EF4" w:rsidP="00ED5EF4">
      <w:pPr>
        <w:pStyle w:val="ListParagraph"/>
        <w:numPr>
          <w:ilvl w:val="1"/>
          <w:numId w:val="4"/>
        </w:num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Position expressed in USD</w:t>
      </w:r>
    </w:p>
    <w:p w:rsidR="00F93DDD" w:rsidRDefault="00F93DDD" w:rsidP="00E37A3D">
      <w:pPr>
        <w:pStyle w:val="ListParagraph"/>
        <w:rPr>
          <w:sz w:val="20"/>
          <w:szCs w:val="20"/>
          <w:lang w:val="en-IN"/>
        </w:rPr>
      </w:pPr>
    </w:p>
    <w:p w:rsidR="00ED5EF4" w:rsidRDefault="00ED5EF4" w:rsidP="00E37A3D">
      <w:pPr>
        <w:pStyle w:val="ListParagraph"/>
        <w:rPr>
          <w:sz w:val="20"/>
          <w:szCs w:val="20"/>
          <w:lang w:val="en-IN"/>
        </w:rPr>
      </w:pPr>
    </w:p>
    <w:p w:rsidR="00173AA0" w:rsidRDefault="00173AA0" w:rsidP="00173AA0">
      <w:pPr>
        <w:rPr>
          <w:lang w:val="en-IN"/>
        </w:rPr>
      </w:pPr>
    </w:p>
    <w:p w:rsidR="00187FE0" w:rsidRDefault="00187FE0" w:rsidP="00187FE0">
      <w:pPr>
        <w:pStyle w:val="Heading4"/>
        <w:rPr>
          <w:lang w:val="en-IN"/>
        </w:rPr>
      </w:pPr>
      <w:r>
        <w:rPr>
          <w:lang w:val="en-IN"/>
        </w:rPr>
        <w:t>On Deal Event</w:t>
      </w:r>
    </w:p>
    <w:p w:rsidR="00187FE0" w:rsidRPr="00172AA5" w:rsidRDefault="00187FE0" w:rsidP="00173AA0">
      <w:pPr>
        <w:rPr>
          <w:sz w:val="20"/>
          <w:szCs w:val="20"/>
          <w:lang w:val="en-IN"/>
        </w:rPr>
      </w:pPr>
      <w:r>
        <w:rPr>
          <w:lang w:val="en-IN"/>
        </w:rPr>
        <w:tab/>
      </w:r>
      <w:r w:rsidRPr="00172AA5">
        <w:rPr>
          <w:sz w:val="20"/>
          <w:szCs w:val="20"/>
          <w:lang w:val="en-IN"/>
        </w:rPr>
        <w:t>There are multiple things we need to track of from the deal done with particular client. We need to track the following things.</w:t>
      </w:r>
    </w:p>
    <w:p w:rsidR="00187FE0" w:rsidRPr="00172AA5" w:rsidRDefault="00186098" w:rsidP="00187FE0">
      <w:pPr>
        <w:pStyle w:val="ListParagraph"/>
        <w:numPr>
          <w:ilvl w:val="0"/>
          <w:numId w:val="5"/>
        </w:num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Weighted </w:t>
      </w:r>
      <w:r w:rsidR="00187FE0" w:rsidRPr="00172AA5">
        <w:rPr>
          <w:sz w:val="20"/>
          <w:szCs w:val="20"/>
          <w:lang w:val="en-IN"/>
        </w:rPr>
        <w:t>Average price at which ANZ bought a currency from different clients</w:t>
      </w:r>
    </w:p>
    <w:p w:rsidR="00187FE0" w:rsidRPr="00172AA5" w:rsidRDefault="00186098" w:rsidP="00187FE0">
      <w:pPr>
        <w:pStyle w:val="ListParagraph"/>
        <w:numPr>
          <w:ilvl w:val="0"/>
          <w:numId w:val="5"/>
        </w:num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Weighted </w:t>
      </w:r>
      <w:r w:rsidR="00187FE0" w:rsidRPr="00172AA5">
        <w:rPr>
          <w:sz w:val="20"/>
          <w:szCs w:val="20"/>
          <w:lang w:val="en-IN"/>
        </w:rPr>
        <w:t xml:space="preserve">Average price at which ANZ </w:t>
      </w:r>
      <w:r w:rsidR="00374044">
        <w:rPr>
          <w:sz w:val="20"/>
          <w:szCs w:val="20"/>
          <w:lang w:val="en-IN"/>
        </w:rPr>
        <w:t>sold</w:t>
      </w:r>
      <w:r w:rsidR="00187FE0" w:rsidRPr="00172AA5">
        <w:rPr>
          <w:sz w:val="20"/>
          <w:szCs w:val="20"/>
          <w:lang w:val="en-IN"/>
        </w:rPr>
        <w:t xml:space="preserve"> a currency from different clients.</w:t>
      </w:r>
    </w:p>
    <w:p w:rsidR="00187FE0" w:rsidRDefault="00186098" w:rsidP="00186098">
      <w:pPr>
        <w:ind w:left="360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Weighted </w:t>
      </w:r>
      <w:r w:rsidR="00187FE0" w:rsidRPr="00186098">
        <w:rPr>
          <w:sz w:val="20"/>
          <w:szCs w:val="20"/>
          <w:lang w:val="en-IN"/>
        </w:rPr>
        <w:t xml:space="preserve">Average prices </w:t>
      </w:r>
      <w:r>
        <w:rPr>
          <w:sz w:val="20"/>
          <w:szCs w:val="20"/>
          <w:lang w:val="en-IN"/>
        </w:rPr>
        <w:t xml:space="preserve">means – price </w:t>
      </w:r>
      <w:r w:rsidR="00187FE0" w:rsidRPr="00186098">
        <w:rPr>
          <w:sz w:val="20"/>
          <w:szCs w:val="20"/>
          <w:lang w:val="en-IN"/>
        </w:rPr>
        <w:t>need</w:t>
      </w:r>
      <w:r>
        <w:rPr>
          <w:sz w:val="20"/>
          <w:szCs w:val="20"/>
          <w:lang w:val="en-IN"/>
        </w:rPr>
        <w:t>s</w:t>
      </w:r>
      <w:r w:rsidR="00187FE0" w:rsidRPr="00186098">
        <w:rPr>
          <w:sz w:val="20"/>
          <w:szCs w:val="20"/>
          <w:lang w:val="en-IN"/>
        </w:rPr>
        <w:t xml:space="preserve"> to be weighted where the weight is the amount that was traded.</w:t>
      </w:r>
    </w:p>
    <w:p w:rsidR="00591B8D" w:rsidRDefault="00591B8D" w:rsidP="00186098">
      <w:pPr>
        <w:ind w:left="360"/>
        <w:rPr>
          <w:sz w:val="20"/>
          <w:szCs w:val="20"/>
          <w:lang w:val="en-IN"/>
        </w:rPr>
      </w:pPr>
      <w:proofErr w:type="spellStart"/>
      <w:r>
        <w:rPr>
          <w:sz w:val="20"/>
          <w:szCs w:val="20"/>
          <w:lang w:val="en-IN"/>
        </w:rPr>
        <w:t>Eg</w:t>
      </w:r>
      <w:proofErr w:type="spellEnd"/>
      <w:r>
        <w:rPr>
          <w:sz w:val="20"/>
          <w:szCs w:val="20"/>
          <w:lang w:val="en-IN"/>
        </w:rPr>
        <w:t>: Consider the below two deals where ANZ bought AUD and sold USD</w:t>
      </w:r>
    </w:p>
    <w:tbl>
      <w:tblPr>
        <w:tblStyle w:val="TableGrid"/>
        <w:tblW w:w="9451" w:type="dxa"/>
        <w:tblLook w:val="04A0" w:firstRow="1" w:lastRow="0" w:firstColumn="1" w:lastColumn="0" w:noHBand="0" w:noVBand="1"/>
      </w:tblPr>
      <w:tblGrid>
        <w:gridCol w:w="3779"/>
        <w:gridCol w:w="1490"/>
        <w:gridCol w:w="1499"/>
        <w:gridCol w:w="1403"/>
        <w:gridCol w:w="1280"/>
      </w:tblGrid>
      <w:tr w:rsidR="00591B8D" w:rsidRPr="00172AA5" w:rsidTr="0083612E">
        <w:trPr>
          <w:trHeight w:val="415"/>
        </w:trPr>
        <w:tc>
          <w:tcPr>
            <w:tcW w:w="3779" w:type="dxa"/>
          </w:tcPr>
          <w:p w:rsidR="00591B8D" w:rsidRPr="00833185" w:rsidRDefault="00591B8D" w:rsidP="0083612E">
            <w:pPr>
              <w:rPr>
                <w:sz w:val="16"/>
                <w:szCs w:val="16"/>
                <w:lang w:val="en-IN"/>
              </w:rPr>
            </w:pPr>
            <w:r w:rsidRPr="00833185">
              <w:rPr>
                <w:sz w:val="16"/>
                <w:szCs w:val="16"/>
                <w:lang w:val="en-IN"/>
              </w:rPr>
              <w:t>Timestamp</w:t>
            </w:r>
          </w:p>
        </w:tc>
        <w:tc>
          <w:tcPr>
            <w:tcW w:w="1490" w:type="dxa"/>
          </w:tcPr>
          <w:p w:rsidR="00591B8D" w:rsidRPr="00833185" w:rsidRDefault="00591B8D" w:rsidP="0083612E">
            <w:pPr>
              <w:rPr>
                <w:sz w:val="16"/>
                <w:szCs w:val="16"/>
                <w:lang w:val="en-IN"/>
              </w:rPr>
            </w:pPr>
            <w:proofErr w:type="spellStart"/>
            <w:r>
              <w:rPr>
                <w:sz w:val="16"/>
                <w:szCs w:val="16"/>
                <w:lang w:val="en-IN"/>
              </w:rPr>
              <w:t>Cc</w:t>
            </w:r>
            <w:r w:rsidRPr="00833185">
              <w:rPr>
                <w:sz w:val="16"/>
                <w:szCs w:val="16"/>
                <w:lang w:val="en-IN"/>
              </w:rPr>
              <w:t>y</w:t>
            </w:r>
            <w:proofErr w:type="spellEnd"/>
            <w:r w:rsidRPr="00833185">
              <w:rPr>
                <w:sz w:val="16"/>
                <w:szCs w:val="16"/>
                <w:lang w:val="en-IN"/>
              </w:rPr>
              <w:t xml:space="preserve"> Pair</w:t>
            </w:r>
          </w:p>
        </w:tc>
        <w:tc>
          <w:tcPr>
            <w:tcW w:w="1499" w:type="dxa"/>
          </w:tcPr>
          <w:p w:rsidR="00591B8D" w:rsidRPr="00833185" w:rsidRDefault="00591B8D" w:rsidP="0083612E">
            <w:pPr>
              <w:rPr>
                <w:sz w:val="16"/>
                <w:szCs w:val="16"/>
                <w:lang w:val="en-IN"/>
              </w:rPr>
            </w:pPr>
            <w:proofErr w:type="spellStart"/>
            <w:r w:rsidRPr="00833185">
              <w:rPr>
                <w:sz w:val="16"/>
                <w:szCs w:val="16"/>
                <w:lang w:val="en-IN"/>
              </w:rPr>
              <w:t>Qty</w:t>
            </w:r>
            <w:proofErr w:type="spellEnd"/>
            <w:r w:rsidRPr="00833185">
              <w:rPr>
                <w:sz w:val="16"/>
                <w:szCs w:val="16"/>
                <w:lang w:val="en-IN"/>
              </w:rPr>
              <w:t xml:space="preserve"> (1</w:t>
            </w:r>
            <w:r w:rsidRPr="00833185">
              <w:rPr>
                <w:sz w:val="16"/>
                <w:szCs w:val="16"/>
                <w:vertAlign w:val="superscript"/>
                <w:lang w:val="en-IN"/>
              </w:rPr>
              <w:t>st</w:t>
            </w:r>
            <w:r w:rsidRPr="00833185">
              <w:rPr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833185">
              <w:rPr>
                <w:sz w:val="16"/>
                <w:szCs w:val="16"/>
                <w:lang w:val="en-IN"/>
              </w:rPr>
              <w:t>ccy</w:t>
            </w:r>
            <w:proofErr w:type="spellEnd"/>
            <w:r w:rsidRPr="00833185">
              <w:rPr>
                <w:sz w:val="16"/>
                <w:szCs w:val="16"/>
                <w:lang w:val="en-IN"/>
              </w:rPr>
              <w:t xml:space="preserve"> in </w:t>
            </w:r>
            <w:proofErr w:type="spellStart"/>
            <w:r w:rsidRPr="00833185">
              <w:rPr>
                <w:sz w:val="16"/>
                <w:szCs w:val="16"/>
                <w:lang w:val="en-IN"/>
              </w:rPr>
              <w:t>ccy</w:t>
            </w:r>
            <w:proofErr w:type="spellEnd"/>
            <w:r w:rsidRPr="00833185">
              <w:rPr>
                <w:sz w:val="16"/>
                <w:szCs w:val="16"/>
                <w:lang w:val="en-IN"/>
              </w:rPr>
              <w:t xml:space="preserve"> pair)</w:t>
            </w:r>
          </w:p>
        </w:tc>
        <w:tc>
          <w:tcPr>
            <w:tcW w:w="1403" w:type="dxa"/>
          </w:tcPr>
          <w:p w:rsidR="00591B8D" w:rsidRPr="00833185" w:rsidRDefault="00591B8D" w:rsidP="0083612E">
            <w:pPr>
              <w:rPr>
                <w:sz w:val="16"/>
                <w:szCs w:val="16"/>
                <w:lang w:val="en-IN"/>
              </w:rPr>
            </w:pPr>
            <w:r w:rsidRPr="00833185">
              <w:rPr>
                <w:sz w:val="16"/>
                <w:szCs w:val="16"/>
                <w:lang w:val="en-IN"/>
              </w:rPr>
              <w:t>Price</w:t>
            </w:r>
          </w:p>
        </w:tc>
        <w:tc>
          <w:tcPr>
            <w:tcW w:w="1280" w:type="dxa"/>
          </w:tcPr>
          <w:p w:rsidR="00591B8D" w:rsidRPr="00833185" w:rsidRDefault="00591B8D" w:rsidP="0083612E">
            <w:pPr>
              <w:rPr>
                <w:sz w:val="16"/>
                <w:szCs w:val="16"/>
                <w:lang w:val="en-IN"/>
              </w:rPr>
            </w:pPr>
            <w:r w:rsidRPr="00833185">
              <w:rPr>
                <w:sz w:val="16"/>
                <w:szCs w:val="16"/>
                <w:lang w:val="en-IN"/>
              </w:rPr>
              <w:t>Side (1</w:t>
            </w:r>
            <w:r w:rsidRPr="00833185">
              <w:rPr>
                <w:sz w:val="16"/>
                <w:szCs w:val="16"/>
                <w:vertAlign w:val="superscript"/>
                <w:lang w:val="en-IN"/>
              </w:rPr>
              <w:t>st</w:t>
            </w:r>
            <w:r w:rsidRPr="00833185">
              <w:rPr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833185">
              <w:rPr>
                <w:sz w:val="16"/>
                <w:szCs w:val="16"/>
                <w:lang w:val="en-IN"/>
              </w:rPr>
              <w:t>ccy</w:t>
            </w:r>
            <w:proofErr w:type="spellEnd"/>
            <w:r w:rsidRPr="00833185">
              <w:rPr>
                <w:sz w:val="16"/>
                <w:szCs w:val="16"/>
                <w:lang w:val="en-IN"/>
              </w:rPr>
              <w:t xml:space="preserve"> in the pair)</w:t>
            </w:r>
          </w:p>
        </w:tc>
      </w:tr>
      <w:tr w:rsidR="00591B8D" w:rsidRPr="00172AA5" w:rsidTr="0083612E">
        <w:trPr>
          <w:trHeight w:val="147"/>
        </w:trPr>
        <w:tc>
          <w:tcPr>
            <w:tcW w:w="3779" w:type="dxa"/>
          </w:tcPr>
          <w:p w:rsidR="00591B8D" w:rsidRPr="00172AA5" w:rsidRDefault="00591B8D" w:rsidP="0083612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01:00:00.319200000</w:t>
            </w:r>
          </w:p>
        </w:tc>
        <w:tc>
          <w:tcPr>
            <w:tcW w:w="1490" w:type="dxa"/>
          </w:tcPr>
          <w:p w:rsidR="00591B8D" w:rsidRPr="00172AA5" w:rsidRDefault="00591B8D" w:rsidP="0083612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AUDUSD</w:t>
            </w:r>
          </w:p>
        </w:tc>
        <w:tc>
          <w:tcPr>
            <w:tcW w:w="1499" w:type="dxa"/>
          </w:tcPr>
          <w:p w:rsidR="00591B8D" w:rsidRPr="00172AA5" w:rsidRDefault="00591B8D" w:rsidP="0083612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1000000</w:t>
            </w:r>
          </w:p>
        </w:tc>
        <w:tc>
          <w:tcPr>
            <w:tcW w:w="1403" w:type="dxa"/>
          </w:tcPr>
          <w:p w:rsidR="00591B8D" w:rsidRPr="00172AA5" w:rsidRDefault="00591B8D" w:rsidP="0083612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0.7514</w:t>
            </w:r>
          </w:p>
        </w:tc>
        <w:tc>
          <w:tcPr>
            <w:tcW w:w="1280" w:type="dxa"/>
          </w:tcPr>
          <w:p w:rsidR="00591B8D" w:rsidRPr="00172AA5" w:rsidRDefault="00591B8D" w:rsidP="0083612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B</w:t>
            </w:r>
          </w:p>
        </w:tc>
      </w:tr>
      <w:tr w:rsidR="00591B8D" w:rsidRPr="00172AA5" w:rsidTr="00591B8D">
        <w:trPr>
          <w:trHeight w:val="147"/>
        </w:trPr>
        <w:tc>
          <w:tcPr>
            <w:tcW w:w="3779" w:type="dxa"/>
          </w:tcPr>
          <w:p w:rsidR="00591B8D" w:rsidRPr="00172AA5" w:rsidRDefault="00591B8D" w:rsidP="0083612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01:00:00.319200000</w:t>
            </w:r>
          </w:p>
        </w:tc>
        <w:tc>
          <w:tcPr>
            <w:tcW w:w="1490" w:type="dxa"/>
          </w:tcPr>
          <w:p w:rsidR="00591B8D" w:rsidRPr="00172AA5" w:rsidRDefault="00591B8D" w:rsidP="0083612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AUDUSD</w:t>
            </w:r>
          </w:p>
        </w:tc>
        <w:tc>
          <w:tcPr>
            <w:tcW w:w="1499" w:type="dxa"/>
          </w:tcPr>
          <w:p w:rsidR="00591B8D" w:rsidRPr="00172AA5" w:rsidRDefault="00591B8D" w:rsidP="0083612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5000</w:t>
            </w:r>
          </w:p>
        </w:tc>
        <w:tc>
          <w:tcPr>
            <w:tcW w:w="1403" w:type="dxa"/>
          </w:tcPr>
          <w:p w:rsidR="00591B8D" w:rsidRPr="00172AA5" w:rsidRDefault="00591B8D" w:rsidP="0083612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0.7500</w:t>
            </w:r>
          </w:p>
        </w:tc>
        <w:tc>
          <w:tcPr>
            <w:tcW w:w="1280" w:type="dxa"/>
          </w:tcPr>
          <w:p w:rsidR="00591B8D" w:rsidRPr="00172AA5" w:rsidRDefault="00591B8D" w:rsidP="0083612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B</w:t>
            </w:r>
          </w:p>
        </w:tc>
      </w:tr>
    </w:tbl>
    <w:p w:rsidR="00591B8D" w:rsidRDefault="00591B8D" w:rsidP="00186098">
      <w:pPr>
        <w:ind w:left="360"/>
        <w:rPr>
          <w:sz w:val="20"/>
          <w:szCs w:val="20"/>
          <w:lang w:val="en-IN"/>
        </w:rPr>
      </w:pPr>
    </w:p>
    <w:p w:rsidR="00591B8D" w:rsidRDefault="00591B8D" w:rsidP="00186098">
      <w:pPr>
        <w:ind w:left="360"/>
        <w:rPr>
          <w:sz w:val="20"/>
          <w:szCs w:val="20"/>
          <w:lang w:val="en-IN"/>
        </w:rPr>
      </w:pP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2505075</wp:posOffset>
                </wp:positionH>
                <wp:positionV relativeFrom="paragraph">
                  <wp:posOffset>220980</wp:posOffset>
                </wp:positionV>
                <wp:extent cx="22479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25pt,17.4pt" to="374.2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" strokecolor="#4579b8 [3044]"/>
            </w:pict>
          </mc:Fallback>
        </mc:AlternateContent>
      </w:r>
      <w:proofErr w:type="gramStart"/>
      <w:r>
        <w:rPr>
          <w:sz w:val="20"/>
          <w:szCs w:val="20"/>
          <w:lang w:val="en-IN"/>
        </w:rPr>
        <w:t>weighted</w:t>
      </w:r>
      <w:proofErr w:type="gramEnd"/>
      <w:r>
        <w:rPr>
          <w:sz w:val="20"/>
          <w:szCs w:val="20"/>
          <w:lang w:val="en-IN"/>
        </w:rPr>
        <w:t xml:space="preserve"> average buy price(AUD) = (1000000*0.7514)+(5000*0.7500)    = 0.75139</w:t>
      </w:r>
    </w:p>
    <w:p w:rsidR="00591B8D" w:rsidRPr="00186098" w:rsidRDefault="00591B8D" w:rsidP="00186098">
      <w:pPr>
        <w:ind w:left="360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                                                                 1000000+5000</w:t>
      </w:r>
    </w:p>
    <w:p w:rsidR="00187FE0" w:rsidRPr="00172AA5" w:rsidRDefault="00886B07" w:rsidP="00187FE0">
      <w:pPr>
        <w:ind w:left="720"/>
        <w:rPr>
          <w:sz w:val="20"/>
          <w:szCs w:val="20"/>
          <w:lang w:val="en-IN"/>
        </w:rPr>
      </w:pPr>
      <w:r w:rsidRPr="00172AA5">
        <w:rPr>
          <w:sz w:val="20"/>
          <w:szCs w:val="20"/>
          <w:lang w:val="en-IN"/>
        </w:rPr>
        <w:t xml:space="preserve">A deal always involves two legs – a client sells/buys one currency in exchange of another. So every deal will affect the </w:t>
      </w:r>
      <w:proofErr w:type="spellStart"/>
      <w:r w:rsidRPr="00172AA5">
        <w:rPr>
          <w:sz w:val="20"/>
          <w:szCs w:val="20"/>
          <w:lang w:val="en-IN"/>
        </w:rPr>
        <w:t>pnl’s</w:t>
      </w:r>
      <w:proofErr w:type="spellEnd"/>
      <w:r w:rsidRPr="00172AA5">
        <w:rPr>
          <w:sz w:val="20"/>
          <w:szCs w:val="20"/>
          <w:lang w:val="en-IN"/>
        </w:rPr>
        <w:t xml:space="preserve">/positions for two currencies. Since we are calculating the </w:t>
      </w:r>
      <w:proofErr w:type="spellStart"/>
      <w:r w:rsidRPr="00172AA5">
        <w:rPr>
          <w:sz w:val="20"/>
          <w:szCs w:val="20"/>
          <w:lang w:val="en-IN"/>
        </w:rPr>
        <w:t>pnl</w:t>
      </w:r>
      <w:proofErr w:type="spellEnd"/>
      <w:r w:rsidRPr="00172AA5">
        <w:rPr>
          <w:sz w:val="20"/>
          <w:szCs w:val="20"/>
          <w:lang w:val="en-IN"/>
        </w:rPr>
        <w:t xml:space="preserve"> with respect to </w:t>
      </w:r>
      <w:proofErr w:type="spellStart"/>
      <w:r w:rsidRPr="00172AA5">
        <w:rPr>
          <w:sz w:val="20"/>
          <w:szCs w:val="20"/>
          <w:lang w:val="en-IN"/>
        </w:rPr>
        <w:t>usd</w:t>
      </w:r>
      <w:proofErr w:type="spellEnd"/>
      <w:r w:rsidRPr="00172AA5">
        <w:rPr>
          <w:sz w:val="20"/>
          <w:szCs w:val="20"/>
          <w:lang w:val="en-IN"/>
        </w:rPr>
        <w:t>, there are different ways in which we need to handle the processing of the deal event</w:t>
      </w:r>
    </w:p>
    <w:p w:rsidR="00886B07" w:rsidRDefault="00886B07" w:rsidP="00886B07">
      <w:pPr>
        <w:pStyle w:val="ListParagraph"/>
        <w:numPr>
          <w:ilvl w:val="0"/>
          <w:numId w:val="6"/>
        </w:numPr>
        <w:rPr>
          <w:sz w:val="20"/>
          <w:szCs w:val="20"/>
          <w:lang w:val="en-IN"/>
        </w:rPr>
      </w:pPr>
      <w:r w:rsidRPr="00172AA5">
        <w:rPr>
          <w:sz w:val="20"/>
          <w:szCs w:val="20"/>
          <w:lang w:val="en-IN"/>
        </w:rPr>
        <w:t>If the client has de</w:t>
      </w:r>
      <w:r w:rsidR="00591B8D">
        <w:rPr>
          <w:sz w:val="20"/>
          <w:szCs w:val="20"/>
          <w:lang w:val="en-IN"/>
        </w:rPr>
        <w:t>alt in USD (</w:t>
      </w:r>
      <w:proofErr w:type="spellStart"/>
      <w:r w:rsidR="00591B8D">
        <w:rPr>
          <w:sz w:val="20"/>
          <w:szCs w:val="20"/>
          <w:lang w:val="en-IN"/>
        </w:rPr>
        <w:t>i.e</w:t>
      </w:r>
      <w:proofErr w:type="spellEnd"/>
      <w:r w:rsidR="00591B8D">
        <w:rPr>
          <w:sz w:val="20"/>
          <w:szCs w:val="20"/>
          <w:lang w:val="en-IN"/>
        </w:rPr>
        <w:t xml:space="preserve"> the second </w:t>
      </w:r>
      <w:proofErr w:type="spellStart"/>
      <w:r w:rsidR="00591B8D">
        <w:rPr>
          <w:sz w:val="20"/>
          <w:szCs w:val="20"/>
          <w:lang w:val="en-IN"/>
        </w:rPr>
        <w:t>ccy</w:t>
      </w:r>
      <w:proofErr w:type="spellEnd"/>
      <w:r w:rsidR="00591B8D">
        <w:rPr>
          <w:sz w:val="20"/>
          <w:szCs w:val="20"/>
          <w:lang w:val="en-IN"/>
        </w:rPr>
        <w:t xml:space="preserve"> in the pair </w:t>
      </w:r>
      <w:r w:rsidRPr="00172AA5">
        <w:rPr>
          <w:sz w:val="20"/>
          <w:szCs w:val="20"/>
          <w:lang w:val="en-IN"/>
        </w:rPr>
        <w:t xml:space="preserve">is USD. </w:t>
      </w:r>
      <w:proofErr w:type="spellStart"/>
      <w:r w:rsidRPr="00172AA5">
        <w:rPr>
          <w:sz w:val="20"/>
          <w:szCs w:val="20"/>
          <w:lang w:val="en-IN"/>
        </w:rPr>
        <w:t>Eg</w:t>
      </w:r>
      <w:proofErr w:type="spellEnd"/>
      <w:r w:rsidRPr="00172AA5">
        <w:rPr>
          <w:sz w:val="20"/>
          <w:szCs w:val="20"/>
          <w:lang w:val="en-IN"/>
        </w:rPr>
        <w:t xml:space="preserve"> AUDUSD), then we just need to compute the averages mentioned above</w:t>
      </w:r>
    </w:p>
    <w:p w:rsidR="00591B8D" w:rsidRPr="00172AA5" w:rsidRDefault="00591B8D" w:rsidP="00886B07">
      <w:pPr>
        <w:pStyle w:val="ListParagraph"/>
        <w:numPr>
          <w:ilvl w:val="0"/>
          <w:numId w:val="6"/>
        </w:num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If the client has dealt in </w:t>
      </w:r>
      <w:proofErr w:type="spellStart"/>
      <w:r>
        <w:rPr>
          <w:sz w:val="20"/>
          <w:szCs w:val="20"/>
          <w:lang w:val="en-IN"/>
        </w:rPr>
        <w:t>othr</w:t>
      </w:r>
      <w:proofErr w:type="spellEnd"/>
      <w:r>
        <w:rPr>
          <w:sz w:val="20"/>
          <w:szCs w:val="20"/>
          <w:lang w:val="en-IN"/>
        </w:rPr>
        <w:t xml:space="preserve"> </w:t>
      </w:r>
      <w:proofErr w:type="spellStart"/>
      <w:r>
        <w:rPr>
          <w:sz w:val="20"/>
          <w:szCs w:val="20"/>
          <w:lang w:val="en-IN"/>
        </w:rPr>
        <w:t>ccy</w:t>
      </w:r>
      <w:proofErr w:type="spellEnd"/>
      <w:r>
        <w:rPr>
          <w:sz w:val="20"/>
          <w:szCs w:val="20"/>
          <w:lang w:val="en-IN"/>
        </w:rPr>
        <w:t xml:space="preserve"> (</w:t>
      </w:r>
      <w:proofErr w:type="spellStart"/>
      <w:r>
        <w:rPr>
          <w:sz w:val="20"/>
          <w:szCs w:val="20"/>
          <w:lang w:val="en-IN"/>
        </w:rPr>
        <w:t>i.e</w:t>
      </w:r>
      <w:proofErr w:type="spellEnd"/>
      <w:r>
        <w:rPr>
          <w:sz w:val="20"/>
          <w:szCs w:val="20"/>
          <w:lang w:val="en-IN"/>
        </w:rPr>
        <w:t xml:space="preserve"> the first </w:t>
      </w:r>
      <w:proofErr w:type="spellStart"/>
      <w:r>
        <w:rPr>
          <w:sz w:val="20"/>
          <w:szCs w:val="20"/>
          <w:lang w:val="en-IN"/>
        </w:rPr>
        <w:t>ccy</w:t>
      </w:r>
      <w:proofErr w:type="spellEnd"/>
      <w:r>
        <w:rPr>
          <w:sz w:val="20"/>
          <w:szCs w:val="20"/>
          <w:lang w:val="en-IN"/>
        </w:rPr>
        <w:t xml:space="preserve"> in the pair is USD), then we need to inverse the price and compute the averages mentioned above.</w:t>
      </w:r>
    </w:p>
    <w:p w:rsidR="00886B07" w:rsidRDefault="00886B07" w:rsidP="00886B07">
      <w:pPr>
        <w:pStyle w:val="ListParagraph"/>
        <w:numPr>
          <w:ilvl w:val="0"/>
          <w:numId w:val="6"/>
        </w:numPr>
        <w:rPr>
          <w:sz w:val="20"/>
          <w:szCs w:val="20"/>
          <w:lang w:val="en-IN"/>
        </w:rPr>
      </w:pPr>
      <w:r w:rsidRPr="00172AA5">
        <w:rPr>
          <w:sz w:val="20"/>
          <w:szCs w:val="20"/>
          <w:lang w:val="en-IN"/>
        </w:rPr>
        <w:lastRenderedPageBreak/>
        <w:t>If the client has not dealt in USD (</w:t>
      </w:r>
      <w:proofErr w:type="spellStart"/>
      <w:r w:rsidRPr="00172AA5">
        <w:rPr>
          <w:sz w:val="20"/>
          <w:szCs w:val="20"/>
          <w:lang w:val="en-IN"/>
        </w:rPr>
        <w:t>i.e</w:t>
      </w:r>
      <w:proofErr w:type="spellEnd"/>
      <w:r w:rsidRPr="00172AA5">
        <w:rPr>
          <w:sz w:val="20"/>
          <w:szCs w:val="20"/>
          <w:lang w:val="en-IN"/>
        </w:rPr>
        <w:t xml:space="preserve"> none of the deal legs</w:t>
      </w:r>
      <w:r w:rsidR="00591B8D">
        <w:rPr>
          <w:sz w:val="20"/>
          <w:szCs w:val="20"/>
          <w:lang w:val="en-IN"/>
        </w:rPr>
        <w:t xml:space="preserve"> (first or second </w:t>
      </w:r>
      <w:proofErr w:type="spellStart"/>
      <w:r w:rsidR="00591B8D">
        <w:rPr>
          <w:sz w:val="20"/>
          <w:szCs w:val="20"/>
          <w:lang w:val="en-IN"/>
        </w:rPr>
        <w:t>ccy</w:t>
      </w:r>
      <w:proofErr w:type="spellEnd"/>
      <w:r w:rsidR="00591B8D">
        <w:rPr>
          <w:sz w:val="20"/>
          <w:szCs w:val="20"/>
          <w:lang w:val="en-IN"/>
        </w:rPr>
        <w:t xml:space="preserve"> in the pair)</w:t>
      </w:r>
      <w:r w:rsidRPr="00172AA5">
        <w:rPr>
          <w:sz w:val="20"/>
          <w:szCs w:val="20"/>
          <w:lang w:val="en-IN"/>
        </w:rPr>
        <w:t xml:space="preserve"> is USD </w:t>
      </w:r>
      <w:proofErr w:type="spellStart"/>
      <w:r w:rsidRPr="00172AA5">
        <w:rPr>
          <w:sz w:val="20"/>
          <w:szCs w:val="20"/>
          <w:lang w:val="en-IN"/>
        </w:rPr>
        <w:t>eg</w:t>
      </w:r>
      <w:proofErr w:type="spellEnd"/>
      <w:r w:rsidRPr="00172AA5">
        <w:rPr>
          <w:sz w:val="20"/>
          <w:szCs w:val="20"/>
          <w:lang w:val="en-IN"/>
        </w:rPr>
        <w:t xml:space="preserve"> – AUDEUR), then we need to break the deal into two equal and opposite deals. </w:t>
      </w:r>
    </w:p>
    <w:p w:rsidR="00374044" w:rsidRDefault="00374044" w:rsidP="00374044">
      <w:pPr>
        <w:pStyle w:val="ListParagraph"/>
        <w:numPr>
          <w:ilvl w:val="0"/>
          <w:numId w:val="6"/>
        </w:num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Example </w:t>
      </w:r>
      <w:r w:rsidR="00121573">
        <w:rPr>
          <w:sz w:val="20"/>
          <w:szCs w:val="20"/>
          <w:lang w:val="en-IN"/>
        </w:rPr>
        <w:t xml:space="preserve">2016.07.20D01:00:00.319200000 </w:t>
      </w:r>
      <w:r>
        <w:rPr>
          <w:sz w:val="20"/>
          <w:szCs w:val="20"/>
          <w:lang w:val="en-IN"/>
        </w:rPr>
        <w:t>AUDEUR 1000000 0.68056 B</w:t>
      </w:r>
    </w:p>
    <w:p w:rsidR="00374044" w:rsidRDefault="00374044" w:rsidP="00374044">
      <w:pPr>
        <w:pStyle w:val="ListParagraph"/>
        <w:ind w:left="1440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The above deal needs to be broken into two legs</w:t>
      </w:r>
    </w:p>
    <w:p w:rsidR="00374044" w:rsidRDefault="00374044" w:rsidP="00374044">
      <w:pPr>
        <w:pStyle w:val="ListParagraph"/>
        <w:ind w:left="1800" w:firstLine="360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AUDUSD 1000000 1.0577 B</w:t>
      </w:r>
    </w:p>
    <w:p w:rsidR="00187FE0" w:rsidRDefault="00374044" w:rsidP="00E37A3D">
      <w:pPr>
        <w:pStyle w:val="ListParagraph"/>
        <w:ind w:left="1440" w:firstLine="720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EURUSD </w:t>
      </w:r>
      <w:r w:rsidR="00567409">
        <w:rPr>
          <w:sz w:val="20"/>
          <w:szCs w:val="20"/>
          <w:lang w:val="en-IN"/>
        </w:rPr>
        <w:t>680560</w:t>
      </w:r>
      <w:r>
        <w:rPr>
          <w:sz w:val="20"/>
          <w:szCs w:val="20"/>
          <w:lang w:val="en-IN"/>
        </w:rPr>
        <w:t xml:space="preserve"> 1.3929 S</w:t>
      </w:r>
    </w:p>
    <w:p w:rsidR="002B6BB0" w:rsidRDefault="002B6BB0" w:rsidP="00E37A3D">
      <w:pPr>
        <w:pStyle w:val="ListParagraph"/>
        <w:ind w:left="1440" w:firstLine="720"/>
        <w:rPr>
          <w:sz w:val="20"/>
          <w:szCs w:val="20"/>
          <w:lang w:val="en-IN"/>
        </w:rPr>
      </w:pPr>
    </w:p>
    <w:p w:rsidR="00ED5EF4" w:rsidRDefault="00ED5EF4" w:rsidP="00ED5EF4">
      <w:pPr>
        <w:pStyle w:val="ListParagraph"/>
        <w:numPr>
          <w:ilvl w:val="0"/>
          <w:numId w:val="6"/>
        </w:num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Data points to be recalculated</w:t>
      </w:r>
      <w:r w:rsidR="002B6BB0">
        <w:rPr>
          <w:sz w:val="20"/>
          <w:szCs w:val="20"/>
          <w:lang w:val="en-IN"/>
        </w:rPr>
        <w:t xml:space="preserve"> on each deal event.</w:t>
      </w:r>
    </w:p>
    <w:p w:rsidR="00ED5EF4" w:rsidRDefault="00ED5EF4" w:rsidP="00ED5EF4">
      <w:pPr>
        <w:pStyle w:val="ListParagraph"/>
        <w:numPr>
          <w:ilvl w:val="1"/>
          <w:numId w:val="6"/>
        </w:num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Weighted average buy price</w:t>
      </w:r>
    </w:p>
    <w:p w:rsidR="00ED5EF4" w:rsidRDefault="00ED5EF4" w:rsidP="00ED5EF4">
      <w:pPr>
        <w:pStyle w:val="ListParagraph"/>
        <w:numPr>
          <w:ilvl w:val="1"/>
          <w:numId w:val="6"/>
        </w:num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Weighted average sell price</w:t>
      </w:r>
    </w:p>
    <w:p w:rsidR="00ED5EF4" w:rsidRDefault="00ED5EF4" w:rsidP="00ED5EF4">
      <w:pPr>
        <w:pStyle w:val="ListParagraph"/>
        <w:numPr>
          <w:ilvl w:val="1"/>
          <w:numId w:val="6"/>
        </w:num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Position</w:t>
      </w:r>
    </w:p>
    <w:p w:rsidR="00ED5EF4" w:rsidRDefault="00ED5EF4" w:rsidP="00ED5EF4">
      <w:pPr>
        <w:pStyle w:val="ListParagraph"/>
        <w:numPr>
          <w:ilvl w:val="1"/>
          <w:numId w:val="6"/>
        </w:num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Position expressed in USD.</w:t>
      </w:r>
    </w:p>
    <w:p w:rsidR="00ED5EF4" w:rsidRDefault="00ED5EF4" w:rsidP="00ED5EF4">
      <w:pPr>
        <w:pStyle w:val="ListParagraph"/>
        <w:numPr>
          <w:ilvl w:val="1"/>
          <w:numId w:val="6"/>
        </w:numPr>
        <w:rPr>
          <w:sz w:val="20"/>
          <w:szCs w:val="20"/>
          <w:lang w:val="en-IN"/>
        </w:rPr>
      </w:pPr>
      <w:proofErr w:type="spellStart"/>
      <w:r>
        <w:rPr>
          <w:sz w:val="20"/>
          <w:szCs w:val="20"/>
          <w:lang w:val="en-IN"/>
        </w:rPr>
        <w:t>Pnl</w:t>
      </w:r>
      <w:proofErr w:type="spellEnd"/>
    </w:p>
    <w:p w:rsidR="00ED5EF4" w:rsidRDefault="00ED5EF4" w:rsidP="00ED5EF4">
      <w:pPr>
        <w:pStyle w:val="ListParagraph"/>
        <w:numPr>
          <w:ilvl w:val="1"/>
          <w:numId w:val="6"/>
        </w:num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Book</w:t>
      </w:r>
    </w:p>
    <w:p w:rsidR="002B6BB0" w:rsidRDefault="002B6BB0" w:rsidP="002B6BB0">
      <w:pPr>
        <w:pStyle w:val="ListParagraph"/>
        <w:ind w:left="1800"/>
        <w:rPr>
          <w:sz w:val="20"/>
          <w:szCs w:val="20"/>
          <w:lang w:val="en-IN"/>
        </w:rPr>
      </w:pPr>
    </w:p>
    <w:p w:rsidR="002B6BB0" w:rsidRDefault="002B6BB0" w:rsidP="002B6BB0">
      <w:pPr>
        <w:pStyle w:val="ListParagraph"/>
        <w:numPr>
          <w:ilvl w:val="0"/>
          <w:numId w:val="6"/>
        </w:num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If the position changes from short (negative) to long (positive) or vice versa as a result of the deal event, then we need to reset following  to 0.</w:t>
      </w:r>
    </w:p>
    <w:p w:rsidR="002B6BB0" w:rsidRDefault="002B6BB0" w:rsidP="002B6BB0">
      <w:pPr>
        <w:pStyle w:val="ListParagraph"/>
        <w:numPr>
          <w:ilvl w:val="1"/>
          <w:numId w:val="6"/>
        </w:numPr>
        <w:rPr>
          <w:sz w:val="20"/>
          <w:szCs w:val="20"/>
          <w:lang w:val="en-IN"/>
        </w:rPr>
      </w:pPr>
      <w:proofErr w:type="spellStart"/>
      <w:r>
        <w:rPr>
          <w:sz w:val="20"/>
          <w:szCs w:val="20"/>
          <w:lang w:val="en-IN"/>
        </w:rPr>
        <w:t>Pnl</w:t>
      </w:r>
      <w:proofErr w:type="spellEnd"/>
    </w:p>
    <w:p w:rsidR="002B6BB0" w:rsidRDefault="002B6BB0" w:rsidP="002B6BB0">
      <w:pPr>
        <w:pStyle w:val="ListParagraph"/>
        <w:numPr>
          <w:ilvl w:val="1"/>
          <w:numId w:val="6"/>
        </w:num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Weighted average buy price</w:t>
      </w:r>
    </w:p>
    <w:p w:rsidR="002B6BB0" w:rsidRDefault="002B6BB0" w:rsidP="002B6BB0">
      <w:pPr>
        <w:pStyle w:val="ListParagraph"/>
        <w:numPr>
          <w:ilvl w:val="1"/>
          <w:numId w:val="6"/>
        </w:num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Weighted average sell price</w:t>
      </w:r>
    </w:p>
    <w:p w:rsidR="002B6BB0" w:rsidRDefault="002B6BB0" w:rsidP="002B6BB0">
      <w:pPr>
        <w:pStyle w:val="ListParagraph"/>
        <w:ind w:left="1080"/>
        <w:rPr>
          <w:sz w:val="20"/>
          <w:szCs w:val="20"/>
          <w:lang w:val="en-IN"/>
        </w:rPr>
      </w:pPr>
    </w:p>
    <w:p w:rsidR="00ED5EF4" w:rsidRPr="00ED5EF4" w:rsidRDefault="00ED5EF4" w:rsidP="00ED5EF4">
      <w:pPr>
        <w:rPr>
          <w:sz w:val="20"/>
          <w:szCs w:val="20"/>
          <w:lang w:val="en-IN"/>
        </w:rPr>
      </w:pPr>
    </w:p>
    <w:p w:rsidR="00640B71" w:rsidRDefault="00E05E1C" w:rsidP="00640B71">
      <w:pPr>
        <w:pStyle w:val="Heading1"/>
        <w:rPr>
          <w:lang w:val="en-IN"/>
        </w:rPr>
      </w:pPr>
      <w:bookmarkStart w:id="2" w:name="_Toc458420981"/>
      <w:r>
        <w:rPr>
          <w:lang w:val="en-IN"/>
        </w:rPr>
        <w:t xml:space="preserve">Column </w:t>
      </w:r>
      <w:r w:rsidR="00ED5EF4">
        <w:rPr>
          <w:lang w:val="en-IN"/>
        </w:rPr>
        <w:t>Calculation Guidelines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6015"/>
      </w:tblGrid>
      <w:tr w:rsidR="00E05E1C" w:rsidTr="008172BE">
        <w:tc>
          <w:tcPr>
            <w:tcW w:w="3227" w:type="dxa"/>
            <w:shd w:val="clear" w:color="auto" w:fill="C4BC96" w:themeFill="background2" w:themeFillShade="BF"/>
          </w:tcPr>
          <w:p w:rsidR="00E05E1C" w:rsidRPr="00E05E1C" w:rsidRDefault="00E05E1C" w:rsidP="00E05E1C">
            <w:pPr>
              <w:jc w:val="center"/>
              <w:rPr>
                <w:b/>
                <w:sz w:val="20"/>
                <w:szCs w:val="20"/>
                <w:lang w:val="en-IN"/>
              </w:rPr>
            </w:pPr>
            <w:r w:rsidRPr="00E05E1C">
              <w:rPr>
                <w:b/>
                <w:sz w:val="20"/>
                <w:szCs w:val="20"/>
                <w:lang w:val="en-IN"/>
              </w:rPr>
              <w:t>Column Name</w:t>
            </w:r>
          </w:p>
        </w:tc>
        <w:tc>
          <w:tcPr>
            <w:tcW w:w="6015" w:type="dxa"/>
            <w:shd w:val="clear" w:color="auto" w:fill="C4BC96" w:themeFill="background2" w:themeFillShade="BF"/>
          </w:tcPr>
          <w:p w:rsidR="00E05E1C" w:rsidRPr="00E05E1C" w:rsidRDefault="00E05E1C" w:rsidP="00E05E1C">
            <w:pPr>
              <w:jc w:val="center"/>
              <w:rPr>
                <w:b/>
                <w:sz w:val="20"/>
                <w:szCs w:val="20"/>
                <w:lang w:val="en-IN"/>
              </w:rPr>
            </w:pPr>
            <w:r w:rsidRPr="00E05E1C">
              <w:rPr>
                <w:b/>
                <w:sz w:val="20"/>
                <w:szCs w:val="20"/>
                <w:lang w:val="en-IN"/>
              </w:rPr>
              <w:t>Calculation</w:t>
            </w:r>
          </w:p>
        </w:tc>
      </w:tr>
      <w:tr w:rsidR="00E05E1C" w:rsidTr="008172BE">
        <w:tc>
          <w:tcPr>
            <w:tcW w:w="3227" w:type="dxa"/>
          </w:tcPr>
          <w:p w:rsidR="00E05E1C" w:rsidRPr="00E05E1C" w:rsidRDefault="00E05E1C" w:rsidP="00E05E1C">
            <w:pPr>
              <w:rPr>
                <w:sz w:val="20"/>
                <w:szCs w:val="20"/>
                <w:lang w:val="en-IN"/>
              </w:rPr>
            </w:pPr>
            <w:proofErr w:type="spellStart"/>
            <w:r w:rsidRPr="00E05E1C">
              <w:rPr>
                <w:sz w:val="20"/>
                <w:szCs w:val="20"/>
                <w:lang w:val="en-IN"/>
              </w:rPr>
              <w:t>Ccy</w:t>
            </w:r>
            <w:proofErr w:type="spellEnd"/>
          </w:p>
        </w:tc>
        <w:tc>
          <w:tcPr>
            <w:tcW w:w="6015" w:type="dxa"/>
          </w:tcPr>
          <w:p w:rsidR="00E05E1C" w:rsidRPr="00E05E1C" w:rsidRDefault="00E05E1C" w:rsidP="00E05E1C">
            <w:pPr>
              <w:rPr>
                <w:sz w:val="20"/>
                <w:szCs w:val="20"/>
                <w:lang w:val="en-IN"/>
              </w:rPr>
            </w:pPr>
            <w:r w:rsidRPr="00E05E1C">
              <w:rPr>
                <w:sz w:val="20"/>
                <w:szCs w:val="20"/>
                <w:lang w:val="en-IN"/>
              </w:rPr>
              <w:t>Name of the currency</w:t>
            </w:r>
          </w:p>
        </w:tc>
      </w:tr>
      <w:tr w:rsidR="00E05E1C" w:rsidTr="008172BE">
        <w:tc>
          <w:tcPr>
            <w:tcW w:w="3227" w:type="dxa"/>
          </w:tcPr>
          <w:p w:rsidR="00E05E1C" w:rsidRDefault="00E05E1C" w:rsidP="00E05E1C">
            <w:pPr>
              <w:rPr>
                <w:sz w:val="20"/>
                <w:szCs w:val="20"/>
                <w:lang w:val="en-IN"/>
              </w:rPr>
            </w:pPr>
            <w:proofErr w:type="spellStart"/>
            <w:r w:rsidRPr="00E05E1C">
              <w:rPr>
                <w:sz w:val="20"/>
                <w:szCs w:val="20"/>
                <w:lang w:val="en-IN"/>
              </w:rPr>
              <w:t>Pos</w:t>
            </w:r>
            <w:proofErr w:type="spellEnd"/>
          </w:p>
          <w:p w:rsidR="008172BE" w:rsidRPr="00E05E1C" w:rsidRDefault="008172BE" w:rsidP="00E05E1C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(To be reported in millions)</w:t>
            </w:r>
          </w:p>
        </w:tc>
        <w:tc>
          <w:tcPr>
            <w:tcW w:w="6015" w:type="dxa"/>
          </w:tcPr>
          <w:p w:rsidR="00E05E1C" w:rsidRPr="00E05E1C" w:rsidRDefault="00E05E1C" w:rsidP="00E05E1C">
            <w:pPr>
              <w:rPr>
                <w:sz w:val="20"/>
                <w:szCs w:val="20"/>
                <w:lang w:val="en-IN"/>
              </w:rPr>
            </w:pPr>
            <w:r w:rsidRPr="00E05E1C">
              <w:rPr>
                <w:sz w:val="20"/>
                <w:szCs w:val="20"/>
                <w:lang w:val="en-IN"/>
              </w:rPr>
              <w:t>Current position of the currency (To be reported in millions)</w:t>
            </w:r>
          </w:p>
        </w:tc>
      </w:tr>
      <w:tr w:rsidR="00E05E1C" w:rsidTr="008172BE">
        <w:tc>
          <w:tcPr>
            <w:tcW w:w="3227" w:type="dxa"/>
          </w:tcPr>
          <w:p w:rsidR="00E05E1C" w:rsidRPr="00E05E1C" w:rsidRDefault="00E05E1C" w:rsidP="00E05E1C">
            <w:pPr>
              <w:rPr>
                <w:sz w:val="20"/>
                <w:szCs w:val="20"/>
                <w:lang w:val="en-IN"/>
              </w:rPr>
            </w:pPr>
            <w:proofErr w:type="spellStart"/>
            <w:r w:rsidRPr="00E05E1C">
              <w:rPr>
                <w:sz w:val="20"/>
                <w:szCs w:val="20"/>
                <w:lang w:val="en-IN"/>
              </w:rPr>
              <w:t>PosUsd</w:t>
            </w:r>
            <w:proofErr w:type="spellEnd"/>
            <w:r w:rsidR="008172BE">
              <w:rPr>
                <w:sz w:val="20"/>
                <w:szCs w:val="20"/>
                <w:lang w:val="en-IN"/>
              </w:rPr>
              <w:br/>
              <w:t>(To be reported in millions)</w:t>
            </w:r>
          </w:p>
        </w:tc>
        <w:tc>
          <w:tcPr>
            <w:tcW w:w="6015" w:type="dxa"/>
          </w:tcPr>
          <w:p w:rsidR="00E05E1C" w:rsidRPr="00E05E1C" w:rsidRDefault="00E05E1C" w:rsidP="008172BE">
            <w:pPr>
              <w:rPr>
                <w:sz w:val="20"/>
                <w:szCs w:val="20"/>
                <w:lang w:val="en-IN"/>
              </w:rPr>
            </w:pPr>
            <w:r w:rsidRPr="00E05E1C">
              <w:rPr>
                <w:sz w:val="20"/>
                <w:szCs w:val="20"/>
                <w:lang w:val="en-IN"/>
              </w:rPr>
              <w:t>Current position</w:t>
            </w:r>
            <w:r w:rsidR="00696E7B">
              <w:rPr>
                <w:sz w:val="20"/>
                <w:szCs w:val="20"/>
                <w:lang w:val="en-IN"/>
              </w:rPr>
              <w:t xml:space="preserve"> </w:t>
            </w:r>
            <w:r w:rsidR="00ED5EF4">
              <w:rPr>
                <w:sz w:val="20"/>
                <w:szCs w:val="20"/>
                <w:lang w:val="en-IN"/>
              </w:rPr>
              <w:t>of the currency</w:t>
            </w:r>
            <w:r w:rsidRPr="00E05E1C">
              <w:rPr>
                <w:sz w:val="20"/>
                <w:szCs w:val="20"/>
                <w:lang w:val="en-IN"/>
              </w:rPr>
              <w:t xml:space="preserve"> </w:t>
            </w:r>
            <w:r w:rsidR="00ED5EF4">
              <w:rPr>
                <w:sz w:val="20"/>
                <w:szCs w:val="20"/>
                <w:lang w:val="en-IN"/>
              </w:rPr>
              <w:t>in USD</w:t>
            </w:r>
            <w:r w:rsidR="00562E18">
              <w:rPr>
                <w:sz w:val="20"/>
                <w:szCs w:val="20"/>
                <w:lang w:val="en-IN"/>
              </w:rPr>
              <w:t xml:space="preserve"> (+ for buy, - for sell)</w:t>
            </w:r>
          </w:p>
        </w:tc>
      </w:tr>
      <w:tr w:rsidR="00E05E1C" w:rsidTr="008172BE">
        <w:tc>
          <w:tcPr>
            <w:tcW w:w="3227" w:type="dxa"/>
          </w:tcPr>
          <w:p w:rsidR="00E05E1C" w:rsidRPr="00E05E1C" w:rsidRDefault="00E05E1C" w:rsidP="00E05E1C">
            <w:pPr>
              <w:rPr>
                <w:sz w:val="20"/>
                <w:szCs w:val="20"/>
                <w:lang w:val="en-IN"/>
              </w:rPr>
            </w:pPr>
            <w:r w:rsidRPr="00E05E1C">
              <w:rPr>
                <w:sz w:val="20"/>
                <w:szCs w:val="20"/>
                <w:lang w:val="en-IN"/>
              </w:rPr>
              <w:t>Age</w:t>
            </w:r>
          </w:p>
        </w:tc>
        <w:tc>
          <w:tcPr>
            <w:tcW w:w="6015" w:type="dxa"/>
          </w:tcPr>
          <w:p w:rsidR="00E05E1C" w:rsidRPr="00E05E1C" w:rsidRDefault="00E05E1C" w:rsidP="00E05E1C">
            <w:pPr>
              <w:rPr>
                <w:sz w:val="20"/>
                <w:szCs w:val="20"/>
                <w:lang w:val="en-IN"/>
              </w:rPr>
            </w:pPr>
            <w:r w:rsidRPr="00E05E1C">
              <w:rPr>
                <w:sz w:val="20"/>
                <w:szCs w:val="20"/>
                <w:lang w:val="en-IN"/>
              </w:rPr>
              <w:t>Time since the position has not been updated</w:t>
            </w:r>
            <w:r w:rsidR="00ED5EF4">
              <w:rPr>
                <w:sz w:val="20"/>
                <w:szCs w:val="20"/>
                <w:lang w:val="en-IN"/>
              </w:rPr>
              <w:t xml:space="preserve"> (To be reported in </w:t>
            </w:r>
            <w:proofErr w:type="spellStart"/>
            <w:r w:rsidR="00ED5EF4">
              <w:rPr>
                <w:sz w:val="20"/>
                <w:szCs w:val="20"/>
                <w:lang w:val="en-IN"/>
              </w:rPr>
              <w:t>mins</w:t>
            </w:r>
            <w:proofErr w:type="spellEnd"/>
            <w:r w:rsidR="00ED5EF4">
              <w:rPr>
                <w:sz w:val="20"/>
                <w:szCs w:val="20"/>
                <w:lang w:val="en-IN"/>
              </w:rPr>
              <w:t>)</w:t>
            </w:r>
          </w:p>
        </w:tc>
      </w:tr>
      <w:tr w:rsidR="00E05E1C" w:rsidTr="008172BE">
        <w:tc>
          <w:tcPr>
            <w:tcW w:w="3227" w:type="dxa"/>
          </w:tcPr>
          <w:p w:rsidR="00E05E1C" w:rsidRDefault="00E05E1C" w:rsidP="00E05E1C">
            <w:pPr>
              <w:rPr>
                <w:sz w:val="20"/>
                <w:szCs w:val="20"/>
                <w:lang w:val="en-IN"/>
              </w:rPr>
            </w:pPr>
            <w:proofErr w:type="spellStart"/>
            <w:r>
              <w:rPr>
                <w:sz w:val="20"/>
                <w:szCs w:val="20"/>
                <w:lang w:val="en-IN"/>
              </w:rPr>
              <w:t>Pnl</w:t>
            </w:r>
            <w:proofErr w:type="spellEnd"/>
          </w:p>
          <w:p w:rsidR="008172BE" w:rsidRPr="00E05E1C" w:rsidRDefault="008172BE" w:rsidP="008172B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(To be reported in thousands)</w:t>
            </w:r>
          </w:p>
        </w:tc>
        <w:tc>
          <w:tcPr>
            <w:tcW w:w="6015" w:type="dxa"/>
          </w:tcPr>
          <w:p w:rsidR="00ED5EF4" w:rsidRDefault="00E05E1C" w:rsidP="00E05E1C">
            <w:pPr>
              <w:rPr>
                <w:sz w:val="20"/>
                <w:szCs w:val="20"/>
                <w:lang w:val="en-IN"/>
              </w:rPr>
            </w:pPr>
            <w:proofErr w:type="spellStart"/>
            <w:r>
              <w:rPr>
                <w:sz w:val="20"/>
                <w:szCs w:val="20"/>
                <w:lang w:val="en-IN"/>
              </w:rPr>
              <w:t>Pnl</w:t>
            </w:r>
            <w:proofErr w:type="spellEnd"/>
            <w:r>
              <w:rPr>
                <w:sz w:val="20"/>
                <w:szCs w:val="20"/>
                <w:lang w:val="en-IN"/>
              </w:rPr>
              <w:t xml:space="preserve"> = </w:t>
            </w:r>
            <w:r w:rsidR="006918B6">
              <w:rPr>
                <w:sz w:val="20"/>
                <w:szCs w:val="20"/>
                <w:lang w:val="en-IN"/>
              </w:rPr>
              <w:t>(</w:t>
            </w:r>
            <w:r w:rsidR="002B720D">
              <w:rPr>
                <w:sz w:val="20"/>
                <w:szCs w:val="20"/>
                <w:lang w:val="en-IN"/>
              </w:rPr>
              <w:t xml:space="preserve">(absolute </w:t>
            </w:r>
            <w:proofErr w:type="spellStart"/>
            <w:r w:rsidR="002B720D">
              <w:rPr>
                <w:sz w:val="20"/>
                <w:szCs w:val="20"/>
                <w:lang w:val="en-IN"/>
              </w:rPr>
              <w:t>posusd</w:t>
            </w:r>
            <w:proofErr w:type="spellEnd"/>
            <w:r w:rsidR="002B720D">
              <w:rPr>
                <w:sz w:val="20"/>
                <w:szCs w:val="20"/>
                <w:lang w:val="en-IN"/>
              </w:rPr>
              <w:t xml:space="preserve">) * </w:t>
            </w:r>
            <w:r w:rsidR="006918B6">
              <w:rPr>
                <w:sz w:val="20"/>
                <w:szCs w:val="20"/>
                <w:lang w:val="en-IN"/>
              </w:rPr>
              <w:t>(</w:t>
            </w:r>
            <w:r>
              <w:rPr>
                <w:sz w:val="20"/>
                <w:szCs w:val="20"/>
                <w:lang w:val="en-IN"/>
              </w:rPr>
              <w:t>(Current Market</w:t>
            </w:r>
            <w:r w:rsidR="008D3D72">
              <w:rPr>
                <w:sz w:val="20"/>
                <w:szCs w:val="20"/>
                <w:lang w:val="en-IN"/>
              </w:rPr>
              <w:t xml:space="preserve"> Mid-price</w:t>
            </w:r>
            <w:r>
              <w:rPr>
                <w:sz w:val="20"/>
                <w:szCs w:val="20"/>
                <w:lang w:val="en-IN"/>
              </w:rPr>
              <w:t xml:space="preserve"> – Weighted average buy price)</w:t>
            </w:r>
            <w:r w:rsidR="00ED5EF4">
              <w:rPr>
                <w:sz w:val="20"/>
                <w:szCs w:val="20"/>
                <w:lang w:val="en-IN"/>
              </w:rPr>
              <w:t xml:space="preserve">  </w:t>
            </w:r>
            <w:r>
              <w:rPr>
                <w:sz w:val="20"/>
                <w:szCs w:val="20"/>
                <w:lang w:val="en-IN"/>
              </w:rPr>
              <w:t>+</w:t>
            </w:r>
          </w:p>
          <w:p w:rsidR="00E05E1C" w:rsidRPr="00E05E1C" w:rsidRDefault="00ED5EF4" w:rsidP="00E05E1C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 xml:space="preserve">        </w:t>
            </w:r>
            <w:r w:rsidR="00E05E1C">
              <w:rPr>
                <w:sz w:val="20"/>
                <w:szCs w:val="20"/>
                <w:lang w:val="en-IN"/>
              </w:rPr>
              <w:t xml:space="preserve">(Weighted average sell price – current market </w:t>
            </w:r>
            <w:r w:rsidR="008D3D72">
              <w:rPr>
                <w:sz w:val="20"/>
                <w:szCs w:val="20"/>
                <w:lang w:val="en-IN"/>
              </w:rPr>
              <w:t>Mid-price</w:t>
            </w:r>
            <w:r w:rsidR="00E05E1C">
              <w:rPr>
                <w:sz w:val="20"/>
                <w:szCs w:val="20"/>
                <w:lang w:val="en-IN"/>
              </w:rPr>
              <w:t>)</w:t>
            </w:r>
            <w:r w:rsidR="006918B6">
              <w:rPr>
                <w:sz w:val="20"/>
                <w:szCs w:val="20"/>
                <w:lang w:val="en-IN"/>
              </w:rPr>
              <w:t>))/1000</w:t>
            </w:r>
          </w:p>
        </w:tc>
      </w:tr>
      <w:tr w:rsidR="00E05E1C" w:rsidTr="008172BE">
        <w:tc>
          <w:tcPr>
            <w:tcW w:w="3227" w:type="dxa"/>
          </w:tcPr>
          <w:p w:rsidR="00E05E1C" w:rsidRPr="00E05E1C" w:rsidRDefault="00E05E1C" w:rsidP="00E05E1C">
            <w:pPr>
              <w:rPr>
                <w:sz w:val="20"/>
                <w:szCs w:val="20"/>
                <w:lang w:val="en-IN"/>
              </w:rPr>
            </w:pPr>
            <w:r w:rsidRPr="00E05E1C">
              <w:rPr>
                <w:sz w:val="20"/>
                <w:szCs w:val="20"/>
                <w:lang w:val="en-IN"/>
              </w:rPr>
              <w:t>Book</w:t>
            </w:r>
            <w:r w:rsidR="00264912">
              <w:rPr>
                <w:sz w:val="20"/>
                <w:szCs w:val="20"/>
                <w:lang w:val="en-IN"/>
              </w:rPr>
              <w:t xml:space="preserve"> Mid-Price</w:t>
            </w:r>
          </w:p>
        </w:tc>
        <w:tc>
          <w:tcPr>
            <w:tcW w:w="6015" w:type="dxa"/>
          </w:tcPr>
          <w:p w:rsidR="00ED5EF4" w:rsidRDefault="00E05E1C" w:rsidP="00E05E1C">
            <w:pPr>
              <w:rPr>
                <w:sz w:val="20"/>
                <w:szCs w:val="20"/>
                <w:lang w:val="en-IN"/>
              </w:rPr>
            </w:pPr>
            <w:r w:rsidRPr="00E05E1C">
              <w:rPr>
                <w:sz w:val="20"/>
                <w:szCs w:val="20"/>
                <w:lang w:val="en-IN"/>
              </w:rPr>
              <w:t xml:space="preserve">Average execution price = 0.5 * </w:t>
            </w:r>
            <w:r w:rsidR="0056740B">
              <w:rPr>
                <w:sz w:val="20"/>
                <w:szCs w:val="20"/>
                <w:lang w:val="en-IN"/>
              </w:rPr>
              <w:t>(</w:t>
            </w:r>
            <w:r w:rsidRPr="00E05E1C">
              <w:rPr>
                <w:sz w:val="20"/>
                <w:szCs w:val="20"/>
                <w:lang w:val="en-IN"/>
              </w:rPr>
              <w:t>(</w:t>
            </w:r>
            <w:r w:rsidR="00ED5EF4">
              <w:rPr>
                <w:sz w:val="20"/>
                <w:szCs w:val="20"/>
                <w:lang w:val="en-IN"/>
              </w:rPr>
              <w:t xml:space="preserve">Weighted </w:t>
            </w:r>
            <w:r w:rsidRPr="00E05E1C">
              <w:rPr>
                <w:sz w:val="20"/>
                <w:szCs w:val="20"/>
                <w:lang w:val="en-IN"/>
              </w:rPr>
              <w:t>Average buy price)</w:t>
            </w:r>
            <w:r w:rsidR="00ED5EF4">
              <w:rPr>
                <w:sz w:val="20"/>
                <w:szCs w:val="20"/>
                <w:lang w:val="en-IN"/>
              </w:rPr>
              <w:t xml:space="preserve"> </w:t>
            </w:r>
            <w:r w:rsidRPr="00E05E1C">
              <w:rPr>
                <w:sz w:val="20"/>
                <w:szCs w:val="20"/>
                <w:lang w:val="en-IN"/>
              </w:rPr>
              <w:t>+</w:t>
            </w:r>
          </w:p>
          <w:p w:rsidR="00E05E1C" w:rsidRPr="00E05E1C" w:rsidRDefault="00ED5EF4" w:rsidP="00E05E1C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 xml:space="preserve">                                               </w:t>
            </w:r>
            <w:r w:rsidR="00E05E1C" w:rsidRPr="00E05E1C">
              <w:rPr>
                <w:sz w:val="20"/>
                <w:szCs w:val="20"/>
                <w:lang w:val="en-IN"/>
              </w:rPr>
              <w:t>(</w:t>
            </w:r>
            <w:r>
              <w:rPr>
                <w:sz w:val="20"/>
                <w:szCs w:val="20"/>
                <w:lang w:val="en-IN"/>
              </w:rPr>
              <w:t xml:space="preserve">Weighted </w:t>
            </w:r>
            <w:r w:rsidR="00E05E1C" w:rsidRPr="00E05E1C">
              <w:rPr>
                <w:sz w:val="20"/>
                <w:szCs w:val="20"/>
                <w:lang w:val="en-IN"/>
              </w:rPr>
              <w:t>Average sell price)</w:t>
            </w:r>
            <w:r w:rsidR="0056740B">
              <w:rPr>
                <w:sz w:val="20"/>
                <w:szCs w:val="20"/>
                <w:lang w:val="en-IN"/>
              </w:rPr>
              <w:t>)</w:t>
            </w:r>
          </w:p>
        </w:tc>
      </w:tr>
      <w:tr w:rsidR="00E05E1C" w:rsidTr="008172BE">
        <w:tc>
          <w:tcPr>
            <w:tcW w:w="3227" w:type="dxa"/>
          </w:tcPr>
          <w:p w:rsidR="00E05E1C" w:rsidRPr="00E05E1C" w:rsidRDefault="00E05E1C" w:rsidP="00E05E1C">
            <w:pPr>
              <w:rPr>
                <w:sz w:val="20"/>
                <w:szCs w:val="20"/>
                <w:lang w:val="en-IN"/>
              </w:rPr>
            </w:pPr>
            <w:r w:rsidRPr="00E05E1C">
              <w:rPr>
                <w:sz w:val="20"/>
                <w:szCs w:val="20"/>
                <w:lang w:val="en-IN"/>
              </w:rPr>
              <w:t>Mkt</w:t>
            </w:r>
            <w:r w:rsidR="00264912">
              <w:rPr>
                <w:sz w:val="20"/>
                <w:szCs w:val="20"/>
                <w:lang w:val="en-IN"/>
              </w:rPr>
              <w:t xml:space="preserve"> Mid-Price</w:t>
            </w:r>
          </w:p>
        </w:tc>
        <w:tc>
          <w:tcPr>
            <w:tcW w:w="6015" w:type="dxa"/>
          </w:tcPr>
          <w:p w:rsidR="00E05E1C" w:rsidRPr="00E05E1C" w:rsidRDefault="00E05E1C" w:rsidP="00E05E1C">
            <w:pPr>
              <w:rPr>
                <w:sz w:val="20"/>
                <w:szCs w:val="20"/>
                <w:lang w:val="en-IN"/>
              </w:rPr>
            </w:pPr>
            <w:r w:rsidRPr="00E05E1C">
              <w:rPr>
                <w:sz w:val="20"/>
                <w:szCs w:val="20"/>
                <w:lang w:val="en-IN"/>
              </w:rPr>
              <w:t>Current market mid = 0.5</w:t>
            </w:r>
            <w:r w:rsidR="00ED5EF4">
              <w:rPr>
                <w:sz w:val="20"/>
                <w:szCs w:val="20"/>
                <w:lang w:val="en-IN"/>
              </w:rPr>
              <w:t xml:space="preserve"> </w:t>
            </w:r>
            <w:r w:rsidRPr="00E05E1C">
              <w:rPr>
                <w:sz w:val="20"/>
                <w:szCs w:val="20"/>
                <w:lang w:val="en-IN"/>
              </w:rPr>
              <w:t>*</w:t>
            </w:r>
            <w:r w:rsidR="00ED5EF4">
              <w:rPr>
                <w:sz w:val="20"/>
                <w:szCs w:val="20"/>
                <w:lang w:val="en-IN"/>
              </w:rPr>
              <w:t xml:space="preserve"> </w:t>
            </w:r>
            <w:r w:rsidRPr="00E05E1C">
              <w:rPr>
                <w:sz w:val="20"/>
                <w:szCs w:val="20"/>
                <w:lang w:val="en-IN"/>
              </w:rPr>
              <w:t>(</w:t>
            </w:r>
            <w:proofErr w:type="spellStart"/>
            <w:r w:rsidRPr="00E05E1C">
              <w:rPr>
                <w:sz w:val="20"/>
                <w:szCs w:val="20"/>
                <w:lang w:val="en-IN"/>
              </w:rPr>
              <w:t>bid+ask</w:t>
            </w:r>
            <w:proofErr w:type="spellEnd"/>
            <w:r w:rsidRPr="00E05E1C">
              <w:rPr>
                <w:sz w:val="20"/>
                <w:szCs w:val="20"/>
                <w:lang w:val="en-IN"/>
              </w:rPr>
              <w:t>)</w:t>
            </w:r>
          </w:p>
        </w:tc>
      </w:tr>
    </w:tbl>
    <w:p w:rsidR="00E05E1C" w:rsidRDefault="00E05E1C" w:rsidP="00E05E1C">
      <w:pPr>
        <w:rPr>
          <w:lang w:val="en-IN"/>
        </w:rPr>
      </w:pPr>
    </w:p>
    <w:p w:rsidR="000117CC" w:rsidRDefault="000117CC" w:rsidP="00E05E1C">
      <w:pPr>
        <w:rPr>
          <w:lang w:val="en-IN"/>
        </w:rPr>
      </w:pPr>
    </w:p>
    <w:p w:rsidR="000117CC" w:rsidRPr="00E05E1C" w:rsidRDefault="000117CC" w:rsidP="00E05E1C">
      <w:pPr>
        <w:rPr>
          <w:lang w:val="en-IN"/>
        </w:rPr>
      </w:pPr>
    </w:p>
    <w:p w:rsidR="00F6518C" w:rsidRDefault="00F6518C" w:rsidP="00F6518C">
      <w:pPr>
        <w:pStyle w:val="Heading1"/>
        <w:rPr>
          <w:lang w:val="en-IN"/>
        </w:rPr>
      </w:pPr>
      <w:bookmarkStart w:id="3" w:name="_Toc458420982"/>
      <w:r>
        <w:rPr>
          <w:lang w:val="en-IN"/>
        </w:rPr>
        <w:lastRenderedPageBreak/>
        <w:t>Working Example</w:t>
      </w:r>
      <w:bookmarkEnd w:id="3"/>
    </w:p>
    <w:p w:rsidR="00640B71" w:rsidRDefault="00F6518C" w:rsidP="00640B71">
      <w:pPr>
        <w:rPr>
          <w:sz w:val="20"/>
          <w:szCs w:val="20"/>
          <w:lang w:val="en-IN"/>
        </w:rPr>
      </w:pPr>
      <w:r>
        <w:rPr>
          <w:lang w:val="en-IN"/>
        </w:rPr>
        <w:tab/>
      </w:r>
      <w:r>
        <w:rPr>
          <w:sz w:val="20"/>
          <w:szCs w:val="20"/>
          <w:lang w:val="en-IN"/>
        </w:rPr>
        <w:t xml:space="preserve">Below is a step by step illustration of how different events would affect the state of the application. Only two </w:t>
      </w:r>
      <w:proofErr w:type="spellStart"/>
      <w:r>
        <w:rPr>
          <w:sz w:val="20"/>
          <w:szCs w:val="20"/>
          <w:lang w:val="en-IN"/>
        </w:rPr>
        <w:t>ccys</w:t>
      </w:r>
      <w:proofErr w:type="spellEnd"/>
      <w:r>
        <w:rPr>
          <w:sz w:val="20"/>
          <w:szCs w:val="20"/>
          <w:lang w:val="en-IN"/>
        </w:rPr>
        <w:t xml:space="preserve"> (AUD and CAD) are illustrated for demonstration purpose.</w:t>
      </w:r>
    </w:p>
    <w:p w:rsidR="00F6518C" w:rsidRDefault="00F6518C" w:rsidP="00F6518C">
      <w:pPr>
        <w:pStyle w:val="Heading2"/>
        <w:rPr>
          <w:lang w:val="en-IN"/>
        </w:rPr>
      </w:pPr>
      <w:bookmarkStart w:id="4" w:name="_Toc458420983"/>
      <w:r>
        <w:rPr>
          <w:lang w:val="en-IN"/>
        </w:rPr>
        <w:t>Initial State</w:t>
      </w:r>
      <w:bookmarkEnd w:id="4"/>
    </w:p>
    <w:p w:rsidR="00F6518C" w:rsidRDefault="00F6518C" w:rsidP="00640B71">
      <w:p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ab/>
        <w:t>The initial state of the application will have all the state variables set to 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0"/>
        <w:gridCol w:w="1320"/>
        <w:gridCol w:w="1320"/>
        <w:gridCol w:w="1320"/>
        <w:gridCol w:w="1320"/>
        <w:gridCol w:w="1321"/>
        <w:gridCol w:w="1321"/>
      </w:tblGrid>
      <w:tr w:rsidR="00F6518C" w:rsidTr="00F6518C">
        <w:tc>
          <w:tcPr>
            <w:tcW w:w="1320" w:type="dxa"/>
          </w:tcPr>
          <w:p w:rsidR="00F6518C" w:rsidRDefault="00F6518C" w:rsidP="00640B71">
            <w:pPr>
              <w:rPr>
                <w:sz w:val="20"/>
                <w:szCs w:val="20"/>
                <w:lang w:val="en-IN"/>
              </w:rPr>
            </w:pPr>
            <w:proofErr w:type="spellStart"/>
            <w:r>
              <w:rPr>
                <w:sz w:val="20"/>
                <w:szCs w:val="20"/>
                <w:lang w:val="en-IN"/>
              </w:rPr>
              <w:t>Ccy</w:t>
            </w:r>
            <w:proofErr w:type="spellEnd"/>
          </w:p>
        </w:tc>
        <w:tc>
          <w:tcPr>
            <w:tcW w:w="1320" w:type="dxa"/>
          </w:tcPr>
          <w:p w:rsidR="00F6518C" w:rsidRDefault="00F6518C" w:rsidP="00640B71">
            <w:pPr>
              <w:rPr>
                <w:sz w:val="20"/>
                <w:szCs w:val="20"/>
                <w:lang w:val="en-IN"/>
              </w:rPr>
            </w:pPr>
            <w:proofErr w:type="spellStart"/>
            <w:r>
              <w:rPr>
                <w:sz w:val="20"/>
                <w:szCs w:val="20"/>
                <w:lang w:val="en-IN"/>
              </w:rPr>
              <w:t>Pos</w:t>
            </w:r>
            <w:proofErr w:type="spellEnd"/>
          </w:p>
        </w:tc>
        <w:tc>
          <w:tcPr>
            <w:tcW w:w="1320" w:type="dxa"/>
          </w:tcPr>
          <w:p w:rsidR="00F6518C" w:rsidRDefault="00F6518C" w:rsidP="00640B71">
            <w:pPr>
              <w:rPr>
                <w:sz w:val="20"/>
                <w:szCs w:val="20"/>
                <w:lang w:val="en-IN"/>
              </w:rPr>
            </w:pPr>
            <w:proofErr w:type="spellStart"/>
            <w:r>
              <w:rPr>
                <w:sz w:val="20"/>
                <w:szCs w:val="20"/>
                <w:lang w:val="en-IN"/>
              </w:rPr>
              <w:t>Posusd</w:t>
            </w:r>
            <w:proofErr w:type="spellEnd"/>
          </w:p>
        </w:tc>
        <w:tc>
          <w:tcPr>
            <w:tcW w:w="1320" w:type="dxa"/>
          </w:tcPr>
          <w:p w:rsidR="00F6518C" w:rsidRDefault="00F6518C" w:rsidP="00640B71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Age</w:t>
            </w:r>
          </w:p>
        </w:tc>
        <w:tc>
          <w:tcPr>
            <w:tcW w:w="1320" w:type="dxa"/>
          </w:tcPr>
          <w:p w:rsidR="00F6518C" w:rsidRDefault="00F6518C" w:rsidP="00640B71">
            <w:pPr>
              <w:rPr>
                <w:sz w:val="20"/>
                <w:szCs w:val="20"/>
                <w:lang w:val="en-IN"/>
              </w:rPr>
            </w:pPr>
            <w:proofErr w:type="spellStart"/>
            <w:r>
              <w:rPr>
                <w:sz w:val="20"/>
                <w:szCs w:val="20"/>
                <w:lang w:val="en-IN"/>
              </w:rPr>
              <w:t>Pnl</w:t>
            </w:r>
            <w:proofErr w:type="spellEnd"/>
          </w:p>
        </w:tc>
        <w:tc>
          <w:tcPr>
            <w:tcW w:w="1321" w:type="dxa"/>
          </w:tcPr>
          <w:p w:rsidR="00F6518C" w:rsidRDefault="00F6518C" w:rsidP="00640B71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 xml:space="preserve">Book </w:t>
            </w:r>
            <w:proofErr w:type="spellStart"/>
            <w:r>
              <w:rPr>
                <w:sz w:val="20"/>
                <w:szCs w:val="20"/>
                <w:lang w:val="en-IN"/>
              </w:rPr>
              <w:t>mid price</w:t>
            </w:r>
            <w:proofErr w:type="spellEnd"/>
          </w:p>
        </w:tc>
        <w:tc>
          <w:tcPr>
            <w:tcW w:w="1321" w:type="dxa"/>
          </w:tcPr>
          <w:p w:rsidR="00F6518C" w:rsidRDefault="00F6518C" w:rsidP="00640B71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 xml:space="preserve">Market </w:t>
            </w:r>
            <w:proofErr w:type="spellStart"/>
            <w:r>
              <w:rPr>
                <w:sz w:val="20"/>
                <w:szCs w:val="20"/>
                <w:lang w:val="en-IN"/>
              </w:rPr>
              <w:t>mid price</w:t>
            </w:r>
            <w:proofErr w:type="spellEnd"/>
          </w:p>
        </w:tc>
      </w:tr>
      <w:tr w:rsidR="00F6518C" w:rsidTr="00F6518C">
        <w:tc>
          <w:tcPr>
            <w:tcW w:w="1320" w:type="dxa"/>
          </w:tcPr>
          <w:p w:rsidR="00F6518C" w:rsidRDefault="00F6518C" w:rsidP="00640B71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AUD</w:t>
            </w:r>
          </w:p>
        </w:tc>
        <w:tc>
          <w:tcPr>
            <w:tcW w:w="1320" w:type="dxa"/>
          </w:tcPr>
          <w:p w:rsidR="00F6518C" w:rsidRDefault="00F6518C" w:rsidP="00640B71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0</w:t>
            </w:r>
          </w:p>
        </w:tc>
        <w:tc>
          <w:tcPr>
            <w:tcW w:w="1320" w:type="dxa"/>
          </w:tcPr>
          <w:p w:rsidR="00F6518C" w:rsidRDefault="00F6518C" w:rsidP="00640B71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0</w:t>
            </w:r>
          </w:p>
        </w:tc>
        <w:tc>
          <w:tcPr>
            <w:tcW w:w="1320" w:type="dxa"/>
          </w:tcPr>
          <w:p w:rsidR="00F6518C" w:rsidRDefault="00F6518C" w:rsidP="00640B71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0</w:t>
            </w:r>
          </w:p>
        </w:tc>
        <w:tc>
          <w:tcPr>
            <w:tcW w:w="1320" w:type="dxa"/>
          </w:tcPr>
          <w:p w:rsidR="00F6518C" w:rsidRDefault="00F6518C" w:rsidP="00640B71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0</w:t>
            </w:r>
          </w:p>
        </w:tc>
        <w:tc>
          <w:tcPr>
            <w:tcW w:w="1321" w:type="dxa"/>
          </w:tcPr>
          <w:p w:rsidR="00F6518C" w:rsidRDefault="00F6518C" w:rsidP="00640B71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0</w:t>
            </w:r>
          </w:p>
        </w:tc>
        <w:tc>
          <w:tcPr>
            <w:tcW w:w="1321" w:type="dxa"/>
          </w:tcPr>
          <w:p w:rsidR="00F6518C" w:rsidRDefault="00F6518C" w:rsidP="00640B71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0</w:t>
            </w:r>
          </w:p>
        </w:tc>
      </w:tr>
      <w:tr w:rsidR="00F6518C" w:rsidTr="00F6518C">
        <w:tc>
          <w:tcPr>
            <w:tcW w:w="1320" w:type="dxa"/>
          </w:tcPr>
          <w:p w:rsidR="00F6518C" w:rsidRDefault="00F6518C" w:rsidP="00640B71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CAD</w:t>
            </w:r>
          </w:p>
        </w:tc>
        <w:tc>
          <w:tcPr>
            <w:tcW w:w="1320" w:type="dxa"/>
          </w:tcPr>
          <w:p w:rsidR="00F6518C" w:rsidRDefault="00F6518C" w:rsidP="00640B71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0</w:t>
            </w:r>
          </w:p>
        </w:tc>
        <w:tc>
          <w:tcPr>
            <w:tcW w:w="1320" w:type="dxa"/>
          </w:tcPr>
          <w:p w:rsidR="00F6518C" w:rsidRDefault="00F6518C" w:rsidP="00640B71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0</w:t>
            </w:r>
          </w:p>
        </w:tc>
        <w:tc>
          <w:tcPr>
            <w:tcW w:w="1320" w:type="dxa"/>
          </w:tcPr>
          <w:p w:rsidR="00F6518C" w:rsidRDefault="00F6518C" w:rsidP="00640B71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0</w:t>
            </w:r>
          </w:p>
        </w:tc>
        <w:tc>
          <w:tcPr>
            <w:tcW w:w="1320" w:type="dxa"/>
          </w:tcPr>
          <w:p w:rsidR="00F6518C" w:rsidRDefault="00F6518C" w:rsidP="00640B71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0</w:t>
            </w:r>
          </w:p>
        </w:tc>
        <w:tc>
          <w:tcPr>
            <w:tcW w:w="1321" w:type="dxa"/>
          </w:tcPr>
          <w:p w:rsidR="00F6518C" w:rsidRDefault="00F6518C" w:rsidP="00640B71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0</w:t>
            </w:r>
          </w:p>
        </w:tc>
        <w:tc>
          <w:tcPr>
            <w:tcW w:w="1321" w:type="dxa"/>
          </w:tcPr>
          <w:p w:rsidR="00F6518C" w:rsidRDefault="00F6518C" w:rsidP="00640B71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0</w:t>
            </w:r>
          </w:p>
        </w:tc>
      </w:tr>
    </w:tbl>
    <w:p w:rsidR="00640B71" w:rsidRDefault="00640B71" w:rsidP="00640B71">
      <w:pPr>
        <w:rPr>
          <w:sz w:val="20"/>
          <w:szCs w:val="20"/>
          <w:lang w:val="en-IN"/>
        </w:rPr>
      </w:pPr>
    </w:p>
    <w:p w:rsidR="00F6518C" w:rsidRDefault="00F6518C" w:rsidP="00F6518C">
      <w:pPr>
        <w:pStyle w:val="Heading2"/>
        <w:rPr>
          <w:lang w:val="en-IN"/>
        </w:rPr>
      </w:pPr>
      <w:bookmarkStart w:id="5" w:name="_Toc458420984"/>
      <w:r>
        <w:rPr>
          <w:lang w:val="en-IN"/>
        </w:rPr>
        <w:t>Sequence of events</w:t>
      </w:r>
      <w:bookmarkEnd w:id="5"/>
    </w:p>
    <w:p w:rsidR="00F6518C" w:rsidRDefault="00F6518C" w:rsidP="00640B71">
      <w:pPr>
        <w:rPr>
          <w:sz w:val="20"/>
          <w:szCs w:val="20"/>
          <w:lang w:val="en-IN"/>
        </w:rPr>
      </w:pPr>
    </w:p>
    <w:p w:rsidR="00F6518C" w:rsidRDefault="00F6518C" w:rsidP="00F6518C">
      <w:pPr>
        <w:pStyle w:val="ListParagraph"/>
        <w:numPr>
          <w:ilvl w:val="0"/>
          <w:numId w:val="9"/>
        </w:num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We receive below two market quote events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95"/>
        <w:gridCol w:w="1320"/>
        <w:gridCol w:w="1320"/>
        <w:gridCol w:w="1320"/>
        <w:gridCol w:w="1320"/>
      </w:tblGrid>
      <w:tr w:rsidR="00F6518C" w:rsidRPr="00172AA5" w:rsidTr="00F6518C">
        <w:tc>
          <w:tcPr>
            <w:tcW w:w="3695" w:type="dxa"/>
          </w:tcPr>
          <w:p w:rsidR="00F6518C" w:rsidRPr="00172AA5" w:rsidRDefault="00F6518C" w:rsidP="0083612E">
            <w:pPr>
              <w:rPr>
                <w:sz w:val="20"/>
                <w:szCs w:val="20"/>
                <w:lang w:val="en-IN"/>
              </w:rPr>
            </w:pPr>
            <w:r w:rsidRPr="00172AA5">
              <w:rPr>
                <w:sz w:val="20"/>
                <w:szCs w:val="20"/>
                <w:lang w:val="en-IN"/>
              </w:rPr>
              <w:t>timestamp</w:t>
            </w:r>
          </w:p>
        </w:tc>
        <w:tc>
          <w:tcPr>
            <w:tcW w:w="1320" w:type="dxa"/>
          </w:tcPr>
          <w:p w:rsidR="00F6518C" w:rsidRPr="00172AA5" w:rsidRDefault="00F6518C" w:rsidP="0083612E">
            <w:pPr>
              <w:rPr>
                <w:sz w:val="20"/>
                <w:szCs w:val="20"/>
                <w:lang w:val="en-IN"/>
              </w:rPr>
            </w:pPr>
            <w:proofErr w:type="spellStart"/>
            <w:r>
              <w:rPr>
                <w:sz w:val="20"/>
                <w:szCs w:val="20"/>
                <w:lang w:val="en-IN"/>
              </w:rPr>
              <w:t>Ccy</w:t>
            </w:r>
            <w:proofErr w:type="spellEnd"/>
            <w:r>
              <w:rPr>
                <w:sz w:val="20"/>
                <w:szCs w:val="20"/>
                <w:lang w:val="en-IN"/>
              </w:rPr>
              <w:t xml:space="preserve"> Name</w:t>
            </w:r>
          </w:p>
        </w:tc>
        <w:tc>
          <w:tcPr>
            <w:tcW w:w="1320" w:type="dxa"/>
          </w:tcPr>
          <w:p w:rsidR="00F6518C" w:rsidRPr="00172AA5" w:rsidRDefault="00F6518C" w:rsidP="0083612E">
            <w:pPr>
              <w:rPr>
                <w:sz w:val="20"/>
                <w:szCs w:val="20"/>
                <w:lang w:val="en-IN"/>
              </w:rPr>
            </w:pPr>
            <w:r w:rsidRPr="00172AA5">
              <w:rPr>
                <w:sz w:val="20"/>
                <w:szCs w:val="20"/>
                <w:lang w:val="en-IN"/>
              </w:rPr>
              <w:t>Mkt</w:t>
            </w:r>
            <w:r>
              <w:rPr>
                <w:sz w:val="20"/>
                <w:szCs w:val="20"/>
                <w:lang w:val="en-IN"/>
              </w:rPr>
              <w:t xml:space="preserve"> Venue</w:t>
            </w:r>
          </w:p>
        </w:tc>
        <w:tc>
          <w:tcPr>
            <w:tcW w:w="1320" w:type="dxa"/>
          </w:tcPr>
          <w:p w:rsidR="00F6518C" w:rsidRPr="00172AA5" w:rsidRDefault="00F6518C" w:rsidP="0083612E">
            <w:pPr>
              <w:rPr>
                <w:sz w:val="20"/>
                <w:szCs w:val="20"/>
                <w:lang w:val="en-IN"/>
              </w:rPr>
            </w:pPr>
            <w:r w:rsidRPr="00172AA5">
              <w:rPr>
                <w:sz w:val="20"/>
                <w:szCs w:val="20"/>
                <w:lang w:val="en-IN"/>
              </w:rPr>
              <w:t>Bid</w:t>
            </w:r>
            <w:r>
              <w:rPr>
                <w:sz w:val="20"/>
                <w:szCs w:val="20"/>
                <w:lang w:val="en-IN"/>
              </w:rPr>
              <w:t xml:space="preserve"> Rate</w:t>
            </w:r>
          </w:p>
        </w:tc>
        <w:tc>
          <w:tcPr>
            <w:tcW w:w="1320" w:type="dxa"/>
          </w:tcPr>
          <w:p w:rsidR="00F6518C" w:rsidRPr="00172AA5" w:rsidRDefault="00F6518C" w:rsidP="0083612E">
            <w:pPr>
              <w:rPr>
                <w:sz w:val="20"/>
                <w:szCs w:val="20"/>
                <w:lang w:val="en-IN"/>
              </w:rPr>
            </w:pPr>
            <w:r w:rsidRPr="00172AA5">
              <w:rPr>
                <w:sz w:val="20"/>
                <w:szCs w:val="20"/>
                <w:lang w:val="en-IN"/>
              </w:rPr>
              <w:t>Ask</w:t>
            </w:r>
            <w:r>
              <w:rPr>
                <w:sz w:val="20"/>
                <w:szCs w:val="20"/>
                <w:lang w:val="en-IN"/>
              </w:rPr>
              <w:t xml:space="preserve"> Rate</w:t>
            </w:r>
          </w:p>
        </w:tc>
      </w:tr>
      <w:tr w:rsidR="00F6518C" w:rsidRPr="00172AA5" w:rsidTr="00F6518C">
        <w:tc>
          <w:tcPr>
            <w:tcW w:w="3695" w:type="dxa"/>
          </w:tcPr>
          <w:p w:rsidR="00F6518C" w:rsidRPr="00172AA5" w:rsidRDefault="00F6518C" w:rsidP="0083612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01:00:00.319200000</w:t>
            </w:r>
          </w:p>
        </w:tc>
        <w:tc>
          <w:tcPr>
            <w:tcW w:w="1320" w:type="dxa"/>
          </w:tcPr>
          <w:p w:rsidR="00F6518C" w:rsidRPr="00172AA5" w:rsidRDefault="00AA0B00" w:rsidP="0083612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USDCAD</w:t>
            </w:r>
          </w:p>
        </w:tc>
        <w:tc>
          <w:tcPr>
            <w:tcW w:w="1320" w:type="dxa"/>
          </w:tcPr>
          <w:p w:rsidR="00F6518C" w:rsidRPr="00172AA5" w:rsidRDefault="00F6518C" w:rsidP="0083612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AGG</w:t>
            </w:r>
          </w:p>
        </w:tc>
        <w:tc>
          <w:tcPr>
            <w:tcW w:w="1320" w:type="dxa"/>
          </w:tcPr>
          <w:p w:rsidR="00F6518C" w:rsidRPr="00172AA5" w:rsidRDefault="00653924" w:rsidP="0083612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1.3173</w:t>
            </w:r>
          </w:p>
        </w:tc>
        <w:tc>
          <w:tcPr>
            <w:tcW w:w="1320" w:type="dxa"/>
          </w:tcPr>
          <w:p w:rsidR="00F6518C" w:rsidRPr="00172AA5" w:rsidRDefault="00653924" w:rsidP="0083612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1.3177</w:t>
            </w:r>
          </w:p>
        </w:tc>
      </w:tr>
      <w:tr w:rsidR="00F6518C" w:rsidRPr="00172AA5" w:rsidTr="00F6518C">
        <w:tc>
          <w:tcPr>
            <w:tcW w:w="3695" w:type="dxa"/>
          </w:tcPr>
          <w:p w:rsidR="00F6518C" w:rsidRPr="00172AA5" w:rsidRDefault="00F6518C" w:rsidP="0083612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01:00:00.319200000</w:t>
            </w:r>
          </w:p>
        </w:tc>
        <w:tc>
          <w:tcPr>
            <w:tcW w:w="1320" w:type="dxa"/>
          </w:tcPr>
          <w:p w:rsidR="00F6518C" w:rsidRPr="00172AA5" w:rsidRDefault="00F6518C" w:rsidP="0083612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AUDUSD</w:t>
            </w:r>
          </w:p>
        </w:tc>
        <w:tc>
          <w:tcPr>
            <w:tcW w:w="1320" w:type="dxa"/>
          </w:tcPr>
          <w:p w:rsidR="00F6518C" w:rsidRPr="00172AA5" w:rsidRDefault="00F6518C" w:rsidP="0083612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AGG</w:t>
            </w:r>
          </w:p>
        </w:tc>
        <w:tc>
          <w:tcPr>
            <w:tcW w:w="1320" w:type="dxa"/>
          </w:tcPr>
          <w:p w:rsidR="00F6518C" w:rsidRPr="00172AA5" w:rsidRDefault="00F6518C" w:rsidP="0083612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0.7514</w:t>
            </w:r>
          </w:p>
        </w:tc>
        <w:tc>
          <w:tcPr>
            <w:tcW w:w="1320" w:type="dxa"/>
          </w:tcPr>
          <w:p w:rsidR="00F6518C" w:rsidRPr="00172AA5" w:rsidRDefault="00F6518C" w:rsidP="0083612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0.75143</w:t>
            </w:r>
          </w:p>
        </w:tc>
      </w:tr>
    </w:tbl>
    <w:p w:rsidR="00F6518C" w:rsidRDefault="00F6518C" w:rsidP="00F6518C">
      <w:pPr>
        <w:pStyle w:val="ListParagraph"/>
        <w:rPr>
          <w:sz w:val="20"/>
          <w:szCs w:val="20"/>
          <w:lang w:val="en-IN"/>
        </w:rPr>
      </w:pPr>
    </w:p>
    <w:p w:rsidR="00F6518C" w:rsidRDefault="00F6518C" w:rsidP="00F6518C">
      <w:pPr>
        <w:pStyle w:val="ListParagrap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The current stat is as below</w:t>
      </w:r>
      <w:r w:rsidR="0083612E">
        <w:rPr>
          <w:sz w:val="20"/>
          <w:szCs w:val="20"/>
          <w:lang w:val="en-IN"/>
        </w:rPr>
        <w:t xml:space="preserve"> – change in market </w:t>
      </w:r>
      <w:proofErr w:type="spellStart"/>
      <w:r w:rsidR="0083612E">
        <w:rPr>
          <w:sz w:val="20"/>
          <w:szCs w:val="20"/>
          <w:lang w:val="en-IN"/>
        </w:rPr>
        <w:t>mid price</w:t>
      </w:r>
      <w:proofErr w:type="spellEnd"/>
    </w:p>
    <w:p w:rsidR="00F6518C" w:rsidRDefault="00F6518C" w:rsidP="00F6518C">
      <w:pPr>
        <w:pStyle w:val="ListParagraph"/>
        <w:rPr>
          <w:sz w:val="20"/>
          <w:szCs w:val="20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0"/>
        <w:gridCol w:w="1320"/>
        <w:gridCol w:w="1320"/>
        <w:gridCol w:w="1320"/>
        <w:gridCol w:w="1320"/>
        <w:gridCol w:w="1321"/>
        <w:gridCol w:w="1321"/>
      </w:tblGrid>
      <w:tr w:rsidR="00F6518C" w:rsidTr="0083612E">
        <w:tc>
          <w:tcPr>
            <w:tcW w:w="1320" w:type="dxa"/>
          </w:tcPr>
          <w:p w:rsidR="00F6518C" w:rsidRDefault="00F6518C" w:rsidP="0083612E">
            <w:pPr>
              <w:rPr>
                <w:sz w:val="20"/>
                <w:szCs w:val="20"/>
                <w:lang w:val="en-IN"/>
              </w:rPr>
            </w:pPr>
            <w:proofErr w:type="spellStart"/>
            <w:r>
              <w:rPr>
                <w:sz w:val="20"/>
                <w:szCs w:val="20"/>
                <w:lang w:val="en-IN"/>
              </w:rPr>
              <w:t>Ccy</w:t>
            </w:r>
            <w:proofErr w:type="spellEnd"/>
          </w:p>
        </w:tc>
        <w:tc>
          <w:tcPr>
            <w:tcW w:w="1320" w:type="dxa"/>
          </w:tcPr>
          <w:p w:rsidR="00F6518C" w:rsidRDefault="00F6518C" w:rsidP="0083612E">
            <w:pPr>
              <w:rPr>
                <w:sz w:val="20"/>
                <w:szCs w:val="20"/>
                <w:lang w:val="en-IN"/>
              </w:rPr>
            </w:pPr>
            <w:proofErr w:type="spellStart"/>
            <w:r>
              <w:rPr>
                <w:sz w:val="20"/>
                <w:szCs w:val="20"/>
                <w:lang w:val="en-IN"/>
              </w:rPr>
              <w:t>Pos</w:t>
            </w:r>
            <w:proofErr w:type="spellEnd"/>
          </w:p>
        </w:tc>
        <w:tc>
          <w:tcPr>
            <w:tcW w:w="1320" w:type="dxa"/>
          </w:tcPr>
          <w:p w:rsidR="00F6518C" w:rsidRDefault="00F6518C" w:rsidP="0083612E">
            <w:pPr>
              <w:rPr>
                <w:sz w:val="20"/>
                <w:szCs w:val="20"/>
                <w:lang w:val="en-IN"/>
              </w:rPr>
            </w:pPr>
            <w:proofErr w:type="spellStart"/>
            <w:r>
              <w:rPr>
                <w:sz w:val="20"/>
                <w:szCs w:val="20"/>
                <w:lang w:val="en-IN"/>
              </w:rPr>
              <w:t>Posusd</w:t>
            </w:r>
            <w:proofErr w:type="spellEnd"/>
          </w:p>
        </w:tc>
        <w:tc>
          <w:tcPr>
            <w:tcW w:w="1320" w:type="dxa"/>
          </w:tcPr>
          <w:p w:rsidR="00F6518C" w:rsidRDefault="00F6518C" w:rsidP="0083612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Age</w:t>
            </w:r>
          </w:p>
        </w:tc>
        <w:tc>
          <w:tcPr>
            <w:tcW w:w="1320" w:type="dxa"/>
          </w:tcPr>
          <w:p w:rsidR="00F6518C" w:rsidRDefault="00F6518C" w:rsidP="0083612E">
            <w:pPr>
              <w:rPr>
                <w:sz w:val="20"/>
                <w:szCs w:val="20"/>
                <w:lang w:val="en-IN"/>
              </w:rPr>
            </w:pPr>
            <w:proofErr w:type="spellStart"/>
            <w:r>
              <w:rPr>
                <w:sz w:val="20"/>
                <w:szCs w:val="20"/>
                <w:lang w:val="en-IN"/>
              </w:rPr>
              <w:t>Pnl</w:t>
            </w:r>
            <w:proofErr w:type="spellEnd"/>
          </w:p>
        </w:tc>
        <w:tc>
          <w:tcPr>
            <w:tcW w:w="1321" w:type="dxa"/>
          </w:tcPr>
          <w:p w:rsidR="00F6518C" w:rsidRDefault="00F6518C" w:rsidP="0083612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 xml:space="preserve">Book </w:t>
            </w:r>
            <w:proofErr w:type="spellStart"/>
            <w:r>
              <w:rPr>
                <w:sz w:val="20"/>
                <w:szCs w:val="20"/>
                <w:lang w:val="en-IN"/>
              </w:rPr>
              <w:t>mid price</w:t>
            </w:r>
            <w:proofErr w:type="spellEnd"/>
          </w:p>
        </w:tc>
        <w:tc>
          <w:tcPr>
            <w:tcW w:w="1321" w:type="dxa"/>
          </w:tcPr>
          <w:p w:rsidR="00F6518C" w:rsidRDefault="00F6518C" w:rsidP="0083612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 xml:space="preserve">Market </w:t>
            </w:r>
            <w:proofErr w:type="spellStart"/>
            <w:r>
              <w:rPr>
                <w:sz w:val="20"/>
                <w:szCs w:val="20"/>
                <w:lang w:val="en-IN"/>
              </w:rPr>
              <w:t>mid price</w:t>
            </w:r>
            <w:proofErr w:type="spellEnd"/>
          </w:p>
        </w:tc>
      </w:tr>
      <w:tr w:rsidR="00F6518C" w:rsidTr="0083612E">
        <w:tc>
          <w:tcPr>
            <w:tcW w:w="1320" w:type="dxa"/>
          </w:tcPr>
          <w:p w:rsidR="00F6518C" w:rsidRDefault="00F6518C" w:rsidP="0083612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AUD</w:t>
            </w:r>
          </w:p>
        </w:tc>
        <w:tc>
          <w:tcPr>
            <w:tcW w:w="1320" w:type="dxa"/>
          </w:tcPr>
          <w:p w:rsidR="00F6518C" w:rsidRDefault="00F6518C" w:rsidP="0083612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0</w:t>
            </w:r>
          </w:p>
        </w:tc>
        <w:tc>
          <w:tcPr>
            <w:tcW w:w="1320" w:type="dxa"/>
          </w:tcPr>
          <w:p w:rsidR="00F6518C" w:rsidRDefault="00F6518C" w:rsidP="0083612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0</w:t>
            </w:r>
          </w:p>
        </w:tc>
        <w:tc>
          <w:tcPr>
            <w:tcW w:w="1320" w:type="dxa"/>
          </w:tcPr>
          <w:p w:rsidR="00F6518C" w:rsidRDefault="00F6518C" w:rsidP="0083612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0</w:t>
            </w:r>
          </w:p>
        </w:tc>
        <w:tc>
          <w:tcPr>
            <w:tcW w:w="1320" w:type="dxa"/>
          </w:tcPr>
          <w:p w:rsidR="00F6518C" w:rsidRDefault="00F6518C" w:rsidP="0083612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0</w:t>
            </w:r>
          </w:p>
        </w:tc>
        <w:tc>
          <w:tcPr>
            <w:tcW w:w="1321" w:type="dxa"/>
          </w:tcPr>
          <w:p w:rsidR="00F6518C" w:rsidRDefault="00F6518C" w:rsidP="0083612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0</w:t>
            </w:r>
          </w:p>
        </w:tc>
        <w:tc>
          <w:tcPr>
            <w:tcW w:w="1321" w:type="dxa"/>
          </w:tcPr>
          <w:p w:rsidR="00F6518C" w:rsidRDefault="00F6518C" w:rsidP="0083612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0.75142</w:t>
            </w:r>
          </w:p>
        </w:tc>
      </w:tr>
      <w:tr w:rsidR="00F6518C" w:rsidTr="0083612E">
        <w:tc>
          <w:tcPr>
            <w:tcW w:w="1320" w:type="dxa"/>
          </w:tcPr>
          <w:p w:rsidR="00F6518C" w:rsidRDefault="00F6518C" w:rsidP="0083612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CAD</w:t>
            </w:r>
          </w:p>
        </w:tc>
        <w:tc>
          <w:tcPr>
            <w:tcW w:w="1320" w:type="dxa"/>
          </w:tcPr>
          <w:p w:rsidR="00F6518C" w:rsidRDefault="00F6518C" w:rsidP="0083612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0</w:t>
            </w:r>
          </w:p>
        </w:tc>
        <w:tc>
          <w:tcPr>
            <w:tcW w:w="1320" w:type="dxa"/>
          </w:tcPr>
          <w:p w:rsidR="00F6518C" w:rsidRDefault="00F6518C" w:rsidP="0083612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0</w:t>
            </w:r>
          </w:p>
        </w:tc>
        <w:tc>
          <w:tcPr>
            <w:tcW w:w="1320" w:type="dxa"/>
          </w:tcPr>
          <w:p w:rsidR="00F6518C" w:rsidRDefault="00F6518C" w:rsidP="0083612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0</w:t>
            </w:r>
          </w:p>
        </w:tc>
        <w:tc>
          <w:tcPr>
            <w:tcW w:w="1320" w:type="dxa"/>
          </w:tcPr>
          <w:p w:rsidR="00F6518C" w:rsidRDefault="00F6518C" w:rsidP="0083612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0</w:t>
            </w:r>
          </w:p>
        </w:tc>
        <w:tc>
          <w:tcPr>
            <w:tcW w:w="1321" w:type="dxa"/>
          </w:tcPr>
          <w:p w:rsidR="00F6518C" w:rsidRDefault="00F6518C" w:rsidP="0083612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0</w:t>
            </w:r>
          </w:p>
        </w:tc>
        <w:tc>
          <w:tcPr>
            <w:tcW w:w="1321" w:type="dxa"/>
          </w:tcPr>
          <w:p w:rsidR="00F6518C" w:rsidRDefault="00653924" w:rsidP="0083612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0.75901</w:t>
            </w:r>
          </w:p>
        </w:tc>
      </w:tr>
    </w:tbl>
    <w:p w:rsidR="00F6518C" w:rsidRDefault="00F6518C" w:rsidP="00F6518C">
      <w:pPr>
        <w:pStyle w:val="ListParagraph"/>
        <w:rPr>
          <w:sz w:val="20"/>
          <w:szCs w:val="20"/>
          <w:lang w:val="en-IN"/>
        </w:rPr>
      </w:pPr>
    </w:p>
    <w:p w:rsidR="00F6518C" w:rsidRDefault="00576AB3" w:rsidP="00F6518C">
      <w:pPr>
        <w:pStyle w:val="ListParagraph"/>
        <w:numPr>
          <w:ilvl w:val="0"/>
          <w:numId w:val="9"/>
        </w:num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We receive two deal events</w:t>
      </w:r>
    </w:p>
    <w:tbl>
      <w:tblPr>
        <w:tblStyle w:val="TableGrid"/>
        <w:tblW w:w="9451" w:type="dxa"/>
        <w:tblLook w:val="04A0" w:firstRow="1" w:lastRow="0" w:firstColumn="1" w:lastColumn="0" w:noHBand="0" w:noVBand="1"/>
      </w:tblPr>
      <w:tblGrid>
        <w:gridCol w:w="3779"/>
        <w:gridCol w:w="1490"/>
        <w:gridCol w:w="1499"/>
        <w:gridCol w:w="1403"/>
        <w:gridCol w:w="1280"/>
      </w:tblGrid>
      <w:tr w:rsidR="00576AB3" w:rsidRPr="00172AA5" w:rsidTr="0083612E">
        <w:trPr>
          <w:trHeight w:val="415"/>
        </w:trPr>
        <w:tc>
          <w:tcPr>
            <w:tcW w:w="3779" w:type="dxa"/>
          </w:tcPr>
          <w:p w:rsidR="00576AB3" w:rsidRPr="00833185" w:rsidRDefault="00576AB3" w:rsidP="0083612E">
            <w:pPr>
              <w:rPr>
                <w:sz w:val="16"/>
                <w:szCs w:val="16"/>
                <w:lang w:val="en-IN"/>
              </w:rPr>
            </w:pPr>
            <w:r w:rsidRPr="00833185">
              <w:rPr>
                <w:sz w:val="16"/>
                <w:szCs w:val="16"/>
                <w:lang w:val="en-IN"/>
              </w:rPr>
              <w:t>Timestamp</w:t>
            </w:r>
          </w:p>
        </w:tc>
        <w:tc>
          <w:tcPr>
            <w:tcW w:w="1490" w:type="dxa"/>
          </w:tcPr>
          <w:p w:rsidR="00576AB3" w:rsidRPr="00833185" w:rsidRDefault="00576AB3" w:rsidP="0083612E">
            <w:pPr>
              <w:rPr>
                <w:sz w:val="16"/>
                <w:szCs w:val="16"/>
                <w:lang w:val="en-IN"/>
              </w:rPr>
            </w:pPr>
            <w:proofErr w:type="spellStart"/>
            <w:r>
              <w:rPr>
                <w:sz w:val="16"/>
                <w:szCs w:val="16"/>
                <w:lang w:val="en-IN"/>
              </w:rPr>
              <w:t>Cc</w:t>
            </w:r>
            <w:r w:rsidRPr="00833185">
              <w:rPr>
                <w:sz w:val="16"/>
                <w:szCs w:val="16"/>
                <w:lang w:val="en-IN"/>
              </w:rPr>
              <w:t>y</w:t>
            </w:r>
            <w:proofErr w:type="spellEnd"/>
            <w:r w:rsidRPr="00833185">
              <w:rPr>
                <w:sz w:val="16"/>
                <w:szCs w:val="16"/>
                <w:lang w:val="en-IN"/>
              </w:rPr>
              <w:t xml:space="preserve"> Pair</w:t>
            </w:r>
          </w:p>
        </w:tc>
        <w:tc>
          <w:tcPr>
            <w:tcW w:w="1499" w:type="dxa"/>
          </w:tcPr>
          <w:p w:rsidR="00576AB3" w:rsidRPr="00833185" w:rsidRDefault="00576AB3" w:rsidP="0083612E">
            <w:pPr>
              <w:rPr>
                <w:sz w:val="16"/>
                <w:szCs w:val="16"/>
                <w:lang w:val="en-IN"/>
              </w:rPr>
            </w:pPr>
            <w:proofErr w:type="spellStart"/>
            <w:r w:rsidRPr="00833185">
              <w:rPr>
                <w:sz w:val="16"/>
                <w:szCs w:val="16"/>
                <w:lang w:val="en-IN"/>
              </w:rPr>
              <w:t>Qty</w:t>
            </w:r>
            <w:proofErr w:type="spellEnd"/>
            <w:r w:rsidRPr="00833185">
              <w:rPr>
                <w:sz w:val="16"/>
                <w:szCs w:val="16"/>
                <w:lang w:val="en-IN"/>
              </w:rPr>
              <w:t xml:space="preserve"> (1</w:t>
            </w:r>
            <w:r w:rsidRPr="00833185">
              <w:rPr>
                <w:sz w:val="16"/>
                <w:szCs w:val="16"/>
                <w:vertAlign w:val="superscript"/>
                <w:lang w:val="en-IN"/>
              </w:rPr>
              <w:t>st</w:t>
            </w:r>
            <w:r w:rsidRPr="00833185">
              <w:rPr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833185">
              <w:rPr>
                <w:sz w:val="16"/>
                <w:szCs w:val="16"/>
                <w:lang w:val="en-IN"/>
              </w:rPr>
              <w:t>ccy</w:t>
            </w:r>
            <w:proofErr w:type="spellEnd"/>
            <w:r w:rsidRPr="00833185">
              <w:rPr>
                <w:sz w:val="16"/>
                <w:szCs w:val="16"/>
                <w:lang w:val="en-IN"/>
              </w:rPr>
              <w:t xml:space="preserve"> in </w:t>
            </w:r>
            <w:proofErr w:type="spellStart"/>
            <w:r w:rsidRPr="00833185">
              <w:rPr>
                <w:sz w:val="16"/>
                <w:szCs w:val="16"/>
                <w:lang w:val="en-IN"/>
              </w:rPr>
              <w:t>ccy</w:t>
            </w:r>
            <w:proofErr w:type="spellEnd"/>
            <w:r w:rsidRPr="00833185">
              <w:rPr>
                <w:sz w:val="16"/>
                <w:szCs w:val="16"/>
                <w:lang w:val="en-IN"/>
              </w:rPr>
              <w:t xml:space="preserve"> pair)</w:t>
            </w:r>
          </w:p>
        </w:tc>
        <w:tc>
          <w:tcPr>
            <w:tcW w:w="1403" w:type="dxa"/>
          </w:tcPr>
          <w:p w:rsidR="00576AB3" w:rsidRPr="00833185" w:rsidRDefault="00576AB3" w:rsidP="0083612E">
            <w:pPr>
              <w:rPr>
                <w:sz w:val="16"/>
                <w:szCs w:val="16"/>
                <w:lang w:val="en-IN"/>
              </w:rPr>
            </w:pPr>
            <w:r w:rsidRPr="00833185">
              <w:rPr>
                <w:sz w:val="16"/>
                <w:szCs w:val="16"/>
                <w:lang w:val="en-IN"/>
              </w:rPr>
              <w:t>Price</w:t>
            </w:r>
          </w:p>
        </w:tc>
        <w:tc>
          <w:tcPr>
            <w:tcW w:w="1280" w:type="dxa"/>
          </w:tcPr>
          <w:p w:rsidR="00576AB3" w:rsidRPr="00833185" w:rsidRDefault="00576AB3" w:rsidP="0083612E">
            <w:pPr>
              <w:rPr>
                <w:sz w:val="16"/>
                <w:szCs w:val="16"/>
                <w:lang w:val="en-IN"/>
              </w:rPr>
            </w:pPr>
            <w:r w:rsidRPr="00833185">
              <w:rPr>
                <w:sz w:val="16"/>
                <w:szCs w:val="16"/>
                <w:lang w:val="en-IN"/>
              </w:rPr>
              <w:t>Side (1</w:t>
            </w:r>
            <w:r w:rsidRPr="00833185">
              <w:rPr>
                <w:sz w:val="16"/>
                <w:szCs w:val="16"/>
                <w:vertAlign w:val="superscript"/>
                <w:lang w:val="en-IN"/>
              </w:rPr>
              <w:t>st</w:t>
            </w:r>
            <w:r w:rsidRPr="00833185">
              <w:rPr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833185">
              <w:rPr>
                <w:sz w:val="16"/>
                <w:szCs w:val="16"/>
                <w:lang w:val="en-IN"/>
              </w:rPr>
              <w:t>ccy</w:t>
            </w:r>
            <w:proofErr w:type="spellEnd"/>
            <w:r w:rsidRPr="00833185">
              <w:rPr>
                <w:sz w:val="16"/>
                <w:szCs w:val="16"/>
                <w:lang w:val="en-IN"/>
              </w:rPr>
              <w:t xml:space="preserve"> in the pair)</w:t>
            </w:r>
          </w:p>
        </w:tc>
      </w:tr>
      <w:tr w:rsidR="00576AB3" w:rsidRPr="00172AA5" w:rsidTr="0083612E">
        <w:trPr>
          <w:trHeight w:val="147"/>
        </w:trPr>
        <w:tc>
          <w:tcPr>
            <w:tcW w:w="3779" w:type="dxa"/>
          </w:tcPr>
          <w:p w:rsidR="00576AB3" w:rsidRPr="00172AA5" w:rsidRDefault="00576AB3" w:rsidP="0083612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01:00:00.319200000</w:t>
            </w:r>
          </w:p>
        </w:tc>
        <w:tc>
          <w:tcPr>
            <w:tcW w:w="1490" w:type="dxa"/>
          </w:tcPr>
          <w:p w:rsidR="00576AB3" w:rsidRPr="00172AA5" w:rsidRDefault="00576AB3" w:rsidP="0083612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AUDUSD</w:t>
            </w:r>
          </w:p>
        </w:tc>
        <w:tc>
          <w:tcPr>
            <w:tcW w:w="1499" w:type="dxa"/>
          </w:tcPr>
          <w:p w:rsidR="00576AB3" w:rsidRPr="00172AA5" w:rsidRDefault="00576AB3" w:rsidP="0083612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1000000</w:t>
            </w:r>
          </w:p>
        </w:tc>
        <w:tc>
          <w:tcPr>
            <w:tcW w:w="1403" w:type="dxa"/>
          </w:tcPr>
          <w:p w:rsidR="00576AB3" w:rsidRPr="00172AA5" w:rsidRDefault="00576AB3" w:rsidP="0083612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0.7514</w:t>
            </w:r>
          </w:p>
        </w:tc>
        <w:tc>
          <w:tcPr>
            <w:tcW w:w="1280" w:type="dxa"/>
          </w:tcPr>
          <w:p w:rsidR="00576AB3" w:rsidRPr="00172AA5" w:rsidRDefault="00576AB3" w:rsidP="0083612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B</w:t>
            </w:r>
          </w:p>
        </w:tc>
      </w:tr>
      <w:tr w:rsidR="00576AB3" w:rsidRPr="00172AA5" w:rsidTr="0083612E">
        <w:trPr>
          <w:trHeight w:val="147"/>
        </w:trPr>
        <w:tc>
          <w:tcPr>
            <w:tcW w:w="3779" w:type="dxa"/>
          </w:tcPr>
          <w:p w:rsidR="00576AB3" w:rsidRPr="00172AA5" w:rsidRDefault="00576AB3" w:rsidP="0083612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01:00:00.319200000</w:t>
            </w:r>
          </w:p>
        </w:tc>
        <w:tc>
          <w:tcPr>
            <w:tcW w:w="1490" w:type="dxa"/>
          </w:tcPr>
          <w:p w:rsidR="00576AB3" w:rsidRPr="00172AA5" w:rsidRDefault="00576AB3" w:rsidP="0083612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AUDUSD</w:t>
            </w:r>
          </w:p>
        </w:tc>
        <w:tc>
          <w:tcPr>
            <w:tcW w:w="1499" w:type="dxa"/>
          </w:tcPr>
          <w:p w:rsidR="00576AB3" w:rsidRPr="00172AA5" w:rsidRDefault="00576AB3" w:rsidP="0083612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500000</w:t>
            </w:r>
          </w:p>
        </w:tc>
        <w:tc>
          <w:tcPr>
            <w:tcW w:w="1403" w:type="dxa"/>
          </w:tcPr>
          <w:p w:rsidR="00576AB3" w:rsidRPr="00172AA5" w:rsidRDefault="00576AB3" w:rsidP="00576AB3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0.7513</w:t>
            </w:r>
          </w:p>
        </w:tc>
        <w:tc>
          <w:tcPr>
            <w:tcW w:w="1280" w:type="dxa"/>
          </w:tcPr>
          <w:p w:rsidR="00576AB3" w:rsidRPr="00172AA5" w:rsidRDefault="00576AB3" w:rsidP="0083612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B</w:t>
            </w:r>
          </w:p>
        </w:tc>
      </w:tr>
    </w:tbl>
    <w:p w:rsidR="00576AB3" w:rsidRDefault="00576AB3" w:rsidP="00576AB3">
      <w:pPr>
        <w:pStyle w:val="ListParagraph"/>
        <w:rPr>
          <w:sz w:val="20"/>
          <w:szCs w:val="20"/>
          <w:lang w:val="en-IN"/>
        </w:rPr>
      </w:pPr>
    </w:p>
    <w:p w:rsidR="00576AB3" w:rsidRDefault="00576AB3" w:rsidP="00576AB3">
      <w:pPr>
        <w:pStyle w:val="ListParagrap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The state would change to </w:t>
      </w:r>
      <w:r w:rsidR="0083612E">
        <w:rPr>
          <w:sz w:val="20"/>
          <w:szCs w:val="20"/>
          <w:lang w:val="en-IN"/>
        </w:rPr>
        <w:t xml:space="preserve">below – change in book </w:t>
      </w:r>
      <w:proofErr w:type="spellStart"/>
      <w:r w:rsidR="0083612E">
        <w:rPr>
          <w:sz w:val="20"/>
          <w:szCs w:val="20"/>
          <w:lang w:val="en-IN"/>
        </w:rPr>
        <w:t>mid price</w:t>
      </w:r>
      <w:proofErr w:type="spellEnd"/>
      <w:r w:rsidR="0083612E">
        <w:rPr>
          <w:sz w:val="20"/>
          <w:szCs w:val="20"/>
          <w:lang w:val="en-IN"/>
        </w:rPr>
        <w:t xml:space="preserve">, </w:t>
      </w:r>
      <w:proofErr w:type="spellStart"/>
      <w:r w:rsidR="0083612E">
        <w:rPr>
          <w:sz w:val="20"/>
          <w:szCs w:val="20"/>
          <w:lang w:val="en-IN"/>
        </w:rPr>
        <w:t>pos</w:t>
      </w:r>
      <w:proofErr w:type="spellEnd"/>
      <w:r w:rsidR="0083612E">
        <w:rPr>
          <w:sz w:val="20"/>
          <w:szCs w:val="20"/>
          <w:lang w:val="en-IN"/>
        </w:rPr>
        <w:t xml:space="preserve"> and </w:t>
      </w:r>
      <w:proofErr w:type="spellStart"/>
      <w:r w:rsidR="0083612E">
        <w:rPr>
          <w:sz w:val="20"/>
          <w:szCs w:val="20"/>
          <w:lang w:val="en-IN"/>
        </w:rPr>
        <w:t>pnl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0"/>
        <w:gridCol w:w="1320"/>
        <w:gridCol w:w="1320"/>
        <w:gridCol w:w="1320"/>
        <w:gridCol w:w="1320"/>
        <w:gridCol w:w="1321"/>
        <w:gridCol w:w="1321"/>
      </w:tblGrid>
      <w:tr w:rsidR="00576AB3" w:rsidTr="0083612E">
        <w:tc>
          <w:tcPr>
            <w:tcW w:w="1320" w:type="dxa"/>
          </w:tcPr>
          <w:p w:rsidR="00576AB3" w:rsidRDefault="00576AB3" w:rsidP="0083612E">
            <w:pPr>
              <w:rPr>
                <w:sz w:val="20"/>
                <w:szCs w:val="20"/>
                <w:lang w:val="en-IN"/>
              </w:rPr>
            </w:pPr>
            <w:proofErr w:type="spellStart"/>
            <w:r>
              <w:rPr>
                <w:sz w:val="20"/>
                <w:szCs w:val="20"/>
                <w:lang w:val="en-IN"/>
              </w:rPr>
              <w:t>Ccy</w:t>
            </w:r>
            <w:proofErr w:type="spellEnd"/>
          </w:p>
        </w:tc>
        <w:tc>
          <w:tcPr>
            <w:tcW w:w="1320" w:type="dxa"/>
          </w:tcPr>
          <w:p w:rsidR="00576AB3" w:rsidRDefault="00576AB3" w:rsidP="0083612E">
            <w:pPr>
              <w:rPr>
                <w:sz w:val="20"/>
                <w:szCs w:val="20"/>
                <w:lang w:val="en-IN"/>
              </w:rPr>
            </w:pPr>
            <w:proofErr w:type="spellStart"/>
            <w:r>
              <w:rPr>
                <w:sz w:val="20"/>
                <w:szCs w:val="20"/>
                <w:lang w:val="en-IN"/>
              </w:rPr>
              <w:t>Pos</w:t>
            </w:r>
            <w:proofErr w:type="spellEnd"/>
          </w:p>
        </w:tc>
        <w:tc>
          <w:tcPr>
            <w:tcW w:w="1320" w:type="dxa"/>
          </w:tcPr>
          <w:p w:rsidR="00576AB3" w:rsidRDefault="00576AB3" w:rsidP="0083612E">
            <w:pPr>
              <w:rPr>
                <w:sz w:val="20"/>
                <w:szCs w:val="20"/>
                <w:lang w:val="en-IN"/>
              </w:rPr>
            </w:pPr>
            <w:proofErr w:type="spellStart"/>
            <w:r>
              <w:rPr>
                <w:sz w:val="20"/>
                <w:szCs w:val="20"/>
                <w:lang w:val="en-IN"/>
              </w:rPr>
              <w:t>Posusd</w:t>
            </w:r>
            <w:proofErr w:type="spellEnd"/>
          </w:p>
        </w:tc>
        <w:tc>
          <w:tcPr>
            <w:tcW w:w="1320" w:type="dxa"/>
          </w:tcPr>
          <w:p w:rsidR="00576AB3" w:rsidRDefault="00576AB3" w:rsidP="0083612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Age</w:t>
            </w:r>
          </w:p>
        </w:tc>
        <w:tc>
          <w:tcPr>
            <w:tcW w:w="1320" w:type="dxa"/>
          </w:tcPr>
          <w:p w:rsidR="00576AB3" w:rsidRDefault="00576AB3" w:rsidP="0083612E">
            <w:pPr>
              <w:rPr>
                <w:sz w:val="20"/>
                <w:szCs w:val="20"/>
                <w:lang w:val="en-IN"/>
              </w:rPr>
            </w:pPr>
            <w:proofErr w:type="spellStart"/>
            <w:r>
              <w:rPr>
                <w:sz w:val="20"/>
                <w:szCs w:val="20"/>
                <w:lang w:val="en-IN"/>
              </w:rPr>
              <w:t>Pnl</w:t>
            </w:r>
            <w:proofErr w:type="spellEnd"/>
          </w:p>
        </w:tc>
        <w:tc>
          <w:tcPr>
            <w:tcW w:w="1321" w:type="dxa"/>
          </w:tcPr>
          <w:p w:rsidR="00576AB3" w:rsidRDefault="00576AB3" w:rsidP="0083612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 xml:space="preserve">Book </w:t>
            </w:r>
            <w:proofErr w:type="spellStart"/>
            <w:r>
              <w:rPr>
                <w:sz w:val="20"/>
                <w:szCs w:val="20"/>
                <w:lang w:val="en-IN"/>
              </w:rPr>
              <w:t>mid price</w:t>
            </w:r>
            <w:proofErr w:type="spellEnd"/>
          </w:p>
        </w:tc>
        <w:tc>
          <w:tcPr>
            <w:tcW w:w="1321" w:type="dxa"/>
          </w:tcPr>
          <w:p w:rsidR="00576AB3" w:rsidRDefault="00576AB3" w:rsidP="0083612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 xml:space="preserve">Market </w:t>
            </w:r>
            <w:proofErr w:type="spellStart"/>
            <w:r>
              <w:rPr>
                <w:sz w:val="20"/>
                <w:szCs w:val="20"/>
                <w:lang w:val="en-IN"/>
              </w:rPr>
              <w:t>mid price</w:t>
            </w:r>
            <w:proofErr w:type="spellEnd"/>
          </w:p>
        </w:tc>
      </w:tr>
      <w:tr w:rsidR="00576AB3" w:rsidTr="0083612E">
        <w:tc>
          <w:tcPr>
            <w:tcW w:w="1320" w:type="dxa"/>
          </w:tcPr>
          <w:p w:rsidR="00576AB3" w:rsidRDefault="00576AB3" w:rsidP="0083612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AUD</w:t>
            </w:r>
          </w:p>
        </w:tc>
        <w:tc>
          <w:tcPr>
            <w:tcW w:w="1320" w:type="dxa"/>
          </w:tcPr>
          <w:p w:rsidR="00576AB3" w:rsidRDefault="00576AB3" w:rsidP="00E9739F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1</w:t>
            </w:r>
            <w:r w:rsidR="00E9739F">
              <w:rPr>
                <w:sz w:val="20"/>
                <w:szCs w:val="20"/>
                <w:lang w:val="en-IN"/>
              </w:rPr>
              <w:t>5</w:t>
            </w:r>
            <w:r>
              <w:rPr>
                <w:sz w:val="20"/>
                <w:szCs w:val="20"/>
                <w:lang w:val="en-IN"/>
              </w:rPr>
              <w:t>00000</w:t>
            </w:r>
          </w:p>
        </w:tc>
        <w:tc>
          <w:tcPr>
            <w:tcW w:w="1320" w:type="dxa"/>
          </w:tcPr>
          <w:p w:rsidR="00576AB3" w:rsidRDefault="000117CC" w:rsidP="0083612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1127050</w:t>
            </w:r>
          </w:p>
        </w:tc>
        <w:tc>
          <w:tcPr>
            <w:tcW w:w="1320" w:type="dxa"/>
          </w:tcPr>
          <w:p w:rsidR="00576AB3" w:rsidRDefault="00576AB3" w:rsidP="0083612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1</w:t>
            </w:r>
          </w:p>
        </w:tc>
        <w:tc>
          <w:tcPr>
            <w:tcW w:w="1320" w:type="dxa"/>
          </w:tcPr>
          <w:p w:rsidR="00576AB3" w:rsidRDefault="0056740B" w:rsidP="0083612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0.067</w:t>
            </w:r>
          </w:p>
        </w:tc>
        <w:tc>
          <w:tcPr>
            <w:tcW w:w="1321" w:type="dxa"/>
          </w:tcPr>
          <w:p w:rsidR="00576AB3" w:rsidRDefault="00576AB3" w:rsidP="0083612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0.75136</w:t>
            </w:r>
          </w:p>
        </w:tc>
        <w:tc>
          <w:tcPr>
            <w:tcW w:w="1321" w:type="dxa"/>
          </w:tcPr>
          <w:p w:rsidR="00576AB3" w:rsidRDefault="00576AB3" w:rsidP="0083612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0.75142</w:t>
            </w:r>
          </w:p>
        </w:tc>
      </w:tr>
      <w:tr w:rsidR="00576AB3" w:rsidTr="0083612E">
        <w:tc>
          <w:tcPr>
            <w:tcW w:w="1320" w:type="dxa"/>
          </w:tcPr>
          <w:p w:rsidR="00576AB3" w:rsidRDefault="00576AB3" w:rsidP="0083612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CAD</w:t>
            </w:r>
          </w:p>
        </w:tc>
        <w:tc>
          <w:tcPr>
            <w:tcW w:w="1320" w:type="dxa"/>
          </w:tcPr>
          <w:p w:rsidR="00576AB3" w:rsidRDefault="00576AB3" w:rsidP="0083612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0</w:t>
            </w:r>
          </w:p>
        </w:tc>
        <w:tc>
          <w:tcPr>
            <w:tcW w:w="1320" w:type="dxa"/>
          </w:tcPr>
          <w:p w:rsidR="00576AB3" w:rsidRDefault="00576AB3" w:rsidP="0083612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0</w:t>
            </w:r>
          </w:p>
        </w:tc>
        <w:tc>
          <w:tcPr>
            <w:tcW w:w="1320" w:type="dxa"/>
          </w:tcPr>
          <w:p w:rsidR="00576AB3" w:rsidRDefault="00576AB3" w:rsidP="0083612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0</w:t>
            </w:r>
          </w:p>
        </w:tc>
        <w:tc>
          <w:tcPr>
            <w:tcW w:w="1320" w:type="dxa"/>
          </w:tcPr>
          <w:p w:rsidR="00576AB3" w:rsidRDefault="00576AB3" w:rsidP="0083612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0</w:t>
            </w:r>
          </w:p>
        </w:tc>
        <w:tc>
          <w:tcPr>
            <w:tcW w:w="1321" w:type="dxa"/>
          </w:tcPr>
          <w:p w:rsidR="00576AB3" w:rsidRDefault="00576AB3" w:rsidP="0083612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0</w:t>
            </w:r>
          </w:p>
        </w:tc>
        <w:tc>
          <w:tcPr>
            <w:tcW w:w="1321" w:type="dxa"/>
          </w:tcPr>
          <w:p w:rsidR="00576AB3" w:rsidRDefault="00576AB3" w:rsidP="0083612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0.75901</w:t>
            </w:r>
          </w:p>
        </w:tc>
      </w:tr>
      <w:tr w:rsidR="00576AB3" w:rsidTr="0083612E">
        <w:tc>
          <w:tcPr>
            <w:tcW w:w="1320" w:type="dxa"/>
          </w:tcPr>
          <w:p w:rsidR="00576AB3" w:rsidRDefault="00576AB3" w:rsidP="0083612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USD</w:t>
            </w:r>
          </w:p>
        </w:tc>
        <w:tc>
          <w:tcPr>
            <w:tcW w:w="1320" w:type="dxa"/>
          </w:tcPr>
          <w:p w:rsidR="00576AB3" w:rsidRDefault="00576AB3" w:rsidP="006918B6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-</w:t>
            </w:r>
            <w:r w:rsidR="006918B6">
              <w:rPr>
                <w:sz w:val="20"/>
                <w:szCs w:val="20"/>
                <w:lang w:val="en-IN"/>
              </w:rPr>
              <w:t>1127050</w:t>
            </w:r>
          </w:p>
        </w:tc>
        <w:tc>
          <w:tcPr>
            <w:tcW w:w="1320" w:type="dxa"/>
          </w:tcPr>
          <w:p w:rsidR="00576AB3" w:rsidRDefault="00E9739F" w:rsidP="006918B6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-</w:t>
            </w:r>
            <w:r w:rsidR="006918B6">
              <w:rPr>
                <w:sz w:val="20"/>
                <w:szCs w:val="20"/>
                <w:lang w:val="en-IN"/>
              </w:rPr>
              <w:t>1127050</w:t>
            </w:r>
          </w:p>
        </w:tc>
        <w:tc>
          <w:tcPr>
            <w:tcW w:w="1320" w:type="dxa"/>
          </w:tcPr>
          <w:p w:rsidR="00576AB3" w:rsidRDefault="00576AB3" w:rsidP="0083612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1</w:t>
            </w:r>
          </w:p>
        </w:tc>
        <w:tc>
          <w:tcPr>
            <w:tcW w:w="1320" w:type="dxa"/>
          </w:tcPr>
          <w:p w:rsidR="00576AB3" w:rsidRDefault="00E9739F" w:rsidP="0083612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0</w:t>
            </w:r>
          </w:p>
        </w:tc>
        <w:tc>
          <w:tcPr>
            <w:tcW w:w="1321" w:type="dxa"/>
          </w:tcPr>
          <w:p w:rsidR="00576AB3" w:rsidRDefault="00E9739F" w:rsidP="0083612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0</w:t>
            </w:r>
          </w:p>
        </w:tc>
        <w:tc>
          <w:tcPr>
            <w:tcW w:w="1321" w:type="dxa"/>
          </w:tcPr>
          <w:p w:rsidR="00576AB3" w:rsidRDefault="00EB056F" w:rsidP="0083612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0</w:t>
            </w:r>
          </w:p>
        </w:tc>
      </w:tr>
    </w:tbl>
    <w:p w:rsidR="00576AB3" w:rsidRDefault="00576AB3" w:rsidP="00576AB3">
      <w:pPr>
        <w:pStyle w:val="ListParagraph"/>
        <w:rPr>
          <w:sz w:val="20"/>
          <w:szCs w:val="20"/>
          <w:lang w:val="en-IN"/>
        </w:rPr>
      </w:pPr>
    </w:p>
    <w:p w:rsidR="00576AB3" w:rsidRDefault="00576AB3" w:rsidP="00576AB3">
      <w:pPr>
        <w:pStyle w:val="ListParagraph"/>
        <w:rPr>
          <w:sz w:val="20"/>
          <w:szCs w:val="20"/>
          <w:lang w:val="en-IN"/>
        </w:rPr>
      </w:pPr>
    </w:p>
    <w:p w:rsidR="00576AB3" w:rsidRDefault="00E9739F" w:rsidP="00F6518C">
      <w:pPr>
        <w:pStyle w:val="ListParagraph"/>
        <w:numPr>
          <w:ilvl w:val="0"/>
          <w:numId w:val="9"/>
        </w:num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We receive </w:t>
      </w:r>
      <w:r w:rsidR="00AA0B00">
        <w:rPr>
          <w:sz w:val="20"/>
          <w:szCs w:val="20"/>
          <w:lang w:val="en-IN"/>
        </w:rPr>
        <w:t>one</w:t>
      </w:r>
      <w:r>
        <w:rPr>
          <w:sz w:val="20"/>
          <w:szCs w:val="20"/>
          <w:lang w:val="en-IN"/>
        </w:rPr>
        <w:t xml:space="preserve"> more deal event</w:t>
      </w:r>
    </w:p>
    <w:tbl>
      <w:tblPr>
        <w:tblStyle w:val="TableGrid"/>
        <w:tblW w:w="9451" w:type="dxa"/>
        <w:tblLook w:val="04A0" w:firstRow="1" w:lastRow="0" w:firstColumn="1" w:lastColumn="0" w:noHBand="0" w:noVBand="1"/>
      </w:tblPr>
      <w:tblGrid>
        <w:gridCol w:w="3779"/>
        <w:gridCol w:w="1490"/>
        <w:gridCol w:w="1499"/>
        <w:gridCol w:w="1403"/>
        <w:gridCol w:w="1280"/>
      </w:tblGrid>
      <w:tr w:rsidR="00E9739F" w:rsidRPr="00172AA5" w:rsidTr="0083612E">
        <w:trPr>
          <w:trHeight w:val="415"/>
        </w:trPr>
        <w:tc>
          <w:tcPr>
            <w:tcW w:w="3779" w:type="dxa"/>
          </w:tcPr>
          <w:p w:rsidR="00E9739F" w:rsidRPr="00833185" w:rsidRDefault="00E9739F" w:rsidP="0083612E">
            <w:pPr>
              <w:rPr>
                <w:sz w:val="16"/>
                <w:szCs w:val="16"/>
                <w:lang w:val="en-IN"/>
              </w:rPr>
            </w:pPr>
            <w:r w:rsidRPr="00833185">
              <w:rPr>
                <w:sz w:val="16"/>
                <w:szCs w:val="16"/>
                <w:lang w:val="en-IN"/>
              </w:rPr>
              <w:t>Timestamp</w:t>
            </w:r>
          </w:p>
        </w:tc>
        <w:tc>
          <w:tcPr>
            <w:tcW w:w="1490" w:type="dxa"/>
          </w:tcPr>
          <w:p w:rsidR="00E9739F" w:rsidRPr="00833185" w:rsidRDefault="00E9739F" w:rsidP="0083612E">
            <w:pPr>
              <w:rPr>
                <w:sz w:val="16"/>
                <w:szCs w:val="16"/>
                <w:lang w:val="en-IN"/>
              </w:rPr>
            </w:pPr>
            <w:proofErr w:type="spellStart"/>
            <w:r>
              <w:rPr>
                <w:sz w:val="16"/>
                <w:szCs w:val="16"/>
                <w:lang w:val="en-IN"/>
              </w:rPr>
              <w:t>Cc</w:t>
            </w:r>
            <w:r w:rsidRPr="00833185">
              <w:rPr>
                <w:sz w:val="16"/>
                <w:szCs w:val="16"/>
                <w:lang w:val="en-IN"/>
              </w:rPr>
              <w:t>y</w:t>
            </w:r>
            <w:proofErr w:type="spellEnd"/>
            <w:r w:rsidRPr="00833185">
              <w:rPr>
                <w:sz w:val="16"/>
                <w:szCs w:val="16"/>
                <w:lang w:val="en-IN"/>
              </w:rPr>
              <w:t xml:space="preserve"> Pair</w:t>
            </w:r>
          </w:p>
        </w:tc>
        <w:tc>
          <w:tcPr>
            <w:tcW w:w="1499" w:type="dxa"/>
          </w:tcPr>
          <w:p w:rsidR="00E9739F" w:rsidRPr="00833185" w:rsidRDefault="00E9739F" w:rsidP="0083612E">
            <w:pPr>
              <w:rPr>
                <w:sz w:val="16"/>
                <w:szCs w:val="16"/>
                <w:lang w:val="en-IN"/>
              </w:rPr>
            </w:pPr>
            <w:proofErr w:type="spellStart"/>
            <w:r w:rsidRPr="00833185">
              <w:rPr>
                <w:sz w:val="16"/>
                <w:szCs w:val="16"/>
                <w:lang w:val="en-IN"/>
              </w:rPr>
              <w:t>Qty</w:t>
            </w:r>
            <w:proofErr w:type="spellEnd"/>
            <w:r w:rsidRPr="00833185">
              <w:rPr>
                <w:sz w:val="16"/>
                <w:szCs w:val="16"/>
                <w:lang w:val="en-IN"/>
              </w:rPr>
              <w:t xml:space="preserve"> (1</w:t>
            </w:r>
            <w:r w:rsidRPr="00833185">
              <w:rPr>
                <w:sz w:val="16"/>
                <w:szCs w:val="16"/>
                <w:vertAlign w:val="superscript"/>
                <w:lang w:val="en-IN"/>
              </w:rPr>
              <w:t>st</w:t>
            </w:r>
            <w:r w:rsidRPr="00833185">
              <w:rPr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833185">
              <w:rPr>
                <w:sz w:val="16"/>
                <w:szCs w:val="16"/>
                <w:lang w:val="en-IN"/>
              </w:rPr>
              <w:t>ccy</w:t>
            </w:r>
            <w:proofErr w:type="spellEnd"/>
            <w:r w:rsidRPr="00833185">
              <w:rPr>
                <w:sz w:val="16"/>
                <w:szCs w:val="16"/>
                <w:lang w:val="en-IN"/>
              </w:rPr>
              <w:t xml:space="preserve"> in </w:t>
            </w:r>
            <w:proofErr w:type="spellStart"/>
            <w:r w:rsidRPr="00833185">
              <w:rPr>
                <w:sz w:val="16"/>
                <w:szCs w:val="16"/>
                <w:lang w:val="en-IN"/>
              </w:rPr>
              <w:t>ccy</w:t>
            </w:r>
            <w:proofErr w:type="spellEnd"/>
            <w:r w:rsidRPr="00833185">
              <w:rPr>
                <w:sz w:val="16"/>
                <w:szCs w:val="16"/>
                <w:lang w:val="en-IN"/>
              </w:rPr>
              <w:t xml:space="preserve"> pair)</w:t>
            </w:r>
          </w:p>
        </w:tc>
        <w:tc>
          <w:tcPr>
            <w:tcW w:w="1403" w:type="dxa"/>
          </w:tcPr>
          <w:p w:rsidR="00E9739F" w:rsidRPr="00833185" w:rsidRDefault="00E9739F" w:rsidP="0083612E">
            <w:pPr>
              <w:rPr>
                <w:sz w:val="16"/>
                <w:szCs w:val="16"/>
                <w:lang w:val="en-IN"/>
              </w:rPr>
            </w:pPr>
            <w:r w:rsidRPr="00833185">
              <w:rPr>
                <w:sz w:val="16"/>
                <w:szCs w:val="16"/>
                <w:lang w:val="en-IN"/>
              </w:rPr>
              <w:t>Price</w:t>
            </w:r>
          </w:p>
        </w:tc>
        <w:tc>
          <w:tcPr>
            <w:tcW w:w="1280" w:type="dxa"/>
          </w:tcPr>
          <w:p w:rsidR="00E9739F" w:rsidRPr="00833185" w:rsidRDefault="00E9739F" w:rsidP="0083612E">
            <w:pPr>
              <w:rPr>
                <w:sz w:val="16"/>
                <w:szCs w:val="16"/>
                <w:lang w:val="en-IN"/>
              </w:rPr>
            </w:pPr>
            <w:r w:rsidRPr="00833185">
              <w:rPr>
                <w:sz w:val="16"/>
                <w:szCs w:val="16"/>
                <w:lang w:val="en-IN"/>
              </w:rPr>
              <w:t>Side (1</w:t>
            </w:r>
            <w:r w:rsidRPr="00833185">
              <w:rPr>
                <w:sz w:val="16"/>
                <w:szCs w:val="16"/>
                <w:vertAlign w:val="superscript"/>
                <w:lang w:val="en-IN"/>
              </w:rPr>
              <w:t>st</w:t>
            </w:r>
            <w:r w:rsidRPr="00833185">
              <w:rPr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833185">
              <w:rPr>
                <w:sz w:val="16"/>
                <w:szCs w:val="16"/>
                <w:lang w:val="en-IN"/>
              </w:rPr>
              <w:t>ccy</w:t>
            </w:r>
            <w:proofErr w:type="spellEnd"/>
            <w:r w:rsidRPr="00833185">
              <w:rPr>
                <w:sz w:val="16"/>
                <w:szCs w:val="16"/>
                <w:lang w:val="en-IN"/>
              </w:rPr>
              <w:t xml:space="preserve"> in the pair)</w:t>
            </w:r>
          </w:p>
        </w:tc>
      </w:tr>
      <w:tr w:rsidR="00E9739F" w:rsidRPr="00172AA5" w:rsidTr="0083612E">
        <w:trPr>
          <w:trHeight w:val="147"/>
        </w:trPr>
        <w:tc>
          <w:tcPr>
            <w:tcW w:w="3779" w:type="dxa"/>
          </w:tcPr>
          <w:p w:rsidR="00E9739F" w:rsidRPr="00172AA5" w:rsidRDefault="00E9739F" w:rsidP="0083612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01:00:00.319200000</w:t>
            </w:r>
          </w:p>
        </w:tc>
        <w:tc>
          <w:tcPr>
            <w:tcW w:w="1490" w:type="dxa"/>
          </w:tcPr>
          <w:p w:rsidR="00E9739F" w:rsidRPr="00172AA5" w:rsidRDefault="00E9739F" w:rsidP="00E9739F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AUDCAD</w:t>
            </w:r>
          </w:p>
        </w:tc>
        <w:tc>
          <w:tcPr>
            <w:tcW w:w="1499" w:type="dxa"/>
          </w:tcPr>
          <w:p w:rsidR="00E9739F" w:rsidRPr="00172AA5" w:rsidRDefault="00E9739F" w:rsidP="0083612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1000000</w:t>
            </w:r>
          </w:p>
        </w:tc>
        <w:tc>
          <w:tcPr>
            <w:tcW w:w="1403" w:type="dxa"/>
          </w:tcPr>
          <w:p w:rsidR="00E9739F" w:rsidRPr="00172AA5" w:rsidRDefault="00E9739F" w:rsidP="00E9739F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0.74827</w:t>
            </w:r>
          </w:p>
        </w:tc>
        <w:tc>
          <w:tcPr>
            <w:tcW w:w="1280" w:type="dxa"/>
          </w:tcPr>
          <w:p w:rsidR="00E9739F" w:rsidRPr="00172AA5" w:rsidRDefault="00E9739F" w:rsidP="0083612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B</w:t>
            </w:r>
          </w:p>
        </w:tc>
      </w:tr>
    </w:tbl>
    <w:p w:rsidR="00E9739F" w:rsidRDefault="00E9739F" w:rsidP="00E9739F">
      <w:pPr>
        <w:pStyle w:val="ListParagraph"/>
        <w:rPr>
          <w:sz w:val="20"/>
          <w:szCs w:val="20"/>
          <w:lang w:val="en-IN"/>
        </w:rPr>
      </w:pPr>
    </w:p>
    <w:p w:rsidR="00E9739F" w:rsidRDefault="00E9739F" w:rsidP="00E9739F">
      <w:pPr>
        <w:pStyle w:val="ListParagrap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The state would change to</w:t>
      </w:r>
      <w:r w:rsidR="00A27466">
        <w:rPr>
          <w:sz w:val="20"/>
          <w:szCs w:val="20"/>
          <w:lang w:val="en-IN"/>
        </w:rPr>
        <w:t xml:space="preserve"> below - </w:t>
      </w:r>
      <w:r w:rsidR="0083612E">
        <w:rPr>
          <w:sz w:val="20"/>
          <w:szCs w:val="20"/>
          <w:lang w:val="en-IN"/>
        </w:rPr>
        <w:t xml:space="preserve">change in book </w:t>
      </w:r>
      <w:proofErr w:type="spellStart"/>
      <w:r w:rsidR="0083612E">
        <w:rPr>
          <w:sz w:val="20"/>
          <w:szCs w:val="20"/>
          <w:lang w:val="en-IN"/>
        </w:rPr>
        <w:t>mid price</w:t>
      </w:r>
      <w:proofErr w:type="spellEnd"/>
      <w:r w:rsidR="0083612E">
        <w:rPr>
          <w:sz w:val="20"/>
          <w:szCs w:val="20"/>
          <w:lang w:val="en-IN"/>
        </w:rPr>
        <w:t xml:space="preserve">, </w:t>
      </w:r>
      <w:proofErr w:type="spellStart"/>
      <w:r w:rsidR="0083612E">
        <w:rPr>
          <w:sz w:val="20"/>
          <w:szCs w:val="20"/>
          <w:lang w:val="en-IN"/>
        </w:rPr>
        <w:t>pos</w:t>
      </w:r>
      <w:proofErr w:type="spellEnd"/>
      <w:r w:rsidR="0083612E">
        <w:rPr>
          <w:sz w:val="20"/>
          <w:szCs w:val="20"/>
          <w:lang w:val="en-IN"/>
        </w:rPr>
        <w:t xml:space="preserve"> and </w:t>
      </w:r>
      <w:proofErr w:type="spellStart"/>
      <w:r w:rsidR="0083612E">
        <w:rPr>
          <w:sz w:val="20"/>
          <w:szCs w:val="20"/>
          <w:lang w:val="en-IN"/>
        </w:rPr>
        <w:t>pnl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0"/>
        <w:gridCol w:w="1320"/>
        <w:gridCol w:w="1320"/>
        <w:gridCol w:w="1320"/>
        <w:gridCol w:w="1320"/>
        <w:gridCol w:w="1321"/>
        <w:gridCol w:w="1321"/>
      </w:tblGrid>
      <w:tr w:rsidR="00E9739F" w:rsidTr="0083612E">
        <w:tc>
          <w:tcPr>
            <w:tcW w:w="1320" w:type="dxa"/>
          </w:tcPr>
          <w:p w:rsidR="00E9739F" w:rsidRDefault="00E9739F" w:rsidP="0083612E">
            <w:pPr>
              <w:rPr>
                <w:sz w:val="20"/>
                <w:szCs w:val="20"/>
                <w:lang w:val="en-IN"/>
              </w:rPr>
            </w:pPr>
            <w:proofErr w:type="spellStart"/>
            <w:r>
              <w:rPr>
                <w:sz w:val="20"/>
                <w:szCs w:val="20"/>
                <w:lang w:val="en-IN"/>
              </w:rPr>
              <w:lastRenderedPageBreak/>
              <w:t>Ccy</w:t>
            </w:r>
            <w:proofErr w:type="spellEnd"/>
          </w:p>
        </w:tc>
        <w:tc>
          <w:tcPr>
            <w:tcW w:w="1320" w:type="dxa"/>
          </w:tcPr>
          <w:p w:rsidR="00E9739F" w:rsidRDefault="00E9739F" w:rsidP="0083612E">
            <w:pPr>
              <w:rPr>
                <w:sz w:val="20"/>
                <w:szCs w:val="20"/>
                <w:lang w:val="en-IN"/>
              </w:rPr>
            </w:pPr>
            <w:proofErr w:type="spellStart"/>
            <w:r>
              <w:rPr>
                <w:sz w:val="20"/>
                <w:szCs w:val="20"/>
                <w:lang w:val="en-IN"/>
              </w:rPr>
              <w:t>Pos</w:t>
            </w:r>
            <w:proofErr w:type="spellEnd"/>
          </w:p>
        </w:tc>
        <w:tc>
          <w:tcPr>
            <w:tcW w:w="1320" w:type="dxa"/>
          </w:tcPr>
          <w:p w:rsidR="00E9739F" w:rsidRDefault="00E9739F" w:rsidP="0083612E">
            <w:pPr>
              <w:rPr>
                <w:sz w:val="20"/>
                <w:szCs w:val="20"/>
                <w:lang w:val="en-IN"/>
              </w:rPr>
            </w:pPr>
            <w:proofErr w:type="spellStart"/>
            <w:r>
              <w:rPr>
                <w:sz w:val="20"/>
                <w:szCs w:val="20"/>
                <w:lang w:val="en-IN"/>
              </w:rPr>
              <w:t>Posusd</w:t>
            </w:r>
            <w:proofErr w:type="spellEnd"/>
          </w:p>
        </w:tc>
        <w:tc>
          <w:tcPr>
            <w:tcW w:w="1320" w:type="dxa"/>
          </w:tcPr>
          <w:p w:rsidR="00E9739F" w:rsidRDefault="00E9739F" w:rsidP="0083612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Age</w:t>
            </w:r>
          </w:p>
        </w:tc>
        <w:tc>
          <w:tcPr>
            <w:tcW w:w="1320" w:type="dxa"/>
          </w:tcPr>
          <w:p w:rsidR="00E9739F" w:rsidRDefault="00E9739F" w:rsidP="0083612E">
            <w:pPr>
              <w:rPr>
                <w:sz w:val="20"/>
                <w:szCs w:val="20"/>
                <w:lang w:val="en-IN"/>
              </w:rPr>
            </w:pPr>
            <w:proofErr w:type="spellStart"/>
            <w:r>
              <w:rPr>
                <w:sz w:val="20"/>
                <w:szCs w:val="20"/>
                <w:lang w:val="en-IN"/>
              </w:rPr>
              <w:t>Pnl</w:t>
            </w:r>
            <w:proofErr w:type="spellEnd"/>
          </w:p>
        </w:tc>
        <w:tc>
          <w:tcPr>
            <w:tcW w:w="1321" w:type="dxa"/>
          </w:tcPr>
          <w:p w:rsidR="00E9739F" w:rsidRDefault="00E9739F" w:rsidP="0083612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 xml:space="preserve">Book </w:t>
            </w:r>
            <w:proofErr w:type="spellStart"/>
            <w:r>
              <w:rPr>
                <w:sz w:val="20"/>
                <w:szCs w:val="20"/>
                <w:lang w:val="en-IN"/>
              </w:rPr>
              <w:t>mid price</w:t>
            </w:r>
            <w:proofErr w:type="spellEnd"/>
          </w:p>
        </w:tc>
        <w:tc>
          <w:tcPr>
            <w:tcW w:w="1321" w:type="dxa"/>
          </w:tcPr>
          <w:p w:rsidR="00E9739F" w:rsidRDefault="00E9739F" w:rsidP="0083612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 xml:space="preserve">Market </w:t>
            </w:r>
            <w:proofErr w:type="spellStart"/>
            <w:r>
              <w:rPr>
                <w:sz w:val="20"/>
                <w:szCs w:val="20"/>
                <w:lang w:val="en-IN"/>
              </w:rPr>
              <w:t>mid price</w:t>
            </w:r>
            <w:proofErr w:type="spellEnd"/>
          </w:p>
        </w:tc>
      </w:tr>
      <w:tr w:rsidR="00E9739F" w:rsidTr="0083612E">
        <w:tc>
          <w:tcPr>
            <w:tcW w:w="1320" w:type="dxa"/>
          </w:tcPr>
          <w:p w:rsidR="00E9739F" w:rsidRDefault="00E9739F" w:rsidP="0083612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AUD</w:t>
            </w:r>
          </w:p>
        </w:tc>
        <w:tc>
          <w:tcPr>
            <w:tcW w:w="1320" w:type="dxa"/>
          </w:tcPr>
          <w:p w:rsidR="00E9739F" w:rsidRDefault="00E9739F" w:rsidP="0083612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2500000</w:t>
            </w:r>
          </w:p>
        </w:tc>
        <w:tc>
          <w:tcPr>
            <w:tcW w:w="1320" w:type="dxa"/>
          </w:tcPr>
          <w:p w:rsidR="00E9739F" w:rsidRDefault="00E9739F" w:rsidP="000117CC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1878</w:t>
            </w:r>
            <w:r w:rsidR="000117CC">
              <w:rPr>
                <w:sz w:val="20"/>
                <w:szCs w:val="20"/>
                <w:lang w:val="en-IN"/>
              </w:rPr>
              <w:t>470</w:t>
            </w:r>
          </w:p>
        </w:tc>
        <w:tc>
          <w:tcPr>
            <w:tcW w:w="1320" w:type="dxa"/>
          </w:tcPr>
          <w:p w:rsidR="00E9739F" w:rsidRDefault="00E9739F" w:rsidP="0083612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1</w:t>
            </w:r>
          </w:p>
        </w:tc>
        <w:tc>
          <w:tcPr>
            <w:tcW w:w="1320" w:type="dxa"/>
          </w:tcPr>
          <w:p w:rsidR="00E9739F" w:rsidRDefault="0056740B" w:rsidP="0025206F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0.0</w:t>
            </w:r>
            <w:r w:rsidR="0025206F">
              <w:rPr>
                <w:sz w:val="20"/>
                <w:szCs w:val="20"/>
                <w:lang w:val="en-IN"/>
              </w:rPr>
              <w:t>56</w:t>
            </w:r>
          </w:p>
        </w:tc>
        <w:tc>
          <w:tcPr>
            <w:tcW w:w="1321" w:type="dxa"/>
          </w:tcPr>
          <w:p w:rsidR="00E9739F" w:rsidRDefault="0083612E" w:rsidP="0083612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0.75139</w:t>
            </w:r>
          </w:p>
        </w:tc>
        <w:tc>
          <w:tcPr>
            <w:tcW w:w="1321" w:type="dxa"/>
          </w:tcPr>
          <w:p w:rsidR="00E9739F" w:rsidRDefault="00E9739F" w:rsidP="0083612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0.75142</w:t>
            </w:r>
          </w:p>
        </w:tc>
      </w:tr>
      <w:tr w:rsidR="00E9739F" w:rsidTr="0083612E">
        <w:tc>
          <w:tcPr>
            <w:tcW w:w="1320" w:type="dxa"/>
          </w:tcPr>
          <w:p w:rsidR="00E9739F" w:rsidRDefault="00E9739F" w:rsidP="0083612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CAD</w:t>
            </w:r>
          </w:p>
        </w:tc>
        <w:tc>
          <w:tcPr>
            <w:tcW w:w="1320" w:type="dxa"/>
          </w:tcPr>
          <w:p w:rsidR="00E9739F" w:rsidRDefault="00EB056F" w:rsidP="000117CC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-</w:t>
            </w:r>
            <w:r w:rsidR="000117CC">
              <w:rPr>
                <w:sz w:val="20"/>
                <w:szCs w:val="20"/>
                <w:lang w:val="en-IN"/>
              </w:rPr>
              <w:t>748270</w:t>
            </w:r>
          </w:p>
        </w:tc>
        <w:tc>
          <w:tcPr>
            <w:tcW w:w="1320" w:type="dxa"/>
          </w:tcPr>
          <w:p w:rsidR="00E9739F" w:rsidRDefault="0083612E" w:rsidP="000117CC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-</w:t>
            </w:r>
            <w:r w:rsidR="000117CC">
              <w:rPr>
                <w:sz w:val="20"/>
                <w:szCs w:val="20"/>
                <w:lang w:val="en-IN"/>
              </w:rPr>
              <w:t>567944.4</w:t>
            </w:r>
          </w:p>
        </w:tc>
        <w:tc>
          <w:tcPr>
            <w:tcW w:w="1320" w:type="dxa"/>
          </w:tcPr>
          <w:p w:rsidR="00E9739F" w:rsidRDefault="00EB056F" w:rsidP="0083612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1</w:t>
            </w:r>
          </w:p>
        </w:tc>
        <w:tc>
          <w:tcPr>
            <w:tcW w:w="1320" w:type="dxa"/>
          </w:tcPr>
          <w:p w:rsidR="00E9739F" w:rsidRDefault="00E9739F" w:rsidP="0083612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0</w:t>
            </w:r>
          </w:p>
        </w:tc>
        <w:tc>
          <w:tcPr>
            <w:tcW w:w="1321" w:type="dxa"/>
          </w:tcPr>
          <w:p w:rsidR="00E9739F" w:rsidRDefault="00EB056F" w:rsidP="0083612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0.75901</w:t>
            </w:r>
          </w:p>
        </w:tc>
        <w:tc>
          <w:tcPr>
            <w:tcW w:w="1321" w:type="dxa"/>
          </w:tcPr>
          <w:p w:rsidR="00E9739F" w:rsidRDefault="00E9739F" w:rsidP="0083612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0.75901</w:t>
            </w:r>
          </w:p>
        </w:tc>
      </w:tr>
      <w:tr w:rsidR="00E9739F" w:rsidTr="0083612E">
        <w:tc>
          <w:tcPr>
            <w:tcW w:w="1320" w:type="dxa"/>
          </w:tcPr>
          <w:p w:rsidR="00E9739F" w:rsidRDefault="00E9739F" w:rsidP="0083612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USD</w:t>
            </w:r>
          </w:p>
        </w:tc>
        <w:tc>
          <w:tcPr>
            <w:tcW w:w="1320" w:type="dxa"/>
          </w:tcPr>
          <w:p w:rsidR="00E9739F" w:rsidRDefault="00E9739F" w:rsidP="0083612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-</w:t>
            </w:r>
            <w:r w:rsidR="00684BE5">
              <w:rPr>
                <w:sz w:val="20"/>
                <w:szCs w:val="20"/>
                <w:lang w:val="en-IN"/>
              </w:rPr>
              <w:t>1127050</w:t>
            </w:r>
          </w:p>
        </w:tc>
        <w:tc>
          <w:tcPr>
            <w:tcW w:w="1320" w:type="dxa"/>
          </w:tcPr>
          <w:p w:rsidR="00E9739F" w:rsidRDefault="00E9739F" w:rsidP="0083612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-1127050</w:t>
            </w:r>
          </w:p>
        </w:tc>
        <w:tc>
          <w:tcPr>
            <w:tcW w:w="1320" w:type="dxa"/>
          </w:tcPr>
          <w:p w:rsidR="00E9739F" w:rsidRDefault="00E9739F" w:rsidP="0083612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1</w:t>
            </w:r>
          </w:p>
        </w:tc>
        <w:tc>
          <w:tcPr>
            <w:tcW w:w="1320" w:type="dxa"/>
          </w:tcPr>
          <w:p w:rsidR="00E9739F" w:rsidRDefault="00E9739F" w:rsidP="0083612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0</w:t>
            </w:r>
          </w:p>
        </w:tc>
        <w:tc>
          <w:tcPr>
            <w:tcW w:w="1321" w:type="dxa"/>
          </w:tcPr>
          <w:p w:rsidR="00E9739F" w:rsidRDefault="00E9739F" w:rsidP="0083612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0</w:t>
            </w:r>
          </w:p>
        </w:tc>
        <w:tc>
          <w:tcPr>
            <w:tcW w:w="1321" w:type="dxa"/>
          </w:tcPr>
          <w:p w:rsidR="00E9739F" w:rsidRDefault="00E9739F" w:rsidP="0083612E">
            <w:pPr>
              <w:rPr>
                <w:sz w:val="20"/>
                <w:szCs w:val="20"/>
                <w:lang w:val="en-IN"/>
              </w:rPr>
            </w:pPr>
          </w:p>
        </w:tc>
      </w:tr>
    </w:tbl>
    <w:p w:rsidR="00E9739F" w:rsidRDefault="00E9739F" w:rsidP="00E9739F">
      <w:pPr>
        <w:pStyle w:val="ListParagraph"/>
        <w:rPr>
          <w:sz w:val="20"/>
          <w:szCs w:val="20"/>
          <w:lang w:val="en-IN"/>
        </w:rPr>
      </w:pPr>
    </w:p>
    <w:p w:rsidR="0083612E" w:rsidRDefault="0083612E" w:rsidP="0083612E">
      <w:pPr>
        <w:pStyle w:val="ListParagraph"/>
        <w:rPr>
          <w:sz w:val="20"/>
          <w:szCs w:val="20"/>
          <w:lang w:val="en-IN"/>
        </w:rPr>
      </w:pPr>
    </w:p>
    <w:p w:rsidR="00AA0B00" w:rsidRDefault="00AA0B00" w:rsidP="0083612E">
      <w:pPr>
        <w:pStyle w:val="ListParagraph"/>
        <w:rPr>
          <w:sz w:val="20"/>
          <w:szCs w:val="20"/>
          <w:lang w:val="en-IN"/>
        </w:rPr>
      </w:pPr>
    </w:p>
    <w:p w:rsidR="00E9739F" w:rsidRDefault="00EB056F" w:rsidP="00F6518C">
      <w:pPr>
        <w:pStyle w:val="ListParagraph"/>
        <w:numPr>
          <w:ilvl w:val="0"/>
          <w:numId w:val="9"/>
        </w:num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We receive two market quote events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95"/>
        <w:gridCol w:w="1320"/>
        <w:gridCol w:w="1320"/>
        <w:gridCol w:w="1320"/>
        <w:gridCol w:w="1320"/>
      </w:tblGrid>
      <w:tr w:rsidR="00EB056F" w:rsidRPr="00172AA5" w:rsidTr="0083612E">
        <w:tc>
          <w:tcPr>
            <w:tcW w:w="3695" w:type="dxa"/>
          </w:tcPr>
          <w:p w:rsidR="00EB056F" w:rsidRPr="00172AA5" w:rsidRDefault="00EB056F" w:rsidP="0083612E">
            <w:pPr>
              <w:rPr>
                <w:sz w:val="20"/>
                <w:szCs w:val="20"/>
                <w:lang w:val="en-IN"/>
              </w:rPr>
            </w:pPr>
            <w:r w:rsidRPr="00172AA5">
              <w:rPr>
                <w:sz w:val="20"/>
                <w:szCs w:val="20"/>
                <w:lang w:val="en-IN"/>
              </w:rPr>
              <w:t>timestamp</w:t>
            </w:r>
          </w:p>
        </w:tc>
        <w:tc>
          <w:tcPr>
            <w:tcW w:w="1320" w:type="dxa"/>
          </w:tcPr>
          <w:p w:rsidR="00EB056F" w:rsidRPr="00172AA5" w:rsidRDefault="00EB056F" w:rsidP="0083612E">
            <w:pPr>
              <w:rPr>
                <w:sz w:val="20"/>
                <w:szCs w:val="20"/>
                <w:lang w:val="en-IN"/>
              </w:rPr>
            </w:pPr>
            <w:proofErr w:type="spellStart"/>
            <w:r>
              <w:rPr>
                <w:sz w:val="20"/>
                <w:szCs w:val="20"/>
                <w:lang w:val="en-IN"/>
              </w:rPr>
              <w:t>Ccy</w:t>
            </w:r>
            <w:proofErr w:type="spellEnd"/>
            <w:r>
              <w:rPr>
                <w:sz w:val="20"/>
                <w:szCs w:val="20"/>
                <w:lang w:val="en-IN"/>
              </w:rPr>
              <w:t xml:space="preserve"> Name</w:t>
            </w:r>
          </w:p>
        </w:tc>
        <w:tc>
          <w:tcPr>
            <w:tcW w:w="1320" w:type="dxa"/>
          </w:tcPr>
          <w:p w:rsidR="00EB056F" w:rsidRPr="00172AA5" w:rsidRDefault="00EB056F" w:rsidP="0083612E">
            <w:pPr>
              <w:rPr>
                <w:sz w:val="20"/>
                <w:szCs w:val="20"/>
                <w:lang w:val="en-IN"/>
              </w:rPr>
            </w:pPr>
            <w:r w:rsidRPr="00172AA5">
              <w:rPr>
                <w:sz w:val="20"/>
                <w:szCs w:val="20"/>
                <w:lang w:val="en-IN"/>
              </w:rPr>
              <w:t>Mkt</w:t>
            </w:r>
            <w:r>
              <w:rPr>
                <w:sz w:val="20"/>
                <w:szCs w:val="20"/>
                <w:lang w:val="en-IN"/>
              </w:rPr>
              <w:t xml:space="preserve"> Venue</w:t>
            </w:r>
          </w:p>
        </w:tc>
        <w:tc>
          <w:tcPr>
            <w:tcW w:w="1320" w:type="dxa"/>
          </w:tcPr>
          <w:p w:rsidR="00EB056F" w:rsidRPr="00172AA5" w:rsidRDefault="00EB056F" w:rsidP="0083612E">
            <w:pPr>
              <w:rPr>
                <w:sz w:val="20"/>
                <w:szCs w:val="20"/>
                <w:lang w:val="en-IN"/>
              </w:rPr>
            </w:pPr>
            <w:r w:rsidRPr="00172AA5">
              <w:rPr>
                <w:sz w:val="20"/>
                <w:szCs w:val="20"/>
                <w:lang w:val="en-IN"/>
              </w:rPr>
              <w:t>Bid</w:t>
            </w:r>
            <w:r>
              <w:rPr>
                <w:sz w:val="20"/>
                <w:szCs w:val="20"/>
                <w:lang w:val="en-IN"/>
              </w:rPr>
              <w:t xml:space="preserve"> Rate</w:t>
            </w:r>
          </w:p>
        </w:tc>
        <w:tc>
          <w:tcPr>
            <w:tcW w:w="1320" w:type="dxa"/>
          </w:tcPr>
          <w:p w:rsidR="00EB056F" w:rsidRPr="00172AA5" w:rsidRDefault="00EB056F" w:rsidP="0083612E">
            <w:pPr>
              <w:rPr>
                <w:sz w:val="20"/>
                <w:szCs w:val="20"/>
                <w:lang w:val="en-IN"/>
              </w:rPr>
            </w:pPr>
            <w:r w:rsidRPr="00172AA5">
              <w:rPr>
                <w:sz w:val="20"/>
                <w:szCs w:val="20"/>
                <w:lang w:val="en-IN"/>
              </w:rPr>
              <w:t>Ask</w:t>
            </w:r>
            <w:r>
              <w:rPr>
                <w:sz w:val="20"/>
                <w:szCs w:val="20"/>
                <w:lang w:val="en-IN"/>
              </w:rPr>
              <w:t xml:space="preserve"> Rate</w:t>
            </w:r>
          </w:p>
        </w:tc>
      </w:tr>
      <w:tr w:rsidR="00EB056F" w:rsidRPr="00172AA5" w:rsidTr="0083612E">
        <w:tc>
          <w:tcPr>
            <w:tcW w:w="3695" w:type="dxa"/>
          </w:tcPr>
          <w:p w:rsidR="00EB056F" w:rsidRPr="00172AA5" w:rsidRDefault="00EB056F" w:rsidP="0083612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01:00:00.319200000</w:t>
            </w:r>
          </w:p>
        </w:tc>
        <w:tc>
          <w:tcPr>
            <w:tcW w:w="1320" w:type="dxa"/>
          </w:tcPr>
          <w:p w:rsidR="00EB056F" w:rsidRPr="00172AA5" w:rsidRDefault="00EB056F" w:rsidP="0083612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USD</w:t>
            </w:r>
            <w:r w:rsidR="00AA0B00">
              <w:rPr>
                <w:sz w:val="20"/>
                <w:szCs w:val="20"/>
                <w:lang w:val="en-IN"/>
              </w:rPr>
              <w:t>CAD</w:t>
            </w:r>
          </w:p>
        </w:tc>
        <w:tc>
          <w:tcPr>
            <w:tcW w:w="1320" w:type="dxa"/>
          </w:tcPr>
          <w:p w:rsidR="00EB056F" w:rsidRPr="00172AA5" w:rsidRDefault="00EB056F" w:rsidP="0083612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AGG</w:t>
            </w:r>
          </w:p>
        </w:tc>
        <w:tc>
          <w:tcPr>
            <w:tcW w:w="1320" w:type="dxa"/>
          </w:tcPr>
          <w:p w:rsidR="00EB056F" w:rsidRPr="00172AA5" w:rsidRDefault="00EB056F" w:rsidP="0083612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1.317</w:t>
            </w:r>
            <w:r w:rsidR="0083612E">
              <w:rPr>
                <w:sz w:val="20"/>
                <w:szCs w:val="20"/>
                <w:lang w:val="en-IN"/>
              </w:rPr>
              <w:t>6</w:t>
            </w:r>
          </w:p>
        </w:tc>
        <w:tc>
          <w:tcPr>
            <w:tcW w:w="1320" w:type="dxa"/>
          </w:tcPr>
          <w:p w:rsidR="00EB056F" w:rsidRPr="00172AA5" w:rsidRDefault="00EB056F" w:rsidP="0083612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1.317</w:t>
            </w:r>
            <w:r w:rsidR="0083612E">
              <w:rPr>
                <w:sz w:val="20"/>
                <w:szCs w:val="20"/>
                <w:lang w:val="en-IN"/>
              </w:rPr>
              <w:t>8</w:t>
            </w:r>
          </w:p>
        </w:tc>
      </w:tr>
      <w:tr w:rsidR="00EB056F" w:rsidRPr="00172AA5" w:rsidTr="0083612E">
        <w:tc>
          <w:tcPr>
            <w:tcW w:w="3695" w:type="dxa"/>
          </w:tcPr>
          <w:p w:rsidR="00EB056F" w:rsidRPr="00172AA5" w:rsidRDefault="00EB056F" w:rsidP="0083612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01:00:00.319200000</w:t>
            </w:r>
          </w:p>
        </w:tc>
        <w:tc>
          <w:tcPr>
            <w:tcW w:w="1320" w:type="dxa"/>
          </w:tcPr>
          <w:p w:rsidR="00EB056F" w:rsidRPr="00172AA5" w:rsidRDefault="00EB056F" w:rsidP="0083612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AUDUSD</w:t>
            </w:r>
          </w:p>
        </w:tc>
        <w:tc>
          <w:tcPr>
            <w:tcW w:w="1320" w:type="dxa"/>
          </w:tcPr>
          <w:p w:rsidR="00EB056F" w:rsidRPr="00172AA5" w:rsidRDefault="00EB056F" w:rsidP="0083612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AGG</w:t>
            </w:r>
          </w:p>
        </w:tc>
        <w:tc>
          <w:tcPr>
            <w:tcW w:w="1320" w:type="dxa"/>
          </w:tcPr>
          <w:p w:rsidR="00EB056F" w:rsidRPr="00172AA5" w:rsidRDefault="00EB056F" w:rsidP="0083612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0.751</w:t>
            </w:r>
            <w:r w:rsidR="0083612E">
              <w:rPr>
                <w:sz w:val="20"/>
                <w:szCs w:val="20"/>
                <w:lang w:val="en-IN"/>
              </w:rPr>
              <w:t>5</w:t>
            </w:r>
          </w:p>
        </w:tc>
        <w:tc>
          <w:tcPr>
            <w:tcW w:w="1320" w:type="dxa"/>
          </w:tcPr>
          <w:p w:rsidR="00EB056F" w:rsidRPr="00172AA5" w:rsidRDefault="00EB056F" w:rsidP="0083612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0.7514</w:t>
            </w:r>
            <w:r w:rsidR="0083612E">
              <w:rPr>
                <w:sz w:val="20"/>
                <w:szCs w:val="20"/>
                <w:lang w:val="en-IN"/>
              </w:rPr>
              <w:t>6</w:t>
            </w:r>
          </w:p>
        </w:tc>
      </w:tr>
    </w:tbl>
    <w:p w:rsidR="00EB056F" w:rsidRDefault="00EB056F" w:rsidP="00EB056F">
      <w:pPr>
        <w:pStyle w:val="ListParagraph"/>
        <w:rPr>
          <w:sz w:val="20"/>
          <w:szCs w:val="20"/>
          <w:lang w:val="en-IN"/>
        </w:rPr>
      </w:pPr>
    </w:p>
    <w:p w:rsidR="00EB056F" w:rsidRDefault="00EB056F" w:rsidP="00EB056F">
      <w:pPr>
        <w:pStyle w:val="ListParagrap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The state would change to</w:t>
      </w:r>
      <w:r w:rsidR="0083612E">
        <w:rPr>
          <w:sz w:val="20"/>
          <w:szCs w:val="20"/>
          <w:lang w:val="en-IN"/>
        </w:rPr>
        <w:t xml:space="preserve"> below – change in market </w:t>
      </w:r>
      <w:proofErr w:type="spellStart"/>
      <w:r w:rsidR="0083612E">
        <w:rPr>
          <w:sz w:val="20"/>
          <w:szCs w:val="20"/>
          <w:lang w:val="en-IN"/>
        </w:rPr>
        <w:t>mid price</w:t>
      </w:r>
      <w:proofErr w:type="spellEnd"/>
      <w:r w:rsidR="0083612E">
        <w:rPr>
          <w:sz w:val="20"/>
          <w:szCs w:val="20"/>
          <w:lang w:val="en-IN"/>
        </w:rPr>
        <w:t xml:space="preserve">, </w:t>
      </w:r>
      <w:proofErr w:type="spellStart"/>
      <w:r w:rsidR="0083612E">
        <w:rPr>
          <w:sz w:val="20"/>
          <w:szCs w:val="20"/>
          <w:lang w:val="en-IN"/>
        </w:rPr>
        <w:t>posusd</w:t>
      </w:r>
      <w:proofErr w:type="spellEnd"/>
      <w:r w:rsidR="009E1076">
        <w:rPr>
          <w:sz w:val="20"/>
          <w:szCs w:val="20"/>
          <w:lang w:val="en-IN"/>
        </w:rPr>
        <w:t xml:space="preserve">, </w:t>
      </w:r>
      <w:proofErr w:type="spellStart"/>
      <w:r w:rsidR="009E1076">
        <w:rPr>
          <w:sz w:val="20"/>
          <w:szCs w:val="20"/>
          <w:lang w:val="en-IN"/>
        </w:rPr>
        <w:t>pnl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0"/>
        <w:gridCol w:w="1320"/>
        <w:gridCol w:w="1320"/>
        <w:gridCol w:w="1320"/>
        <w:gridCol w:w="1320"/>
        <w:gridCol w:w="1321"/>
        <w:gridCol w:w="1321"/>
      </w:tblGrid>
      <w:tr w:rsidR="00EB056F" w:rsidTr="0083612E">
        <w:tc>
          <w:tcPr>
            <w:tcW w:w="1320" w:type="dxa"/>
          </w:tcPr>
          <w:p w:rsidR="00EB056F" w:rsidRDefault="00EB056F" w:rsidP="0083612E">
            <w:pPr>
              <w:rPr>
                <w:sz w:val="20"/>
                <w:szCs w:val="20"/>
                <w:lang w:val="en-IN"/>
              </w:rPr>
            </w:pPr>
            <w:proofErr w:type="spellStart"/>
            <w:r>
              <w:rPr>
                <w:sz w:val="20"/>
                <w:szCs w:val="20"/>
                <w:lang w:val="en-IN"/>
              </w:rPr>
              <w:t>Ccy</w:t>
            </w:r>
            <w:proofErr w:type="spellEnd"/>
          </w:p>
        </w:tc>
        <w:tc>
          <w:tcPr>
            <w:tcW w:w="1320" w:type="dxa"/>
          </w:tcPr>
          <w:p w:rsidR="00EB056F" w:rsidRDefault="00EB056F" w:rsidP="0083612E">
            <w:pPr>
              <w:rPr>
                <w:sz w:val="20"/>
                <w:szCs w:val="20"/>
                <w:lang w:val="en-IN"/>
              </w:rPr>
            </w:pPr>
            <w:proofErr w:type="spellStart"/>
            <w:r>
              <w:rPr>
                <w:sz w:val="20"/>
                <w:szCs w:val="20"/>
                <w:lang w:val="en-IN"/>
              </w:rPr>
              <w:t>Pos</w:t>
            </w:r>
            <w:proofErr w:type="spellEnd"/>
          </w:p>
        </w:tc>
        <w:tc>
          <w:tcPr>
            <w:tcW w:w="1320" w:type="dxa"/>
          </w:tcPr>
          <w:p w:rsidR="00EB056F" w:rsidRDefault="00EB056F" w:rsidP="0083612E">
            <w:pPr>
              <w:rPr>
                <w:sz w:val="20"/>
                <w:szCs w:val="20"/>
                <w:lang w:val="en-IN"/>
              </w:rPr>
            </w:pPr>
            <w:proofErr w:type="spellStart"/>
            <w:r>
              <w:rPr>
                <w:sz w:val="20"/>
                <w:szCs w:val="20"/>
                <w:lang w:val="en-IN"/>
              </w:rPr>
              <w:t>Posusd</w:t>
            </w:r>
            <w:proofErr w:type="spellEnd"/>
          </w:p>
        </w:tc>
        <w:tc>
          <w:tcPr>
            <w:tcW w:w="1320" w:type="dxa"/>
          </w:tcPr>
          <w:p w:rsidR="00EB056F" w:rsidRDefault="00EB056F" w:rsidP="0083612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Age</w:t>
            </w:r>
          </w:p>
        </w:tc>
        <w:tc>
          <w:tcPr>
            <w:tcW w:w="1320" w:type="dxa"/>
          </w:tcPr>
          <w:p w:rsidR="00EB056F" w:rsidRDefault="00EB056F" w:rsidP="0083612E">
            <w:pPr>
              <w:rPr>
                <w:sz w:val="20"/>
                <w:szCs w:val="20"/>
                <w:lang w:val="en-IN"/>
              </w:rPr>
            </w:pPr>
            <w:proofErr w:type="spellStart"/>
            <w:r>
              <w:rPr>
                <w:sz w:val="20"/>
                <w:szCs w:val="20"/>
                <w:lang w:val="en-IN"/>
              </w:rPr>
              <w:t>Pnl</w:t>
            </w:r>
            <w:proofErr w:type="spellEnd"/>
          </w:p>
        </w:tc>
        <w:tc>
          <w:tcPr>
            <w:tcW w:w="1321" w:type="dxa"/>
          </w:tcPr>
          <w:p w:rsidR="00EB056F" w:rsidRDefault="00EB056F" w:rsidP="0083612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 xml:space="preserve">Book </w:t>
            </w:r>
            <w:proofErr w:type="spellStart"/>
            <w:r>
              <w:rPr>
                <w:sz w:val="20"/>
                <w:szCs w:val="20"/>
                <w:lang w:val="en-IN"/>
              </w:rPr>
              <w:t>mid price</w:t>
            </w:r>
            <w:proofErr w:type="spellEnd"/>
          </w:p>
        </w:tc>
        <w:tc>
          <w:tcPr>
            <w:tcW w:w="1321" w:type="dxa"/>
          </w:tcPr>
          <w:p w:rsidR="00EB056F" w:rsidRDefault="00EB056F" w:rsidP="0083612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 xml:space="preserve">Market </w:t>
            </w:r>
            <w:proofErr w:type="spellStart"/>
            <w:r>
              <w:rPr>
                <w:sz w:val="20"/>
                <w:szCs w:val="20"/>
                <w:lang w:val="en-IN"/>
              </w:rPr>
              <w:t>mid price</w:t>
            </w:r>
            <w:proofErr w:type="spellEnd"/>
          </w:p>
        </w:tc>
      </w:tr>
      <w:tr w:rsidR="00EB056F" w:rsidTr="0083612E">
        <w:tc>
          <w:tcPr>
            <w:tcW w:w="1320" w:type="dxa"/>
          </w:tcPr>
          <w:p w:rsidR="00EB056F" w:rsidRDefault="00EB056F" w:rsidP="0083612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AUD</w:t>
            </w:r>
          </w:p>
        </w:tc>
        <w:tc>
          <w:tcPr>
            <w:tcW w:w="1320" w:type="dxa"/>
          </w:tcPr>
          <w:p w:rsidR="00EB056F" w:rsidRDefault="00EB056F" w:rsidP="0083612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2500000</w:t>
            </w:r>
          </w:p>
        </w:tc>
        <w:tc>
          <w:tcPr>
            <w:tcW w:w="1320" w:type="dxa"/>
          </w:tcPr>
          <w:p w:rsidR="00EB056F" w:rsidRDefault="00684BE5" w:rsidP="0025206F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1878</w:t>
            </w:r>
            <w:r w:rsidR="0025206F">
              <w:rPr>
                <w:sz w:val="20"/>
                <w:szCs w:val="20"/>
                <w:lang w:val="en-IN"/>
              </w:rPr>
              <w:t>700</w:t>
            </w:r>
          </w:p>
        </w:tc>
        <w:tc>
          <w:tcPr>
            <w:tcW w:w="1320" w:type="dxa"/>
          </w:tcPr>
          <w:p w:rsidR="00EB056F" w:rsidRDefault="00EB056F" w:rsidP="0083612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1</w:t>
            </w:r>
          </w:p>
        </w:tc>
        <w:tc>
          <w:tcPr>
            <w:tcW w:w="1320" w:type="dxa"/>
          </w:tcPr>
          <w:p w:rsidR="00EB056F" w:rsidRDefault="00293366" w:rsidP="0025206F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0.</w:t>
            </w:r>
            <w:r w:rsidR="0025206F">
              <w:rPr>
                <w:sz w:val="20"/>
                <w:szCs w:val="20"/>
                <w:lang w:val="en-IN"/>
              </w:rPr>
              <w:t>169</w:t>
            </w:r>
          </w:p>
        </w:tc>
        <w:tc>
          <w:tcPr>
            <w:tcW w:w="1321" w:type="dxa"/>
          </w:tcPr>
          <w:p w:rsidR="00EB056F" w:rsidRDefault="0083612E" w:rsidP="0083612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0.75139</w:t>
            </w:r>
          </w:p>
        </w:tc>
        <w:tc>
          <w:tcPr>
            <w:tcW w:w="1321" w:type="dxa"/>
          </w:tcPr>
          <w:p w:rsidR="00EB056F" w:rsidRDefault="0083612E" w:rsidP="0083612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0.75148</w:t>
            </w:r>
          </w:p>
        </w:tc>
      </w:tr>
      <w:tr w:rsidR="00684BE5" w:rsidTr="0083612E">
        <w:tc>
          <w:tcPr>
            <w:tcW w:w="1320" w:type="dxa"/>
          </w:tcPr>
          <w:p w:rsidR="00684BE5" w:rsidRDefault="00684BE5" w:rsidP="0083612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CAD</w:t>
            </w:r>
          </w:p>
        </w:tc>
        <w:tc>
          <w:tcPr>
            <w:tcW w:w="1320" w:type="dxa"/>
          </w:tcPr>
          <w:p w:rsidR="00684BE5" w:rsidRDefault="00684BE5" w:rsidP="00B0618D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-748270</w:t>
            </w:r>
          </w:p>
        </w:tc>
        <w:tc>
          <w:tcPr>
            <w:tcW w:w="1320" w:type="dxa"/>
          </w:tcPr>
          <w:p w:rsidR="00684BE5" w:rsidRDefault="00684BE5" w:rsidP="00B0618D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-</w:t>
            </w:r>
            <w:r w:rsidR="0025206F" w:rsidRPr="0025206F">
              <w:rPr>
                <w:sz w:val="20"/>
                <w:szCs w:val="20"/>
                <w:lang w:val="en-IN"/>
              </w:rPr>
              <w:t>567854.6</w:t>
            </w:r>
          </w:p>
        </w:tc>
        <w:tc>
          <w:tcPr>
            <w:tcW w:w="1320" w:type="dxa"/>
          </w:tcPr>
          <w:p w:rsidR="00684BE5" w:rsidRDefault="00684BE5" w:rsidP="0083612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1</w:t>
            </w:r>
          </w:p>
        </w:tc>
        <w:tc>
          <w:tcPr>
            <w:tcW w:w="1320" w:type="dxa"/>
          </w:tcPr>
          <w:p w:rsidR="00684BE5" w:rsidRDefault="00684BE5" w:rsidP="009E1076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0.</w:t>
            </w:r>
            <w:r w:rsidR="009E1076">
              <w:rPr>
                <w:sz w:val="20"/>
                <w:szCs w:val="20"/>
                <w:lang w:val="en-IN"/>
              </w:rPr>
              <w:t>068</w:t>
            </w:r>
          </w:p>
        </w:tc>
        <w:tc>
          <w:tcPr>
            <w:tcW w:w="1321" w:type="dxa"/>
          </w:tcPr>
          <w:p w:rsidR="00684BE5" w:rsidRDefault="00684BE5" w:rsidP="001A6AE8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0.75901</w:t>
            </w:r>
          </w:p>
        </w:tc>
        <w:tc>
          <w:tcPr>
            <w:tcW w:w="1321" w:type="dxa"/>
          </w:tcPr>
          <w:p w:rsidR="00684BE5" w:rsidRDefault="00684BE5" w:rsidP="0083612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0.75889</w:t>
            </w:r>
          </w:p>
        </w:tc>
      </w:tr>
      <w:tr w:rsidR="00EB056F" w:rsidTr="0083612E">
        <w:tc>
          <w:tcPr>
            <w:tcW w:w="1320" w:type="dxa"/>
          </w:tcPr>
          <w:p w:rsidR="00EB056F" w:rsidRDefault="00EB056F" w:rsidP="0083612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USD</w:t>
            </w:r>
          </w:p>
        </w:tc>
        <w:tc>
          <w:tcPr>
            <w:tcW w:w="1320" w:type="dxa"/>
          </w:tcPr>
          <w:p w:rsidR="00EB056F" w:rsidRDefault="00EB056F" w:rsidP="0083612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-</w:t>
            </w:r>
            <w:r w:rsidR="00684BE5">
              <w:rPr>
                <w:sz w:val="20"/>
                <w:szCs w:val="20"/>
                <w:lang w:val="en-IN"/>
              </w:rPr>
              <w:t>1127050</w:t>
            </w:r>
          </w:p>
        </w:tc>
        <w:tc>
          <w:tcPr>
            <w:tcW w:w="1320" w:type="dxa"/>
          </w:tcPr>
          <w:p w:rsidR="00EB056F" w:rsidRDefault="00EB056F" w:rsidP="0083612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-1127050</w:t>
            </w:r>
          </w:p>
        </w:tc>
        <w:tc>
          <w:tcPr>
            <w:tcW w:w="1320" w:type="dxa"/>
          </w:tcPr>
          <w:p w:rsidR="00EB056F" w:rsidRDefault="00EB056F" w:rsidP="0083612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1</w:t>
            </w:r>
          </w:p>
        </w:tc>
        <w:tc>
          <w:tcPr>
            <w:tcW w:w="1320" w:type="dxa"/>
          </w:tcPr>
          <w:p w:rsidR="00EB056F" w:rsidRDefault="00EB056F" w:rsidP="0083612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0</w:t>
            </w:r>
          </w:p>
        </w:tc>
        <w:tc>
          <w:tcPr>
            <w:tcW w:w="1321" w:type="dxa"/>
          </w:tcPr>
          <w:p w:rsidR="00EB056F" w:rsidRDefault="00EB056F" w:rsidP="0083612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0</w:t>
            </w:r>
          </w:p>
        </w:tc>
        <w:tc>
          <w:tcPr>
            <w:tcW w:w="1321" w:type="dxa"/>
          </w:tcPr>
          <w:p w:rsidR="00EB056F" w:rsidRDefault="00EB056F" w:rsidP="0083612E">
            <w:pPr>
              <w:rPr>
                <w:sz w:val="20"/>
                <w:szCs w:val="20"/>
                <w:lang w:val="en-IN"/>
              </w:rPr>
            </w:pPr>
          </w:p>
        </w:tc>
      </w:tr>
    </w:tbl>
    <w:p w:rsidR="00EB056F" w:rsidRPr="00F6518C" w:rsidRDefault="00EB056F" w:rsidP="00EB056F">
      <w:pPr>
        <w:pStyle w:val="ListParagraph"/>
        <w:rPr>
          <w:sz w:val="20"/>
          <w:szCs w:val="20"/>
          <w:lang w:val="en-IN"/>
        </w:rPr>
      </w:pPr>
    </w:p>
    <w:sectPr w:rsidR="00EB056F" w:rsidRPr="00F6518C" w:rsidSect="0032219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715E6"/>
    <w:multiLevelType w:val="hybridMultilevel"/>
    <w:tmpl w:val="1FC8802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7322A5"/>
    <w:multiLevelType w:val="hybridMultilevel"/>
    <w:tmpl w:val="9BEC47B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A46507"/>
    <w:multiLevelType w:val="hybridMultilevel"/>
    <w:tmpl w:val="851623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EA3829"/>
    <w:multiLevelType w:val="hybridMultilevel"/>
    <w:tmpl w:val="7B9A4E0A"/>
    <w:lvl w:ilvl="0" w:tplc="1368B8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F8A7FE3"/>
    <w:multiLevelType w:val="hybridMultilevel"/>
    <w:tmpl w:val="1A5C892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131A5C"/>
    <w:multiLevelType w:val="hybridMultilevel"/>
    <w:tmpl w:val="EF2AA9B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9B5982"/>
    <w:multiLevelType w:val="hybridMultilevel"/>
    <w:tmpl w:val="30A8254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D905CD"/>
    <w:multiLevelType w:val="hybridMultilevel"/>
    <w:tmpl w:val="886AC6D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7D7BEA"/>
    <w:multiLevelType w:val="hybridMultilevel"/>
    <w:tmpl w:val="886AC6D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6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193"/>
    <w:rsid w:val="000117CC"/>
    <w:rsid w:val="00121573"/>
    <w:rsid w:val="001452DC"/>
    <w:rsid w:val="00172AA5"/>
    <w:rsid w:val="00173AA0"/>
    <w:rsid w:val="00186098"/>
    <w:rsid w:val="00187FE0"/>
    <w:rsid w:val="001A6AE8"/>
    <w:rsid w:val="001F2C44"/>
    <w:rsid w:val="00217E63"/>
    <w:rsid w:val="0025206F"/>
    <w:rsid w:val="00264912"/>
    <w:rsid w:val="00293366"/>
    <w:rsid w:val="002B6BB0"/>
    <w:rsid w:val="002B720D"/>
    <w:rsid w:val="00322193"/>
    <w:rsid w:val="00374044"/>
    <w:rsid w:val="004D36D4"/>
    <w:rsid w:val="004F6F8F"/>
    <w:rsid w:val="005613FD"/>
    <w:rsid w:val="00562E18"/>
    <w:rsid w:val="00567078"/>
    <w:rsid w:val="00567409"/>
    <w:rsid w:val="0056740B"/>
    <w:rsid w:val="00576AB3"/>
    <w:rsid w:val="00591B8D"/>
    <w:rsid w:val="00591F86"/>
    <w:rsid w:val="005D4735"/>
    <w:rsid w:val="00640B71"/>
    <w:rsid w:val="00653924"/>
    <w:rsid w:val="00684BE5"/>
    <w:rsid w:val="006918B6"/>
    <w:rsid w:val="00696E7B"/>
    <w:rsid w:val="007337C8"/>
    <w:rsid w:val="008172BE"/>
    <w:rsid w:val="00833185"/>
    <w:rsid w:val="0083612E"/>
    <w:rsid w:val="00886617"/>
    <w:rsid w:val="00886B07"/>
    <w:rsid w:val="00896EF8"/>
    <w:rsid w:val="008D3D72"/>
    <w:rsid w:val="00957EC0"/>
    <w:rsid w:val="009634AC"/>
    <w:rsid w:val="009C20B8"/>
    <w:rsid w:val="009E1076"/>
    <w:rsid w:val="00A27466"/>
    <w:rsid w:val="00A511D0"/>
    <w:rsid w:val="00AA0B00"/>
    <w:rsid w:val="00AB732A"/>
    <w:rsid w:val="00AC6CD9"/>
    <w:rsid w:val="00BC6645"/>
    <w:rsid w:val="00BE7AF1"/>
    <w:rsid w:val="00E05E1C"/>
    <w:rsid w:val="00E37A3D"/>
    <w:rsid w:val="00E9739F"/>
    <w:rsid w:val="00EB056F"/>
    <w:rsid w:val="00ED5EF4"/>
    <w:rsid w:val="00F6518C"/>
    <w:rsid w:val="00F93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EF8"/>
  </w:style>
  <w:style w:type="paragraph" w:styleId="Heading1">
    <w:name w:val="heading 1"/>
    <w:basedOn w:val="Normal"/>
    <w:next w:val="Normal"/>
    <w:link w:val="Heading1Char"/>
    <w:uiPriority w:val="9"/>
    <w:qFormat/>
    <w:rsid w:val="003221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21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219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21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22193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22193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21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1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221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2193"/>
    <w:pPr>
      <w:outlineLvl w:val="9"/>
    </w:pPr>
    <w:rPr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3221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2219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221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3221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219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452D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452DC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B732A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EF8"/>
  </w:style>
  <w:style w:type="paragraph" w:styleId="Heading1">
    <w:name w:val="heading 1"/>
    <w:basedOn w:val="Normal"/>
    <w:next w:val="Normal"/>
    <w:link w:val="Heading1Char"/>
    <w:uiPriority w:val="9"/>
    <w:qFormat/>
    <w:rsid w:val="003221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21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219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21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22193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22193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21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1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221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2193"/>
    <w:pPr>
      <w:outlineLvl w:val="9"/>
    </w:pPr>
    <w:rPr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3221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2219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221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3221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219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452D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452DC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B732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1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2016-07-28T00:00:00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A2CAFCE-1B76-4B56-9CC0-F76AF244E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6907</TotalTime>
  <Pages>8</Pages>
  <Words>1478</Words>
  <Characters>8429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Markets Hackathon</vt:lpstr>
    </vt:vector>
  </TitlesOfParts>
  <Company>ANZ Markets</Company>
  <LinksUpToDate>false</LinksUpToDate>
  <CharactersWithSpaces>9888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Hackathon</dc:title>
  <dc:subject>Business Rules</dc:subject>
  <dc:creator>Kulkarni, Swapnil</dc:creator>
  <cp:lastModifiedBy>Kulkarni, Swapnil</cp:lastModifiedBy>
  <cp:revision>29</cp:revision>
  <dcterms:created xsi:type="dcterms:W3CDTF">2016-07-13T00:14:00Z</dcterms:created>
  <dcterms:modified xsi:type="dcterms:W3CDTF">2016-08-08T02:00:00Z</dcterms:modified>
</cp:coreProperties>
</file>