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Integrated R&amp;D Tax Credit Interview Questionnaire</w:t>
        <w:br/>
        <w:t>(Derived from Agent3 Blueprint + R&amp;D Questionnaire)</w:t>
      </w:r>
    </w:p>
    <w:p>
      <w:pPr>
        <w:pStyle w:val="Heading2"/>
      </w:pPr>
      <w:r>
        <w:t>SECTION A — Business Overview &amp; Eligibility Context</w:t>
      </w:r>
    </w:p>
    <w:p>
      <w:r>
        <w:t>1. Provide a brief description of your company’s primary business activities.</w:t>
      </w:r>
    </w:p>
    <w:p>
      <w:r>
        <w:t>2. What products, software, or services does the company offer?</w:t>
      </w:r>
    </w:p>
    <w:p>
      <w:r>
        <w:t>3. What technical departments are involved in development activities?</w:t>
      </w:r>
    </w:p>
    <w:p>
      <w:r>
        <w:t>4. Where are research activities physically performed (U.S. / foreign)?</w:t>
      </w:r>
    </w:p>
    <w:p>
      <w:r>
        <w:t>5. Has the company claimed the R&amp;D tax credit in prior years?</w:t>
      </w:r>
    </w:p>
    <w:p>
      <w:r>
        <w:t>6. What were gross receipts for the current tax year and prior three years?</w:t>
      </w:r>
    </w:p>
    <w:p>
      <w:r>
        <w:t>7. Were any research activities funded by customers, grants, or third parties?</w:t>
      </w:r>
    </w:p>
    <w:p>
      <w:r>
        <w:t>8. Were any wages used for other tax credits (ERC, WOTC, etc.)?</w:t>
      </w:r>
    </w:p>
    <w:p>
      <w:pPr>
        <w:pStyle w:val="Heading2"/>
      </w:pPr>
      <w:r>
        <w:t>SECTION B — Project Identification &amp; Business Components</w:t>
      </w:r>
    </w:p>
    <w:p>
      <w:r>
        <w:t>9. Identify all projects undertaken during the tax year involving new development or improvement.</w:t>
      </w:r>
    </w:p>
    <w:p>
      <w:r>
        <w:t>10. For each project, describe the business component being developed or improved.</w:t>
      </w:r>
    </w:p>
    <w:p>
      <w:r>
        <w:t>11. What measurable performance, reliability, scalability, or cost improvements were targeted?</w:t>
      </w:r>
    </w:p>
    <w:p>
      <w:r>
        <w:t>12. What were the start and end dates of each project?</w:t>
      </w:r>
    </w:p>
    <w:p>
      <w:r>
        <w:t>13. Was the project internally funded or contract-funded?</w:t>
      </w:r>
    </w:p>
    <w:p>
      <w:r>
        <w:t>14. Was the outcome known at the beginning of the project?</w:t>
      </w:r>
    </w:p>
    <w:p>
      <w:pPr>
        <w:pStyle w:val="Heading2"/>
      </w:pPr>
      <w:r>
        <w:t>SECTION C — Four-Part Test Qualification (Per Project)</w:t>
      </w:r>
    </w:p>
    <w:p>
      <w:r>
        <w:t>15. What technical challenges or uncertainties existed at the beginning of the project?</w:t>
      </w:r>
    </w:p>
    <w:p>
      <w:r>
        <w:t>16. What was unknown regarding capability, methodology, or design?</w:t>
      </w:r>
    </w:p>
    <w:p>
      <w:r>
        <w:t>17. Why could the solution not be achieved using standard industry practices?</w:t>
      </w:r>
    </w:p>
    <w:p>
      <w:r>
        <w:t>18. What alternative approaches were evaluated?</w:t>
      </w:r>
    </w:p>
    <w:p>
      <w:r>
        <w:t>19. Were prototypes, pilots, simulations, or test environments created?</w:t>
      </w:r>
    </w:p>
    <w:p>
      <w:r>
        <w:t>20. Describe the experimentation process used to evaluate alternatives.</w:t>
      </w:r>
    </w:p>
    <w:p>
      <w:r>
        <w:t>21. What iterations, failures, or redesigns occurred?</w:t>
      </w:r>
    </w:p>
    <w:p>
      <w:r>
        <w:t>22. What scientific or engineering principles were relied upon?</w:t>
      </w:r>
    </w:p>
    <w:p>
      <w:r>
        <w:t>23. Which technical disciplines were involved (engineering, computer science, etc.)?</w:t>
      </w:r>
    </w:p>
    <w:p>
      <w:r>
        <w:t>24. What was the final outcome of the project?</w:t>
      </w:r>
    </w:p>
    <w:p>
      <w:pPr>
        <w:pStyle w:val="Heading2"/>
      </w:pPr>
      <w:r>
        <w:t>SECTION D — Employee Activities &amp; Wage Allocation</w:t>
      </w:r>
    </w:p>
    <w:p>
      <w:r>
        <w:t>25. List all employees involved in qualified research activities.</w:t>
      </w:r>
    </w:p>
    <w:p>
      <w:r>
        <w:t>26. What were their job titles and primary responsibilities?</w:t>
      </w:r>
    </w:p>
    <w:p>
      <w:r>
        <w:t>27. What specific R&amp;D tasks did each employee perform?</w:t>
      </w:r>
    </w:p>
    <w:p>
      <w:r>
        <w:t>28. What percentage of each employee’s time was spent on qualified activities?</w:t>
      </w:r>
    </w:p>
    <w:p>
      <w:r>
        <w:t>29. How was this percentage determined (interview, time tracking, estimation)?</w:t>
      </w:r>
    </w:p>
    <w:p>
      <w:r>
        <w:t>30. Provide W-2 Box 1 wages for each employee for the tax year.</w:t>
      </w:r>
    </w:p>
    <w:p>
      <w:r>
        <w:t>31. Were any owners or executives included in the wage allocation? If so, describe their technical involvement.</w:t>
      </w:r>
    </w:p>
    <w:p>
      <w:pPr>
        <w:pStyle w:val="Heading2"/>
      </w:pPr>
      <w:r>
        <w:t>SECTION E — Contractor, Supply &amp; Cloud Expenditures</w:t>
      </w:r>
    </w:p>
    <w:p>
      <w:r>
        <w:t>32. Identify any third-party contractors involved in research activities.</w:t>
      </w:r>
    </w:p>
    <w:p>
      <w:r>
        <w:t>33. Describe the services provided by each contractor.</w:t>
      </w:r>
    </w:p>
    <w:p>
      <w:r>
        <w:t>34. What total payments were made to each contractor during the tax year?</w:t>
      </w:r>
    </w:p>
    <w:p>
      <w:r>
        <w:t>35. Did the company retain rights to the research results?</w:t>
      </w:r>
    </w:p>
    <w:p>
      <w:r>
        <w:t>36. Did the company bear financial risk if the project failed?</w:t>
      </w:r>
    </w:p>
    <w:p>
      <w:r>
        <w:t>37. Were any tangible supplies consumed in the experimentation process?</w:t>
      </w:r>
    </w:p>
    <w:p>
      <w:r>
        <w:t>38. Were cloud computing services used for development, testing, or modeling?</w:t>
      </w:r>
    </w:p>
    <w:p>
      <w:r>
        <w:t>39. Provide supporting invoices or contract references.</w:t>
      </w:r>
    </w:p>
    <w:p>
      <w:pPr>
        <w:pStyle w:val="Heading2"/>
      </w:pPr>
      <w:r>
        <w:t>SECTION F — Documentation &amp; Audit Support</w:t>
      </w:r>
    </w:p>
    <w:p>
      <w:r>
        <w:t>40. Are project management records available (Jira, tickets, sprint logs)?</w:t>
      </w:r>
    </w:p>
    <w:p>
      <w:r>
        <w:t>41. Are source control logs (GitHub, GitLab, etc.) available?</w:t>
      </w:r>
    </w:p>
    <w:p>
      <w:r>
        <w:t>42. Are technical design documents or architecture diagrams available?</w:t>
      </w:r>
    </w:p>
    <w:p>
      <w:r>
        <w:t>43. Are test plans, results, or validation reports available?</w:t>
      </w:r>
    </w:p>
    <w:p>
      <w:r>
        <w:t>44. Are payroll records and time allocation support documents maintained?</w:t>
      </w:r>
    </w:p>
    <w:p>
      <w:r>
        <w:t>45. If audited, how would you substantiate the existence of technical uncertainty and experimentation?</w:t>
      </w:r>
    </w:p>
    <w:p>
      <w:pPr>
        <w:pStyle w:val="Heading2"/>
      </w:pPr>
      <w:r>
        <w:t>SECTION G — Final Compliance &amp; Risk Review</w:t>
      </w:r>
    </w:p>
    <w:p>
      <w:r>
        <w:t>46. Were any research activities conducted outside the United States?</w:t>
      </w:r>
    </w:p>
    <w:p>
      <w:r>
        <w:t>47. Were any projects fully reimbursed regardless of outcome?</w:t>
      </w:r>
    </w:p>
    <w:p>
      <w:r>
        <w:t>48. Were any improvements purely aesthetic or cosmetic?</w:t>
      </w:r>
    </w:p>
    <w:p>
      <w:r>
        <w:t>49. Are there any known weaknesses in documentation or support?</w:t>
      </w:r>
    </w:p>
    <w:p>
      <w:r>
        <w:t>50. Is there any additional information relevant to defending this R&amp;D claim?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