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C9FB6" w14:textId="405D6BB8" w:rsidR="00455A78" w:rsidRDefault="00A5119E" w:rsidP="0079405B">
      <w:pPr>
        <w:pStyle w:val="Heading1"/>
      </w:pPr>
      <w:r>
        <w:t>Working with Service Fabric Services</w:t>
      </w:r>
      <w:r w:rsidR="00143D33">
        <w:t xml:space="preserve"> – Part I</w:t>
      </w:r>
      <w:r w:rsidR="00A83057">
        <w:t>I</w:t>
      </w:r>
    </w:p>
    <w:p w14:paraId="2347BB19" w14:textId="77777777" w:rsidR="006110E0" w:rsidRDefault="006110E0" w:rsidP="00630E09">
      <w:pPr>
        <w:pStyle w:val="Heading2"/>
        <w:rPr>
          <w:rFonts w:eastAsia="Times New Roman"/>
        </w:rPr>
      </w:pPr>
    </w:p>
    <w:p w14:paraId="11E1677B" w14:textId="77777777" w:rsidR="00630E09" w:rsidRPr="00630E09" w:rsidRDefault="00630E09" w:rsidP="00630E09">
      <w:pPr>
        <w:pStyle w:val="Heading2"/>
        <w:rPr>
          <w:rFonts w:eastAsia="Times New Roman"/>
        </w:rPr>
      </w:pPr>
      <w:r w:rsidRPr="00630E09">
        <w:rPr>
          <w:rFonts w:eastAsia="Times New Roman"/>
        </w:rPr>
        <w:t xml:space="preserve">Introduction </w:t>
      </w:r>
    </w:p>
    <w:p w14:paraId="0F4B9268" w14:textId="77777777" w:rsidR="00630E09" w:rsidRPr="00630E09" w:rsidRDefault="00630E09" w:rsidP="00630E09">
      <w:pPr>
        <w:pStyle w:val="NoSpacing"/>
      </w:pPr>
      <w:r w:rsidRPr="00630E09">
        <w:t xml:space="preserve">Estimated time to complete this lab </w:t>
      </w:r>
    </w:p>
    <w:p w14:paraId="613C6683" w14:textId="77777777" w:rsidR="00F35888" w:rsidRDefault="00630E09" w:rsidP="00630E09">
      <w:pPr>
        <w:pStyle w:val="NoSpacing"/>
      </w:pPr>
      <w:r w:rsidRPr="00630E09">
        <w:t>60 minutes</w:t>
      </w:r>
    </w:p>
    <w:p w14:paraId="65359B69" w14:textId="77777777" w:rsidR="00F35888" w:rsidRDefault="00F35888" w:rsidP="00630E09">
      <w:pPr>
        <w:pStyle w:val="NoSpacing"/>
      </w:pPr>
    </w:p>
    <w:p w14:paraId="5497F398" w14:textId="77777777" w:rsidR="00630E09" w:rsidRDefault="00630E09" w:rsidP="00630E09">
      <w:pPr>
        <w:pStyle w:val="NoSpacing"/>
      </w:pPr>
      <w:bookmarkStart w:id="0" w:name="_GoBack"/>
      <w:r w:rsidRPr="00630E09">
        <w:t xml:space="preserve">After completing this lab, you will be able to: </w:t>
      </w:r>
    </w:p>
    <w:p w14:paraId="6468F000" w14:textId="77777777" w:rsidR="00F35888" w:rsidRPr="00630E09" w:rsidRDefault="00F35888" w:rsidP="00630E09">
      <w:pPr>
        <w:pStyle w:val="NoSpacing"/>
      </w:pPr>
    </w:p>
    <w:p w14:paraId="5B47EF25" w14:textId="05C72F81" w:rsidR="00A83057" w:rsidRDefault="00A83057" w:rsidP="00A83057">
      <w:pPr>
        <w:pStyle w:val="NoSpacing"/>
        <w:numPr>
          <w:ilvl w:val="0"/>
          <w:numId w:val="5"/>
        </w:numPr>
      </w:pPr>
      <w:r>
        <w:t>Understand the concepts of Service Fabric manifests</w:t>
      </w:r>
    </w:p>
    <w:p w14:paraId="177BB164" w14:textId="493D99F4" w:rsidR="00630E09" w:rsidRPr="00630E09" w:rsidRDefault="00F35888" w:rsidP="00A83057">
      <w:pPr>
        <w:pStyle w:val="NoSpacing"/>
        <w:numPr>
          <w:ilvl w:val="0"/>
          <w:numId w:val="5"/>
        </w:numPr>
      </w:pPr>
      <w:r>
        <w:t xml:space="preserve">Understand the concepts of Service Fabric </w:t>
      </w:r>
      <w:r w:rsidR="00A83057">
        <w:t>stateful services, Stateless Gateway pattern</w:t>
      </w:r>
    </w:p>
    <w:bookmarkEnd w:id="0"/>
    <w:p w14:paraId="7F50F90E" w14:textId="77777777" w:rsidR="00630E09" w:rsidRDefault="00630E09" w:rsidP="00630E09">
      <w:pPr>
        <w:pStyle w:val="Heading2"/>
        <w:rPr>
          <w:rFonts w:eastAsia="Times New Roman"/>
        </w:rPr>
      </w:pPr>
    </w:p>
    <w:p w14:paraId="606F82F9" w14:textId="77777777" w:rsidR="00630E09" w:rsidRDefault="00630E09" w:rsidP="00630E09">
      <w:pPr>
        <w:pStyle w:val="Heading2"/>
        <w:rPr>
          <w:rFonts w:eastAsia="Times New Roman"/>
        </w:rPr>
      </w:pPr>
      <w:r w:rsidRPr="00630E09">
        <w:rPr>
          <w:rFonts w:eastAsia="Times New Roman"/>
        </w:rPr>
        <w:t xml:space="preserve">Prerequisites </w:t>
      </w:r>
    </w:p>
    <w:p w14:paraId="513BB2F7" w14:textId="09309BFB" w:rsidR="00DA684C" w:rsidRDefault="00630E09" w:rsidP="00630E09">
      <w:pPr>
        <w:pStyle w:val="NoSpacing"/>
      </w:pPr>
      <w:r w:rsidRPr="00630E09">
        <w:t>Before worki</w:t>
      </w:r>
      <w:r w:rsidR="00DA684C">
        <w:t xml:space="preserve">ng on this lab, you must have the below prerequisites met. </w:t>
      </w:r>
      <w:r w:rsidR="00DA684C">
        <w:t xml:space="preserve">See </w:t>
      </w:r>
      <w:hyperlink r:id="rId6" w:history="1">
        <w:r w:rsidR="00DA684C" w:rsidRPr="0001505F">
          <w:rPr>
            <w:rStyle w:val="Hyperlink"/>
          </w:rPr>
          <w:t>Prepare you development environment</w:t>
        </w:r>
      </w:hyperlink>
      <w:r w:rsidR="00DA684C">
        <w:t xml:space="preserve"> for information on how to install a development environment on your machine.</w:t>
      </w:r>
    </w:p>
    <w:p w14:paraId="335EB9AA" w14:textId="77777777" w:rsidR="00DA684C" w:rsidRDefault="00B86767" w:rsidP="00DA684C">
      <w:pPr>
        <w:pStyle w:val="NoSpacing"/>
        <w:numPr>
          <w:ilvl w:val="0"/>
          <w:numId w:val="12"/>
        </w:numPr>
      </w:pPr>
      <w:hyperlink r:id="rId7" w:history="1">
        <w:r w:rsidR="00FE4DC9" w:rsidRPr="00CB60AD">
          <w:rPr>
            <w:rStyle w:val="Hyperlink"/>
          </w:rPr>
          <w:t>Visual Studio 2015</w:t>
        </w:r>
      </w:hyperlink>
      <w:r w:rsidR="00143D33">
        <w:rPr>
          <w:rStyle w:val="Hyperlink"/>
        </w:rPr>
        <w:t xml:space="preserve"> (with Update </w:t>
      </w:r>
      <w:r w:rsidR="00DA684C">
        <w:rPr>
          <w:rStyle w:val="Hyperlink"/>
        </w:rPr>
        <w:t>3</w:t>
      </w:r>
      <w:r w:rsidR="00143D33">
        <w:rPr>
          <w:rStyle w:val="Hyperlink"/>
        </w:rPr>
        <w:t>)</w:t>
      </w:r>
      <w:r w:rsidR="00FE4DC9">
        <w:t xml:space="preserve"> </w:t>
      </w:r>
    </w:p>
    <w:p w14:paraId="6F2E971A" w14:textId="32437D28" w:rsidR="00DA684C" w:rsidRDefault="00B86767" w:rsidP="00DA684C">
      <w:pPr>
        <w:pStyle w:val="NoSpacing"/>
        <w:numPr>
          <w:ilvl w:val="0"/>
          <w:numId w:val="12"/>
        </w:numPr>
      </w:pPr>
      <w:hyperlink r:id="rId8" w:history="1">
        <w:r w:rsidR="00FE4DC9" w:rsidRPr="00CB60AD">
          <w:rPr>
            <w:rStyle w:val="Hyperlink"/>
          </w:rPr>
          <w:t>Service Fabric SDK</w:t>
        </w:r>
      </w:hyperlink>
      <w:r w:rsidR="00143D33">
        <w:rPr>
          <w:rStyle w:val="Hyperlink"/>
        </w:rPr>
        <w:t xml:space="preserve"> (v2.1 or higher)</w:t>
      </w:r>
    </w:p>
    <w:p w14:paraId="1671B3F0" w14:textId="103828F2" w:rsidR="0001505F" w:rsidRPr="00630E09" w:rsidRDefault="00DA684C" w:rsidP="00DA684C">
      <w:pPr>
        <w:pStyle w:val="NoSpacing"/>
        <w:numPr>
          <w:ilvl w:val="0"/>
          <w:numId w:val="12"/>
        </w:numPr>
        <w:rPr>
          <w:rFonts w:asciiTheme="majorHAnsi" w:hAnsiTheme="majorHAnsi" w:cstheme="majorBidi"/>
          <w:sz w:val="26"/>
          <w:szCs w:val="26"/>
        </w:rPr>
      </w:pPr>
      <w:r>
        <w:t>C</w:t>
      </w:r>
      <w:r w:rsidR="00A83057">
        <w:t>ompeted Part I of this lab</w:t>
      </w:r>
      <w:r>
        <w:t xml:space="preserve"> or download code </w:t>
      </w:r>
      <w:r w:rsidR="00A83057">
        <w:t>as a starting point.</w:t>
      </w:r>
    </w:p>
    <w:p w14:paraId="7925717B" w14:textId="2BBB464B" w:rsidR="00F35888" w:rsidRDefault="00F35888" w:rsidP="00E306C8">
      <w:pPr>
        <w:pStyle w:val="NoSpacing"/>
      </w:pPr>
    </w:p>
    <w:p w14:paraId="46CD9700" w14:textId="77777777" w:rsidR="00DA684C" w:rsidRDefault="00630E09" w:rsidP="00DA684C">
      <w:pPr>
        <w:pStyle w:val="Heading2"/>
        <w:rPr>
          <w:rFonts w:eastAsia="Times New Roman"/>
        </w:rPr>
      </w:pPr>
      <w:r w:rsidRPr="00630E09">
        <w:rPr>
          <w:rFonts w:eastAsia="Times New Roman"/>
        </w:rPr>
        <w:t xml:space="preserve">Overview of the lab </w:t>
      </w:r>
    </w:p>
    <w:p w14:paraId="33083678" w14:textId="1C9605BA" w:rsidR="00630E09" w:rsidRDefault="00F35888" w:rsidP="00DA684C">
      <w:pPr>
        <w:pStyle w:val="NoSpacing"/>
      </w:pPr>
      <w:r w:rsidRPr="00DA684C">
        <w:t xml:space="preserve">Goal of this lab is to make you familiar with an end to end development flow for Service Fabric applications. You will practice </w:t>
      </w:r>
      <w:r w:rsidR="00777FE7">
        <w:t>adding a stateful service to the stateless voting servic</w:t>
      </w:r>
      <w:r w:rsidR="00235645">
        <w:t xml:space="preserve">e fabric that was started in lab one. </w:t>
      </w:r>
    </w:p>
    <w:p w14:paraId="42666C97" w14:textId="77777777" w:rsidR="00235645" w:rsidRPr="00DA684C" w:rsidRDefault="00235645" w:rsidP="00DA684C">
      <w:pPr>
        <w:pStyle w:val="NoSpacing"/>
      </w:pPr>
    </w:p>
    <w:p w14:paraId="5D1E7082" w14:textId="77777777" w:rsidR="00630E09" w:rsidRPr="00630E09" w:rsidRDefault="00630E09" w:rsidP="00F35888">
      <w:pPr>
        <w:pStyle w:val="Heading2"/>
        <w:rPr>
          <w:rFonts w:eastAsia="Times New Roman"/>
        </w:rPr>
      </w:pPr>
      <w:r w:rsidRPr="00630E09">
        <w:rPr>
          <w:rFonts w:eastAsia="Times New Roman"/>
        </w:rPr>
        <w:t xml:space="preserve">Scenario </w:t>
      </w:r>
    </w:p>
    <w:p w14:paraId="525B821F" w14:textId="570B4F2D" w:rsidR="003E54CC" w:rsidRPr="003E54CC" w:rsidRDefault="00A83057" w:rsidP="00E306C8">
      <w:pPr>
        <w:spacing w:before="100" w:beforeAutospacing="1" w:after="100" w:afterAutospacing="1" w:line="240" w:lineRule="auto"/>
        <w:rPr>
          <w:rFonts w:ascii="Lucida Console" w:hAnsi="Lucida Console" w:cs="Lucida Console"/>
          <w:sz w:val="18"/>
          <w:szCs w:val="18"/>
        </w:rPr>
      </w:pPr>
      <w:r>
        <w:rPr>
          <w:rFonts w:ascii="Times New Roman" w:eastAsia="Times New Roman" w:hAnsi="Times New Roman" w:cs="Times New Roman"/>
          <w:sz w:val="24"/>
          <w:szCs w:val="24"/>
        </w:rPr>
        <w:t>&lt;TODO&gt;</w:t>
      </w:r>
    </w:p>
    <w:p w14:paraId="1B9BC072" w14:textId="77777777" w:rsidR="003E54CC" w:rsidRPr="003E54CC" w:rsidRDefault="003E54CC" w:rsidP="003E54CC">
      <w:pPr>
        <w:pStyle w:val="ListParagraph"/>
        <w:shd w:val="clear" w:color="auto" w:fill="FFFFFF"/>
        <w:autoSpaceDE w:val="0"/>
        <w:autoSpaceDN w:val="0"/>
        <w:adjustRightInd w:val="0"/>
        <w:spacing w:after="0" w:line="240" w:lineRule="auto"/>
        <w:rPr>
          <w:rFonts w:ascii="Lucida Console" w:hAnsi="Lucida Console" w:cs="Lucida Console"/>
          <w:sz w:val="18"/>
          <w:szCs w:val="18"/>
        </w:rPr>
      </w:pPr>
      <w:r w:rsidRPr="003E54CC">
        <w:rPr>
          <w:rFonts w:ascii="Lucida Console" w:hAnsi="Lucida Console" w:cs="Lucida Console"/>
          <w:sz w:val="18"/>
          <w:szCs w:val="18"/>
        </w:rPr>
        <w:t xml:space="preserve"> </w:t>
      </w:r>
    </w:p>
    <w:p w14:paraId="160C4257" w14:textId="77777777" w:rsidR="00DA684C" w:rsidRDefault="00DA684C" w:rsidP="00DA684C">
      <w:pPr>
        <w:pStyle w:val="NoSpacing"/>
      </w:pPr>
      <w:r>
        <w:t>There is a bug in the first part of the lab that didn’t affect the flow, we’ll address that first</w:t>
      </w:r>
    </w:p>
    <w:p w14:paraId="6D3B2544" w14:textId="6F59B26F" w:rsidR="00B26D63" w:rsidRDefault="00DA684C" w:rsidP="00DA684C">
      <w:r>
        <w:t xml:space="preserve"> </w:t>
      </w:r>
      <w:r w:rsidR="00B26D63">
        <w:br w:type="page"/>
      </w:r>
    </w:p>
    <w:p w14:paraId="5FCCB4C4" w14:textId="1BB0EB2F" w:rsidR="00B26D63" w:rsidRPr="00E306C8" w:rsidRDefault="00B26D63" w:rsidP="00B26D63">
      <w:pPr>
        <w:autoSpaceDE w:val="0"/>
        <w:autoSpaceDN w:val="0"/>
        <w:adjustRightInd w:val="0"/>
        <w:spacing w:after="0" w:line="240" w:lineRule="auto"/>
      </w:pPr>
    </w:p>
    <w:p w14:paraId="2547F88D" w14:textId="77777777" w:rsidR="00B90BBB" w:rsidRDefault="00B90BBB" w:rsidP="00B90BBB">
      <w:pPr>
        <w:pStyle w:val="Heading2"/>
      </w:pPr>
      <w:r>
        <w:t>Reliable Dictionaries and Transactions</w:t>
      </w:r>
    </w:p>
    <w:p w14:paraId="5516F936" w14:textId="77777777" w:rsidR="00B90BBB" w:rsidRDefault="00B90BBB" w:rsidP="00B90BBB">
      <w:pPr>
        <w:autoSpaceDE w:val="0"/>
        <w:autoSpaceDN w:val="0"/>
        <w:adjustRightInd w:val="0"/>
        <w:spacing w:after="0" w:line="240" w:lineRule="auto"/>
      </w:pPr>
    </w:p>
    <w:p w14:paraId="6D636B19" w14:textId="3ACA298B" w:rsidR="002C2BE8" w:rsidRDefault="00E54A84" w:rsidP="00CA1D98">
      <w:pPr>
        <w:pStyle w:val="ListParagraph"/>
        <w:numPr>
          <w:ilvl w:val="0"/>
          <w:numId w:val="11"/>
        </w:numPr>
        <w:autoSpaceDE w:val="0"/>
        <w:autoSpaceDN w:val="0"/>
        <w:adjustRightInd w:val="0"/>
        <w:spacing w:after="0" w:line="240" w:lineRule="auto"/>
      </w:pPr>
      <w:r>
        <w:t>Open VotingService.cs</w:t>
      </w:r>
      <w:r w:rsidR="002C2BE8">
        <w:t xml:space="preserve"> and add using </w:t>
      </w:r>
      <w:r w:rsidR="00491415">
        <w:t xml:space="preserve">directives </w:t>
      </w:r>
      <w:r w:rsidR="002C2BE8">
        <w:t xml:space="preserve">for </w:t>
      </w:r>
      <w:r w:rsidR="002C2BE8" w:rsidRPr="00A36E81">
        <w:rPr>
          <w:b/>
        </w:rPr>
        <w:t>System.Net</w:t>
      </w:r>
      <w:r w:rsidR="00A36E81">
        <w:rPr>
          <w:b/>
        </w:rPr>
        <w:t xml:space="preserve"> </w:t>
      </w:r>
      <w:r w:rsidR="00A36E81" w:rsidRPr="00491415">
        <w:t>and</w:t>
      </w:r>
      <w:r w:rsidR="00A36E81">
        <w:rPr>
          <w:b/>
        </w:rPr>
        <w:t xml:space="preserve"> System.Text</w:t>
      </w:r>
      <w:r w:rsidR="00491415" w:rsidRPr="00491415">
        <w:t>.</w:t>
      </w:r>
      <w:r>
        <w:t xml:space="preserve"> </w:t>
      </w:r>
    </w:p>
    <w:p w14:paraId="1A10A029" w14:textId="6513ED77" w:rsidR="00E54A84" w:rsidRDefault="00491415" w:rsidP="00CA1D98">
      <w:pPr>
        <w:pStyle w:val="ListParagraph"/>
        <w:numPr>
          <w:ilvl w:val="0"/>
          <w:numId w:val="11"/>
        </w:numPr>
        <w:autoSpaceDE w:val="0"/>
        <w:autoSpaceDN w:val="0"/>
        <w:adjustRightInd w:val="0"/>
        <w:spacing w:after="0" w:line="240" w:lineRule="auto"/>
      </w:pPr>
      <w:r>
        <w:t xml:space="preserve">Just below the </w:t>
      </w:r>
      <w:r>
        <w:rPr>
          <w:rFonts w:ascii="Consolas" w:hAnsi="Consolas" w:cs="Consolas"/>
          <w:color w:val="000000"/>
          <w:sz w:val="19"/>
          <w:szCs w:val="19"/>
          <w:highlight w:val="white"/>
        </w:rPr>
        <w:t>CreateServiceReplicaListeners</w:t>
      </w:r>
      <w:r>
        <w:t xml:space="preserve"> method, insert the </w:t>
      </w:r>
      <w:r w:rsidR="00E54A84">
        <w:t xml:space="preserve">following </w:t>
      </w:r>
      <w:r>
        <w:t>code which processes each HTTP client request.</w:t>
      </w:r>
      <w:r w:rsidR="00802B45">
        <w:t xml:space="preserve"> Then, replace the TODO comments with actual code that does the operations as described.</w:t>
      </w:r>
    </w:p>
    <w:p w14:paraId="0ADD04F6" w14:textId="77777777" w:rsidR="00E54A84" w:rsidRDefault="00E54A84" w:rsidP="00E54A84">
      <w:pPr>
        <w:pStyle w:val="ListParagraph"/>
        <w:autoSpaceDE w:val="0"/>
        <w:autoSpaceDN w:val="0"/>
        <w:adjustRightInd w:val="0"/>
        <w:spacing w:after="0" w:line="240" w:lineRule="auto"/>
      </w:pPr>
    </w:p>
    <w:p w14:paraId="5C141075" w14:textId="77777777" w:rsidR="00E54A84" w:rsidRDefault="00E54A84" w:rsidP="00B26D63">
      <w:pPr>
        <w:autoSpaceDE w:val="0"/>
        <w:autoSpaceDN w:val="0"/>
        <w:adjustRightInd w:val="0"/>
        <w:spacing w:after="0"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ProcessRequest</w:t>
      </w:r>
      <w:r w:rsidR="000F6C5B">
        <w:rPr>
          <w:rFonts w:ascii="Consolas" w:hAnsi="Consolas" w:cs="Consolas"/>
          <w:color w:val="000000"/>
          <w:sz w:val="19"/>
          <w:szCs w:val="19"/>
          <w:highlight w:val="white"/>
        </w:rPr>
        <w:t>Async</w:t>
      </w:r>
      <w:r>
        <w:rPr>
          <w:rFonts w:ascii="Consolas" w:hAnsi="Consolas" w:cs="Consolas"/>
          <w:color w:val="000000"/>
          <w:sz w:val="19"/>
          <w:szCs w:val="19"/>
          <w:highlight w:val="white"/>
        </w:rPr>
        <w:t>(</w:t>
      </w:r>
      <w:r>
        <w:rPr>
          <w:rFonts w:ascii="Consolas" w:hAnsi="Consolas" w:cs="Consolas"/>
          <w:color w:val="2B91AF"/>
          <w:sz w:val="19"/>
          <w:szCs w:val="19"/>
          <w:highlight w:val="white"/>
        </w:rPr>
        <w:t>HttpListenerContext</w:t>
      </w:r>
      <w:r>
        <w:rPr>
          <w:rFonts w:ascii="Consolas" w:hAnsi="Consolas" w:cs="Consolas"/>
          <w:color w:val="000000"/>
          <w:sz w:val="19"/>
          <w:szCs w:val="19"/>
          <w:highlight w:val="white"/>
        </w:rPr>
        <w:t xml:space="preserve"> context, </w:t>
      </w:r>
      <w:r>
        <w:rPr>
          <w:rFonts w:ascii="Consolas" w:hAnsi="Consolas" w:cs="Consolas"/>
          <w:color w:val="2B91AF"/>
          <w:sz w:val="19"/>
          <w:szCs w:val="19"/>
          <w:highlight w:val="white"/>
        </w:rPr>
        <w:t>CancellationToken</w:t>
      </w:r>
      <w:r>
        <w:rPr>
          <w:rFonts w:ascii="Consolas" w:hAnsi="Consolas" w:cs="Consolas"/>
          <w:color w:val="000000"/>
          <w:sz w:val="19"/>
          <w:szCs w:val="19"/>
          <w:highlight w:val="white"/>
        </w:rPr>
        <w:t xml:space="preserve"> ct)</w:t>
      </w:r>
    </w:p>
    <w:p w14:paraId="08C83019"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E9EF86"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output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6396A33F"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501913D" w14:textId="44FC7384"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E86952" w14:textId="562FE582" w:rsidR="00221106" w:rsidRDefault="00221106"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Grab the vote item string from a "Vote=" query string parameter</w:t>
      </w:r>
    </w:p>
    <w:p w14:paraId="482DAA79"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HttpListenerRequest</w:t>
      </w:r>
      <w:r>
        <w:rPr>
          <w:rFonts w:ascii="Consolas" w:hAnsi="Consolas" w:cs="Consolas"/>
          <w:color w:val="000000"/>
          <w:sz w:val="19"/>
          <w:szCs w:val="19"/>
          <w:highlight w:val="white"/>
        </w:rPr>
        <w:t xml:space="preserve"> request = context.Request;</w:t>
      </w:r>
    </w:p>
    <w:p w14:paraId="1AF1D194"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voteItem = request.QueryString[</w:t>
      </w:r>
      <w:r>
        <w:rPr>
          <w:rFonts w:ascii="Consolas" w:hAnsi="Consolas" w:cs="Consolas"/>
          <w:color w:val="A31515"/>
          <w:sz w:val="19"/>
          <w:szCs w:val="19"/>
          <w:highlight w:val="white"/>
        </w:rPr>
        <w:t>"Vote"</w:t>
      </w:r>
      <w:r>
        <w:rPr>
          <w:rFonts w:ascii="Consolas" w:hAnsi="Consolas" w:cs="Consolas"/>
          <w:color w:val="000000"/>
          <w:sz w:val="19"/>
          <w:szCs w:val="19"/>
          <w:highlight w:val="white"/>
        </w:rPr>
        <w:t>];</w:t>
      </w:r>
    </w:p>
    <w:p w14:paraId="4A01EAA4"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(voteItem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4693612E"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26DA2C" w14:textId="6B63852A" w:rsidR="00221106" w:rsidRDefault="00E54A84" w:rsidP="00E54A8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sidR="00221106">
        <w:rPr>
          <w:rFonts w:ascii="Consolas" w:hAnsi="Consolas" w:cs="Consolas"/>
          <w:color w:val="0000FF"/>
          <w:sz w:val="19"/>
          <w:szCs w:val="19"/>
          <w:highlight w:val="white"/>
        </w:rPr>
        <w:t xml:space="preserve"> </w:t>
      </w:r>
      <w:r>
        <w:rPr>
          <w:rFonts w:ascii="Consolas" w:hAnsi="Consolas" w:cs="Consolas"/>
          <w:color w:val="0000FF"/>
          <w:sz w:val="19"/>
          <w:szCs w:val="19"/>
          <w:highlight w:val="white"/>
        </w:rPr>
        <w:t xml:space="preserve">TODO: </w:t>
      </w:r>
      <w:r w:rsidR="00221106">
        <w:rPr>
          <w:rFonts w:ascii="Consolas" w:hAnsi="Consolas" w:cs="Consolas"/>
          <w:color w:val="0000FF"/>
          <w:sz w:val="19"/>
          <w:szCs w:val="19"/>
          <w:highlight w:val="white"/>
        </w:rPr>
        <w:t>Here, write code to perform the following steps:</w:t>
      </w:r>
    </w:p>
    <w:p w14:paraId="005BC486" w14:textId="6FED09B1" w:rsidR="00802B45" w:rsidRDefault="00802B45" w:rsidP="00E54A8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 Hint: See the RunAsync method to help you with these steps.</w:t>
      </w:r>
    </w:p>
    <w:p w14:paraId="7399B938" w14:textId="77777777" w:rsidR="00802B45" w:rsidRDefault="00802B45" w:rsidP="00E54A84">
      <w:pPr>
        <w:autoSpaceDE w:val="0"/>
        <w:autoSpaceDN w:val="0"/>
        <w:adjustRightInd w:val="0"/>
        <w:spacing w:after="0" w:line="240" w:lineRule="auto"/>
        <w:rPr>
          <w:rFonts w:ascii="Consolas" w:hAnsi="Consolas" w:cs="Consolas"/>
          <w:color w:val="0000FF"/>
          <w:sz w:val="19"/>
          <w:szCs w:val="19"/>
          <w:highlight w:val="white"/>
        </w:rPr>
      </w:pPr>
    </w:p>
    <w:p w14:paraId="57191209" w14:textId="77777777" w:rsidR="00221106" w:rsidRDefault="00221106" w:rsidP="00E54A8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 1. Get a reference to a reliable dictionary using the </w:t>
      </w:r>
    </w:p>
    <w:p w14:paraId="3A20F9BD" w14:textId="0F3E9108" w:rsidR="00221106" w:rsidRDefault="00221106" w:rsidP="00E54A8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    inherited StateManager. The dictionary should String keys</w:t>
      </w:r>
    </w:p>
    <w:p w14:paraId="6E4E8BD0" w14:textId="7BD0102F" w:rsidR="00221106" w:rsidRDefault="00221106" w:rsidP="00E54A8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    and int values; Name the dictionary “Votes”</w:t>
      </w:r>
    </w:p>
    <w:p w14:paraId="6F2AA332" w14:textId="51C3B909" w:rsidR="00221106" w:rsidRDefault="00221106" w:rsidP="00E54A84">
      <w:pPr>
        <w:autoSpaceDE w:val="0"/>
        <w:autoSpaceDN w:val="0"/>
        <w:adjustRightInd w:val="0"/>
        <w:spacing w:after="0" w:line="240" w:lineRule="auto"/>
        <w:rPr>
          <w:rFonts w:ascii="Consolas" w:hAnsi="Consolas" w:cs="Consolas"/>
          <w:color w:val="0000FF"/>
          <w:sz w:val="19"/>
          <w:szCs w:val="19"/>
          <w:highlight w:val="white"/>
        </w:rPr>
      </w:pPr>
    </w:p>
    <w:p w14:paraId="5C9E827B" w14:textId="5300D50B" w:rsidR="00221106" w:rsidRDefault="00221106" w:rsidP="00E54A8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 2. </w:t>
      </w:r>
      <w:r w:rsidR="00802B45">
        <w:rPr>
          <w:rFonts w:ascii="Consolas" w:hAnsi="Consolas" w:cs="Consolas"/>
          <w:color w:val="0000FF"/>
          <w:sz w:val="19"/>
          <w:szCs w:val="19"/>
          <w:highlight w:val="white"/>
        </w:rPr>
        <w:t>Create a new transaction using the inherited StateManager</w:t>
      </w:r>
    </w:p>
    <w:p w14:paraId="61F9DE96" w14:textId="77777777" w:rsidR="00802B45" w:rsidRDefault="00802B45" w:rsidP="00E54A84">
      <w:pPr>
        <w:autoSpaceDE w:val="0"/>
        <w:autoSpaceDN w:val="0"/>
        <w:adjustRightInd w:val="0"/>
        <w:spacing w:after="0" w:line="240" w:lineRule="auto"/>
        <w:rPr>
          <w:rFonts w:ascii="Consolas" w:hAnsi="Consolas" w:cs="Consolas"/>
          <w:color w:val="0000FF"/>
          <w:sz w:val="19"/>
          <w:szCs w:val="19"/>
          <w:highlight w:val="white"/>
        </w:rPr>
      </w:pPr>
    </w:p>
    <w:p w14:paraId="0BAF027A" w14:textId="77777777" w:rsidR="00802B45" w:rsidRDefault="00802B45" w:rsidP="00E54A8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 3. Add the voteItem (with a count of 1) if it doesn’t already</w:t>
      </w:r>
    </w:p>
    <w:p w14:paraId="1F04061E" w14:textId="612255CE" w:rsidR="00E54A84" w:rsidRDefault="00802B45" w:rsidP="00E54A8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    exist or increment its count if it does exist.</w:t>
      </w:r>
    </w:p>
    <w:p w14:paraId="786B6FA8" w14:textId="500AD57B"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p>
    <w:p w14:paraId="57902FEC" w14:textId="77777777" w:rsidR="00802B45" w:rsidRDefault="00802B45" w:rsidP="00E54A8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The code below prepares the HTML response. It gets all the current</w:t>
      </w:r>
    </w:p>
    <w:p w14:paraId="33D981FB" w14:textId="77777777" w:rsidR="00802B45" w:rsidRDefault="00802B45" w:rsidP="00E54A8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 vote items (and counts) and separates each with a break (&lt;br&gt;)</w:t>
      </w:r>
    </w:p>
    <w:p w14:paraId="4CA77A2A"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kvp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voteDictionary.CreateEnumerable()</w:t>
      </w:r>
    </w:p>
    <w:p w14:paraId="50067A18" w14:textId="074C8570"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orderby</w:t>
      </w:r>
      <w:r>
        <w:rPr>
          <w:rFonts w:ascii="Consolas" w:hAnsi="Consolas" w:cs="Consolas"/>
          <w:color w:val="000000"/>
          <w:sz w:val="19"/>
          <w:szCs w:val="19"/>
          <w:highlight w:val="white"/>
        </w:rPr>
        <w:t xml:space="preserve"> kvp.Key</w:t>
      </w:r>
      <w:r w:rsidR="00B568BE">
        <w:rPr>
          <w:rFonts w:ascii="Consolas" w:hAnsi="Consolas" w:cs="Consolas"/>
          <w:color w:val="000000"/>
          <w:sz w:val="19"/>
          <w:szCs w:val="19"/>
          <w:highlight w:val="white"/>
        </w:rPr>
        <w:t xml:space="preserve">    // Intentionally commented out</w:t>
      </w:r>
    </w:p>
    <w:p w14:paraId="2386C695"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$"Item=</w:t>
      </w:r>
      <w:r>
        <w:rPr>
          <w:rFonts w:ascii="Consolas" w:hAnsi="Consolas" w:cs="Consolas"/>
          <w:color w:val="000000"/>
          <w:sz w:val="19"/>
          <w:szCs w:val="19"/>
          <w:highlight w:val="white"/>
        </w:rPr>
        <w:t>{kvp.Key}</w:t>
      </w:r>
      <w:r>
        <w:rPr>
          <w:rFonts w:ascii="Consolas" w:hAnsi="Consolas" w:cs="Consolas"/>
          <w:color w:val="A31515"/>
          <w:sz w:val="19"/>
          <w:szCs w:val="19"/>
          <w:highlight w:val="white"/>
        </w:rPr>
        <w:t>, Votes=</w:t>
      </w:r>
      <w:r>
        <w:rPr>
          <w:rFonts w:ascii="Consolas" w:hAnsi="Consolas" w:cs="Consolas"/>
          <w:color w:val="000000"/>
          <w:sz w:val="19"/>
          <w:szCs w:val="19"/>
          <w:highlight w:val="white"/>
        </w:rPr>
        <w:t>{kvp.Value}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47D1022"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w:t>
      </w:r>
      <w:r>
        <w:rPr>
          <w:rFonts w:ascii="Consolas" w:hAnsi="Consolas" w:cs="Consolas"/>
          <w:color w:val="2B91AF"/>
          <w:sz w:val="19"/>
          <w:szCs w:val="19"/>
          <w:highlight w:val="white"/>
        </w:rPr>
        <w:t>String</w:t>
      </w:r>
      <w:r>
        <w:rPr>
          <w:rFonts w:ascii="Consolas" w:hAnsi="Consolas" w:cs="Consolas"/>
          <w:color w:val="000000"/>
          <w:sz w:val="19"/>
          <w:szCs w:val="19"/>
          <w:highlight w:val="white"/>
        </w:rPr>
        <w:t>.Join(</w:t>
      </w:r>
      <w:r>
        <w:rPr>
          <w:rFonts w:ascii="Consolas" w:hAnsi="Consolas" w:cs="Consolas"/>
          <w:color w:val="A31515"/>
          <w:sz w:val="19"/>
          <w:szCs w:val="19"/>
          <w:highlight w:val="white"/>
        </w:rPr>
        <w:t>"&lt;br&gt;"</w:t>
      </w:r>
      <w:r>
        <w:rPr>
          <w:rFonts w:ascii="Consolas" w:hAnsi="Consolas" w:cs="Consolas"/>
          <w:color w:val="000000"/>
          <w:sz w:val="19"/>
          <w:szCs w:val="19"/>
          <w:highlight w:val="white"/>
        </w:rPr>
        <w:t>, q);</w:t>
      </w:r>
    </w:p>
    <w:p w14:paraId="4CE09F33"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483FDE"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C70768"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 { output = ex.ToString(); }</w:t>
      </w:r>
    </w:p>
    <w:p w14:paraId="4473FFDE"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Write response to client:</w:t>
      </w:r>
    </w:p>
    <w:p w14:paraId="312BAE62"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context.Response)</w:t>
      </w:r>
    </w:p>
    <w:p w14:paraId="73CDAB0F"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2846E6"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(output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0834C77D"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D5C965"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Byte</w:t>
      </w:r>
      <w:r>
        <w:rPr>
          <w:rFonts w:ascii="Consolas" w:hAnsi="Consolas" w:cs="Consolas"/>
          <w:color w:val="000000"/>
          <w:sz w:val="19"/>
          <w:szCs w:val="19"/>
          <w:highlight w:val="white"/>
        </w:rPr>
        <w:t xml:space="preserve">[] outBytes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.UTF8.GetBytes(output);</w:t>
      </w:r>
    </w:p>
    <w:p w14:paraId="039C105F"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response.OutputStream.Write(outBytes, 0, outBytes.Length);</w:t>
      </w:r>
    </w:p>
    <w:p w14:paraId="152CB68D"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63EEE0" w14:textId="77777777" w:rsidR="00E54A84" w:rsidRDefault="00E54A84" w:rsidP="00E54A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CFF54B" w14:textId="77777777" w:rsidR="00E54A84" w:rsidRDefault="00E54A84" w:rsidP="00E54A84">
      <w:pPr>
        <w:pStyle w:val="ListParagraph"/>
        <w:autoSpaceDE w:val="0"/>
        <w:autoSpaceDN w:val="0"/>
        <w:adjustRightInd w:val="0"/>
        <w:spacing w:after="0" w:line="240" w:lineRule="auto"/>
      </w:pPr>
      <w:r>
        <w:rPr>
          <w:rFonts w:ascii="Consolas" w:hAnsi="Consolas" w:cs="Consolas"/>
          <w:color w:val="000000"/>
          <w:sz w:val="19"/>
          <w:szCs w:val="19"/>
          <w:highlight w:val="white"/>
        </w:rPr>
        <w:t xml:space="preserve">        }</w:t>
      </w:r>
    </w:p>
    <w:p w14:paraId="30022A12" w14:textId="77777777" w:rsidR="00E54A84" w:rsidRDefault="00E54A84" w:rsidP="00E54A84">
      <w:pPr>
        <w:pStyle w:val="ListParagraph"/>
        <w:autoSpaceDE w:val="0"/>
        <w:autoSpaceDN w:val="0"/>
        <w:adjustRightInd w:val="0"/>
        <w:spacing w:after="0" w:line="240" w:lineRule="auto"/>
      </w:pPr>
    </w:p>
    <w:p w14:paraId="5F42CE7F" w14:textId="77777777" w:rsidR="00DE3C7B" w:rsidRDefault="00DE3C7B" w:rsidP="00CA1D98">
      <w:pPr>
        <w:pStyle w:val="ListParagraph"/>
        <w:numPr>
          <w:ilvl w:val="0"/>
          <w:numId w:val="11"/>
        </w:numPr>
        <w:autoSpaceDE w:val="0"/>
        <w:autoSpaceDN w:val="0"/>
        <w:adjustRightInd w:val="0"/>
        <w:spacing w:after="0" w:line="240" w:lineRule="auto"/>
      </w:pPr>
      <w:r>
        <w:t>Comment out the RunAsync method in its entirety as it is not needed in this lab.</w:t>
      </w:r>
    </w:p>
    <w:p w14:paraId="20F8BDAC" w14:textId="77777777" w:rsidR="0057039D" w:rsidRDefault="00DE3C7B" w:rsidP="00CA1D98">
      <w:pPr>
        <w:pStyle w:val="ListParagraph"/>
        <w:numPr>
          <w:ilvl w:val="0"/>
          <w:numId w:val="11"/>
        </w:numPr>
        <w:autoSpaceDE w:val="0"/>
        <w:autoSpaceDN w:val="0"/>
        <w:adjustRightInd w:val="0"/>
        <w:spacing w:after="0" w:line="240" w:lineRule="auto"/>
      </w:pPr>
      <w:r>
        <w:t>Hit F5 to deploy the application to the local development cluster</w:t>
      </w:r>
    </w:p>
    <w:p w14:paraId="019139AB" w14:textId="661720EF" w:rsidR="00DE3C7B" w:rsidRDefault="00DE3C7B" w:rsidP="00CA1D98">
      <w:pPr>
        <w:pStyle w:val="ListParagraph"/>
        <w:numPr>
          <w:ilvl w:val="0"/>
          <w:numId w:val="11"/>
        </w:numPr>
        <w:autoSpaceDE w:val="0"/>
        <w:autoSpaceDN w:val="0"/>
        <w:adjustRightInd w:val="0"/>
        <w:spacing w:after="0" w:line="240" w:lineRule="auto"/>
      </w:pPr>
      <w:r>
        <w:t>The application is running when you see events in Visual Studio’s Diagnostics Events.  (I</w:t>
      </w:r>
      <w:r w:rsidR="00474648">
        <w:t xml:space="preserve">f </w:t>
      </w:r>
      <w:r>
        <w:t>you don’t see the window</w:t>
      </w:r>
      <w:r w:rsidR="00474648">
        <w:t>,</w:t>
      </w:r>
      <w:r>
        <w:t xml:space="preserve"> open it </w:t>
      </w:r>
      <w:r w:rsidR="00474648">
        <w:t xml:space="preserve">by using </w:t>
      </w:r>
      <w:r>
        <w:t>View</w:t>
      </w:r>
      <w:r>
        <w:sym w:font="Wingdings" w:char="F0E0"/>
      </w:r>
      <w:r>
        <w:t>Other Windows</w:t>
      </w:r>
      <w:r>
        <w:sym w:font="Wingdings" w:char="F0E0"/>
      </w:r>
      <w:r>
        <w:t>Diagnostics Event Viewer)</w:t>
      </w:r>
    </w:p>
    <w:p w14:paraId="20575A67" w14:textId="7E4956E5" w:rsidR="00CB60AD" w:rsidRDefault="00CB60AD" w:rsidP="00CB60AD">
      <w:pPr>
        <w:pStyle w:val="ListParagraph"/>
        <w:autoSpaceDE w:val="0"/>
        <w:autoSpaceDN w:val="0"/>
        <w:adjustRightInd w:val="0"/>
        <w:spacing w:after="0" w:line="240" w:lineRule="auto"/>
      </w:pPr>
      <w:r>
        <w:rPr>
          <w:noProof/>
        </w:rPr>
        <w:drawing>
          <wp:inline distT="0" distB="0" distL="0" distR="0" wp14:anchorId="5E9798AF" wp14:editId="251C64DB">
            <wp:extent cx="5943600" cy="3960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0495"/>
                    </a:xfrm>
                    <a:prstGeom prst="rect">
                      <a:avLst/>
                    </a:prstGeom>
                  </pic:spPr>
                </pic:pic>
              </a:graphicData>
            </a:graphic>
          </wp:inline>
        </w:drawing>
      </w:r>
    </w:p>
    <w:p w14:paraId="2079F2E6" w14:textId="2AEC3D68" w:rsidR="004C45C8" w:rsidRPr="00474648" w:rsidRDefault="004C45C8" w:rsidP="00CA1D98">
      <w:pPr>
        <w:pStyle w:val="NormalWeb"/>
        <w:numPr>
          <w:ilvl w:val="0"/>
          <w:numId w:val="11"/>
        </w:numPr>
        <w:shd w:val="clear" w:color="auto" w:fill="FFFFFF"/>
        <w:spacing w:before="150" w:beforeAutospacing="0" w:after="150" w:afterAutospacing="0" w:line="315" w:lineRule="atLeast"/>
        <w:rPr>
          <w:rFonts w:ascii="Segoe UI" w:hAnsi="Segoe UI" w:cs="Segoe UI"/>
          <w:color w:val="505050"/>
          <w:sz w:val="21"/>
          <w:szCs w:val="21"/>
        </w:rPr>
      </w:pPr>
      <w:r w:rsidRPr="00474648">
        <w:rPr>
          <w:rFonts w:ascii="Segoe UI" w:hAnsi="Segoe UI" w:cs="Segoe UI"/>
          <w:color w:val="505050"/>
          <w:sz w:val="21"/>
          <w:szCs w:val="21"/>
        </w:rPr>
        <w:t>Right-click the Local Cluster Manager system tray app and choose Manage Local Cluster to launch Service Fabric Explorer.</w:t>
      </w:r>
      <w:r w:rsidR="00474648" w:rsidRPr="00474648">
        <w:rPr>
          <w:rFonts w:ascii="Segoe UI" w:hAnsi="Segoe UI" w:cs="Segoe UI"/>
          <w:color w:val="505050"/>
          <w:sz w:val="21"/>
          <w:szCs w:val="21"/>
        </w:rPr>
        <w:br/>
      </w:r>
      <w:r>
        <w:rPr>
          <w:rFonts w:ascii="Segoe UI" w:hAnsi="Segoe UI" w:cs="Segoe UI"/>
          <w:noProof/>
          <w:color w:val="505050"/>
          <w:sz w:val="21"/>
          <w:szCs w:val="21"/>
        </w:rPr>
        <w:drawing>
          <wp:inline distT="0" distB="0" distL="0" distR="0" wp14:anchorId="5659E6C3" wp14:editId="51F69F68">
            <wp:extent cx="1978025" cy="1828800"/>
            <wp:effectExtent l="0" t="0" r="3175" b="0"/>
            <wp:docPr id="5" name="Picture 5" descr="Launch Service Fabric Explorer from the Local Cluste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unch Service Fabric Explorer from the Local Cluster Mana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025" cy="1828800"/>
                    </a:xfrm>
                    <a:prstGeom prst="rect">
                      <a:avLst/>
                    </a:prstGeom>
                    <a:noFill/>
                    <a:ln>
                      <a:noFill/>
                    </a:ln>
                  </pic:spPr>
                </pic:pic>
              </a:graphicData>
            </a:graphic>
          </wp:inline>
        </w:drawing>
      </w:r>
    </w:p>
    <w:p w14:paraId="01681350" w14:textId="5404BCF2" w:rsidR="00DE3C7B" w:rsidRDefault="00856B32" w:rsidP="00CA1D98">
      <w:pPr>
        <w:pStyle w:val="ListParagraph"/>
        <w:numPr>
          <w:ilvl w:val="0"/>
          <w:numId w:val="11"/>
        </w:numPr>
        <w:autoSpaceDE w:val="0"/>
        <w:autoSpaceDN w:val="0"/>
        <w:adjustRightInd w:val="0"/>
        <w:spacing w:after="0" w:line="240" w:lineRule="auto"/>
      </w:pPr>
      <w:r>
        <w:t>Service Fabric Explorer provides an overview of what’s happening in the cluster. It shows two application</w:t>
      </w:r>
      <w:r w:rsidR="00474648">
        <w:t xml:space="preserve"> type</w:t>
      </w:r>
      <w:r>
        <w:t xml:space="preserve">s, one for the Service Fabric system services and one for </w:t>
      </w:r>
      <w:r w:rsidR="00474648">
        <w:t xml:space="preserve">your </w:t>
      </w:r>
      <w:r>
        <w:t>VotingType.</w:t>
      </w:r>
    </w:p>
    <w:p w14:paraId="10B9888E" w14:textId="77777777" w:rsidR="00856B32" w:rsidRDefault="00856B32" w:rsidP="00856B32">
      <w:pPr>
        <w:pStyle w:val="ListParagraph"/>
        <w:autoSpaceDE w:val="0"/>
        <w:autoSpaceDN w:val="0"/>
        <w:adjustRightInd w:val="0"/>
        <w:spacing w:after="0" w:line="240" w:lineRule="auto"/>
      </w:pPr>
    </w:p>
    <w:p w14:paraId="38B874AC" w14:textId="77777777" w:rsidR="00856B32" w:rsidRDefault="00856B32" w:rsidP="00856B32">
      <w:pPr>
        <w:pStyle w:val="ListParagraph"/>
        <w:autoSpaceDE w:val="0"/>
        <w:autoSpaceDN w:val="0"/>
        <w:adjustRightInd w:val="0"/>
        <w:spacing w:after="0" w:line="240" w:lineRule="auto"/>
      </w:pPr>
      <w:r>
        <w:rPr>
          <w:noProof/>
        </w:rPr>
        <w:drawing>
          <wp:inline distT="0" distB="0" distL="0" distR="0" wp14:anchorId="7D4E2714" wp14:editId="3A3E235A">
            <wp:extent cx="5943600" cy="3722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2370"/>
                    </a:xfrm>
                    <a:prstGeom prst="rect">
                      <a:avLst/>
                    </a:prstGeom>
                  </pic:spPr>
                </pic:pic>
              </a:graphicData>
            </a:graphic>
          </wp:inline>
        </w:drawing>
      </w:r>
    </w:p>
    <w:p w14:paraId="1760BB99" w14:textId="77777777" w:rsidR="00B90BBB" w:rsidRDefault="00B90BBB" w:rsidP="00B90BBB">
      <w:pPr>
        <w:autoSpaceDE w:val="0"/>
        <w:autoSpaceDN w:val="0"/>
        <w:adjustRightInd w:val="0"/>
        <w:spacing w:after="0" w:line="240" w:lineRule="auto"/>
      </w:pPr>
    </w:p>
    <w:p w14:paraId="750994ED" w14:textId="77777777" w:rsidR="00B90BBB" w:rsidRDefault="00B90BBB" w:rsidP="00B90BBB">
      <w:pPr>
        <w:pStyle w:val="Heading2"/>
      </w:pPr>
      <w:r>
        <w:t>Replica endpoints</w:t>
      </w:r>
    </w:p>
    <w:p w14:paraId="0BA338B8" w14:textId="77777777" w:rsidR="00856B32" w:rsidRDefault="00856B32" w:rsidP="00856B32">
      <w:pPr>
        <w:pStyle w:val="ListParagraph"/>
        <w:autoSpaceDE w:val="0"/>
        <w:autoSpaceDN w:val="0"/>
        <w:adjustRightInd w:val="0"/>
        <w:spacing w:after="0" w:line="240" w:lineRule="auto"/>
      </w:pPr>
    </w:p>
    <w:p w14:paraId="0FC39E9F" w14:textId="77777777" w:rsidR="00856B32" w:rsidRDefault="00856B32" w:rsidP="00CA1D98">
      <w:pPr>
        <w:pStyle w:val="ListParagraph"/>
        <w:numPr>
          <w:ilvl w:val="0"/>
          <w:numId w:val="11"/>
        </w:numPr>
        <w:autoSpaceDE w:val="0"/>
        <w:autoSpaceDN w:val="0"/>
        <w:adjustRightInd w:val="0"/>
        <w:spacing w:after="0" w:line="240" w:lineRule="auto"/>
      </w:pPr>
      <w:r>
        <w:t xml:space="preserve">Expand the Applications section on the left hand side and click on the VotingType entry. </w:t>
      </w:r>
    </w:p>
    <w:p w14:paraId="5EA900F1" w14:textId="77777777" w:rsidR="008D7BC1" w:rsidRDefault="008D7BC1" w:rsidP="00CA1D98">
      <w:pPr>
        <w:pStyle w:val="ListParagraph"/>
        <w:numPr>
          <w:ilvl w:val="0"/>
          <w:numId w:val="11"/>
        </w:numPr>
        <w:autoSpaceDE w:val="0"/>
        <w:autoSpaceDN w:val="0"/>
        <w:adjustRightInd w:val="0"/>
        <w:spacing w:after="0" w:line="240" w:lineRule="auto"/>
      </w:pPr>
      <w:r>
        <w:t>Click on the fabric:/Voting entry. This uri is the name for the running instance of the application.</w:t>
      </w:r>
      <w:r w:rsidR="00F72682">
        <w:t xml:space="preserve"> We refer to this as a named application.</w:t>
      </w:r>
    </w:p>
    <w:p w14:paraId="14960CD3" w14:textId="26443599" w:rsidR="00F72682" w:rsidRDefault="00F72682" w:rsidP="00CA1D98">
      <w:pPr>
        <w:pStyle w:val="ListParagraph"/>
        <w:numPr>
          <w:ilvl w:val="0"/>
          <w:numId w:val="11"/>
        </w:numPr>
      </w:pPr>
      <w:r>
        <w:t>Expand the fabric:/Voting entry to see the named service running within it (fabric:/Voting/VotingService).</w:t>
      </w:r>
      <w:r w:rsidR="00474648">
        <w:t xml:space="preserve"> You see only 1 entry here because you’re running only 1 instance of your service type within the named application. </w:t>
      </w:r>
    </w:p>
    <w:p w14:paraId="5B76A403" w14:textId="5AFF99E7" w:rsidR="00F72682" w:rsidRPr="001844A2" w:rsidRDefault="00F72682" w:rsidP="00CA1D98">
      <w:pPr>
        <w:pStyle w:val="ListParagraph"/>
        <w:numPr>
          <w:ilvl w:val="0"/>
          <w:numId w:val="11"/>
        </w:numPr>
        <w:rPr>
          <w:rStyle w:val="detail-pane-title2"/>
        </w:rPr>
      </w:pPr>
      <w:r>
        <w:t xml:space="preserve">Expand the fabric:/Voting/VotingService </w:t>
      </w:r>
      <w:r w:rsidR="00474648">
        <w:t xml:space="preserve">named service </w:t>
      </w:r>
      <w:r>
        <w:t xml:space="preserve">entry to see the partition </w:t>
      </w:r>
      <w:r w:rsidR="00474648">
        <w:t xml:space="preserve">Id </w:t>
      </w:r>
      <w:r>
        <w:t xml:space="preserve">running within it. </w:t>
      </w:r>
      <w:r w:rsidR="00474648">
        <w:t>P</w:t>
      </w:r>
      <w:r>
        <w:t xml:space="preserve">artition </w:t>
      </w:r>
      <w:r w:rsidR="00474648">
        <w:t>Id</w:t>
      </w:r>
      <w:r>
        <w:t xml:space="preserve">s are </w:t>
      </w:r>
      <w:r w:rsidR="00474648">
        <w:t>GUIDs</w:t>
      </w:r>
      <w:r>
        <w:t xml:space="preserve">. In the Figure below the partition </w:t>
      </w:r>
      <w:r w:rsidR="00474648">
        <w:t xml:space="preserve">Id </w:t>
      </w:r>
      <w:r>
        <w:t xml:space="preserve">is </w:t>
      </w:r>
      <w:r w:rsidR="001844A2">
        <w:rPr>
          <w:rStyle w:val="detail-pane-title2"/>
          <w:rFonts w:ascii="Helvetica" w:hAnsi="Helvetica" w:cs="Helvetica"/>
          <w:color w:val="333333"/>
          <w:sz w:val="21"/>
          <w:szCs w:val="21"/>
        </w:rPr>
        <w:t>0e88eba2-8f71-4f51-a7e1-b8ec5b97c03a</w:t>
      </w:r>
    </w:p>
    <w:p w14:paraId="717EEB1E" w14:textId="77777777" w:rsidR="001844A2" w:rsidRPr="00F72682" w:rsidRDefault="001844A2" w:rsidP="001844A2">
      <w:pPr>
        <w:pStyle w:val="ListParagraph"/>
        <w:rPr>
          <w:rStyle w:val="detail-pane-title2"/>
        </w:rPr>
      </w:pPr>
      <w:r>
        <w:rPr>
          <w:noProof/>
        </w:rPr>
        <w:drawing>
          <wp:inline distT="0" distB="0" distL="0" distR="0" wp14:anchorId="7CDEFB8C" wp14:editId="1165317C">
            <wp:extent cx="5943600" cy="3722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2370"/>
                    </a:xfrm>
                    <a:prstGeom prst="rect">
                      <a:avLst/>
                    </a:prstGeom>
                  </pic:spPr>
                </pic:pic>
              </a:graphicData>
            </a:graphic>
          </wp:inline>
        </w:drawing>
      </w:r>
    </w:p>
    <w:p w14:paraId="2D0ECA8C" w14:textId="77777777" w:rsidR="00F72682" w:rsidRPr="0079405B" w:rsidRDefault="00F72682" w:rsidP="00F72682">
      <w:pPr>
        <w:pStyle w:val="ListParagraph"/>
      </w:pPr>
    </w:p>
    <w:p w14:paraId="2B7D1F06" w14:textId="389BEF05" w:rsidR="00F72682" w:rsidRPr="00F72682" w:rsidRDefault="00F72682" w:rsidP="00CA1D98">
      <w:pPr>
        <w:pStyle w:val="ListParagraph"/>
        <w:numPr>
          <w:ilvl w:val="0"/>
          <w:numId w:val="11"/>
        </w:numPr>
        <w:rPr>
          <w:rStyle w:val="detail-pane-title2"/>
        </w:rPr>
      </w:pPr>
      <w:r>
        <w:t xml:space="preserve">Expand the partition </w:t>
      </w:r>
      <w:r w:rsidR="00474648">
        <w:t>I</w:t>
      </w:r>
      <w:r>
        <w:t>d entry to see the nodes on which each replica resides</w:t>
      </w:r>
      <w:r w:rsidR="00474648">
        <w:t>.</w:t>
      </w:r>
    </w:p>
    <w:p w14:paraId="7A1BEB90" w14:textId="65FB51D5" w:rsidR="00D000D6" w:rsidRDefault="00F72682" w:rsidP="00CA1D98">
      <w:pPr>
        <w:pStyle w:val="ListParagraph"/>
        <w:numPr>
          <w:ilvl w:val="0"/>
          <w:numId w:val="11"/>
        </w:numPr>
      </w:pPr>
      <w:r>
        <w:t xml:space="preserve">Click on the entry for the node that holds the </w:t>
      </w:r>
      <w:r w:rsidR="00474648">
        <w:t xml:space="preserve">partition’s </w:t>
      </w:r>
      <w:r>
        <w:t xml:space="preserve">primary replica and </w:t>
      </w:r>
      <w:r w:rsidR="00474648">
        <w:t xml:space="preserve">within the Address section, </w:t>
      </w:r>
      <w:r>
        <w:t xml:space="preserve">copy the </w:t>
      </w:r>
      <w:r w:rsidR="00474648">
        <w:t xml:space="preserve">entire endpoint (starting with “Http://...”) </w:t>
      </w:r>
      <w:r w:rsidR="00D000D6">
        <w:t xml:space="preserve">to the clipboard. </w:t>
      </w:r>
      <w:r w:rsidR="00474648">
        <w:t xml:space="preserve">For your information, </w:t>
      </w:r>
      <w:r w:rsidR="00D000D6">
        <w:t>the endpoint</w:t>
      </w:r>
      <w:r w:rsidR="00474648">
        <w:t xml:space="preserve"> consists of the following components</w:t>
      </w:r>
      <w:r w:rsidR="00D000D6">
        <w:t>:</w:t>
      </w:r>
    </w:p>
    <w:p w14:paraId="131F597C" w14:textId="77777777" w:rsidR="00F211F8" w:rsidRDefault="00474648" w:rsidP="000E0592">
      <w:pPr>
        <w:pStyle w:val="ListParagraph"/>
        <w:numPr>
          <w:ilvl w:val="1"/>
          <w:numId w:val="9"/>
        </w:numPr>
      </w:pPr>
      <w:r>
        <w:t>http</w:t>
      </w:r>
      <w:r w:rsidR="00F211F8">
        <w:t>: the scheme used to talk to the replica (as defined by our listener)</w:t>
      </w:r>
    </w:p>
    <w:p w14:paraId="1C28F0F8" w14:textId="5E36560C" w:rsidR="00D000D6" w:rsidRDefault="00D000D6" w:rsidP="000E0592">
      <w:pPr>
        <w:pStyle w:val="ListParagraph"/>
        <w:numPr>
          <w:ilvl w:val="1"/>
          <w:numId w:val="9"/>
        </w:numPr>
      </w:pPr>
      <w:r>
        <w:t>Localhost</w:t>
      </w:r>
      <w:r w:rsidR="00F211F8">
        <w:t xml:space="preserve">: the IP </w:t>
      </w:r>
      <w:r>
        <w:t>address of the node</w:t>
      </w:r>
    </w:p>
    <w:p w14:paraId="69B12518" w14:textId="5291E84A" w:rsidR="00D000D6" w:rsidRDefault="00D000D6" w:rsidP="000E0592">
      <w:pPr>
        <w:pStyle w:val="ListParagraph"/>
        <w:numPr>
          <w:ilvl w:val="1"/>
          <w:numId w:val="9"/>
        </w:numPr>
      </w:pPr>
      <w:r>
        <w:t>8080</w:t>
      </w:r>
      <w:r w:rsidR="00F211F8">
        <w:t xml:space="preserve">: </w:t>
      </w:r>
      <w:r>
        <w:t xml:space="preserve">the port </w:t>
      </w:r>
      <w:r w:rsidR="00F211F8">
        <w:t>the listener is listening to (</w:t>
      </w:r>
      <w:r>
        <w:t>as specified in the ServiceManifest.xml file</w:t>
      </w:r>
      <w:r w:rsidR="00F211F8">
        <w:t>)</w:t>
      </w:r>
    </w:p>
    <w:p w14:paraId="4BE9031A" w14:textId="6F0CF2B3" w:rsidR="00D000D6" w:rsidRDefault="00F211F8" w:rsidP="000E0592">
      <w:pPr>
        <w:pStyle w:val="ListParagraph"/>
        <w:numPr>
          <w:ilvl w:val="1"/>
          <w:numId w:val="9"/>
        </w:numPr>
      </w:pPr>
      <w:r>
        <w:t>G</w:t>
      </w:r>
      <w:r w:rsidR="00D000D6">
        <w:t>uid</w:t>
      </w:r>
      <w:r>
        <w:t xml:space="preserve">: </w:t>
      </w:r>
      <w:r w:rsidR="00D000D6">
        <w:t xml:space="preserve">the partition </w:t>
      </w:r>
      <w:r>
        <w:t>I</w:t>
      </w:r>
      <w:r w:rsidR="00D000D6">
        <w:t>d</w:t>
      </w:r>
      <w:r w:rsidR="008C246E">
        <w:t xml:space="preserve"> (this helps diagnos</w:t>
      </w:r>
      <w:r>
        <w:t>e problems; the URL itself indicates the partition you’re trying to access</w:t>
      </w:r>
      <w:r w:rsidR="008C246E">
        <w:t>)</w:t>
      </w:r>
    </w:p>
    <w:p w14:paraId="4528E02D" w14:textId="1A7D9A7E" w:rsidR="00D000D6" w:rsidRDefault="00F211F8" w:rsidP="000E0592">
      <w:pPr>
        <w:pStyle w:val="ListParagraph"/>
        <w:numPr>
          <w:ilvl w:val="1"/>
          <w:numId w:val="9"/>
        </w:numPr>
      </w:pPr>
      <w:r>
        <w:t>64-bit integer: t</w:t>
      </w:r>
      <w:r w:rsidR="00D000D6">
        <w:t xml:space="preserve">he </w:t>
      </w:r>
      <w:r>
        <w:t>replica Id</w:t>
      </w:r>
      <w:r w:rsidR="00D000D6">
        <w:t xml:space="preserve"> </w:t>
      </w:r>
      <w:r w:rsidR="008C246E">
        <w:t>(this helps diagnos</w:t>
      </w:r>
      <w:r>
        <w:t>e problems; the URL itself indicates the replica you’re trying to access</w:t>
      </w:r>
      <w:r w:rsidR="008C246E">
        <w:t>)</w:t>
      </w:r>
    </w:p>
    <w:p w14:paraId="4C2CEF1F" w14:textId="27D78CCC" w:rsidR="00F72682" w:rsidRDefault="00F211F8" w:rsidP="000E0592">
      <w:pPr>
        <w:pStyle w:val="ListParagraph"/>
        <w:numPr>
          <w:ilvl w:val="1"/>
          <w:numId w:val="9"/>
        </w:numPr>
      </w:pPr>
      <w:r>
        <w:t xml:space="preserve">Guid: A random guid used to </w:t>
      </w:r>
      <w:r w:rsidR="00D000D6">
        <w:t xml:space="preserve">ensure the </w:t>
      </w:r>
      <w:r>
        <w:t>URL endpoint is unique</w:t>
      </w:r>
    </w:p>
    <w:p w14:paraId="72DE4AC1" w14:textId="650EE746" w:rsidR="001844A2" w:rsidRPr="001844A2" w:rsidRDefault="00D000D6" w:rsidP="00CA1D98">
      <w:pPr>
        <w:pStyle w:val="ListParagraph"/>
        <w:numPr>
          <w:ilvl w:val="0"/>
          <w:numId w:val="11"/>
        </w:numPr>
      </w:pPr>
      <w:r>
        <w:t>Paste the endpoint into a browser</w:t>
      </w:r>
      <w:r w:rsidR="00F211F8">
        <w:t xml:space="preserve">, </w:t>
      </w:r>
      <w:r>
        <w:t>remove the backslashes</w:t>
      </w:r>
      <w:r w:rsidR="00F211F8">
        <w:t xml:space="preserve">, </w:t>
      </w:r>
      <w:r>
        <w:t xml:space="preserve">and append a query string parameter </w:t>
      </w:r>
      <w:r w:rsidR="00F211F8">
        <w:t>“</w:t>
      </w:r>
      <w:r>
        <w:t>?vote=</w:t>
      </w:r>
      <w:r w:rsidR="00F211F8" w:rsidRPr="00F211F8">
        <w:rPr>
          <w:b/>
          <w:i/>
        </w:rPr>
        <w:t>SomeString</w:t>
      </w:r>
      <w:r w:rsidR="00F211F8">
        <w:t>”</w:t>
      </w:r>
      <w:r>
        <w:t xml:space="preserve"> </w:t>
      </w:r>
      <w:r w:rsidR="00F211F8">
        <w:t xml:space="preserve">(replace </w:t>
      </w:r>
      <w:r w:rsidR="00F211F8" w:rsidRPr="00F211F8">
        <w:rPr>
          <w:b/>
          <w:i/>
        </w:rPr>
        <w:t>SomeString</w:t>
      </w:r>
      <w:r w:rsidR="00F211F8">
        <w:t xml:space="preserve"> </w:t>
      </w:r>
      <w:r>
        <w:t>with a value of your choice</w:t>
      </w:r>
      <w:r w:rsidR="00F211F8">
        <w:t>)</w:t>
      </w:r>
      <w:r>
        <w:t xml:space="preserve">. The address should look similar to: </w:t>
      </w:r>
      <w:hyperlink r:id="rId13" w:history="1">
        <w:r w:rsidR="00F211F8" w:rsidRPr="00470153">
          <w:rPr>
            <w:rStyle w:val="Hyperlink"/>
            <w:rFonts w:ascii="Segoe UI" w:hAnsi="Segoe UI" w:cs="Segoe UI"/>
            <w:sz w:val="20"/>
            <w:szCs w:val="20"/>
          </w:rPr>
          <w:t>http://localhost:8080/0e88eba2-8f71-4f51-a7e1-b8ec5b97c03a/130965996395313675-026846d2-bac6-489f-86bb-8eb986815d95/?vote=Jeffrey</w:t>
        </w:r>
      </w:hyperlink>
      <w:r w:rsidR="00F211F8">
        <w:rPr>
          <w:rFonts w:ascii="Segoe UI" w:hAnsi="Segoe UI" w:cs="Segoe UI"/>
          <w:sz w:val="20"/>
          <w:szCs w:val="20"/>
        </w:rPr>
        <w:t>. Sending this request is how you vote for something; in this case, “Jeffrey”</w:t>
      </w:r>
    </w:p>
    <w:p w14:paraId="54E6CDCA" w14:textId="1BDC4D49" w:rsidR="00D000D6" w:rsidRPr="00D000D6" w:rsidRDefault="00F211F8" w:rsidP="00CA1D98">
      <w:pPr>
        <w:pStyle w:val="ListParagraph"/>
        <w:numPr>
          <w:ilvl w:val="0"/>
          <w:numId w:val="11"/>
        </w:numPr>
      </w:pPr>
      <w:r>
        <w:rPr>
          <w:rFonts w:ascii="Segoe UI" w:hAnsi="Segoe UI" w:cs="Segoe UI"/>
          <w:color w:val="000000"/>
          <w:sz w:val="20"/>
          <w:szCs w:val="20"/>
        </w:rPr>
        <w:t xml:space="preserve">Vote for “Jeffrey” a few times (by refreshing your browser tab) </w:t>
      </w:r>
      <w:r w:rsidR="00B568BE">
        <w:rPr>
          <w:rFonts w:ascii="Segoe UI" w:hAnsi="Segoe UI" w:cs="Segoe UI"/>
          <w:color w:val="000000"/>
          <w:sz w:val="20"/>
          <w:szCs w:val="20"/>
        </w:rPr>
        <w:t>and feel free to change the string you’re voting for as well. Here’s a figure showing a few votes for Jeffrey, Boris, Mike, and Mark:</w:t>
      </w:r>
    </w:p>
    <w:p w14:paraId="3571AC01" w14:textId="77777777" w:rsidR="00D000D6" w:rsidRDefault="001844A2" w:rsidP="00D000D6">
      <w:pPr>
        <w:pStyle w:val="ListParagraph"/>
      </w:pPr>
      <w:r>
        <w:rPr>
          <w:noProof/>
        </w:rPr>
        <w:drawing>
          <wp:inline distT="0" distB="0" distL="0" distR="0" wp14:anchorId="72280CD4" wp14:editId="0581165B">
            <wp:extent cx="5943600" cy="3722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22370"/>
                    </a:xfrm>
                    <a:prstGeom prst="rect">
                      <a:avLst/>
                    </a:prstGeom>
                  </pic:spPr>
                </pic:pic>
              </a:graphicData>
            </a:graphic>
          </wp:inline>
        </w:drawing>
      </w:r>
    </w:p>
    <w:p w14:paraId="64E0723C" w14:textId="77777777" w:rsidR="00D000D6" w:rsidRDefault="00D000D6" w:rsidP="00D000D6">
      <w:pPr>
        <w:pStyle w:val="ListParagraph"/>
      </w:pPr>
    </w:p>
    <w:p w14:paraId="118B59C4" w14:textId="230C6011" w:rsidR="00D000D6" w:rsidRDefault="001844A2" w:rsidP="00CA1D98">
      <w:pPr>
        <w:pStyle w:val="ListParagraph"/>
        <w:numPr>
          <w:ilvl w:val="0"/>
          <w:numId w:val="11"/>
        </w:numPr>
      </w:pPr>
      <w:r>
        <w:t>Go back to Visual Studio</w:t>
      </w:r>
      <w:r w:rsidR="00B568BE">
        <w:t xml:space="preserve"> and </w:t>
      </w:r>
      <w:r>
        <w:t xml:space="preserve">stop </w:t>
      </w:r>
      <w:r w:rsidR="00B568BE">
        <w:t xml:space="preserve">the </w:t>
      </w:r>
      <w:r>
        <w:t xml:space="preserve">debugging </w:t>
      </w:r>
      <w:r w:rsidR="00B568BE">
        <w:t>session.</w:t>
      </w:r>
    </w:p>
    <w:p w14:paraId="29FF723F" w14:textId="77777777" w:rsidR="00840BD3" w:rsidRDefault="00840BD3" w:rsidP="00840BD3">
      <w:pPr>
        <w:pStyle w:val="Heading2"/>
      </w:pPr>
      <w:r>
        <w:t>Upgrade the named application</w:t>
      </w:r>
    </w:p>
    <w:p w14:paraId="47CE9DA6" w14:textId="5E7C99C6" w:rsidR="00840BD3" w:rsidRPr="00840BD3" w:rsidRDefault="00840BD3" w:rsidP="00840BD3">
      <w:r>
        <w:t xml:space="preserve">In this section you will learn how to upgrade the Voting application without any downtime and without any loss of data. (This is what </w:t>
      </w:r>
      <w:r w:rsidR="00B568BE">
        <w:t xml:space="preserve">Service Fabric </w:t>
      </w:r>
      <w:r>
        <w:t>is all about folks!!!)</w:t>
      </w:r>
    </w:p>
    <w:p w14:paraId="5C82BD13" w14:textId="08E1DC0B" w:rsidR="001844A2" w:rsidRDefault="00B568BE" w:rsidP="00CA1D98">
      <w:pPr>
        <w:pStyle w:val="ListParagraph"/>
        <w:numPr>
          <w:ilvl w:val="0"/>
          <w:numId w:val="11"/>
        </w:numPr>
      </w:pPr>
      <w:r>
        <w:t>Inside the VotingService.cs file, l</w:t>
      </w:r>
      <w:r w:rsidR="001844A2">
        <w:t xml:space="preserve">ocate the commented out statement //orderby kvp.Key in the ProcessRequestAsync method and </w:t>
      </w:r>
      <w:r w:rsidR="00840BD3">
        <w:t>uncomment it</w:t>
      </w:r>
      <w:r w:rsidR="001844A2">
        <w:t>.</w:t>
      </w:r>
    </w:p>
    <w:p w14:paraId="1E9C5E97" w14:textId="41C790A9" w:rsidR="00840BD3" w:rsidRDefault="00840BD3" w:rsidP="00CA1D98">
      <w:pPr>
        <w:pStyle w:val="ListParagraph"/>
        <w:numPr>
          <w:ilvl w:val="0"/>
          <w:numId w:val="11"/>
        </w:numPr>
      </w:pPr>
      <w:r>
        <w:t>In Visual Studio Solution Explorer right click on the Voting project and select Properties. In the Voting Property Pages dialog change Preserve Data on Start to Yes as shown below</w:t>
      </w:r>
      <w:r w:rsidR="00B568BE">
        <w:t>. This setting allows you to upgrade your service in the local cluster when you hit F5 in Visual Studio as opposed to deleting it and starting it fresh. The difference is that an upgrade preserves any data while delete and start fresh destroys any data.</w:t>
      </w:r>
    </w:p>
    <w:p w14:paraId="6FE594C7" w14:textId="77777777" w:rsidR="00840BD3" w:rsidRDefault="00840BD3" w:rsidP="00840BD3">
      <w:pPr>
        <w:pStyle w:val="ListParagraph"/>
      </w:pPr>
      <w:r>
        <w:rPr>
          <w:noProof/>
        </w:rPr>
        <w:drawing>
          <wp:inline distT="0" distB="0" distL="0" distR="0" wp14:anchorId="444365EB" wp14:editId="68A9BF70">
            <wp:extent cx="5943600" cy="4234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34180"/>
                    </a:xfrm>
                    <a:prstGeom prst="rect">
                      <a:avLst/>
                    </a:prstGeom>
                  </pic:spPr>
                </pic:pic>
              </a:graphicData>
            </a:graphic>
          </wp:inline>
        </w:drawing>
      </w:r>
      <w:r>
        <w:t xml:space="preserve"> </w:t>
      </w:r>
    </w:p>
    <w:p w14:paraId="4E14C43D" w14:textId="509D4A30" w:rsidR="00840BD3" w:rsidRDefault="00B568BE" w:rsidP="00CA1D98">
      <w:pPr>
        <w:pStyle w:val="ListParagraph"/>
        <w:numPr>
          <w:ilvl w:val="0"/>
          <w:numId w:val="11"/>
        </w:numPr>
      </w:pPr>
      <w:r>
        <w:t>After uncommenting out the orderby code, yo</w:t>
      </w:r>
      <w:r w:rsidR="00373AEF">
        <w:t>u</w:t>
      </w:r>
      <w:r>
        <w:t xml:space="preserve"> can test your new code by hitting F5 to start debugging or, you could run the code without the debugger by right-</w:t>
      </w:r>
      <w:r w:rsidR="001844A2">
        <w:t>click</w:t>
      </w:r>
      <w:r>
        <w:t>ing</w:t>
      </w:r>
      <w:r w:rsidR="001844A2">
        <w:t xml:space="preserve"> on the Voting project </w:t>
      </w:r>
      <w:r w:rsidR="00840BD3">
        <w:t xml:space="preserve">and </w:t>
      </w:r>
      <w:r w:rsidR="00373AEF">
        <w:t xml:space="preserve">selecting </w:t>
      </w:r>
      <w:r w:rsidR="00840BD3">
        <w:t xml:space="preserve">Publish. </w:t>
      </w:r>
      <w:r w:rsidR="00373AEF">
        <w:t>This shows the following dialog:</w:t>
      </w:r>
      <w:r w:rsidR="00373AEF">
        <w:br/>
      </w:r>
      <w:r w:rsidR="001D4FB5">
        <w:rPr>
          <w:noProof/>
        </w:rPr>
        <w:drawing>
          <wp:inline distT="0" distB="0" distL="0" distR="0" wp14:anchorId="53220813" wp14:editId="5B9C9951">
            <wp:extent cx="3676650" cy="3067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3067050"/>
                    </a:xfrm>
                    <a:prstGeom prst="rect">
                      <a:avLst/>
                    </a:prstGeom>
                  </pic:spPr>
                </pic:pic>
              </a:graphicData>
            </a:graphic>
          </wp:inline>
        </w:drawing>
      </w:r>
    </w:p>
    <w:p w14:paraId="0DB933E0" w14:textId="659716B9" w:rsidR="001D4FB5" w:rsidRDefault="001D4FB5" w:rsidP="00CA1D98">
      <w:pPr>
        <w:pStyle w:val="ListParagraph"/>
        <w:numPr>
          <w:ilvl w:val="0"/>
          <w:numId w:val="11"/>
        </w:numPr>
      </w:pPr>
      <w:r>
        <w:t>Before you publish</w:t>
      </w:r>
      <w:r w:rsidR="00373AEF">
        <w:t>,</w:t>
      </w:r>
      <w:r>
        <w:t xml:space="preserve"> </w:t>
      </w:r>
      <w:r w:rsidR="00373AEF">
        <w:t xml:space="preserve">you </w:t>
      </w:r>
      <w:r w:rsidR="00373AEF" w:rsidRPr="00373AEF">
        <w:rPr>
          <w:b/>
        </w:rPr>
        <w:t>must</w:t>
      </w:r>
      <w:r w:rsidR="00373AEF">
        <w:t xml:space="preserve"> </w:t>
      </w:r>
      <w:r>
        <w:t xml:space="preserve">change the version number of </w:t>
      </w:r>
      <w:r w:rsidR="00373AEF">
        <w:t xml:space="preserve">your </w:t>
      </w:r>
      <w:r>
        <w:t xml:space="preserve">application </w:t>
      </w:r>
      <w:r w:rsidR="00373AEF">
        <w:t xml:space="preserve">type’s package, service type’s package, and code package </w:t>
      </w:r>
      <w:r>
        <w:t>by clicking on the Manifest Versions button.</w:t>
      </w:r>
    </w:p>
    <w:p w14:paraId="1507D871" w14:textId="0AA90370" w:rsidR="001D4FB5" w:rsidRDefault="001D4FB5" w:rsidP="00CA1D98">
      <w:pPr>
        <w:pStyle w:val="ListParagraph"/>
        <w:numPr>
          <w:ilvl w:val="0"/>
          <w:numId w:val="11"/>
        </w:numPr>
      </w:pPr>
      <w:r>
        <w:t>Change the Code’s new version to 1.0.1 (this change</w:t>
      </w:r>
      <w:r w:rsidR="00373AEF">
        <w:t>s</w:t>
      </w:r>
      <w:r>
        <w:t xml:space="preserve"> VotingType and VotingServicePkg version numbers automatically)</w:t>
      </w:r>
    </w:p>
    <w:p w14:paraId="69072623" w14:textId="77777777" w:rsidR="001D4FB5" w:rsidRDefault="001D4FB5" w:rsidP="001D4FB5">
      <w:pPr>
        <w:pStyle w:val="ListParagraph"/>
      </w:pPr>
    </w:p>
    <w:p w14:paraId="524F0AAB" w14:textId="77777777" w:rsidR="001D4FB5" w:rsidRDefault="001D4FB5" w:rsidP="001D4FB5">
      <w:pPr>
        <w:pStyle w:val="ListParagraph"/>
      </w:pPr>
      <w:r>
        <w:rPr>
          <w:noProof/>
        </w:rPr>
        <w:drawing>
          <wp:inline distT="0" distB="0" distL="0" distR="0" wp14:anchorId="21B29F28" wp14:editId="5C907621">
            <wp:extent cx="4629150" cy="3114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3114675"/>
                    </a:xfrm>
                    <a:prstGeom prst="rect">
                      <a:avLst/>
                    </a:prstGeom>
                  </pic:spPr>
                </pic:pic>
              </a:graphicData>
            </a:graphic>
          </wp:inline>
        </w:drawing>
      </w:r>
    </w:p>
    <w:p w14:paraId="3D5928EC" w14:textId="77777777" w:rsidR="001D4FB5" w:rsidRDefault="001D4FB5" w:rsidP="001D4FB5">
      <w:pPr>
        <w:pStyle w:val="ListParagraph"/>
      </w:pPr>
    </w:p>
    <w:p w14:paraId="2083C7AB" w14:textId="77777777" w:rsidR="001D4FB5" w:rsidRDefault="001D4FB5" w:rsidP="00CA1D98">
      <w:pPr>
        <w:pStyle w:val="ListParagraph"/>
        <w:numPr>
          <w:ilvl w:val="0"/>
          <w:numId w:val="11"/>
        </w:numPr>
      </w:pPr>
      <w:r>
        <w:t>Hit Save followed by Publish</w:t>
      </w:r>
    </w:p>
    <w:p w14:paraId="7A8FAE1B" w14:textId="590AD2B4" w:rsidR="001D4FB5" w:rsidRDefault="001D4FB5" w:rsidP="00CA1D98">
      <w:pPr>
        <w:pStyle w:val="ListParagraph"/>
        <w:numPr>
          <w:ilvl w:val="0"/>
          <w:numId w:val="11"/>
        </w:numPr>
      </w:pPr>
      <w:r>
        <w:t xml:space="preserve">Go back to the Service Fabric Explorer, select the fabric:/Voting named application and select </w:t>
      </w:r>
      <w:r w:rsidR="00373AEF">
        <w:t xml:space="preserve">its </w:t>
      </w:r>
      <w:r>
        <w:t xml:space="preserve">Upgrade tab </w:t>
      </w:r>
      <w:r w:rsidR="00373AEF">
        <w:t xml:space="preserve">(on the right). Here, you’ll see </w:t>
      </w:r>
      <w:r>
        <w:t>the upgrade rolling through the cluster</w:t>
      </w:r>
      <w:r w:rsidR="00373AEF">
        <w:t>’s Upgrade Domains (UDs). Note: it usually takes a few minutes until al UDs have completed their upgrade.</w:t>
      </w:r>
    </w:p>
    <w:p w14:paraId="75172A7B" w14:textId="77777777" w:rsidR="001D4FB5" w:rsidRDefault="001D4FB5" w:rsidP="008C246E">
      <w:r>
        <w:rPr>
          <w:noProof/>
        </w:rPr>
        <w:drawing>
          <wp:inline distT="0" distB="0" distL="0" distR="0" wp14:anchorId="2D10BD76" wp14:editId="764119CD">
            <wp:extent cx="5943600" cy="3722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22370"/>
                    </a:xfrm>
                    <a:prstGeom prst="rect">
                      <a:avLst/>
                    </a:prstGeom>
                  </pic:spPr>
                </pic:pic>
              </a:graphicData>
            </a:graphic>
          </wp:inline>
        </w:drawing>
      </w:r>
    </w:p>
    <w:p w14:paraId="14C5A773" w14:textId="4DA12207" w:rsidR="008C246E" w:rsidRDefault="00373AEF" w:rsidP="00CA1D98">
      <w:pPr>
        <w:pStyle w:val="ListParagraph"/>
        <w:numPr>
          <w:ilvl w:val="0"/>
          <w:numId w:val="11"/>
        </w:numPr>
      </w:pPr>
      <w:r>
        <w:t xml:space="preserve">After all UDs have completed their upgrade, </w:t>
      </w:r>
      <w:r w:rsidR="008C246E">
        <w:t xml:space="preserve">you can see the application </w:t>
      </w:r>
      <w:r>
        <w:t xml:space="preserve">package’s new </w:t>
      </w:r>
      <w:r w:rsidR="008C246E">
        <w:t>version in the Essentials tab</w:t>
      </w:r>
    </w:p>
    <w:p w14:paraId="7DB59681" w14:textId="585244A5" w:rsidR="008C246E" w:rsidRDefault="008C246E" w:rsidP="00CA1D98">
      <w:pPr>
        <w:pStyle w:val="ListParagraph"/>
        <w:numPr>
          <w:ilvl w:val="0"/>
          <w:numId w:val="11"/>
        </w:numPr>
      </w:pPr>
      <w:r>
        <w:t xml:space="preserve">Click on the entry for the node that holds the primary replica and copy the http </w:t>
      </w:r>
      <w:r w:rsidR="00373AEF">
        <w:t xml:space="preserve">endpoint </w:t>
      </w:r>
      <w:r>
        <w:t xml:space="preserve">to the clipboard. Note: This endpoint will be different </w:t>
      </w:r>
      <w:r w:rsidR="00373AEF">
        <w:t xml:space="preserve">from the earlier one </w:t>
      </w:r>
      <w:r>
        <w:t xml:space="preserve">because </w:t>
      </w:r>
      <w:r w:rsidR="00373AEF">
        <w:t>replia IDs change during an upgrade</w:t>
      </w:r>
      <w:r>
        <w:t>.</w:t>
      </w:r>
    </w:p>
    <w:p w14:paraId="3A5BC7C1" w14:textId="34AB2AAC" w:rsidR="008C246E" w:rsidRDefault="008C246E" w:rsidP="00CA1D98">
      <w:pPr>
        <w:pStyle w:val="ListParagraph"/>
        <w:numPr>
          <w:ilvl w:val="0"/>
          <w:numId w:val="11"/>
        </w:numPr>
      </w:pPr>
      <w:r>
        <w:t xml:space="preserve">Paste the </w:t>
      </w:r>
      <w:r w:rsidR="00373AEF">
        <w:t xml:space="preserve">new </w:t>
      </w:r>
      <w:r>
        <w:t>endpoint into a browser</w:t>
      </w:r>
      <w:r w:rsidR="00373AEF">
        <w:t xml:space="preserve">, </w:t>
      </w:r>
      <w:r>
        <w:t xml:space="preserve">remove the backslashes and append a query string parameter </w:t>
      </w:r>
      <w:r w:rsidR="00373AEF">
        <w:t>“</w:t>
      </w:r>
      <w:r>
        <w:t>?vote=</w:t>
      </w:r>
      <w:r w:rsidR="00373AEF" w:rsidRPr="00373AEF">
        <w:rPr>
          <w:b/>
          <w:i/>
        </w:rPr>
        <w:t>SomeString</w:t>
      </w:r>
      <w:r w:rsidR="00373AEF">
        <w:t>”</w:t>
      </w:r>
      <w:r>
        <w:t xml:space="preserve"> with a value of your choice. </w:t>
      </w:r>
      <w:r w:rsidR="00373AEF">
        <w:t xml:space="preserve">After you execute this, the response </w:t>
      </w:r>
      <w:r>
        <w:t xml:space="preserve">should </w:t>
      </w:r>
      <w:r w:rsidR="00373AEF">
        <w:t xml:space="preserve">show all the previous vote data since the data was preserved. In addition, you should now see that the vote strings in sorted order </w:t>
      </w:r>
      <w:r w:rsidR="00BE0B15">
        <w:t>since you updated your code.</w:t>
      </w:r>
    </w:p>
    <w:p w14:paraId="6E0AF860" w14:textId="33F009F2" w:rsidR="008C246E" w:rsidRDefault="00B90BBB" w:rsidP="00B90BBB">
      <w:pPr>
        <w:ind w:left="360"/>
      </w:pPr>
      <w:r w:rsidRPr="00B90BBB">
        <w:rPr>
          <w:b/>
        </w:rPr>
        <w:t>Optional:</w:t>
      </w:r>
      <w:r>
        <w:t xml:space="preserve"> </w:t>
      </w:r>
      <w:r w:rsidR="00BE0B15">
        <w:t>Modify your code again to sort the votes by vote count and upgrade the service within the cluster.</w:t>
      </w:r>
    </w:p>
    <w:p w14:paraId="35E75CBB" w14:textId="77777777" w:rsidR="00B90BBB" w:rsidRDefault="00B90BBB" w:rsidP="00B90BBB">
      <w:pPr>
        <w:pStyle w:val="Heading2"/>
      </w:pPr>
      <w:r>
        <w:t>Failover and PowerShell</w:t>
      </w:r>
    </w:p>
    <w:p w14:paraId="07DD5478" w14:textId="222C1343" w:rsidR="00DB343B" w:rsidRDefault="00DB343B" w:rsidP="00CA1D98">
      <w:pPr>
        <w:pStyle w:val="ListParagraph"/>
        <w:numPr>
          <w:ilvl w:val="0"/>
          <w:numId w:val="11"/>
        </w:numPr>
      </w:pPr>
      <w:r>
        <w:t xml:space="preserve">Open Service Fabric Explorer and check </w:t>
      </w:r>
      <w:r w:rsidR="00976D41">
        <w:t xml:space="preserve">which node holds </w:t>
      </w:r>
      <w:r w:rsidR="00524136">
        <w:t xml:space="preserve">your named service’s </w:t>
      </w:r>
      <w:r w:rsidR="00976D41">
        <w:t xml:space="preserve">primary </w:t>
      </w:r>
      <w:r w:rsidR="00524136">
        <w:t xml:space="preserve">replica </w:t>
      </w:r>
      <w:r w:rsidR="00976D41">
        <w:t xml:space="preserve">by expanding </w:t>
      </w:r>
      <w:r w:rsidR="00524136">
        <w:t xml:space="preserve">its </w:t>
      </w:r>
      <w:r w:rsidR="00976D41">
        <w:t xml:space="preserve">partition </w:t>
      </w:r>
      <w:r w:rsidR="00524136">
        <w:t>entry</w:t>
      </w:r>
      <w:r w:rsidR="00976D41">
        <w:t xml:space="preserve">. </w:t>
      </w:r>
    </w:p>
    <w:p w14:paraId="50FE2D99" w14:textId="77777777" w:rsidR="006110E0" w:rsidRDefault="00FE4DC9" w:rsidP="00CA1D98">
      <w:pPr>
        <w:pStyle w:val="ListParagraph"/>
        <w:numPr>
          <w:ilvl w:val="0"/>
          <w:numId w:val="11"/>
        </w:numPr>
      </w:pPr>
      <w:r>
        <w:t>Open PowerShell ISE</w:t>
      </w:r>
      <w:r w:rsidR="00DB343B">
        <w:t xml:space="preserve"> and connect to the local Service Fabric cluster by entering the command below</w:t>
      </w:r>
    </w:p>
    <w:p w14:paraId="422834A7" w14:textId="77777777" w:rsidR="00DB343B" w:rsidRPr="00DB343B" w:rsidRDefault="00DB343B" w:rsidP="00DB343B">
      <w:pPr>
        <w:pStyle w:val="ListParagraph"/>
        <w:shd w:val="clear" w:color="auto" w:fill="FFFFFF"/>
        <w:autoSpaceDE w:val="0"/>
        <w:autoSpaceDN w:val="0"/>
        <w:adjustRightInd w:val="0"/>
        <w:spacing w:after="0" w:line="240" w:lineRule="auto"/>
        <w:rPr>
          <w:rFonts w:ascii="Lucida Console" w:hAnsi="Lucida Console" w:cs="Lucida Console"/>
          <w:color w:val="0000FF"/>
          <w:sz w:val="18"/>
          <w:szCs w:val="18"/>
        </w:rPr>
      </w:pPr>
      <w:r w:rsidRPr="00DB343B">
        <w:rPr>
          <w:rFonts w:ascii="Lucida Console" w:hAnsi="Lucida Console" w:cs="Lucida Console"/>
          <w:color w:val="0000FF"/>
          <w:sz w:val="18"/>
          <w:szCs w:val="18"/>
        </w:rPr>
        <w:t xml:space="preserve">Connect-ServiceFabricCluster </w:t>
      </w:r>
    </w:p>
    <w:p w14:paraId="1B78BDFE" w14:textId="49491636" w:rsidR="00DB343B" w:rsidRDefault="00DB343B" w:rsidP="00CA1D98">
      <w:pPr>
        <w:pStyle w:val="ListParagraph"/>
        <w:numPr>
          <w:ilvl w:val="0"/>
          <w:numId w:val="11"/>
        </w:numPr>
      </w:pPr>
      <w:r>
        <w:t>In PowerShell ISE</w:t>
      </w:r>
      <w:r w:rsidR="00524136">
        <w:t>,</w:t>
      </w:r>
      <w:r w:rsidR="00976D41">
        <w:t xml:space="preserve"> remove the primary replica </w:t>
      </w:r>
      <w:r w:rsidR="00524136">
        <w:t xml:space="preserve">(SF will automatically elect </w:t>
      </w:r>
      <w:r w:rsidR="00976D41">
        <w:t xml:space="preserve">a secondary </w:t>
      </w:r>
      <w:r w:rsidR="00524136">
        <w:t xml:space="preserve">replica </w:t>
      </w:r>
      <w:r w:rsidR="00976D41">
        <w:t xml:space="preserve">to </w:t>
      </w:r>
      <w:r w:rsidR="00524136">
        <w:t xml:space="preserve">become the new </w:t>
      </w:r>
      <w:r w:rsidR="00976D41">
        <w:t>primary</w:t>
      </w:r>
      <w:r w:rsidR="00524136">
        <w:t xml:space="preserve"> replica)</w:t>
      </w:r>
      <w:r w:rsidR="00976D41">
        <w:t xml:space="preserve">. </w:t>
      </w:r>
    </w:p>
    <w:p w14:paraId="021D6C27" w14:textId="11E94BD4" w:rsidR="00976D41" w:rsidRDefault="00DB343B" w:rsidP="00DB343B">
      <w:pPr>
        <w:pStyle w:val="ListParagraph"/>
        <w:shd w:val="clear" w:color="auto" w:fill="FFFFFF"/>
        <w:autoSpaceDE w:val="0"/>
        <w:autoSpaceDN w:val="0"/>
        <w:adjustRightInd w:val="0"/>
        <w:spacing w:after="0" w:line="240" w:lineRule="auto"/>
        <w:rPr>
          <w:rFonts w:ascii="Lucida Console" w:hAnsi="Lucida Console" w:cs="Lucida Console"/>
          <w:color w:val="000080"/>
          <w:sz w:val="18"/>
          <w:szCs w:val="18"/>
        </w:rPr>
      </w:pPr>
      <w:r w:rsidRPr="00DB343B">
        <w:rPr>
          <w:rFonts w:ascii="Lucida Console" w:hAnsi="Lucida Console" w:cs="Lucida Console"/>
          <w:color w:val="0000FF"/>
          <w:sz w:val="18"/>
          <w:szCs w:val="18"/>
        </w:rPr>
        <w:t>Remove-ServiceFabricReplica</w:t>
      </w:r>
      <w:r w:rsidRPr="00DB343B">
        <w:rPr>
          <w:rFonts w:ascii="Lucida Console" w:hAnsi="Lucida Console" w:cs="Lucida Console"/>
          <w:sz w:val="18"/>
          <w:szCs w:val="18"/>
        </w:rPr>
        <w:t xml:space="preserve"> </w:t>
      </w:r>
      <w:r w:rsidRPr="00DB343B">
        <w:rPr>
          <w:rFonts w:ascii="Lucida Console" w:hAnsi="Lucida Console" w:cs="Lucida Console"/>
          <w:color w:val="000080"/>
          <w:sz w:val="18"/>
          <w:szCs w:val="18"/>
        </w:rPr>
        <w:t>-ServiceName</w:t>
      </w:r>
      <w:r w:rsidRPr="00DB343B">
        <w:rPr>
          <w:rFonts w:ascii="Lucida Console" w:hAnsi="Lucida Console" w:cs="Lucida Console"/>
          <w:sz w:val="18"/>
          <w:szCs w:val="18"/>
        </w:rPr>
        <w:t xml:space="preserve"> </w:t>
      </w:r>
      <w:r w:rsidRPr="00DB343B">
        <w:rPr>
          <w:rFonts w:ascii="Lucida Console" w:hAnsi="Lucida Console" w:cs="Lucida Console"/>
          <w:color w:val="8A2BE2"/>
          <w:sz w:val="18"/>
          <w:szCs w:val="18"/>
        </w:rPr>
        <w:t>fabric:/Voting/VotingService</w:t>
      </w:r>
      <w:r w:rsidR="00524136">
        <w:rPr>
          <w:rFonts w:ascii="Lucida Console" w:hAnsi="Lucida Console" w:cs="Lucida Console"/>
          <w:color w:val="8A2BE2"/>
          <w:sz w:val="18"/>
          <w:szCs w:val="18"/>
        </w:rPr>
        <w:br/>
        <w:t xml:space="preserve">   </w:t>
      </w:r>
      <w:r w:rsidRPr="00DB343B">
        <w:rPr>
          <w:rFonts w:ascii="Lucida Console" w:hAnsi="Lucida Console" w:cs="Lucida Console"/>
          <w:sz w:val="18"/>
          <w:szCs w:val="18"/>
        </w:rPr>
        <w:t xml:space="preserve"> </w:t>
      </w:r>
      <w:r w:rsidR="00976D41">
        <w:rPr>
          <w:rFonts w:ascii="Lucida Console" w:hAnsi="Lucida Console" w:cs="Lucida Console"/>
          <w:color w:val="000080"/>
          <w:sz w:val="18"/>
          <w:szCs w:val="18"/>
        </w:rPr>
        <w:t>–</w:t>
      </w:r>
      <w:r w:rsidRPr="00DB343B">
        <w:rPr>
          <w:rFonts w:ascii="Lucida Console" w:hAnsi="Lucida Console" w:cs="Lucida Console"/>
          <w:color w:val="000080"/>
          <w:sz w:val="18"/>
          <w:szCs w:val="18"/>
        </w:rPr>
        <w:t>ReplicaKindPrimary</w:t>
      </w:r>
    </w:p>
    <w:p w14:paraId="3DCAD475" w14:textId="77777777" w:rsidR="00976D41" w:rsidRDefault="00976D41" w:rsidP="00DB343B">
      <w:pPr>
        <w:pStyle w:val="ListParagraph"/>
        <w:shd w:val="clear" w:color="auto" w:fill="FFFFFF"/>
        <w:autoSpaceDE w:val="0"/>
        <w:autoSpaceDN w:val="0"/>
        <w:adjustRightInd w:val="0"/>
        <w:spacing w:after="0" w:line="240" w:lineRule="auto"/>
        <w:rPr>
          <w:rFonts w:ascii="Lucida Console" w:hAnsi="Lucida Console" w:cs="Lucida Console"/>
          <w:color w:val="000080"/>
          <w:sz w:val="18"/>
          <w:szCs w:val="18"/>
        </w:rPr>
      </w:pPr>
    </w:p>
    <w:p w14:paraId="29456081" w14:textId="4FD8486D" w:rsidR="00976D41" w:rsidRDefault="00524136" w:rsidP="00CA1D98">
      <w:pPr>
        <w:pStyle w:val="ListParagraph"/>
        <w:numPr>
          <w:ilvl w:val="0"/>
          <w:numId w:val="11"/>
        </w:numPr>
      </w:pPr>
      <w:r>
        <w:t>Repeat steps 24</w:t>
      </w:r>
      <w:r w:rsidR="00976D41">
        <w:t xml:space="preserve"> and 2</w:t>
      </w:r>
      <w:r>
        <w:t>5</w:t>
      </w:r>
      <w:r w:rsidR="00976D41">
        <w:t xml:space="preserve"> to enter the endpoint information for the new primary</w:t>
      </w:r>
    </w:p>
    <w:p w14:paraId="143587F1" w14:textId="3BE3E6E1" w:rsidR="00DB343B" w:rsidRDefault="00976D41" w:rsidP="00CA1D98">
      <w:pPr>
        <w:pStyle w:val="ListParagraph"/>
        <w:numPr>
          <w:ilvl w:val="0"/>
          <w:numId w:val="11"/>
        </w:numPr>
      </w:pPr>
      <w:r>
        <w:t>The vote results should still show the same values.</w:t>
      </w:r>
      <w:r w:rsidR="00DB343B">
        <w:t xml:space="preserve">  </w:t>
      </w:r>
    </w:p>
    <w:p w14:paraId="64ACD415" w14:textId="77777777" w:rsidR="006110E0" w:rsidRDefault="006110E0" w:rsidP="006110E0">
      <w:pPr>
        <w:pStyle w:val="Heading2"/>
      </w:pPr>
      <w:r>
        <w:t>Optional</w:t>
      </w:r>
    </w:p>
    <w:p w14:paraId="555117EC" w14:textId="197983C9" w:rsidR="001834A8" w:rsidRDefault="001834A8" w:rsidP="001834A8">
      <w:pPr>
        <w:pStyle w:val="ListParagraph"/>
        <w:numPr>
          <w:ilvl w:val="0"/>
          <w:numId w:val="6"/>
        </w:numPr>
      </w:pPr>
      <w:r>
        <w:t>Deploy and test the Voting application to the secure cluster you created at the beginning of the lab.</w:t>
      </w:r>
    </w:p>
    <w:p w14:paraId="230FA0F6" w14:textId="77777777" w:rsidR="006110E0" w:rsidRDefault="006110E0" w:rsidP="006B77C4">
      <w:pPr>
        <w:pStyle w:val="ListParagraph"/>
        <w:numPr>
          <w:ilvl w:val="0"/>
          <w:numId w:val="6"/>
        </w:numPr>
      </w:pPr>
      <w:r>
        <w:t>Use more than one partition</w:t>
      </w:r>
    </w:p>
    <w:sectPr w:rsidR="0061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3E5D"/>
    <w:multiLevelType w:val="hybridMultilevel"/>
    <w:tmpl w:val="0F823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77E"/>
    <w:multiLevelType w:val="hybridMultilevel"/>
    <w:tmpl w:val="EB10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74564"/>
    <w:multiLevelType w:val="hybridMultilevel"/>
    <w:tmpl w:val="AFC8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60616"/>
    <w:multiLevelType w:val="hybridMultilevel"/>
    <w:tmpl w:val="50BA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A24CE"/>
    <w:multiLevelType w:val="hybridMultilevel"/>
    <w:tmpl w:val="2D323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A5D6D"/>
    <w:multiLevelType w:val="hybridMultilevel"/>
    <w:tmpl w:val="E6F0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044B4"/>
    <w:multiLevelType w:val="hybridMultilevel"/>
    <w:tmpl w:val="1DC2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D75A21"/>
    <w:multiLevelType w:val="hybridMultilevel"/>
    <w:tmpl w:val="BF0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9098B"/>
    <w:multiLevelType w:val="hybridMultilevel"/>
    <w:tmpl w:val="69764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44B03"/>
    <w:multiLevelType w:val="hybridMultilevel"/>
    <w:tmpl w:val="51B86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743DDA"/>
    <w:multiLevelType w:val="hybridMultilevel"/>
    <w:tmpl w:val="29F857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8C3086"/>
    <w:multiLevelType w:val="hybridMultilevel"/>
    <w:tmpl w:val="7B669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6"/>
  </w:num>
  <w:num w:numId="5">
    <w:abstractNumId w:val="1"/>
  </w:num>
  <w:num w:numId="6">
    <w:abstractNumId w:val="3"/>
  </w:num>
  <w:num w:numId="7">
    <w:abstractNumId w:val="11"/>
  </w:num>
  <w:num w:numId="8">
    <w:abstractNumId w:val="10"/>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5B"/>
    <w:rsid w:val="0001505F"/>
    <w:rsid w:val="000604F8"/>
    <w:rsid w:val="000E0592"/>
    <w:rsid w:val="000E5DC3"/>
    <w:rsid w:val="000F6C5B"/>
    <w:rsid w:val="00143D33"/>
    <w:rsid w:val="001572DE"/>
    <w:rsid w:val="00170BBB"/>
    <w:rsid w:val="001834A8"/>
    <w:rsid w:val="001844A2"/>
    <w:rsid w:val="001D281E"/>
    <w:rsid w:val="001D3941"/>
    <w:rsid w:val="001D4FB5"/>
    <w:rsid w:val="001F7E92"/>
    <w:rsid w:val="00221106"/>
    <w:rsid w:val="00235645"/>
    <w:rsid w:val="00281B7C"/>
    <w:rsid w:val="002B12E0"/>
    <w:rsid w:val="002C2BE8"/>
    <w:rsid w:val="002F7A48"/>
    <w:rsid w:val="00366DF7"/>
    <w:rsid w:val="00367638"/>
    <w:rsid w:val="00373AEF"/>
    <w:rsid w:val="003B240D"/>
    <w:rsid w:val="003B4B71"/>
    <w:rsid w:val="003B4D34"/>
    <w:rsid w:val="003C02AA"/>
    <w:rsid w:val="003E54CC"/>
    <w:rsid w:val="00417DAD"/>
    <w:rsid w:val="00455A78"/>
    <w:rsid w:val="00471B24"/>
    <w:rsid w:val="00474648"/>
    <w:rsid w:val="00491415"/>
    <w:rsid w:val="004A5A58"/>
    <w:rsid w:val="004C45C8"/>
    <w:rsid w:val="004D7D80"/>
    <w:rsid w:val="004E29B7"/>
    <w:rsid w:val="004E33DA"/>
    <w:rsid w:val="004F3273"/>
    <w:rsid w:val="005128FF"/>
    <w:rsid w:val="00524136"/>
    <w:rsid w:val="00541019"/>
    <w:rsid w:val="0057039D"/>
    <w:rsid w:val="005719BA"/>
    <w:rsid w:val="00585F97"/>
    <w:rsid w:val="00587155"/>
    <w:rsid w:val="00590AF8"/>
    <w:rsid w:val="00596B60"/>
    <w:rsid w:val="005C062E"/>
    <w:rsid w:val="005E7044"/>
    <w:rsid w:val="00606232"/>
    <w:rsid w:val="006110E0"/>
    <w:rsid w:val="0062657B"/>
    <w:rsid w:val="00627076"/>
    <w:rsid w:val="00630E09"/>
    <w:rsid w:val="006773CC"/>
    <w:rsid w:val="006B2C7D"/>
    <w:rsid w:val="006B77C4"/>
    <w:rsid w:val="006B7F7E"/>
    <w:rsid w:val="006D3F32"/>
    <w:rsid w:val="006F1A12"/>
    <w:rsid w:val="00715CB1"/>
    <w:rsid w:val="00732438"/>
    <w:rsid w:val="00736866"/>
    <w:rsid w:val="00745EB7"/>
    <w:rsid w:val="00777FE7"/>
    <w:rsid w:val="00792773"/>
    <w:rsid w:val="0079405B"/>
    <w:rsid w:val="007A3420"/>
    <w:rsid w:val="007A46E5"/>
    <w:rsid w:val="007B4F12"/>
    <w:rsid w:val="007F00A0"/>
    <w:rsid w:val="00802B45"/>
    <w:rsid w:val="00820DE2"/>
    <w:rsid w:val="00840BD3"/>
    <w:rsid w:val="00856B32"/>
    <w:rsid w:val="00864860"/>
    <w:rsid w:val="00893845"/>
    <w:rsid w:val="008A44B1"/>
    <w:rsid w:val="008C246E"/>
    <w:rsid w:val="008D7BC1"/>
    <w:rsid w:val="00957CDF"/>
    <w:rsid w:val="00976D41"/>
    <w:rsid w:val="009C0E9D"/>
    <w:rsid w:val="009E0D11"/>
    <w:rsid w:val="009F6B84"/>
    <w:rsid w:val="00A36E81"/>
    <w:rsid w:val="00A5119E"/>
    <w:rsid w:val="00A60462"/>
    <w:rsid w:val="00A83057"/>
    <w:rsid w:val="00A906D3"/>
    <w:rsid w:val="00AD1401"/>
    <w:rsid w:val="00AF10DD"/>
    <w:rsid w:val="00B26D63"/>
    <w:rsid w:val="00B568BE"/>
    <w:rsid w:val="00B86767"/>
    <w:rsid w:val="00B90BBB"/>
    <w:rsid w:val="00BB49DF"/>
    <w:rsid w:val="00BE0B15"/>
    <w:rsid w:val="00BE3179"/>
    <w:rsid w:val="00C00AC5"/>
    <w:rsid w:val="00C143CC"/>
    <w:rsid w:val="00C605E6"/>
    <w:rsid w:val="00C92DCE"/>
    <w:rsid w:val="00CA1D98"/>
    <w:rsid w:val="00CB60AD"/>
    <w:rsid w:val="00CB6659"/>
    <w:rsid w:val="00CC353C"/>
    <w:rsid w:val="00CE6E11"/>
    <w:rsid w:val="00D000D6"/>
    <w:rsid w:val="00D32507"/>
    <w:rsid w:val="00DA684C"/>
    <w:rsid w:val="00DB343B"/>
    <w:rsid w:val="00DC1FF7"/>
    <w:rsid w:val="00DD52CD"/>
    <w:rsid w:val="00DE3C7B"/>
    <w:rsid w:val="00E306C8"/>
    <w:rsid w:val="00E53343"/>
    <w:rsid w:val="00E54A84"/>
    <w:rsid w:val="00E769F8"/>
    <w:rsid w:val="00EE0BAF"/>
    <w:rsid w:val="00EE4DDB"/>
    <w:rsid w:val="00EE78A2"/>
    <w:rsid w:val="00EF21F7"/>
    <w:rsid w:val="00F132D4"/>
    <w:rsid w:val="00F211F8"/>
    <w:rsid w:val="00F35888"/>
    <w:rsid w:val="00F435D5"/>
    <w:rsid w:val="00F72682"/>
    <w:rsid w:val="00FE217B"/>
    <w:rsid w:val="00FE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D6B2"/>
  <w15:chartTrackingRefBased/>
  <w15:docId w15:val="{F3D1E3C0-1BB8-4CCA-BC01-CD816B20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405B"/>
    <w:pPr>
      <w:ind w:left="720"/>
      <w:contextualSpacing/>
    </w:pPr>
  </w:style>
  <w:style w:type="paragraph" w:styleId="NormalWeb">
    <w:name w:val="Normal (Web)"/>
    <w:basedOn w:val="Normal"/>
    <w:uiPriority w:val="99"/>
    <w:semiHidden/>
    <w:unhideWhenUsed/>
    <w:rsid w:val="004C45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tail-pane-title2">
    <w:name w:val="detail-pane-title2"/>
    <w:basedOn w:val="DefaultParagraphFont"/>
    <w:rsid w:val="00F72682"/>
  </w:style>
  <w:style w:type="character" w:styleId="Hyperlink">
    <w:name w:val="Hyperlink"/>
    <w:basedOn w:val="DefaultParagraphFont"/>
    <w:uiPriority w:val="99"/>
    <w:unhideWhenUsed/>
    <w:rsid w:val="00D000D6"/>
    <w:rPr>
      <w:color w:val="0563C1" w:themeColor="hyperlink"/>
      <w:u w:val="single"/>
    </w:rPr>
  </w:style>
  <w:style w:type="character" w:customStyle="1" w:styleId="Heading2Char">
    <w:name w:val="Heading 2 Char"/>
    <w:basedOn w:val="DefaultParagraphFont"/>
    <w:link w:val="Heading2"/>
    <w:uiPriority w:val="9"/>
    <w:rsid w:val="00840BD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30E09"/>
    <w:pPr>
      <w:spacing w:after="0" w:line="240" w:lineRule="auto"/>
    </w:pPr>
  </w:style>
  <w:style w:type="character" w:styleId="CommentReference">
    <w:name w:val="annotation reference"/>
    <w:basedOn w:val="DefaultParagraphFont"/>
    <w:uiPriority w:val="99"/>
    <w:semiHidden/>
    <w:unhideWhenUsed/>
    <w:rsid w:val="005C062E"/>
    <w:rPr>
      <w:sz w:val="16"/>
      <w:szCs w:val="16"/>
    </w:rPr>
  </w:style>
  <w:style w:type="paragraph" w:styleId="CommentText">
    <w:name w:val="annotation text"/>
    <w:basedOn w:val="Normal"/>
    <w:link w:val="CommentTextChar"/>
    <w:uiPriority w:val="99"/>
    <w:semiHidden/>
    <w:unhideWhenUsed/>
    <w:rsid w:val="005C062E"/>
    <w:pPr>
      <w:spacing w:line="240" w:lineRule="auto"/>
    </w:pPr>
    <w:rPr>
      <w:sz w:val="20"/>
      <w:szCs w:val="20"/>
    </w:rPr>
  </w:style>
  <w:style w:type="character" w:customStyle="1" w:styleId="CommentTextChar">
    <w:name w:val="Comment Text Char"/>
    <w:basedOn w:val="DefaultParagraphFont"/>
    <w:link w:val="CommentText"/>
    <w:uiPriority w:val="99"/>
    <w:semiHidden/>
    <w:rsid w:val="005C062E"/>
    <w:rPr>
      <w:sz w:val="20"/>
      <w:szCs w:val="20"/>
    </w:rPr>
  </w:style>
  <w:style w:type="paragraph" w:styleId="CommentSubject">
    <w:name w:val="annotation subject"/>
    <w:basedOn w:val="CommentText"/>
    <w:next w:val="CommentText"/>
    <w:link w:val="CommentSubjectChar"/>
    <w:uiPriority w:val="99"/>
    <w:semiHidden/>
    <w:unhideWhenUsed/>
    <w:rsid w:val="005C062E"/>
    <w:rPr>
      <w:b/>
      <w:bCs/>
    </w:rPr>
  </w:style>
  <w:style w:type="character" w:customStyle="1" w:styleId="CommentSubjectChar">
    <w:name w:val="Comment Subject Char"/>
    <w:basedOn w:val="CommentTextChar"/>
    <w:link w:val="CommentSubject"/>
    <w:uiPriority w:val="99"/>
    <w:semiHidden/>
    <w:rsid w:val="005C062E"/>
    <w:rPr>
      <w:b/>
      <w:bCs/>
      <w:sz w:val="20"/>
      <w:szCs w:val="20"/>
    </w:rPr>
  </w:style>
  <w:style w:type="paragraph" w:styleId="BalloonText">
    <w:name w:val="Balloon Text"/>
    <w:basedOn w:val="Normal"/>
    <w:link w:val="BalloonTextChar"/>
    <w:uiPriority w:val="99"/>
    <w:semiHidden/>
    <w:unhideWhenUsed/>
    <w:rsid w:val="005C06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6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83983">
      <w:bodyDiv w:val="1"/>
      <w:marLeft w:val="0"/>
      <w:marRight w:val="0"/>
      <w:marTop w:val="0"/>
      <w:marBottom w:val="0"/>
      <w:divBdr>
        <w:top w:val="none" w:sz="0" w:space="0" w:color="auto"/>
        <w:left w:val="none" w:sz="0" w:space="0" w:color="auto"/>
        <w:bottom w:val="none" w:sz="0" w:space="0" w:color="auto"/>
        <w:right w:val="none" w:sz="0" w:space="0" w:color="auto"/>
      </w:divBdr>
    </w:div>
    <w:div w:id="859973802">
      <w:bodyDiv w:val="1"/>
      <w:marLeft w:val="0"/>
      <w:marRight w:val="0"/>
      <w:marTop w:val="0"/>
      <w:marBottom w:val="0"/>
      <w:divBdr>
        <w:top w:val="none" w:sz="0" w:space="0" w:color="auto"/>
        <w:left w:val="none" w:sz="0" w:space="0" w:color="auto"/>
        <w:bottom w:val="none" w:sz="0" w:space="0" w:color="auto"/>
        <w:right w:val="none" w:sz="0" w:space="0" w:color="auto"/>
      </w:divBdr>
    </w:div>
    <w:div w:id="1507745509">
      <w:bodyDiv w:val="1"/>
      <w:marLeft w:val="0"/>
      <w:marRight w:val="0"/>
      <w:marTop w:val="0"/>
      <w:marBottom w:val="0"/>
      <w:divBdr>
        <w:top w:val="none" w:sz="0" w:space="0" w:color="auto"/>
        <w:left w:val="none" w:sz="0" w:space="0" w:color="auto"/>
        <w:bottom w:val="none" w:sz="0" w:space="0" w:color="auto"/>
        <w:right w:val="none" w:sz="0" w:space="0" w:color="auto"/>
      </w:divBdr>
      <w:divsChild>
        <w:div w:id="151412495">
          <w:marLeft w:val="0"/>
          <w:marRight w:val="0"/>
          <w:marTop w:val="0"/>
          <w:marBottom w:val="0"/>
          <w:divBdr>
            <w:top w:val="none" w:sz="0" w:space="0" w:color="auto"/>
            <w:left w:val="none" w:sz="0" w:space="0" w:color="auto"/>
            <w:bottom w:val="none" w:sz="0" w:space="0" w:color="auto"/>
            <w:right w:val="none" w:sz="0" w:space="0" w:color="auto"/>
          </w:divBdr>
          <w:divsChild>
            <w:div w:id="793450024">
              <w:marLeft w:val="0"/>
              <w:marRight w:val="0"/>
              <w:marTop w:val="0"/>
              <w:marBottom w:val="0"/>
              <w:divBdr>
                <w:top w:val="none" w:sz="0" w:space="0" w:color="auto"/>
                <w:left w:val="none" w:sz="0" w:space="0" w:color="auto"/>
                <w:bottom w:val="none" w:sz="0" w:space="0" w:color="auto"/>
                <w:right w:val="none" w:sz="0" w:space="0" w:color="auto"/>
              </w:divBdr>
              <w:divsChild>
                <w:div w:id="1223717854">
                  <w:marLeft w:val="0"/>
                  <w:marRight w:val="0"/>
                  <w:marTop w:val="0"/>
                  <w:marBottom w:val="0"/>
                  <w:divBdr>
                    <w:top w:val="none" w:sz="0" w:space="0" w:color="auto"/>
                    <w:left w:val="none" w:sz="0" w:space="0" w:color="auto"/>
                    <w:bottom w:val="none" w:sz="0" w:space="0" w:color="auto"/>
                    <w:right w:val="none" w:sz="0" w:space="0" w:color="auto"/>
                  </w:divBdr>
                  <w:divsChild>
                    <w:div w:id="574629796">
                      <w:marLeft w:val="0"/>
                      <w:marRight w:val="0"/>
                      <w:marTop w:val="0"/>
                      <w:marBottom w:val="0"/>
                      <w:divBdr>
                        <w:top w:val="none" w:sz="0" w:space="0" w:color="auto"/>
                        <w:left w:val="none" w:sz="0" w:space="0" w:color="auto"/>
                        <w:bottom w:val="none" w:sz="0" w:space="0" w:color="auto"/>
                        <w:right w:val="none" w:sz="0" w:space="0" w:color="auto"/>
                      </w:divBdr>
                    </w:div>
                    <w:div w:id="1663200863">
                      <w:marLeft w:val="0"/>
                      <w:marRight w:val="0"/>
                      <w:marTop w:val="0"/>
                      <w:marBottom w:val="0"/>
                      <w:divBdr>
                        <w:top w:val="none" w:sz="0" w:space="0" w:color="auto"/>
                        <w:left w:val="none" w:sz="0" w:space="0" w:color="auto"/>
                        <w:bottom w:val="none" w:sz="0" w:space="0" w:color="auto"/>
                        <w:right w:val="none" w:sz="0" w:space="0" w:color="auto"/>
                      </w:divBdr>
                      <w:divsChild>
                        <w:div w:id="2231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52825">
      <w:bodyDiv w:val="1"/>
      <w:marLeft w:val="0"/>
      <w:marRight w:val="0"/>
      <w:marTop w:val="0"/>
      <w:marBottom w:val="0"/>
      <w:divBdr>
        <w:top w:val="none" w:sz="0" w:space="0" w:color="auto"/>
        <w:left w:val="none" w:sz="0" w:space="0" w:color="auto"/>
        <w:bottom w:val="none" w:sz="0" w:space="0" w:color="auto"/>
        <w:right w:val="none" w:sz="0" w:space="0" w:color="auto"/>
      </w:divBdr>
    </w:div>
    <w:div w:id="1602029393">
      <w:bodyDiv w:val="1"/>
      <w:marLeft w:val="0"/>
      <w:marRight w:val="0"/>
      <w:marTop w:val="0"/>
      <w:marBottom w:val="0"/>
      <w:divBdr>
        <w:top w:val="none" w:sz="0" w:space="0" w:color="auto"/>
        <w:left w:val="none" w:sz="0" w:space="0" w:color="auto"/>
        <w:bottom w:val="none" w:sz="0" w:space="0" w:color="auto"/>
        <w:right w:val="none" w:sz="0" w:space="0" w:color="auto"/>
      </w:divBdr>
      <w:divsChild>
        <w:div w:id="41754684">
          <w:marLeft w:val="0"/>
          <w:marRight w:val="0"/>
          <w:marTop w:val="0"/>
          <w:marBottom w:val="0"/>
          <w:divBdr>
            <w:top w:val="none" w:sz="0" w:space="0" w:color="auto"/>
            <w:left w:val="none" w:sz="0" w:space="0" w:color="auto"/>
            <w:bottom w:val="none" w:sz="0" w:space="0" w:color="auto"/>
            <w:right w:val="none" w:sz="0" w:space="0" w:color="auto"/>
          </w:divBdr>
          <w:divsChild>
            <w:div w:id="543103289">
              <w:marLeft w:val="0"/>
              <w:marRight w:val="0"/>
              <w:marTop w:val="0"/>
              <w:marBottom w:val="0"/>
              <w:divBdr>
                <w:top w:val="none" w:sz="0" w:space="0" w:color="auto"/>
                <w:left w:val="none" w:sz="0" w:space="0" w:color="auto"/>
                <w:bottom w:val="none" w:sz="0" w:space="0" w:color="auto"/>
                <w:right w:val="none" w:sz="0" w:space="0" w:color="auto"/>
              </w:divBdr>
            </w:div>
            <w:div w:id="833835374">
              <w:marLeft w:val="0"/>
              <w:marRight w:val="0"/>
              <w:marTop w:val="0"/>
              <w:marBottom w:val="0"/>
              <w:divBdr>
                <w:top w:val="none" w:sz="0" w:space="0" w:color="E7E7E7"/>
                <w:left w:val="none" w:sz="0" w:space="11" w:color="E7E7E7"/>
                <w:bottom w:val="none" w:sz="0" w:space="0" w:color="E7E7E7"/>
                <w:right w:val="none" w:sz="0" w:space="11" w:color="E7E7E7"/>
              </w:divBdr>
              <w:divsChild>
                <w:div w:id="2117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eb/handlers/webpi.ashx?command=getinstallerredirect&amp;appid=MicrosoftAzure-ServiceFabric" TargetMode="External"/><Relationship Id="rId13" Type="http://schemas.openxmlformats.org/officeDocument/2006/relationships/hyperlink" Target="http://localhost:8080/0e88eba2-8f71-4f51-a7e1-b8ec5b97c03a/130965996395313675-026846d2-bac6-489f-86bb-8eb986815d95/?vote=Jeffrey"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s://www.visualstudio.com/en-us/products/vs-2015-product-editions.aspx"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zure.microsoft.com/en-us/documentation/articles/service-fabric-get-starte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74A81-48EA-4731-9628-2ECF9705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Scholl</dc:creator>
  <cp:keywords/>
  <dc:description/>
  <cp:lastModifiedBy>Todd Abel</cp:lastModifiedBy>
  <cp:revision>2</cp:revision>
  <dcterms:created xsi:type="dcterms:W3CDTF">2016-10-03T21:32:00Z</dcterms:created>
  <dcterms:modified xsi:type="dcterms:W3CDTF">2016-10-03T21:32:00Z</dcterms:modified>
</cp:coreProperties>
</file>