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EC833" w14:textId="5A861D02" w:rsidR="00AC4A30" w:rsidRPr="000A0A61" w:rsidRDefault="00004A23" w:rsidP="001F11B9">
      <w:pPr>
        <w:tabs>
          <w:tab w:val="left" w:pos="2347"/>
        </w:tabs>
        <w:spacing w:line="240" w:lineRule="auto"/>
        <w:rPr>
          <w:rFonts w:ascii="Times New Roman" w:hAnsi="Times New Roman"/>
          <w:b/>
          <w:sz w:val="20"/>
          <w:szCs w:val="20"/>
          <w:u w:val="single"/>
        </w:rPr>
      </w:pPr>
      <w:r w:rsidRPr="000A0A61">
        <w:rPr>
          <w:rFonts w:ascii="Times New Roman" w:hAnsi="Times New Roman"/>
          <w:noProof/>
          <w:sz w:val="20"/>
          <w:szCs w:val="20"/>
        </w:rPr>
        <w:drawing>
          <wp:anchor distT="0" distB="0" distL="114300" distR="114300" simplePos="0" relativeHeight="251659264" behindDoc="0" locked="0" layoutInCell="1" allowOverlap="1" wp14:anchorId="77123560" wp14:editId="40C5BF37">
            <wp:simplePos x="0" y="0"/>
            <wp:positionH relativeFrom="column">
              <wp:posOffset>3949700</wp:posOffset>
            </wp:positionH>
            <wp:positionV relativeFrom="paragraph">
              <wp:posOffset>297815</wp:posOffset>
            </wp:positionV>
            <wp:extent cx="1104900" cy="374015"/>
            <wp:effectExtent l="0" t="0" r="0" b="6985"/>
            <wp:wrapNone/>
            <wp:docPr id="177874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04900" cy="374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A0A61">
        <w:rPr>
          <w:rFonts w:ascii="Times New Roman" w:hAnsi="Times New Roman"/>
          <w:noProof/>
          <w:sz w:val="20"/>
          <w:szCs w:val="20"/>
        </w:rPr>
        <w:drawing>
          <wp:anchor distT="0" distB="0" distL="114300" distR="114300" simplePos="0" relativeHeight="251660288" behindDoc="0" locked="0" layoutInCell="1" allowOverlap="1" wp14:anchorId="7BB760BD" wp14:editId="7424BF24">
            <wp:simplePos x="0" y="0"/>
            <wp:positionH relativeFrom="column">
              <wp:posOffset>5219700</wp:posOffset>
            </wp:positionH>
            <wp:positionV relativeFrom="paragraph">
              <wp:posOffset>367665</wp:posOffset>
            </wp:positionV>
            <wp:extent cx="1031240" cy="311150"/>
            <wp:effectExtent l="0" t="0" r="0" b="0"/>
            <wp:wrapNone/>
            <wp:docPr id="70224787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31240" cy="311150"/>
                    </a:xfrm>
                    <a:prstGeom prst="rect">
                      <a:avLst/>
                    </a:prstGeom>
                    <a:noFill/>
                    <a:ln>
                      <a:noFill/>
                    </a:ln>
                  </pic:spPr>
                </pic:pic>
              </a:graphicData>
            </a:graphic>
            <wp14:sizeRelH relativeFrom="page">
              <wp14:pctWidth>0</wp14:pctWidth>
            </wp14:sizeRelH>
            <wp14:sizeRelV relativeFrom="page">
              <wp14:pctHeight>0</wp14:pctHeight>
            </wp14:sizeRelV>
          </wp:anchor>
        </w:drawing>
      </w:r>
      <w:r w:rsidR="00C85FCF" w:rsidRPr="000A0A61">
        <w:rPr>
          <w:rFonts w:ascii="Times New Roman" w:hAnsi="Times New Roman"/>
          <w:noProof/>
          <w:sz w:val="20"/>
          <w:szCs w:val="20"/>
        </w:rPr>
        <w:drawing>
          <wp:inline distT="0" distB="0" distL="0" distR="0" wp14:anchorId="2403E158" wp14:editId="1AB28643">
            <wp:extent cx="1219200" cy="781050"/>
            <wp:effectExtent l="0" t="0" r="0" b="0"/>
            <wp:docPr id="51025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595987"/>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219200" cy="781050"/>
                    </a:xfrm>
                    <a:prstGeom prst="rect">
                      <a:avLst/>
                    </a:prstGeom>
                    <a:noFill/>
                    <a:ln>
                      <a:noFill/>
                    </a:ln>
                  </pic:spPr>
                </pic:pic>
              </a:graphicData>
            </a:graphic>
          </wp:inline>
        </w:drawing>
      </w:r>
    </w:p>
    <w:p w14:paraId="2AB3125D" w14:textId="77777777" w:rsidR="00AC4A30" w:rsidRPr="000A0A61" w:rsidRDefault="00AC4A30" w:rsidP="001F11B9">
      <w:pPr>
        <w:spacing w:line="240" w:lineRule="auto"/>
        <w:jc w:val="center"/>
        <w:rPr>
          <w:rFonts w:ascii="Times New Roman" w:hAnsi="Times New Roman"/>
          <w:b/>
          <w:sz w:val="20"/>
          <w:szCs w:val="20"/>
          <w:u w:val="single"/>
        </w:rPr>
      </w:pPr>
    </w:p>
    <w:p w14:paraId="32D4385A" w14:textId="77777777" w:rsidR="000A3E65" w:rsidRPr="000A0A61" w:rsidRDefault="000A3E65" w:rsidP="001F11B9">
      <w:pPr>
        <w:spacing w:line="240" w:lineRule="auto"/>
        <w:jc w:val="center"/>
        <w:rPr>
          <w:rFonts w:ascii="Times New Roman" w:hAnsi="Times New Roman"/>
          <w:b/>
          <w:sz w:val="20"/>
          <w:szCs w:val="20"/>
        </w:rPr>
      </w:pPr>
    </w:p>
    <w:p w14:paraId="1282A1E0" w14:textId="117D018E" w:rsidR="00AC4A30" w:rsidRPr="000A0A61" w:rsidRDefault="00AC4A30" w:rsidP="001F11B9">
      <w:pPr>
        <w:spacing w:line="240" w:lineRule="auto"/>
        <w:jc w:val="center"/>
        <w:rPr>
          <w:rFonts w:ascii="Times New Roman" w:hAnsi="Times New Roman"/>
          <w:b/>
          <w:sz w:val="20"/>
          <w:szCs w:val="20"/>
          <w:u w:val="single"/>
        </w:rPr>
      </w:pPr>
      <w:r w:rsidRPr="000A0A61">
        <w:rPr>
          <w:rFonts w:ascii="Times New Roman" w:hAnsi="Times New Roman"/>
          <w:b/>
          <w:sz w:val="20"/>
          <w:szCs w:val="20"/>
        </w:rPr>
        <w:t>Post</w:t>
      </w:r>
      <w:r w:rsidR="00E0161A" w:rsidRPr="000A0A61">
        <w:rPr>
          <w:rFonts w:ascii="Times New Roman" w:hAnsi="Times New Roman"/>
          <w:b/>
          <w:sz w:val="20"/>
          <w:szCs w:val="20"/>
        </w:rPr>
        <w:t>-</w:t>
      </w:r>
      <w:r w:rsidRPr="000A0A61">
        <w:rPr>
          <w:rFonts w:ascii="Times New Roman" w:hAnsi="Times New Roman"/>
          <w:b/>
          <w:sz w:val="20"/>
          <w:szCs w:val="20"/>
        </w:rPr>
        <w:t xml:space="preserve">Graduate </w:t>
      </w:r>
      <w:r w:rsidR="00FC03B5" w:rsidRPr="000A0A61">
        <w:rPr>
          <w:rFonts w:ascii="Times New Roman" w:hAnsi="Times New Roman"/>
          <w:b/>
          <w:sz w:val="20"/>
          <w:szCs w:val="20"/>
        </w:rPr>
        <w:t>Certificate</w:t>
      </w:r>
      <w:r w:rsidRPr="000A0A61">
        <w:rPr>
          <w:rFonts w:ascii="Times New Roman" w:hAnsi="Times New Roman"/>
          <w:b/>
          <w:sz w:val="20"/>
          <w:szCs w:val="20"/>
        </w:rPr>
        <w:t xml:space="preserve"> in Management (P</w:t>
      </w:r>
      <w:r w:rsidR="003D7534" w:rsidRPr="000A0A61">
        <w:rPr>
          <w:rFonts w:ascii="Times New Roman" w:hAnsi="Times New Roman"/>
          <w:b/>
          <w:sz w:val="20"/>
          <w:szCs w:val="20"/>
        </w:rPr>
        <w:t>G</w:t>
      </w:r>
      <w:r w:rsidR="00FC03B5" w:rsidRPr="000A0A61">
        <w:rPr>
          <w:rFonts w:ascii="Times New Roman" w:hAnsi="Times New Roman"/>
          <w:b/>
          <w:sz w:val="20"/>
          <w:szCs w:val="20"/>
        </w:rPr>
        <w:t>C</w:t>
      </w:r>
      <w:r w:rsidRPr="000A0A61">
        <w:rPr>
          <w:rFonts w:ascii="Times New Roman" w:hAnsi="Times New Roman"/>
          <w:b/>
          <w:sz w:val="20"/>
          <w:szCs w:val="20"/>
        </w:rPr>
        <w:t>M)</w:t>
      </w:r>
      <w:r w:rsidR="00D01D41" w:rsidRPr="000A0A61">
        <w:rPr>
          <w:rFonts w:ascii="Times New Roman" w:hAnsi="Times New Roman"/>
          <w:b/>
          <w:sz w:val="20"/>
          <w:szCs w:val="20"/>
        </w:rPr>
        <w:t xml:space="preserve"> 202</w:t>
      </w:r>
      <w:r w:rsidR="00004A23" w:rsidRPr="000A0A61">
        <w:rPr>
          <w:rFonts w:ascii="Times New Roman" w:hAnsi="Times New Roman"/>
          <w:b/>
          <w:sz w:val="20"/>
          <w:szCs w:val="20"/>
        </w:rPr>
        <w:t>6</w:t>
      </w:r>
      <w:r w:rsidR="00D01D41" w:rsidRPr="000A0A61">
        <w:rPr>
          <w:rFonts w:ascii="Times New Roman" w:hAnsi="Times New Roman"/>
          <w:b/>
          <w:sz w:val="20"/>
          <w:szCs w:val="20"/>
        </w:rPr>
        <w:t>-2</w:t>
      </w:r>
      <w:r w:rsidR="00FC03B5" w:rsidRPr="000A0A61">
        <w:rPr>
          <w:rFonts w:ascii="Times New Roman" w:hAnsi="Times New Roman"/>
          <w:b/>
          <w:sz w:val="20"/>
          <w:szCs w:val="20"/>
        </w:rPr>
        <w:t>7</w:t>
      </w:r>
    </w:p>
    <w:p w14:paraId="3888C54C" w14:textId="77777777" w:rsidR="0073284B" w:rsidRPr="000A0A61" w:rsidRDefault="001E09D5" w:rsidP="001F11B9">
      <w:pPr>
        <w:spacing w:line="240" w:lineRule="auto"/>
        <w:jc w:val="center"/>
        <w:rPr>
          <w:rFonts w:ascii="Times New Roman" w:hAnsi="Times New Roman"/>
          <w:b/>
          <w:sz w:val="20"/>
          <w:szCs w:val="20"/>
          <w:u w:val="single"/>
        </w:rPr>
      </w:pPr>
      <w:r w:rsidRPr="000A0A61">
        <w:rPr>
          <w:rFonts w:ascii="Times New Roman" w:hAnsi="Times New Roman"/>
          <w:b/>
          <w:sz w:val="20"/>
          <w:szCs w:val="20"/>
          <w:u w:val="single"/>
        </w:rPr>
        <w:t>Teachin</w:t>
      </w:r>
      <w:r w:rsidR="00D01D41" w:rsidRPr="000A0A61">
        <w:rPr>
          <w:rFonts w:ascii="Times New Roman" w:hAnsi="Times New Roman"/>
          <w:b/>
          <w:sz w:val="20"/>
          <w:szCs w:val="20"/>
          <w:u w:val="single"/>
        </w:rPr>
        <w:t>g Plan (Course Description)</w:t>
      </w:r>
    </w:p>
    <w:tbl>
      <w:tblPr>
        <w:tblStyle w:val="TableGrid"/>
        <w:tblW w:w="11085" w:type="dxa"/>
        <w:jc w:val="center"/>
        <w:tblLook w:val="04A0" w:firstRow="1" w:lastRow="0" w:firstColumn="1" w:lastColumn="0" w:noHBand="0" w:noVBand="1"/>
      </w:tblPr>
      <w:tblGrid>
        <w:gridCol w:w="1339"/>
        <w:gridCol w:w="9746"/>
      </w:tblGrid>
      <w:tr w:rsidR="003651AC" w:rsidRPr="000A0A61" w14:paraId="5EAFBE42" w14:textId="77777777" w:rsidTr="00CE325B">
        <w:trPr>
          <w:jc w:val="center"/>
        </w:trPr>
        <w:tc>
          <w:tcPr>
            <w:tcW w:w="1339" w:type="dxa"/>
          </w:tcPr>
          <w:p w14:paraId="7205D3EA" w14:textId="77777777" w:rsidR="003651AC" w:rsidRPr="000A0A61" w:rsidRDefault="003651AC" w:rsidP="001F11B9">
            <w:pPr>
              <w:rPr>
                <w:rFonts w:ascii="Times New Roman" w:hAnsi="Times New Roman"/>
                <w:b/>
                <w:sz w:val="20"/>
                <w:szCs w:val="20"/>
              </w:rPr>
            </w:pPr>
            <w:r w:rsidRPr="000A0A61">
              <w:rPr>
                <w:rFonts w:ascii="Times New Roman" w:hAnsi="Times New Roman"/>
                <w:b/>
                <w:sz w:val="20"/>
                <w:szCs w:val="20"/>
              </w:rPr>
              <w:t>Course Code</w:t>
            </w:r>
          </w:p>
        </w:tc>
        <w:tc>
          <w:tcPr>
            <w:tcW w:w="9746" w:type="dxa"/>
          </w:tcPr>
          <w:p w14:paraId="649FBA02" w14:textId="3D9AC4F4" w:rsidR="003651AC" w:rsidRPr="000A0A61" w:rsidRDefault="003651AC" w:rsidP="001F11B9">
            <w:pPr>
              <w:rPr>
                <w:rFonts w:ascii="Times New Roman" w:hAnsi="Times New Roman"/>
                <w:color w:val="000000" w:themeColor="text1"/>
                <w:sz w:val="20"/>
                <w:szCs w:val="20"/>
              </w:rPr>
            </w:pPr>
            <w:r w:rsidRPr="000A0A61">
              <w:rPr>
                <w:rFonts w:ascii="Times New Roman" w:eastAsia="Times New Roman" w:hAnsi="Times New Roman"/>
                <w:sz w:val="20"/>
                <w:szCs w:val="20"/>
              </w:rPr>
              <w:t>Post Graduate Program in Management PGPM-G/C-T1-SM1</w:t>
            </w:r>
          </w:p>
        </w:tc>
      </w:tr>
      <w:tr w:rsidR="003651AC" w:rsidRPr="000A0A61" w14:paraId="5DF7EDD7" w14:textId="77777777" w:rsidTr="00CE325B">
        <w:trPr>
          <w:jc w:val="center"/>
        </w:trPr>
        <w:tc>
          <w:tcPr>
            <w:tcW w:w="1339" w:type="dxa"/>
          </w:tcPr>
          <w:p w14:paraId="1722DA86" w14:textId="77777777" w:rsidR="003651AC" w:rsidRPr="000A0A61" w:rsidRDefault="003651AC" w:rsidP="001F11B9">
            <w:pPr>
              <w:rPr>
                <w:rFonts w:ascii="Times New Roman" w:hAnsi="Times New Roman"/>
                <w:b/>
                <w:sz w:val="20"/>
                <w:szCs w:val="20"/>
              </w:rPr>
            </w:pPr>
            <w:r w:rsidRPr="000A0A61">
              <w:rPr>
                <w:rFonts w:ascii="Times New Roman" w:hAnsi="Times New Roman"/>
                <w:b/>
                <w:sz w:val="20"/>
                <w:szCs w:val="20"/>
              </w:rPr>
              <w:t>Course Title</w:t>
            </w:r>
          </w:p>
        </w:tc>
        <w:tc>
          <w:tcPr>
            <w:tcW w:w="9746" w:type="dxa"/>
            <w:vAlign w:val="center"/>
          </w:tcPr>
          <w:p w14:paraId="2F25F36A" w14:textId="3B42BF36" w:rsidR="003651AC" w:rsidRPr="000A0A61" w:rsidRDefault="003651AC" w:rsidP="001F11B9">
            <w:pPr>
              <w:rPr>
                <w:rFonts w:ascii="Times New Roman" w:hAnsi="Times New Roman"/>
                <w:color w:val="000000" w:themeColor="text1"/>
                <w:sz w:val="20"/>
                <w:szCs w:val="20"/>
              </w:rPr>
            </w:pPr>
            <w:r w:rsidRPr="000A0A61">
              <w:rPr>
                <w:rFonts w:ascii="Times New Roman" w:eastAsia="Times New Roman" w:hAnsi="Times New Roman"/>
                <w:sz w:val="20"/>
                <w:szCs w:val="20"/>
              </w:rPr>
              <w:t xml:space="preserve">Strategic Management </w:t>
            </w:r>
          </w:p>
        </w:tc>
      </w:tr>
      <w:tr w:rsidR="003651AC" w:rsidRPr="000A0A61" w14:paraId="2A6FEA25" w14:textId="77777777" w:rsidTr="00CE325B">
        <w:trPr>
          <w:jc w:val="center"/>
        </w:trPr>
        <w:tc>
          <w:tcPr>
            <w:tcW w:w="1339" w:type="dxa"/>
          </w:tcPr>
          <w:p w14:paraId="0B6C4420" w14:textId="77777777" w:rsidR="003651AC" w:rsidRPr="000A0A61" w:rsidRDefault="003651AC" w:rsidP="001F11B9">
            <w:pPr>
              <w:rPr>
                <w:rFonts w:ascii="Times New Roman" w:hAnsi="Times New Roman"/>
                <w:b/>
                <w:sz w:val="20"/>
                <w:szCs w:val="20"/>
              </w:rPr>
            </w:pPr>
            <w:r w:rsidRPr="000A0A61">
              <w:rPr>
                <w:rFonts w:ascii="Times New Roman" w:hAnsi="Times New Roman"/>
                <w:b/>
                <w:sz w:val="20"/>
                <w:szCs w:val="20"/>
              </w:rPr>
              <w:t>Instructor</w:t>
            </w:r>
          </w:p>
        </w:tc>
        <w:tc>
          <w:tcPr>
            <w:tcW w:w="9746" w:type="dxa"/>
            <w:vAlign w:val="center"/>
          </w:tcPr>
          <w:p w14:paraId="537E2C22" w14:textId="1FF04221" w:rsidR="003651AC" w:rsidRPr="000A0A61" w:rsidRDefault="003651AC" w:rsidP="001F11B9">
            <w:pPr>
              <w:rPr>
                <w:rFonts w:ascii="Times New Roman" w:hAnsi="Times New Roman"/>
                <w:color w:val="000000" w:themeColor="text1"/>
                <w:sz w:val="20"/>
                <w:szCs w:val="20"/>
              </w:rPr>
            </w:pPr>
            <w:r w:rsidRPr="000A0A61">
              <w:rPr>
                <w:rFonts w:ascii="Times New Roman" w:eastAsia="Times New Roman" w:hAnsi="Times New Roman"/>
                <w:color w:val="000000"/>
                <w:sz w:val="20"/>
                <w:szCs w:val="20"/>
              </w:rPr>
              <w:t xml:space="preserve">Dr. Swapnil Sahoo </w:t>
            </w:r>
          </w:p>
        </w:tc>
      </w:tr>
      <w:tr w:rsidR="003651AC" w:rsidRPr="000A0A61" w14:paraId="08BD3F9D" w14:textId="77777777" w:rsidTr="00CE325B">
        <w:trPr>
          <w:jc w:val="center"/>
        </w:trPr>
        <w:tc>
          <w:tcPr>
            <w:tcW w:w="1339" w:type="dxa"/>
          </w:tcPr>
          <w:p w14:paraId="22766675" w14:textId="77777777" w:rsidR="003651AC" w:rsidRPr="000A0A61" w:rsidRDefault="003651AC" w:rsidP="001F11B9">
            <w:pPr>
              <w:rPr>
                <w:rFonts w:ascii="Times New Roman" w:hAnsi="Times New Roman"/>
                <w:b/>
                <w:sz w:val="20"/>
                <w:szCs w:val="20"/>
              </w:rPr>
            </w:pPr>
            <w:r w:rsidRPr="000A0A61">
              <w:rPr>
                <w:rFonts w:ascii="Times New Roman" w:hAnsi="Times New Roman"/>
                <w:b/>
                <w:sz w:val="20"/>
                <w:szCs w:val="20"/>
              </w:rPr>
              <w:t>Credit Value</w:t>
            </w:r>
          </w:p>
        </w:tc>
        <w:tc>
          <w:tcPr>
            <w:tcW w:w="9746" w:type="dxa"/>
          </w:tcPr>
          <w:p w14:paraId="33456840" w14:textId="333AD501" w:rsidR="003651AC" w:rsidRPr="000A0A61" w:rsidRDefault="003651AC" w:rsidP="001F11B9">
            <w:pPr>
              <w:rPr>
                <w:rFonts w:ascii="Times New Roman" w:hAnsi="Times New Roman"/>
                <w:color w:val="000000" w:themeColor="text1"/>
                <w:sz w:val="20"/>
                <w:szCs w:val="20"/>
              </w:rPr>
            </w:pPr>
            <w:r w:rsidRPr="000A0A61">
              <w:rPr>
                <w:rFonts w:ascii="Times New Roman" w:hAnsi="Times New Roman"/>
                <w:color w:val="000000" w:themeColor="text1"/>
                <w:sz w:val="20"/>
                <w:szCs w:val="20"/>
              </w:rPr>
              <w:t>2</w:t>
            </w:r>
          </w:p>
        </w:tc>
      </w:tr>
      <w:tr w:rsidR="003651AC" w:rsidRPr="000A0A61" w14:paraId="175D92B1" w14:textId="77777777" w:rsidTr="00CE325B">
        <w:trPr>
          <w:jc w:val="center"/>
        </w:trPr>
        <w:tc>
          <w:tcPr>
            <w:tcW w:w="1339" w:type="dxa"/>
          </w:tcPr>
          <w:p w14:paraId="5F3E0DC6" w14:textId="77777777" w:rsidR="003651AC" w:rsidRPr="000A0A61" w:rsidRDefault="003651AC" w:rsidP="001F11B9">
            <w:pPr>
              <w:rPr>
                <w:rFonts w:ascii="Times New Roman" w:hAnsi="Times New Roman"/>
                <w:b/>
                <w:sz w:val="20"/>
                <w:szCs w:val="20"/>
              </w:rPr>
            </w:pPr>
            <w:r w:rsidRPr="000A0A61">
              <w:rPr>
                <w:rFonts w:ascii="Times New Roman" w:hAnsi="Times New Roman"/>
                <w:b/>
                <w:sz w:val="20"/>
                <w:szCs w:val="20"/>
              </w:rPr>
              <w:t xml:space="preserve">Prog/Term </w:t>
            </w:r>
          </w:p>
        </w:tc>
        <w:tc>
          <w:tcPr>
            <w:tcW w:w="9746" w:type="dxa"/>
          </w:tcPr>
          <w:p w14:paraId="6AA3576B" w14:textId="6F9A5A3A" w:rsidR="003651AC" w:rsidRPr="000A0A61" w:rsidRDefault="003651AC" w:rsidP="001F11B9">
            <w:pPr>
              <w:rPr>
                <w:rFonts w:ascii="Times New Roman" w:hAnsi="Times New Roman"/>
                <w:color w:val="000000" w:themeColor="text1"/>
                <w:sz w:val="20"/>
                <w:szCs w:val="20"/>
              </w:rPr>
            </w:pPr>
            <w:r w:rsidRPr="000A0A61">
              <w:rPr>
                <w:rFonts w:ascii="Times New Roman" w:eastAsia="Times New Roman" w:hAnsi="Times New Roman"/>
                <w:color w:val="000000"/>
                <w:sz w:val="20"/>
                <w:szCs w:val="20"/>
              </w:rPr>
              <w:t>PGPM Term-4</w:t>
            </w:r>
          </w:p>
        </w:tc>
      </w:tr>
      <w:tr w:rsidR="001E19B5" w:rsidRPr="000A0A61" w14:paraId="15B09902" w14:textId="77777777" w:rsidTr="00CE325B">
        <w:trPr>
          <w:jc w:val="center"/>
        </w:trPr>
        <w:tc>
          <w:tcPr>
            <w:tcW w:w="1339" w:type="dxa"/>
          </w:tcPr>
          <w:p w14:paraId="7BD15C93" w14:textId="77777777" w:rsidR="001E19B5" w:rsidRPr="000A0A61" w:rsidRDefault="001E19B5" w:rsidP="001F11B9">
            <w:pPr>
              <w:rPr>
                <w:rFonts w:ascii="Times New Roman" w:hAnsi="Times New Roman"/>
                <w:b/>
                <w:sz w:val="20"/>
                <w:szCs w:val="20"/>
              </w:rPr>
            </w:pPr>
            <w:r w:rsidRPr="000A0A61">
              <w:rPr>
                <w:rFonts w:ascii="Times New Roman" w:hAnsi="Times New Roman"/>
                <w:b/>
                <w:sz w:val="20"/>
                <w:szCs w:val="20"/>
              </w:rPr>
              <w:t>Prerequisite</w:t>
            </w:r>
          </w:p>
        </w:tc>
        <w:tc>
          <w:tcPr>
            <w:tcW w:w="9746" w:type="dxa"/>
          </w:tcPr>
          <w:p w14:paraId="29D97029" w14:textId="4F6A074B" w:rsidR="001E19B5" w:rsidRPr="000A0A61" w:rsidRDefault="001E19B5" w:rsidP="001F11B9">
            <w:pPr>
              <w:rPr>
                <w:rFonts w:ascii="Times New Roman" w:hAnsi="Times New Roman"/>
                <w:sz w:val="20"/>
                <w:szCs w:val="20"/>
              </w:rPr>
            </w:pPr>
            <w:r w:rsidRPr="000A0A61">
              <w:rPr>
                <w:rFonts w:ascii="Times New Roman" w:eastAsia="Times New Roman" w:hAnsi="Times New Roman"/>
                <w:sz w:val="20"/>
                <w:szCs w:val="20"/>
              </w:rPr>
              <w:t xml:space="preserve"> Successful coursework completion in all </w:t>
            </w:r>
            <w:proofErr w:type="gramStart"/>
            <w:r w:rsidRPr="000A0A61">
              <w:rPr>
                <w:rFonts w:ascii="Times New Roman" w:eastAsia="Times New Roman" w:hAnsi="Times New Roman"/>
                <w:sz w:val="20"/>
                <w:szCs w:val="20"/>
              </w:rPr>
              <w:t>core</w:t>
            </w:r>
            <w:proofErr w:type="gramEnd"/>
            <w:r w:rsidRPr="000A0A61">
              <w:rPr>
                <w:rFonts w:ascii="Times New Roman" w:eastAsia="Times New Roman" w:hAnsi="Times New Roman"/>
                <w:sz w:val="20"/>
                <w:szCs w:val="20"/>
              </w:rPr>
              <w:t xml:space="preserve"> functional areas.</w:t>
            </w:r>
          </w:p>
        </w:tc>
      </w:tr>
      <w:tr w:rsidR="001E19B5" w:rsidRPr="000A0A61" w14:paraId="5FC78B64" w14:textId="77777777" w:rsidTr="00CE325B">
        <w:trPr>
          <w:trHeight w:val="1368"/>
          <w:jc w:val="center"/>
        </w:trPr>
        <w:tc>
          <w:tcPr>
            <w:tcW w:w="1339" w:type="dxa"/>
            <w:vAlign w:val="center"/>
          </w:tcPr>
          <w:p w14:paraId="3FE35827" w14:textId="25DBCB02" w:rsidR="001E19B5" w:rsidRPr="000A0A61" w:rsidRDefault="001E19B5" w:rsidP="001F11B9">
            <w:pPr>
              <w:rPr>
                <w:rFonts w:ascii="Times New Roman" w:hAnsi="Times New Roman"/>
                <w:b/>
                <w:sz w:val="20"/>
                <w:szCs w:val="20"/>
              </w:rPr>
            </w:pPr>
            <w:r w:rsidRPr="000A0A61">
              <w:rPr>
                <w:rFonts w:ascii="Times New Roman" w:hAnsi="Times New Roman"/>
                <w:b/>
                <w:sz w:val="20"/>
                <w:szCs w:val="20"/>
              </w:rPr>
              <w:t>PGCM POs</w:t>
            </w:r>
          </w:p>
        </w:tc>
        <w:tc>
          <w:tcPr>
            <w:tcW w:w="9746" w:type="dxa"/>
          </w:tcPr>
          <w:p w14:paraId="581F75BB" w14:textId="2EE2FC64" w:rsidR="001E19B5" w:rsidRPr="000A0A61" w:rsidRDefault="001E19B5" w:rsidP="001F11B9">
            <w:pPr>
              <w:rPr>
                <w:rFonts w:ascii="Times New Roman" w:hAnsi="Times New Roman"/>
                <w:sz w:val="20"/>
                <w:szCs w:val="20"/>
              </w:rPr>
            </w:pPr>
            <w:r w:rsidRPr="000A0A61">
              <w:rPr>
                <w:rFonts w:ascii="Times New Roman" w:hAnsi="Times New Roman"/>
                <w:sz w:val="20"/>
                <w:szCs w:val="20"/>
              </w:rPr>
              <w:t xml:space="preserve">PO-1. Conceptual understanding and practical application of pertinent theories to solve business and </w:t>
            </w:r>
            <w:proofErr w:type="spellStart"/>
            <w:r w:rsidR="00765AB2" w:rsidRPr="000A0A61">
              <w:rPr>
                <w:rFonts w:ascii="Times New Roman" w:hAnsi="Times New Roman"/>
                <w:sz w:val="20"/>
                <w:szCs w:val="20"/>
              </w:rPr>
              <w:t>organisational</w:t>
            </w:r>
            <w:proofErr w:type="spellEnd"/>
            <w:r w:rsidRPr="000A0A61">
              <w:rPr>
                <w:rFonts w:ascii="Times New Roman" w:hAnsi="Times New Roman"/>
                <w:sz w:val="20"/>
                <w:szCs w:val="20"/>
              </w:rPr>
              <w:t xml:space="preserve"> problems</w:t>
            </w:r>
          </w:p>
          <w:p w14:paraId="49F46186" w14:textId="77777777" w:rsidR="001E19B5" w:rsidRPr="000A0A61" w:rsidRDefault="001E19B5" w:rsidP="001F11B9">
            <w:pPr>
              <w:rPr>
                <w:rFonts w:ascii="Times New Roman" w:hAnsi="Times New Roman"/>
                <w:sz w:val="20"/>
                <w:szCs w:val="20"/>
              </w:rPr>
            </w:pPr>
            <w:r w:rsidRPr="000A0A61">
              <w:rPr>
                <w:rFonts w:ascii="Times New Roman" w:hAnsi="Times New Roman"/>
                <w:sz w:val="20"/>
                <w:szCs w:val="20"/>
              </w:rPr>
              <w:t>PO-2. Demonstrate analytic and decision-making skills</w:t>
            </w:r>
          </w:p>
          <w:p w14:paraId="3F4E1C4F" w14:textId="77777777" w:rsidR="001E19B5" w:rsidRPr="000A0A61" w:rsidRDefault="001E19B5" w:rsidP="001F11B9">
            <w:pPr>
              <w:rPr>
                <w:rFonts w:ascii="Times New Roman" w:hAnsi="Times New Roman"/>
                <w:sz w:val="20"/>
                <w:szCs w:val="20"/>
              </w:rPr>
            </w:pPr>
            <w:r w:rsidRPr="000A0A61">
              <w:rPr>
                <w:rFonts w:ascii="Times New Roman" w:hAnsi="Times New Roman"/>
                <w:sz w:val="20"/>
                <w:szCs w:val="20"/>
              </w:rPr>
              <w:t>PO-3. Ethical Awareness and/or Socio-cultural sensitization</w:t>
            </w:r>
          </w:p>
          <w:p w14:paraId="0FB9A3A4" w14:textId="48EF52E9" w:rsidR="001E19B5" w:rsidRPr="000A0A61" w:rsidRDefault="001E19B5" w:rsidP="001F11B9">
            <w:pPr>
              <w:rPr>
                <w:rFonts w:ascii="Times New Roman" w:hAnsi="Times New Roman"/>
                <w:sz w:val="20"/>
                <w:szCs w:val="20"/>
              </w:rPr>
            </w:pPr>
            <w:r w:rsidRPr="000A0A61">
              <w:rPr>
                <w:rFonts w:ascii="Times New Roman" w:hAnsi="Times New Roman"/>
                <w:sz w:val="20"/>
                <w:szCs w:val="20"/>
              </w:rPr>
              <w:t xml:space="preserve">PO-4. Demonstrate managerial and leadership skills to achieve </w:t>
            </w:r>
            <w:proofErr w:type="spellStart"/>
            <w:r w:rsidRPr="000A0A61">
              <w:rPr>
                <w:rFonts w:ascii="Times New Roman" w:hAnsi="Times New Roman"/>
                <w:sz w:val="20"/>
                <w:szCs w:val="20"/>
              </w:rPr>
              <w:t>glocal</w:t>
            </w:r>
            <w:proofErr w:type="spellEnd"/>
            <w:r w:rsidRPr="000A0A61">
              <w:rPr>
                <w:rFonts w:ascii="Times New Roman" w:hAnsi="Times New Roman"/>
                <w:sz w:val="20"/>
                <w:szCs w:val="20"/>
              </w:rPr>
              <w:t xml:space="preserve"> </w:t>
            </w:r>
            <w:proofErr w:type="spellStart"/>
            <w:r w:rsidR="00765AB2" w:rsidRPr="000A0A61">
              <w:rPr>
                <w:rFonts w:ascii="Times New Roman" w:hAnsi="Times New Roman"/>
                <w:sz w:val="20"/>
                <w:szCs w:val="20"/>
              </w:rPr>
              <w:t>organisational</w:t>
            </w:r>
            <w:proofErr w:type="spellEnd"/>
            <w:r w:rsidRPr="000A0A61">
              <w:rPr>
                <w:rFonts w:ascii="Times New Roman" w:hAnsi="Times New Roman"/>
                <w:sz w:val="20"/>
                <w:szCs w:val="20"/>
              </w:rPr>
              <w:t xml:space="preserve"> goals</w:t>
            </w:r>
          </w:p>
        </w:tc>
      </w:tr>
      <w:tr w:rsidR="0038750B" w:rsidRPr="000A0A61" w14:paraId="20314389" w14:textId="77777777" w:rsidTr="00CE325B">
        <w:trPr>
          <w:jc w:val="center"/>
        </w:trPr>
        <w:tc>
          <w:tcPr>
            <w:tcW w:w="1339" w:type="dxa"/>
            <w:vAlign w:val="center"/>
          </w:tcPr>
          <w:p w14:paraId="32EA9979" w14:textId="71F26325" w:rsidR="0038750B" w:rsidRPr="000A0A61" w:rsidRDefault="0038750B" w:rsidP="001F11B9">
            <w:pPr>
              <w:rPr>
                <w:rFonts w:ascii="Times New Roman" w:hAnsi="Times New Roman"/>
                <w:b/>
                <w:sz w:val="20"/>
                <w:szCs w:val="20"/>
              </w:rPr>
            </w:pPr>
            <w:r w:rsidRPr="000A0A61">
              <w:rPr>
                <w:rFonts w:ascii="Times New Roman" w:hAnsi="Times New Roman"/>
                <w:b/>
                <w:sz w:val="20"/>
                <w:szCs w:val="20"/>
              </w:rPr>
              <w:t xml:space="preserve">Course Learning Outcomes </w:t>
            </w:r>
          </w:p>
        </w:tc>
        <w:tc>
          <w:tcPr>
            <w:tcW w:w="9746" w:type="dxa"/>
          </w:tcPr>
          <w:p w14:paraId="145346AE" w14:textId="77777777" w:rsidR="0038750B" w:rsidRPr="000A0A61" w:rsidRDefault="0038750B" w:rsidP="001F11B9">
            <w:pPr>
              <w:rPr>
                <w:rFonts w:ascii="Times New Roman" w:eastAsia="Times New Roman" w:hAnsi="Times New Roman"/>
                <w:sz w:val="20"/>
                <w:szCs w:val="20"/>
              </w:rPr>
            </w:pPr>
            <w:r w:rsidRPr="000A0A61">
              <w:rPr>
                <w:rFonts w:ascii="Times New Roman" w:eastAsia="Times New Roman" w:hAnsi="Times New Roman"/>
                <w:sz w:val="20"/>
                <w:szCs w:val="20"/>
              </w:rPr>
              <w:t>CO 1: To understand concepts, tools, and frameworks for strategy formulation and execution (PO-1)</w:t>
            </w:r>
          </w:p>
          <w:p w14:paraId="5EC3FF98" w14:textId="59CB489E" w:rsidR="0038750B" w:rsidRPr="000A0A61" w:rsidRDefault="0038750B" w:rsidP="001F11B9">
            <w:pPr>
              <w:rPr>
                <w:rFonts w:ascii="Times New Roman" w:hAnsi="Times New Roman"/>
                <w:sz w:val="20"/>
                <w:szCs w:val="20"/>
              </w:rPr>
            </w:pPr>
            <w:r w:rsidRPr="000A0A61">
              <w:rPr>
                <w:rFonts w:ascii="Times New Roman" w:eastAsia="Times New Roman" w:hAnsi="Times New Roman"/>
                <w:sz w:val="20"/>
                <w:szCs w:val="20"/>
              </w:rPr>
              <w:t>CO 2: To demonstrate conceptual, analytical, and critical thinking capabilities for strategic decision-making (PO-2)</w:t>
            </w:r>
          </w:p>
        </w:tc>
      </w:tr>
      <w:tr w:rsidR="001E19B5" w:rsidRPr="000A0A61" w14:paraId="75BF135B" w14:textId="77777777" w:rsidTr="00CE325B">
        <w:trPr>
          <w:jc w:val="center"/>
        </w:trPr>
        <w:tc>
          <w:tcPr>
            <w:tcW w:w="1339" w:type="dxa"/>
            <w:vAlign w:val="center"/>
          </w:tcPr>
          <w:p w14:paraId="1CF8A607" w14:textId="22B46F07" w:rsidR="001E19B5" w:rsidRPr="000A0A61" w:rsidRDefault="001E19B5" w:rsidP="001F11B9">
            <w:pPr>
              <w:rPr>
                <w:rFonts w:ascii="Times New Roman" w:hAnsi="Times New Roman"/>
                <w:b/>
                <w:sz w:val="20"/>
                <w:szCs w:val="20"/>
              </w:rPr>
            </w:pPr>
            <w:r w:rsidRPr="000A0A61">
              <w:rPr>
                <w:rFonts w:ascii="Times New Roman" w:hAnsi="Times New Roman"/>
                <w:b/>
                <w:sz w:val="20"/>
                <w:szCs w:val="20"/>
              </w:rPr>
              <w:t>Learning Objectives</w:t>
            </w:r>
          </w:p>
        </w:tc>
        <w:tc>
          <w:tcPr>
            <w:tcW w:w="9746" w:type="dxa"/>
          </w:tcPr>
          <w:p w14:paraId="435320CA" w14:textId="77777777" w:rsidR="00393EC8" w:rsidRPr="000A0A61" w:rsidRDefault="00393EC8" w:rsidP="001F11B9">
            <w:pPr>
              <w:shd w:val="clear" w:color="auto" w:fill="FFFFFF"/>
              <w:spacing w:before="96" w:after="96"/>
              <w:ind w:left="360"/>
              <w:rPr>
                <w:rFonts w:ascii="Times New Roman" w:eastAsia="Times New Roman" w:hAnsi="Times New Roman"/>
                <w:color w:val="000000"/>
                <w:sz w:val="20"/>
                <w:szCs w:val="20"/>
              </w:rPr>
            </w:pPr>
            <w:r w:rsidRPr="000A0A61">
              <w:rPr>
                <w:rFonts w:ascii="Times New Roman" w:eastAsia="Times New Roman" w:hAnsi="Times New Roman"/>
                <w:color w:val="000000"/>
                <w:sz w:val="20"/>
                <w:szCs w:val="20"/>
              </w:rPr>
              <w:t>Upon successful completion of the course, students will have the knowledge and skills to:</w:t>
            </w:r>
          </w:p>
          <w:p w14:paraId="671DC344" w14:textId="77777777" w:rsidR="00393EC8" w:rsidRPr="000A0A61" w:rsidRDefault="00393EC8" w:rsidP="003D5AD0">
            <w:pPr>
              <w:numPr>
                <w:ilvl w:val="0"/>
                <w:numId w:val="3"/>
              </w:numPr>
              <w:shd w:val="clear" w:color="auto" w:fill="FFFFFF"/>
              <w:spacing w:before="96" w:after="96"/>
              <w:rPr>
                <w:rFonts w:ascii="Times New Roman" w:eastAsia="Times New Roman" w:hAnsi="Times New Roman"/>
                <w:color w:val="000000"/>
                <w:sz w:val="20"/>
                <w:szCs w:val="20"/>
              </w:rPr>
            </w:pPr>
            <w:r w:rsidRPr="000A0A61">
              <w:rPr>
                <w:rFonts w:ascii="Times New Roman" w:eastAsia="Times New Roman" w:hAnsi="Times New Roman"/>
                <w:color w:val="000000"/>
                <w:sz w:val="20"/>
                <w:szCs w:val="20"/>
              </w:rPr>
              <w:t>Explain the fundamental characteristics of a well-conceived strategy and formulate an effective strategy for competitive advantage.</w:t>
            </w:r>
          </w:p>
          <w:p w14:paraId="7BD8F864" w14:textId="77777777" w:rsidR="00393EC8" w:rsidRPr="000A0A61" w:rsidRDefault="00393EC8" w:rsidP="003D5AD0">
            <w:pPr>
              <w:numPr>
                <w:ilvl w:val="0"/>
                <w:numId w:val="3"/>
              </w:numPr>
              <w:shd w:val="clear" w:color="auto" w:fill="FFFFFF"/>
              <w:spacing w:before="96" w:after="96"/>
              <w:rPr>
                <w:rFonts w:ascii="Times New Roman" w:eastAsia="Times New Roman" w:hAnsi="Times New Roman"/>
                <w:color w:val="000000"/>
                <w:sz w:val="20"/>
                <w:szCs w:val="20"/>
              </w:rPr>
            </w:pPr>
            <w:r w:rsidRPr="000A0A61">
              <w:rPr>
                <w:rFonts w:ascii="Times New Roman" w:eastAsia="Times New Roman" w:hAnsi="Times New Roman"/>
                <w:color w:val="000000"/>
                <w:sz w:val="20"/>
                <w:szCs w:val="20"/>
              </w:rPr>
              <w:t>Understand why the different parts of a business need to be managed in strategic harmony for a company to operate successfully.</w:t>
            </w:r>
          </w:p>
          <w:p w14:paraId="4DBE1BB9" w14:textId="77777777" w:rsidR="00393EC8" w:rsidRPr="000A0A61" w:rsidRDefault="00393EC8" w:rsidP="003D5AD0">
            <w:pPr>
              <w:numPr>
                <w:ilvl w:val="0"/>
                <w:numId w:val="3"/>
              </w:numPr>
              <w:shd w:val="clear" w:color="auto" w:fill="FFFFFF"/>
              <w:spacing w:before="96" w:after="96"/>
              <w:rPr>
                <w:rFonts w:ascii="Times New Roman" w:eastAsia="Times New Roman" w:hAnsi="Times New Roman"/>
                <w:color w:val="000000"/>
                <w:sz w:val="20"/>
                <w:szCs w:val="20"/>
              </w:rPr>
            </w:pPr>
            <w:r w:rsidRPr="000A0A61">
              <w:rPr>
                <w:rFonts w:ascii="Times New Roman" w:eastAsia="Times New Roman" w:hAnsi="Times New Roman"/>
                <w:color w:val="000000"/>
                <w:sz w:val="20"/>
                <w:szCs w:val="20"/>
              </w:rPr>
              <w:t>Assess business risk and make sound strategic decisions based on collected and analyzed data.</w:t>
            </w:r>
          </w:p>
          <w:p w14:paraId="008831F4" w14:textId="77777777" w:rsidR="00C0551A" w:rsidRPr="000A0A61" w:rsidRDefault="00393EC8" w:rsidP="003D5AD0">
            <w:pPr>
              <w:numPr>
                <w:ilvl w:val="0"/>
                <w:numId w:val="3"/>
              </w:numPr>
              <w:shd w:val="clear" w:color="auto" w:fill="FFFFFF"/>
              <w:spacing w:before="96" w:after="96"/>
              <w:rPr>
                <w:rFonts w:ascii="Times New Roman" w:hAnsi="Times New Roman"/>
                <w:sz w:val="20"/>
                <w:szCs w:val="20"/>
              </w:rPr>
            </w:pPr>
            <w:r w:rsidRPr="000A0A61">
              <w:rPr>
                <w:rFonts w:ascii="Times New Roman" w:eastAsia="Times New Roman" w:hAnsi="Times New Roman"/>
                <w:color w:val="000000"/>
                <w:sz w:val="20"/>
                <w:szCs w:val="20"/>
              </w:rPr>
              <w:t xml:space="preserve">Analyze the main structural features of an industry and recommend a strategy that positions a company most favorably </w:t>
            </w:r>
            <w:r w:rsidRPr="000A0A61">
              <w:rPr>
                <w:rFonts w:ascii="Times New Roman" w:eastAsia="Times New Roman" w:hAnsi="Times New Roman"/>
                <w:sz w:val="20"/>
                <w:szCs w:val="20"/>
              </w:rPr>
              <w:t>about</w:t>
            </w:r>
            <w:r w:rsidRPr="000A0A61">
              <w:rPr>
                <w:rFonts w:ascii="Times New Roman" w:eastAsia="Times New Roman" w:hAnsi="Times New Roman"/>
                <w:color w:val="000000"/>
                <w:sz w:val="20"/>
                <w:szCs w:val="20"/>
              </w:rPr>
              <w:t xml:space="preserve"> competition.</w:t>
            </w:r>
            <w:r w:rsidR="00C0551A" w:rsidRPr="000A0A61">
              <w:rPr>
                <w:rFonts w:ascii="Times New Roman" w:eastAsia="Times New Roman" w:hAnsi="Times New Roman"/>
                <w:color w:val="000000"/>
                <w:sz w:val="20"/>
                <w:szCs w:val="20"/>
              </w:rPr>
              <w:t xml:space="preserve"> </w:t>
            </w:r>
          </w:p>
          <w:p w14:paraId="592EDC1C" w14:textId="25AD32F2" w:rsidR="001E19B5" w:rsidRPr="000A0A61" w:rsidRDefault="00393EC8" w:rsidP="003D5AD0">
            <w:pPr>
              <w:numPr>
                <w:ilvl w:val="0"/>
                <w:numId w:val="3"/>
              </w:numPr>
              <w:shd w:val="clear" w:color="auto" w:fill="FFFFFF"/>
              <w:spacing w:before="96" w:after="96"/>
              <w:rPr>
                <w:rFonts w:ascii="Times New Roman" w:hAnsi="Times New Roman"/>
                <w:sz w:val="20"/>
                <w:szCs w:val="20"/>
              </w:rPr>
            </w:pPr>
            <w:r w:rsidRPr="000A0A61">
              <w:rPr>
                <w:rFonts w:ascii="Times New Roman" w:eastAsia="Times New Roman" w:hAnsi="Times New Roman"/>
                <w:color w:val="000000"/>
                <w:sz w:val="20"/>
                <w:szCs w:val="20"/>
              </w:rPr>
              <w:t>Diagnose a firm’s competitive advantage and provide recommendations for creating, enhancing, and sustaining competitive advantage.</w:t>
            </w:r>
          </w:p>
        </w:tc>
      </w:tr>
      <w:tr w:rsidR="004C37AA" w:rsidRPr="000A0A61" w14:paraId="15C1804A" w14:textId="77777777" w:rsidTr="00CE325B">
        <w:trPr>
          <w:jc w:val="center"/>
        </w:trPr>
        <w:tc>
          <w:tcPr>
            <w:tcW w:w="1339" w:type="dxa"/>
            <w:vAlign w:val="center"/>
          </w:tcPr>
          <w:p w14:paraId="3E568D8F" w14:textId="77777777" w:rsidR="004C37AA" w:rsidRPr="000A0A61" w:rsidRDefault="004C37AA" w:rsidP="001F11B9">
            <w:pPr>
              <w:rPr>
                <w:rFonts w:ascii="Times New Roman" w:hAnsi="Times New Roman"/>
                <w:b/>
                <w:sz w:val="20"/>
                <w:szCs w:val="20"/>
              </w:rPr>
            </w:pPr>
            <w:r w:rsidRPr="000A0A61">
              <w:rPr>
                <w:rFonts w:ascii="Times New Roman" w:hAnsi="Times New Roman"/>
                <w:b/>
                <w:sz w:val="20"/>
                <w:szCs w:val="20"/>
              </w:rPr>
              <w:t>Course Description</w:t>
            </w:r>
          </w:p>
        </w:tc>
        <w:tc>
          <w:tcPr>
            <w:tcW w:w="9746" w:type="dxa"/>
          </w:tcPr>
          <w:p w14:paraId="2F6D78D6" w14:textId="05B18444" w:rsidR="004C37AA" w:rsidRPr="000A0A61" w:rsidRDefault="004C37AA" w:rsidP="001F11B9">
            <w:pPr>
              <w:pStyle w:val="NoSpacing"/>
              <w:rPr>
                <w:rFonts w:ascii="Times New Roman" w:hAnsi="Times New Roman" w:cs="Times New Roman"/>
                <w:sz w:val="20"/>
                <w:szCs w:val="20"/>
              </w:rPr>
            </w:pPr>
            <w:r w:rsidRPr="000A0A61">
              <w:rPr>
                <w:rFonts w:ascii="Times New Roman" w:eastAsia="Times New Roman" w:hAnsi="Times New Roman" w:cs="Times New Roman"/>
                <w:color w:val="000000"/>
                <w:sz w:val="20"/>
                <w:szCs w:val="20"/>
              </w:rPr>
              <w:t xml:space="preserve">Strategic Management is a rigorous course focused on </w:t>
            </w:r>
            <w:r w:rsidRPr="000A0A61">
              <w:rPr>
                <w:rFonts w:ascii="Times New Roman" w:eastAsia="Times New Roman" w:hAnsi="Times New Roman" w:cs="Times New Roman"/>
                <w:sz w:val="20"/>
                <w:szCs w:val="20"/>
              </w:rPr>
              <w:t xml:space="preserve">organizations </w:t>
            </w:r>
            <w:r w:rsidRPr="000A0A61">
              <w:rPr>
                <w:rFonts w:ascii="Times New Roman" w:eastAsia="Times New Roman" w:hAnsi="Times New Roman" w:cs="Times New Roman"/>
                <w:b/>
                <w:bCs/>
                <w:sz w:val="20"/>
                <w:szCs w:val="20"/>
              </w:rPr>
              <w:t>gaining and sustaining</w:t>
            </w:r>
            <w:r w:rsidRPr="000A0A61">
              <w:rPr>
                <w:rFonts w:ascii="Times New Roman" w:eastAsia="Times New Roman" w:hAnsi="Times New Roman" w:cs="Times New Roman"/>
                <w:b/>
                <w:bCs/>
                <w:color w:val="000000"/>
                <w:sz w:val="20"/>
                <w:szCs w:val="20"/>
              </w:rPr>
              <w:t xml:space="preserve"> competitive advantage</w:t>
            </w:r>
            <w:r w:rsidRPr="000A0A61">
              <w:rPr>
                <w:rFonts w:ascii="Times New Roman" w:eastAsia="Times New Roman" w:hAnsi="Times New Roman" w:cs="Times New Roman"/>
                <w:color w:val="000000"/>
                <w:sz w:val="20"/>
                <w:szCs w:val="20"/>
              </w:rPr>
              <w:t xml:space="preserve"> through effective strategic decision-making. Students learn to conduct comprehensive </w:t>
            </w:r>
            <w:r w:rsidRPr="000A0A61">
              <w:rPr>
                <w:rFonts w:ascii="Times New Roman" w:eastAsia="Times New Roman" w:hAnsi="Times New Roman" w:cs="Times New Roman"/>
                <w:b/>
                <w:bCs/>
                <w:color w:val="000000"/>
                <w:sz w:val="20"/>
                <w:szCs w:val="20"/>
              </w:rPr>
              <w:t xml:space="preserve">internal and external </w:t>
            </w:r>
            <w:r w:rsidRPr="000A0A61">
              <w:rPr>
                <w:rFonts w:ascii="Times New Roman" w:eastAsia="Times New Roman" w:hAnsi="Times New Roman" w:cs="Times New Roman"/>
                <w:b/>
                <w:bCs/>
                <w:sz w:val="20"/>
                <w:szCs w:val="20"/>
              </w:rPr>
              <w:t>analyses</w:t>
            </w:r>
            <w:r w:rsidRPr="000A0A61">
              <w:rPr>
                <w:rFonts w:ascii="Times New Roman" w:eastAsia="Times New Roman" w:hAnsi="Times New Roman" w:cs="Times New Roman"/>
                <w:color w:val="000000"/>
                <w:sz w:val="20"/>
                <w:szCs w:val="20"/>
              </w:rPr>
              <w:t xml:space="preserve"> of business environments, evaluating organizational resources, industry conditions, and market trends to inform strategy formulation. The curriculum combines </w:t>
            </w:r>
            <w:r w:rsidRPr="000A0A61">
              <w:rPr>
                <w:rFonts w:ascii="Times New Roman" w:eastAsia="Times New Roman" w:hAnsi="Times New Roman" w:cs="Times New Roman"/>
                <w:b/>
                <w:bCs/>
                <w:color w:val="000000"/>
                <w:sz w:val="20"/>
                <w:szCs w:val="20"/>
              </w:rPr>
              <w:t>lectures, case studies, and practical exercises</w:t>
            </w:r>
            <w:r w:rsidRPr="000A0A61">
              <w:rPr>
                <w:rFonts w:ascii="Times New Roman" w:eastAsia="Times New Roman" w:hAnsi="Times New Roman" w:cs="Times New Roman"/>
                <w:color w:val="000000"/>
                <w:sz w:val="20"/>
                <w:szCs w:val="20"/>
              </w:rPr>
              <w:t xml:space="preserve"> to bridge theory and practice, enabling participants to apply classical and contemporary strategic frameworks to real-world scenarios. Designed for aspiring </w:t>
            </w:r>
            <w:r w:rsidRPr="000A0A61">
              <w:rPr>
                <w:rFonts w:ascii="Times New Roman" w:eastAsia="Times New Roman" w:hAnsi="Times New Roman" w:cs="Times New Roman"/>
                <w:b/>
                <w:bCs/>
                <w:color w:val="000000"/>
                <w:sz w:val="20"/>
                <w:szCs w:val="20"/>
              </w:rPr>
              <w:t>future managers and entrepreneurs</w:t>
            </w:r>
            <w:r w:rsidRPr="000A0A61">
              <w:rPr>
                <w:rFonts w:ascii="Times New Roman" w:eastAsia="Times New Roman" w:hAnsi="Times New Roman" w:cs="Times New Roman"/>
                <w:color w:val="000000"/>
                <w:sz w:val="20"/>
                <w:szCs w:val="20"/>
              </w:rPr>
              <w:t xml:space="preserve">, this course provides </w:t>
            </w:r>
            <w:proofErr w:type="gramStart"/>
            <w:r w:rsidRPr="000A0A61">
              <w:rPr>
                <w:rFonts w:ascii="Times New Roman" w:eastAsia="Times New Roman" w:hAnsi="Times New Roman" w:cs="Times New Roman"/>
                <w:color w:val="000000"/>
                <w:sz w:val="20"/>
                <w:szCs w:val="20"/>
              </w:rPr>
              <w:t>the analytical</w:t>
            </w:r>
            <w:proofErr w:type="gramEnd"/>
            <w:r w:rsidRPr="000A0A61">
              <w:rPr>
                <w:rFonts w:ascii="Times New Roman" w:eastAsia="Times New Roman" w:hAnsi="Times New Roman" w:cs="Times New Roman"/>
                <w:color w:val="000000"/>
                <w:sz w:val="20"/>
                <w:szCs w:val="20"/>
              </w:rPr>
              <w:t xml:space="preserve"> tools and managerial perspectives to craft and implement successful business strategies in dynamic</w:t>
            </w:r>
            <w:r w:rsidRPr="000A0A61">
              <w:rPr>
                <w:rFonts w:ascii="Times New Roman" w:eastAsia="Times New Roman" w:hAnsi="Times New Roman" w:cs="Times New Roman"/>
                <w:sz w:val="20"/>
                <w:szCs w:val="20"/>
              </w:rPr>
              <w:t>,</w:t>
            </w:r>
            <w:r w:rsidRPr="000A0A61">
              <w:rPr>
                <w:rFonts w:ascii="Times New Roman" w:eastAsia="Times New Roman" w:hAnsi="Times New Roman" w:cs="Times New Roman"/>
                <w:color w:val="000000"/>
                <w:sz w:val="20"/>
                <w:szCs w:val="20"/>
              </w:rPr>
              <w:t xml:space="preserve"> competitive landscapes.</w:t>
            </w:r>
            <w:r w:rsidR="00531F74">
              <w:rPr>
                <w:rFonts w:ascii="Times New Roman" w:eastAsia="Times New Roman" w:hAnsi="Times New Roman" w:cs="Times New Roman"/>
                <w:color w:val="000000"/>
                <w:sz w:val="20"/>
                <w:szCs w:val="20"/>
              </w:rPr>
              <w:t xml:space="preserve"> </w:t>
            </w:r>
            <w:r w:rsidR="00531F74" w:rsidRPr="00531F74">
              <w:rPr>
                <w:rFonts w:ascii="Times New Roman" w:eastAsia="Times New Roman" w:hAnsi="Times New Roman" w:cs="Times New Roman"/>
                <w:color w:val="000000"/>
                <w:sz w:val="20"/>
                <w:szCs w:val="20"/>
              </w:rPr>
              <w:t>The course is broadly divided into three parts: Business and competitive strategy (sessions 1-10), Corporate strategy (sessions 11-17), and Strategy Implementation issues (sessions 18-20).</w:t>
            </w:r>
          </w:p>
        </w:tc>
      </w:tr>
      <w:tr w:rsidR="004C37AA" w:rsidRPr="000A0A61" w14:paraId="0101F376" w14:textId="77777777" w:rsidTr="00CE325B">
        <w:trPr>
          <w:trHeight w:val="1540"/>
          <w:jc w:val="center"/>
        </w:trPr>
        <w:tc>
          <w:tcPr>
            <w:tcW w:w="1339" w:type="dxa"/>
            <w:vAlign w:val="center"/>
          </w:tcPr>
          <w:p w14:paraId="3B63427E" w14:textId="77777777" w:rsidR="004C37AA" w:rsidRPr="000A0A61" w:rsidRDefault="004C37AA" w:rsidP="001F11B9">
            <w:pPr>
              <w:rPr>
                <w:rFonts w:ascii="Times New Roman" w:hAnsi="Times New Roman"/>
                <w:b/>
                <w:sz w:val="20"/>
                <w:szCs w:val="20"/>
              </w:rPr>
            </w:pPr>
            <w:r w:rsidRPr="000A0A61">
              <w:rPr>
                <w:rFonts w:ascii="Times New Roman" w:hAnsi="Times New Roman"/>
                <w:b/>
                <w:sz w:val="20"/>
                <w:szCs w:val="20"/>
              </w:rPr>
              <w:t>Session Plan</w:t>
            </w:r>
          </w:p>
        </w:tc>
        <w:tc>
          <w:tcPr>
            <w:tcW w:w="9746" w:type="dxa"/>
          </w:tcPr>
          <w:p w14:paraId="69FAAAAC" w14:textId="77777777" w:rsidR="004C37AA" w:rsidRPr="000A0A61" w:rsidRDefault="004C37AA" w:rsidP="001F11B9">
            <w:pPr>
              <w:rPr>
                <w:rFonts w:ascii="Times New Roman" w:hAnsi="Times New Roman"/>
                <w:sz w:val="20"/>
                <w:szCs w:val="20"/>
              </w:rPr>
            </w:pPr>
          </w:p>
          <w:tbl>
            <w:tblPr>
              <w:tblStyle w:val="TableGrid"/>
              <w:tblW w:w="0" w:type="auto"/>
              <w:tblLook w:val="04A0" w:firstRow="1" w:lastRow="0" w:firstColumn="1" w:lastColumn="0" w:noHBand="0" w:noVBand="1"/>
            </w:tblPr>
            <w:tblGrid>
              <w:gridCol w:w="1061"/>
              <w:gridCol w:w="2488"/>
              <w:gridCol w:w="5971"/>
            </w:tblGrid>
            <w:tr w:rsidR="004C37AA" w:rsidRPr="005A609A" w14:paraId="7779EAFF" w14:textId="77777777" w:rsidTr="00EE32FE">
              <w:tc>
                <w:tcPr>
                  <w:tcW w:w="0" w:type="auto"/>
                </w:tcPr>
                <w:p w14:paraId="50726C97" w14:textId="77777777" w:rsidR="004C37AA" w:rsidRPr="005A609A" w:rsidRDefault="004C37AA" w:rsidP="005A609A">
                  <w:pPr>
                    <w:jc w:val="center"/>
                    <w:rPr>
                      <w:rFonts w:ascii="Times New Roman" w:hAnsi="Times New Roman"/>
                      <w:b/>
                      <w:sz w:val="20"/>
                      <w:szCs w:val="20"/>
                    </w:rPr>
                  </w:pPr>
                  <w:r w:rsidRPr="005A609A">
                    <w:rPr>
                      <w:rFonts w:ascii="Times New Roman" w:hAnsi="Times New Roman"/>
                      <w:b/>
                      <w:sz w:val="20"/>
                      <w:szCs w:val="20"/>
                    </w:rPr>
                    <w:t>SESSION</w:t>
                  </w:r>
                </w:p>
              </w:tc>
              <w:tc>
                <w:tcPr>
                  <w:tcW w:w="0" w:type="auto"/>
                  <w:vAlign w:val="center"/>
                </w:tcPr>
                <w:p w14:paraId="50BCAA1B" w14:textId="77777777" w:rsidR="004C37AA" w:rsidRPr="005A609A" w:rsidRDefault="004C37AA" w:rsidP="005A609A">
                  <w:pPr>
                    <w:jc w:val="center"/>
                    <w:rPr>
                      <w:rFonts w:ascii="Times New Roman" w:hAnsi="Times New Roman"/>
                      <w:b/>
                      <w:sz w:val="20"/>
                      <w:szCs w:val="20"/>
                    </w:rPr>
                  </w:pPr>
                  <w:r w:rsidRPr="005A609A">
                    <w:rPr>
                      <w:rFonts w:ascii="Times New Roman" w:hAnsi="Times New Roman"/>
                      <w:b/>
                      <w:sz w:val="20"/>
                      <w:szCs w:val="20"/>
                    </w:rPr>
                    <w:t>TOPICS &amp; COVERAGE</w:t>
                  </w:r>
                </w:p>
              </w:tc>
              <w:tc>
                <w:tcPr>
                  <w:tcW w:w="0" w:type="auto"/>
                  <w:vAlign w:val="center"/>
                </w:tcPr>
                <w:p w14:paraId="70D6B20F" w14:textId="77777777" w:rsidR="004C37AA" w:rsidRPr="005A609A" w:rsidRDefault="004C37AA" w:rsidP="005A609A">
                  <w:pPr>
                    <w:rPr>
                      <w:rFonts w:ascii="Times New Roman" w:hAnsi="Times New Roman"/>
                      <w:b/>
                      <w:sz w:val="20"/>
                      <w:szCs w:val="20"/>
                    </w:rPr>
                  </w:pPr>
                  <w:r w:rsidRPr="005A609A">
                    <w:rPr>
                      <w:rFonts w:ascii="Times New Roman" w:hAnsi="Times New Roman"/>
                      <w:b/>
                      <w:sz w:val="20"/>
                      <w:szCs w:val="20"/>
                    </w:rPr>
                    <w:t>READINGS/REFERENCES FOR EACH SESSION</w:t>
                  </w:r>
                </w:p>
              </w:tc>
            </w:tr>
            <w:tr w:rsidR="00182531" w:rsidRPr="005A609A" w14:paraId="62E38417" w14:textId="77777777" w:rsidTr="00EE32FE">
              <w:tc>
                <w:tcPr>
                  <w:tcW w:w="0" w:type="auto"/>
                  <w:vAlign w:val="center"/>
                </w:tcPr>
                <w:p w14:paraId="1B393B17" w14:textId="1989B3AA" w:rsidR="00182531" w:rsidRPr="005A609A" w:rsidRDefault="00182531" w:rsidP="005A609A">
                  <w:pPr>
                    <w:jc w:val="center"/>
                    <w:rPr>
                      <w:rFonts w:ascii="Times New Roman" w:hAnsi="Times New Roman"/>
                      <w:b/>
                      <w:sz w:val="20"/>
                      <w:szCs w:val="20"/>
                    </w:rPr>
                  </w:pPr>
                  <w:r w:rsidRPr="005A609A">
                    <w:rPr>
                      <w:rFonts w:ascii="Times New Roman" w:hAnsi="Times New Roman"/>
                      <w:b/>
                      <w:sz w:val="20"/>
                      <w:szCs w:val="20"/>
                    </w:rPr>
                    <w:t>01</w:t>
                  </w:r>
                </w:p>
                <w:p w14:paraId="7D9C9DF8" w14:textId="17B34BB5" w:rsidR="00182531" w:rsidRPr="005A609A" w:rsidRDefault="00182531" w:rsidP="005A609A">
                  <w:pPr>
                    <w:jc w:val="center"/>
                    <w:rPr>
                      <w:rFonts w:ascii="Times New Roman" w:hAnsi="Times New Roman"/>
                      <w:b/>
                      <w:sz w:val="20"/>
                      <w:szCs w:val="20"/>
                    </w:rPr>
                  </w:pPr>
                  <w:r w:rsidRPr="005A609A">
                    <w:rPr>
                      <w:rFonts w:ascii="Times New Roman" w:hAnsi="Times New Roman"/>
                      <w:b/>
                      <w:sz w:val="20"/>
                      <w:szCs w:val="20"/>
                    </w:rPr>
                    <w:t xml:space="preserve">(1.5 </w:t>
                  </w:r>
                  <w:proofErr w:type="spellStart"/>
                  <w:r w:rsidRPr="005A609A">
                    <w:rPr>
                      <w:rFonts w:ascii="Times New Roman" w:hAnsi="Times New Roman"/>
                      <w:b/>
                      <w:sz w:val="20"/>
                      <w:szCs w:val="20"/>
                    </w:rPr>
                    <w:t>hrs</w:t>
                  </w:r>
                  <w:proofErr w:type="spellEnd"/>
                  <w:r w:rsidRPr="005A609A">
                    <w:rPr>
                      <w:rFonts w:ascii="Times New Roman" w:hAnsi="Times New Roman"/>
                      <w:b/>
                      <w:sz w:val="20"/>
                      <w:szCs w:val="20"/>
                    </w:rPr>
                    <w:t>)</w:t>
                  </w:r>
                </w:p>
              </w:tc>
              <w:tc>
                <w:tcPr>
                  <w:tcW w:w="0" w:type="auto"/>
                </w:tcPr>
                <w:p w14:paraId="1E1CEE3C" w14:textId="77777777" w:rsidR="00182531" w:rsidRPr="005A609A" w:rsidRDefault="00182531" w:rsidP="005A609A">
                  <w:pPr>
                    <w:rPr>
                      <w:rFonts w:ascii="Times New Roman" w:eastAsia="Times New Roman" w:hAnsi="Times New Roman"/>
                      <w:b/>
                      <w:bCs/>
                      <w:color w:val="222222"/>
                      <w:sz w:val="20"/>
                      <w:szCs w:val="20"/>
                    </w:rPr>
                  </w:pPr>
                  <w:r w:rsidRPr="005A609A">
                    <w:rPr>
                      <w:rFonts w:ascii="Times New Roman" w:eastAsia="Times New Roman" w:hAnsi="Times New Roman"/>
                      <w:b/>
                      <w:bCs/>
                      <w:color w:val="222222"/>
                      <w:sz w:val="20"/>
                      <w:szCs w:val="20"/>
                    </w:rPr>
                    <w:t xml:space="preserve">Introduction to Strategy – </w:t>
                  </w:r>
                </w:p>
                <w:p w14:paraId="56EC3B47" w14:textId="77777777" w:rsidR="00182531" w:rsidRPr="005A609A" w:rsidRDefault="00182531" w:rsidP="003D5AD0">
                  <w:pPr>
                    <w:numPr>
                      <w:ilvl w:val="0"/>
                      <w:numId w:val="4"/>
                    </w:numPr>
                    <w:pBdr>
                      <w:top w:val="nil"/>
                      <w:left w:val="nil"/>
                      <w:bottom w:val="nil"/>
                      <w:right w:val="nil"/>
                      <w:between w:val="nil"/>
                    </w:pBdr>
                    <w:rPr>
                      <w:rFonts w:ascii="Times New Roman" w:eastAsia="Times New Roman" w:hAnsi="Times New Roman"/>
                      <w:color w:val="222222"/>
                      <w:sz w:val="20"/>
                      <w:szCs w:val="20"/>
                    </w:rPr>
                  </w:pPr>
                  <w:r w:rsidRPr="005A609A">
                    <w:rPr>
                      <w:rFonts w:ascii="Times New Roman" w:eastAsia="Times New Roman" w:hAnsi="Times New Roman"/>
                      <w:color w:val="222222"/>
                      <w:sz w:val="20"/>
                      <w:szCs w:val="20"/>
                    </w:rPr>
                    <w:t xml:space="preserve">What Is Strategy? </w:t>
                  </w:r>
                </w:p>
                <w:p w14:paraId="1426A5E8" w14:textId="77777777" w:rsidR="006D527C" w:rsidRPr="005A609A" w:rsidRDefault="00182531" w:rsidP="003D5AD0">
                  <w:pPr>
                    <w:numPr>
                      <w:ilvl w:val="0"/>
                      <w:numId w:val="4"/>
                    </w:numPr>
                    <w:pBdr>
                      <w:top w:val="nil"/>
                      <w:left w:val="nil"/>
                      <w:bottom w:val="nil"/>
                      <w:right w:val="nil"/>
                      <w:between w:val="nil"/>
                    </w:pBdr>
                    <w:rPr>
                      <w:rFonts w:ascii="Times New Roman" w:hAnsi="Times New Roman"/>
                      <w:sz w:val="20"/>
                      <w:szCs w:val="20"/>
                    </w:rPr>
                  </w:pPr>
                  <w:r w:rsidRPr="005A609A">
                    <w:rPr>
                      <w:rFonts w:ascii="Times New Roman" w:eastAsia="Times New Roman" w:hAnsi="Times New Roman"/>
                      <w:color w:val="222222"/>
                      <w:sz w:val="20"/>
                      <w:szCs w:val="20"/>
                    </w:rPr>
                    <w:t>Why do firms need it?</w:t>
                  </w:r>
                </w:p>
                <w:p w14:paraId="7C653145" w14:textId="499C81A6" w:rsidR="00182531" w:rsidRPr="005A609A" w:rsidRDefault="00182531" w:rsidP="003D5AD0">
                  <w:pPr>
                    <w:numPr>
                      <w:ilvl w:val="0"/>
                      <w:numId w:val="4"/>
                    </w:numPr>
                    <w:pBdr>
                      <w:top w:val="nil"/>
                      <w:left w:val="nil"/>
                      <w:bottom w:val="nil"/>
                      <w:right w:val="nil"/>
                      <w:between w:val="nil"/>
                    </w:pBdr>
                    <w:rPr>
                      <w:rFonts w:ascii="Times New Roman" w:hAnsi="Times New Roman"/>
                      <w:sz w:val="20"/>
                      <w:szCs w:val="20"/>
                    </w:rPr>
                  </w:pPr>
                  <w:r w:rsidRPr="005A609A">
                    <w:rPr>
                      <w:rFonts w:ascii="Times New Roman" w:eastAsia="Times New Roman" w:hAnsi="Times New Roman"/>
                      <w:color w:val="222222"/>
                      <w:sz w:val="20"/>
                      <w:szCs w:val="20"/>
                    </w:rPr>
                    <w:t>How is Strategy made?</w:t>
                  </w:r>
                </w:p>
              </w:tc>
              <w:tc>
                <w:tcPr>
                  <w:tcW w:w="0" w:type="auto"/>
                </w:tcPr>
                <w:p w14:paraId="63011D13" w14:textId="77777777" w:rsidR="004820DC" w:rsidRPr="005A609A" w:rsidRDefault="004820DC" w:rsidP="003D5AD0">
                  <w:pPr>
                    <w:numPr>
                      <w:ilvl w:val="0"/>
                      <w:numId w:val="5"/>
                    </w:numPr>
                    <w:shd w:val="clear" w:color="auto" w:fill="FFFFFF"/>
                    <w:ind w:right="916"/>
                    <w:rPr>
                      <w:rFonts w:ascii="Times New Roman" w:eastAsia="Times New Roman" w:hAnsi="Times New Roman"/>
                      <w:sz w:val="20"/>
                      <w:szCs w:val="20"/>
                    </w:rPr>
                  </w:pPr>
                  <w:r w:rsidRPr="005A609A">
                    <w:rPr>
                      <w:rFonts w:ascii="Times New Roman" w:eastAsia="Times New Roman" w:hAnsi="Times New Roman"/>
                      <w:b/>
                      <w:bCs/>
                      <w:color w:val="222222"/>
                      <w:sz w:val="20"/>
                      <w:szCs w:val="20"/>
                    </w:rPr>
                    <w:t xml:space="preserve">Case: </w:t>
                  </w:r>
                  <w:hyperlink r:id="rId10">
                    <w:r w:rsidRPr="005A609A">
                      <w:rPr>
                        <w:rFonts w:ascii="Times New Roman" w:eastAsia="Times New Roman" w:hAnsi="Times New Roman"/>
                        <w:b/>
                        <w:bCs/>
                        <w:i/>
                        <w:iCs/>
                        <w:color w:val="1155CC"/>
                        <w:sz w:val="20"/>
                        <w:szCs w:val="20"/>
                        <w:u w:val="single"/>
                      </w:rPr>
                      <w:t>Elon Musk at Tesla (2024)</w:t>
                    </w:r>
                  </w:hyperlink>
                </w:p>
                <w:p w14:paraId="3B6AAE96" w14:textId="77777777" w:rsidR="00075B7E" w:rsidRPr="005A609A" w:rsidRDefault="00075B7E" w:rsidP="003D5AD0">
                  <w:pPr>
                    <w:numPr>
                      <w:ilvl w:val="0"/>
                      <w:numId w:val="5"/>
                    </w:numPr>
                    <w:shd w:val="clear" w:color="auto" w:fill="FFFFFF"/>
                    <w:spacing w:before="100" w:beforeAutospacing="1" w:after="100" w:afterAutospacing="1"/>
                    <w:rPr>
                      <w:rFonts w:ascii="Times New Roman" w:hAnsi="Times New Roman"/>
                      <w:color w:val="222222"/>
                      <w:sz w:val="20"/>
                      <w:szCs w:val="20"/>
                    </w:rPr>
                  </w:pPr>
                  <w:r w:rsidRPr="005A609A">
                    <w:rPr>
                      <w:rFonts w:ascii="Times New Roman" w:hAnsi="Times New Roman"/>
                      <w:b/>
                      <w:color w:val="000000" w:themeColor="text1"/>
                      <w:sz w:val="20"/>
                      <w:szCs w:val="20"/>
                    </w:rPr>
                    <w:t>Article:</w:t>
                  </w:r>
                  <w:r w:rsidRPr="005A609A">
                    <w:rPr>
                      <w:rFonts w:ascii="Times New Roman" w:hAnsi="Times New Roman"/>
                      <w:color w:val="000000" w:themeColor="text1"/>
                      <w:sz w:val="20"/>
                      <w:szCs w:val="20"/>
                    </w:rPr>
                    <w:t xml:space="preserve"> Porter, M. E. (1996). What is Strategy? Harvard business review.</w:t>
                  </w:r>
                </w:p>
                <w:p w14:paraId="3B7FCB69" w14:textId="7BFF0182" w:rsidR="00075B7E" w:rsidRPr="005A609A" w:rsidRDefault="00075B7E" w:rsidP="003D5AD0">
                  <w:pPr>
                    <w:numPr>
                      <w:ilvl w:val="0"/>
                      <w:numId w:val="5"/>
                    </w:numPr>
                    <w:shd w:val="clear" w:color="auto" w:fill="FFFFFF"/>
                    <w:spacing w:before="100" w:beforeAutospacing="1" w:after="100" w:afterAutospacing="1"/>
                    <w:rPr>
                      <w:rFonts w:ascii="Times New Roman" w:hAnsi="Times New Roman"/>
                      <w:sz w:val="20"/>
                      <w:szCs w:val="20"/>
                    </w:rPr>
                  </w:pPr>
                  <w:r w:rsidRPr="005A609A">
                    <w:rPr>
                      <w:rFonts w:ascii="Times New Roman" w:hAnsi="Times New Roman"/>
                      <w:b/>
                      <w:color w:val="000000" w:themeColor="text1"/>
                      <w:sz w:val="20"/>
                      <w:szCs w:val="20"/>
                    </w:rPr>
                    <w:t>Article:</w:t>
                  </w:r>
                  <w:r w:rsidRPr="005A609A">
                    <w:rPr>
                      <w:rFonts w:ascii="Times New Roman" w:hAnsi="Times New Roman"/>
                      <w:color w:val="000000" w:themeColor="text1"/>
                      <w:sz w:val="20"/>
                      <w:szCs w:val="20"/>
                    </w:rPr>
                    <w:t xml:space="preserve"> Mintzberg, H. (1987). Crafting strategy. Harvard Business Review. </w:t>
                  </w:r>
                </w:p>
                <w:p w14:paraId="2B481B31" w14:textId="77777777" w:rsidR="00182531" w:rsidRPr="005A609A" w:rsidRDefault="00075B7E" w:rsidP="003D5AD0">
                  <w:pPr>
                    <w:numPr>
                      <w:ilvl w:val="0"/>
                      <w:numId w:val="5"/>
                    </w:numPr>
                    <w:shd w:val="clear" w:color="auto" w:fill="FFFFFF"/>
                    <w:spacing w:before="100" w:beforeAutospacing="1" w:after="100" w:afterAutospacing="1"/>
                    <w:rPr>
                      <w:rFonts w:ascii="Times New Roman" w:hAnsi="Times New Roman"/>
                      <w:sz w:val="20"/>
                      <w:szCs w:val="20"/>
                    </w:rPr>
                  </w:pPr>
                  <w:r w:rsidRPr="005A609A">
                    <w:rPr>
                      <w:rFonts w:ascii="Times New Roman" w:hAnsi="Times New Roman"/>
                      <w:b/>
                      <w:color w:val="000000" w:themeColor="text1"/>
                      <w:sz w:val="20"/>
                      <w:szCs w:val="20"/>
                    </w:rPr>
                    <w:t>Article:</w:t>
                  </w:r>
                  <w:r w:rsidRPr="005A609A">
                    <w:rPr>
                      <w:rFonts w:ascii="Times New Roman" w:hAnsi="Times New Roman"/>
                      <w:color w:val="000000" w:themeColor="text1"/>
                      <w:sz w:val="20"/>
                      <w:szCs w:val="20"/>
                    </w:rPr>
                    <w:t xml:space="preserve"> Collis, D. E. &amp; </w:t>
                  </w:r>
                  <w:proofErr w:type="spellStart"/>
                  <w:r w:rsidRPr="005A609A">
                    <w:rPr>
                      <w:rFonts w:ascii="Times New Roman" w:hAnsi="Times New Roman"/>
                      <w:color w:val="000000" w:themeColor="text1"/>
                      <w:sz w:val="20"/>
                      <w:szCs w:val="20"/>
                    </w:rPr>
                    <w:t>Rukstad</w:t>
                  </w:r>
                  <w:proofErr w:type="spellEnd"/>
                  <w:r w:rsidRPr="005A609A">
                    <w:rPr>
                      <w:rFonts w:ascii="Times New Roman" w:hAnsi="Times New Roman"/>
                      <w:color w:val="000000" w:themeColor="text1"/>
                      <w:sz w:val="20"/>
                      <w:szCs w:val="20"/>
                    </w:rPr>
                    <w:t>, M.G. (2008) Can You Say What Your Strategy Is? Harvard Business Review</w:t>
                  </w:r>
                </w:p>
                <w:p w14:paraId="516676AC" w14:textId="58F18D8D" w:rsidR="003F4E14" w:rsidRPr="005A609A" w:rsidRDefault="003F4E14" w:rsidP="003D5AD0">
                  <w:pPr>
                    <w:numPr>
                      <w:ilvl w:val="0"/>
                      <w:numId w:val="5"/>
                    </w:numPr>
                    <w:shd w:val="clear" w:color="auto" w:fill="FFFFFF"/>
                    <w:spacing w:before="100" w:beforeAutospacing="1" w:after="100" w:afterAutospacing="1"/>
                    <w:rPr>
                      <w:rFonts w:ascii="Times New Roman" w:hAnsi="Times New Roman"/>
                      <w:sz w:val="20"/>
                      <w:szCs w:val="20"/>
                    </w:rPr>
                  </w:pPr>
                  <w:hyperlink r:id="rId11" w:history="1">
                    <w:r w:rsidRPr="005A609A">
                      <w:rPr>
                        <w:rStyle w:val="Hyperlink"/>
                        <w:rFonts w:ascii="Times New Roman" w:hAnsi="Times New Roman"/>
                        <w:sz w:val="20"/>
                        <w:szCs w:val="20"/>
                      </w:rPr>
                      <w:t>https://www.swapnilsahoo.com/teaching/1-year-mba/session1.html</w:t>
                    </w:r>
                  </w:hyperlink>
                  <w:r w:rsidRPr="005A609A">
                    <w:rPr>
                      <w:rFonts w:ascii="Times New Roman" w:hAnsi="Times New Roman"/>
                      <w:sz w:val="20"/>
                      <w:szCs w:val="20"/>
                    </w:rPr>
                    <w:t xml:space="preserve"> </w:t>
                  </w:r>
                </w:p>
              </w:tc>
            </w:tr>
            <w:tr w:rsidR="002B4B1D" w:rsidRPr="005A609A" w14:paraId="410FAC6A" w14:textId="77777777" w:rsidTr="00EE32FE">
              <w:tc>
                <w:tcPr>
                  <w:tcW w:w="0" w:type="auto"/>
                  <w:vAlign w:val="center"/>
                </w:tcPr>
                <w:p w14:paraId="424CF684" w14:textId="77777777" w:rsidR="002B4B1D" w:rsidRPr="005A609A" w:rsidRDefault="002B4B1D" w:rsidP="005A609A">
                  <w:pPr>
                    <w:jc w:val="center"/>
                    <w:rPr>
                      <w:rFonts w:ascii="Times New Roman" w:eastAsia="Times New Roman" w:hAnsi="Times New Roman"/>
                      <w:b/>
                      <w:bCs/>
                      <w:sz w:val="20"/>
                      <w:szCs w:val="20"/>
                    </w:rPr>
                  </w:pPr>
                  <w:r w:rsidRPr="005A609A">
                    <w:rPr>
                      <w:rFonts w:ascii="Times New Roman" w:eastAsia="Times New Roman" w:hAnsi="Times New Roman"/>
                      <w:b/>
                      <w:bCs/>
                      <w:sz w:val="20"/>
                      <w:szCs w:val="20"/>
                    </w:rPr>
                    <w:lastRenderedPageBreak/>
                    <w:t>02</w:t>
                  </w:r>
                </w:p>
                <w:p w14:paraId="78D0DC9F" w14:textId="1D99F2D5" w:rsidR="002B4B1D" w:rsidRPr="005A609A" w:rsidRDefault="002B4B1D" w:rsidP="005A609A">
                  <w:pPr>
                    <w:jc w:val="center"/>
                    <w:rPr>
                      <w:rFonts w:ascii="Times New Roman" w:hAnsi="Times New Roman"/>
                      <w:b/>
                      <w:sz w:val="20"/>
                      <w:szCs w:val="20"/>
                    </w:rPr>
                  </w:pPr>
                  <w:r w:rsidRPr="005A609A">
                    <w:rPr>
                      <w:rFonts w:ascii="Times New Roman" w:eastAsia="Times New Roman" w:hAnsi="Times New Roman"/>
                      <w:b/>
                      <w:bCs/>
                      <w:sz w:val="20"/>
                      <w:szCs w:val="20"/>
                    </w:rPr>
                    <w:t xml:space="preserve">(1.5 </w:t>
                  </w:r>
                  <w:proofErr w:type="spellStart"/>
                  <w:r w:rsidRPr="005A609A">
                    <w:rPr>
                      <w:rFonts w:ascii="Times New Roman" w:eastAsia="Times New Roman" w:hAnsi="Times New Roman"/>
                      <w:b/>
                      <w:bCs/>
                      <w:sz w:val="20"/>
                      <w:szCs w:val="20"/>
                    </w:rPr>
                    <w:t>hrs</w:t>
                  </w:r>
                  <w:proofErr w:type="spellEnd"/>
                  <w:r w:rsidRPr="005A609A">
                    <w:rPr>
                      <w:rFonts w:ascii="Times New Roman" w:eastAsia="Times New Roman" w:hAnsi="Times New Roman"/>
                      <w:b/>
                      <w:bCs/>
                      <w:sz w:val="20"/>
                      <w:szCs w:val="20"/>
                    </w:rPr>
                    <w:t>)</w:t>
                  </w:r>
                </w:p>
              </w:tc>
              <w:tc>
                <w:tcPr>
                  <w:tcW w:w="0" w:type="auto"/>
                </w:tcPr>
                <w:p w14:paraId="360596CB" w14:textId="77777777" w:rsidR="002B4B1D" w:rsidRPr="005A609A" w:rsidRDefault="002B4B1D" w:rsidP="005A609A">
                  <w:pPr>
                    <w:pBdr>
                      <w:top w:val="nil"/>
                      <w:left w:val="nil"/>
                      <w:bottom w:val="nil"/>
                      <w:right w:val="nil"/>
                      <w:between w:val="nil"/>
                    </w:pBdr>
                    <w:rPr>
                      <w:rFonts w:ascii="Times New Roman" w:eastAsia="Times New Roman" w:hAnsi="Times New Roman"/>
                      <w:b/>
                      <w:bCs/>
                      <w:color w:val="222222"/>
                      <w:sz w:val="20"/>
                      <w:szCs w:val="20"/>
                    </w:rPr>
                  </w:pPr>
                  <w:r w:rsidRPr="005A609A">
                    <w:rPr>
                      <w:rFonts w:ascii="Times New Roman" w:eastAsia="Times New Roman" w:hAnsi="Times New Roman"/>
                      <w:b/>
                      <w:bCs/>
                      <w:color w:val="000000"/>
                      <w:sz w:val="20"/>
                      <w:szCs w:val="20"/>
                    </w:rPr>
                    <w:t>F</w:t>
                  </w:r>
                  <w:r w:rsidRPr="005A609A">
                    <w:rPr>
                      <w:rFonts w:ascii="Times New Roman" w:eastAsia="Times New Roman" w:hAnsi="Times New Roman"/>
                      <w:b/>
                      <w:bCs/>
                      <w:color w:val="222222"/>
                      <w:sz w:val="20"/>
                      <w:szCs w:val="20"/>
                    </w:rPr>
                    <w:t xml:space="preserve">ramework for Strategic Analysis – </w:t>
                  </w:r>
                </w:p>
                <w:p w14:paraId="4C26F575" w14:textId="77777777" w:rsidR="00412B4F" w:rsidRPr="005A609A" w:rsidRDefault="002B4B1D" w:rsidP="003D5AD0">
                  <w:pPr>
                    <w:pStyle w:val="ListParagraph"/>
                    <w:numPr>
                      <w:ilvl w:val="0"/>
                      <w:numId w:val="22"/>
                    </w:numPr>
                    <w:pBdr>
                      <w:top w:val="nil"/>
                      <w:left w:val="nil"/>
                      <w:bottom w:val="nil"/>
                      <w:right w:val="nil"/>
                      <w:between w:val="nil"/>
                    </w:pBdr>
                    <w:rPr>
                      <w:rFonts w:ascii="Times New Roman" w:hAnsi="Times New Roman"/>
                      <w:sz w:val="20"/>
                      <w:szCs w:val="20"/>
                    </w:rPr>
                  </w:pPr>
                  <w:r w:rsidRPr="005A609A">
                    <w:rPr>
                      <w:rFonts w:ascii="Times New Roman" w:eastAsia="Times New Roman" w:hAnsi="Times New Roman"/>
                      <w:color w:val="222222"/>
                      <w:sz w:val="20"/>
                      <w:szCs w:val="20"/>
                    </w:rPr>
                    <w:t>Vision-Mission-Strategy</w:t>
                  </w:r>
                  <w:r w:rsidR="00412B4F" w:rsidRPr="005A609A">
                    <w:rPr>
                      <w:rFonts w:ascii="Times New Roman" w:eastAsia="Times New Roman" w:hAnsi="Times New Roman"/>
                      <w:color w:val="222222"/>
                      <w:sz w:val="20"/>
                      <w:szCs w:val="20"/>
                    </w:rPr>
                    <w:t xml:space="preserve"> ~</w:t>
                  </w:r>
                  <w:r w:rsidRPr="005A609A">
                    <w:rPr>
                      <w:rFonts w:ascii="Times New Roman" w:eastAsia="Times New Roman" w:hAnsi="Times New Roman"/>
                      <w:color w:val="222222"/>
                      <w:sz w:val="20"/>
                      <w:szCs w:val="20"/>
                    </w:rPr>
                    <w:t xml:space="preserve"> Purpose-Values- Strategy</w:t>
                  </w:r>
                </w:p>
                <w:p w14:paraId="1E229CF3" w14:textId="23B75AE6" w:rsidR="002B4B1D" w:rsidRPr="005A609A" w:rsidRDefault="002B4B1D" w:rsidP="003D5AD0">
                  <w:pPr>
                    <w:pStyle w:val="ListParagraph"/>
                    <w:numPr>
                      <w:ilvl w:val="0"/>
                      <w:numId w:val="22"/>
                    </w:numPr>
                    <w:pBdr>
                      <w:top w:val="nil"/>
                      <w:left w:val="nil"/>
                      <w:bottom w:val="nil"/>
                      <w:right w:val="nil"/>
                      <w:between w:val="nil"/>
                    </w:pBdr>
                    <w:rPr>
                      <w:rFonts w:ascii="Times New Roman" w:hAnsi="Times New Roman"/>
                      <w:sz w:val="20"/>
                      <w:szCs w:val="20"/>
                    </w:rPr>
                  </w:pPr>
                  <w:r w:rsidRPr="005A609A">
                    <w:rPr>
                      <w:rFonts w:ascii="Times New Roman" w:eastAsia="Times New Roman" w:hAnsi="Times New Roman"/>
                      <w:color w:val="222222"/>
                      <w:sz w:val="20"/>
                      <w:szCs w:val="20"/>
                    </w:rPr>
                    <w:t>Strategy as a Quest for Value</w:t>
                  </w:r>
                  <w:r w:rsidRPr="005A609A">
                    <w:rPr>
                      <w:rFonts w:ascii="Times New Roman" w:eastAsia="Times New Roman" w:hAnsi="Times New Roman"/>
                      <w:b/>
                      <w:bCs/>
                      <w:color w:val="222222"/>
                      <w:sz w:val="20"/>
                      <w:szCs w:val="20"/>
                    </w:rPr>
                    <w:t xml:space="preserve"> </w:t>
                  </w:r>
                </w:p>
              </w:tc>
              <w:tc>
                <w:tcPr>
                  <w:tcW w:w="0" w:type="auto"/>
                </w:tcPr>
                <w:p w14:paraId="2D274598" w14:textId="4E3A4EF1" w:rsidR="002B4B1D" w:rsidRPr="005A609A" w:rsidRDefault="002B4B1D" w:rsidP="003D5AD0">
                  <w:pPr>
                    <w:pStyle w:val="ListParagraph"/>
                    <w:numPr>
                      <w:ilvl w:val="0"/>
                      <w:numId w:val="7"/>
                    </w:numPr>
                    <w:pBdr>
                      <w:top w:val="nil"/>
                      <w:left w:val="nil"/>
                      <w:bottom w:val="nil"/>
                      <w:right w:val="nil"/>
                      <w:between w:val="nil"/>
                    </w:pBdr>
                    <w:shd w:val="clear" w:color="auto" w:fill="FFFFFF"/>
                    <w:spacing w:before="100" w:beforeAutospacing="1" w:after="100" w:afterAutospacing="1"/>
                    <w:rPr>
                      <w:rFonts w:ascii="Times New Roman" w:hAnsi="Times New Roman"/>
                      <w:b/>
                      <w:sz w:val="20"/>
                      <w:szCs w:val="20"/>
                    </w:rPr>
                  </w:pPr>
                  <w:r w:rsidRPr="005A609A">
                    <w:rPr>
                      <w:rFonts w:ascii="Times New Roman" w:hAnsi="Times New Roman"/>
                      <w:b/>
                      <w:sz w:val="20"/>
                      <w:szCs w:val="20"/>
                    </w:rPr>
                    <w:t xml:space="preserve">Case: </w:t>
                  </w:r>
                  <w:r w:rsidR="000B57DF" w:rsidRPr="005A609A">
                    <w:rPr>
                      <w:rFonts w:ascii="Times New Roman" w:eastAsia="Times New Roman" w:hAnsi="Times New Roman"/>
                      <w:b/>
                      <w:bCs/>
                      <w:color w:val="222222"/>
                      <w:sz w:val="20"/>
                      <w:szCs w:val="20"/>
                    </w:rPr>
                    <w:t xml:space="preserve"> </w:t>
                  </w:r>
                  <w:hyperlink r:id="rId12">
                    <w:r w:rsidR="000B57DF" w:rsidRPr="005A609A">
                      <w:rPr>
                        <w:rFonts w:ascii="Times New Roman" w:eastAsia="Times New Roman" w:hAnsi="Times New Roman"/>
                        <w:b/>
                        <w:bCs/>
                        <w:i/>
                        <w:iCs/>
                        <w:color w:val="1155CC"/>
                        <w:sz w:val="20"/>
                        <w:szCs w:val="20"/>
                        <w:u w:val="single"/>
                      </w:rPr>
                      <w:t>Elon Musk at Tesla (2024)</w:t>
                    </w:r>
                  </w:hyperlink>
                </w:p>
                <w:p w14:paraId="3EBEC903" w14:textId="77777777" w:rsidR="00807BCD" w:rsidRPr="005A609A" w:rsidRDefault="00807BCD" w:rsidP="003D5AD0">
                  <w:pPr>
                    <w:pStyle w:val="ListParagraph"/>
                    <w:numPr>
                      <w:ilvl w:val="0"/>
                      <w:numId w:val="7"/>
                    </w:numPr>
                    <w:pBdr>
                      <w:top w:val="nil"/>
                      <w:left w:val="nil"/>
                      <w:bottom w:val="nil"/>
                      <w:right w:val="nil"/>
                      <w:between w:val="nil"/>
                    </w:pBdr>
                    <w:shd w:val="clear" w:color="auto" w:fill="FFFFFF"/>
                    <w:spacing w:before="100" w:beforeAutospacing="1" w:after="100" w:afterAutospacing="1"/>
                    <w:rPr>
                      <w:rFonts w:ascii="Times New Roman" w:hAnsi="Times New Roman"/>
                      <w:bCs/>
                      <w:sz w:val="20"/>
                      <w:szCs w:val="20"/>
                    </w:rPr>
                  </w:pPr>
                  <w:r w:rsidRPr="005A609A">
                    <w:rPr>
                      <w:rFonts w:ascii="Times New Roman" w:hAnsi="Times New Roman"/>
                      <w:b/>
                      <w:sz w:val="20"/>
                      <w:szCs w:val="20"/>
                    </w:rPr>
                    <w:t xml:space="preserve">Article: </w:t>
                  </w:r>
                  <w:r w:rsidRPr="005A609A">
                    <w:rPr>
                      <w:rFonts w:ascii="Times New Roman" w:hAnsi="Times New Roman"/>
                      <w:bCs/>
                      <w:sz w:val="20"/>
                      <w:szCs w:val="20"/>
                    </w:rPr>
                    <w:t>Developing the Strategy – Vision, Value Gaps,</w:t>
                  </w:r>
                </w:p>
                <w:p w14:paraId="017D6F24" w14:textId="5C953A89" w:rsidR="003C235C" w:rsidRPr="005A609A" w:rsidRDefault="00807BCD" w:rsidP="005A609A">
                  <w:pPr>
                    <w:pStyle w:val="ListParagraph"/>
                    <w:pBdr>
                      <w:top w:val="nil"/>
                      <w:left w:val="nil"/>
                      <w:bottom w:val="nil"/>
                      <w:right w:val="nil"/>
                      <w:between w:val="nil"/>
                    </w:pBdr>
                    <w:shd w:val="clear" w:color="auto" w:fill="FFFFFF"/>
                    <w:spacing w:before="100" w:beforeAutospacing="1" w:after="100" w:afterAutospacing="1"/>
                    <w:ind w:left="360"/>
                    <w:rPr>
                      <w:rFonts w:ascii="Times New Roman" w:hAnsi="Times New Roman"/>
                      <w:bCs/>
                      <w:sz w:val="20"/>
                      <w:szCs w:val="20"/>
                    </w:rPr>
                  </w:pPr>
                  <w:r w:rsidRPr="005A609A">
                    <w:rPr>
                      <w:rFonts w:ascii="Times New Roman" w:hAnsi="Times New Roman"/>
                      <w:bCs/>
                      <w:sz w:val="20"/>
                      <w:szCs w:val="20"/>
                    </w:rPr>
                    <w:t>and Analysis by Robert S. Kaplan and David P. Norton</w:t>
                  </w:r>
                </w:p>
                <w:p w14:paraId="4928E616" w14:textId="11101C0C" w:rsidR="003C235C" w:rsidRPr="005A609A" w:rsidRDefault="007F26E6" w:rsidP="003D5AD0">
                  <w:pPr>
                    <w:pStyle w:val="ListParagraph"/>
                    <w:numPr>
                      <w:ilvl w:val="0"/>
                      <w:numId w:val="7"/>
                    </w:numPr>
                    <w:pBdr>
                      <w:top w:val="nil"/>
                      <w:left w:val="nil"/>
                      <w:bottom w:val="nil"/>
                      <w:right w:val="nil"/>
                      <w:between w:val="nil"/>
                    </w:pBdr>
                    <w:shd w:val="clear" w:color="auto" w:fill="FFFFFF"/>
                    <w:spacing w:before="100" w:beforeAutospacing="1" w:after="100" w:afterAutospacing="1"/>
                    <w:rPr>
                      <w:rFonts w:ascii="Times New Roman" w:hAnsi="Times New Roman"/>
                      <w:b/>
                      <w:sz w:val="20"/>
                      <w:szCs w:val="20"/>
                    </w:rPr>
                  </w:pPr>
                  <w:hyperlink r:id="rId13" w:history="1">
                    <w:r w:rsidRPr="005A609A">
                      <w:rPr>
                        <w:rStyle w:val="Hyperlink"/>
                        <w:rFonts w:ascii="Times New Roman" w:hAnsi="Times New Roman"/>
                        <w:bCs/>
                        <w:sz w:val="20"/>
                        <w:szCs w:val="20"/>
                      </w:rPr>
                      <w:t>https://www.swapnilsahoo.com/teaching/1-year-mba/session2.html</w:t>
                    </w:r>
                  </w:hyperlink>
                  <w:r w:rsidR="003C235C" w:rsidRPr="005A609A">
                    <w:rPr>
                      <w:rFonts w:ascii="Times New Roman" w:hAnsi="Times New Roman"/>
                      <w:b/>
                      <w:sz w:val="20"/>
                      <w:szCs w:val="20"/>
                    </w:rPr>
                    <w:t xml:space="preserve"> </w:t>
                  </w:r>
                </w:p>
              </w:tc>
            </w:tr>
            <w:tr w:rsidR="0040633B" w:rsidRPr="005A609A" w14:paraId="4B035C65" w14:textId="77777777" w:rsidTr="00EE32FE">
              <w:tc>
                <w:tcPr>
                  <w:tcW w:w="0" w:type="auto"/>
                  <w:vAlign w:val="center"/>
                </w:tcPr>
                <w:p w14:paraId="2381A88C" w14:textId="77777777" w:rsidR="0040633B" w:rsidRPr="005A609A" w:rsidRDefault="0040633B" w:rsidP="005A609A">
                  <w:pPr>
                    <w:jc w:val="center"/>
                    <w:rPr>
                      <w:rFonts w:ascii="Times New Roman" w:eastAsia="Times New Roman" w:hAnsi="Times New Roman"/>
                      <w:b/>
                      <w:bCs/>
                      <w:sz w:val="20"/>
                      <w:szCs w:val="20"/>
                    </w:rPr>
                  </w:pPr>
                  <w:r w:rsidRPr="005A609A">
                    <w:rPr>
                      <w:rFonts w:ascii="Times New Roman" w:eastAsia="Times New Roman" w:hAnsi="Times New Roman"/>
                      <w:b/>
                      <w:bCs/>
                      <w:sz w:val="20"/>
                      <w:szCs w:val="20"/>
                    </w:rPr>
                    <w:t>03</w:t>
                  </w:r>
                </w:p>
                <w:p w14:paraId="402BD488" w14:textId="77777777" w:rsidR="0040633B" w:rsidRPr="005A609A" w:rsidRDefault="0040633B" w:rsidP="005A609A">
                  <w:pPr>
                    <w:jc w:val="center"/>
                    <w:rPr>
                      <w:rFonts w:ascii="Times New Roman" w:eastAsia="Times New Roman" w:hAnsi="Times New Roman"/>
                      <w:b/>
                      <w:bCs/>
                      <w:sz w:val="20"/>
                      <w:szCs w:val="20"/>
                    </w:rPr>
                  </w:pPr>
                  <w:r w:rsidRPr="005A609A">
                    <w:rPr>
                      <w:rFonts w:ascii="Times New Roman" w:eastAsia="Times New Roman" w:hAnsi="Times New Roman"/>
                      <w:b/>
                      <w:bCs/>
                      <w:sz w:val="20"/>
                      <w:szCs w:val="20"/>
                    </w:rPr>
                    <w:t xml:space="preserve">(1.5 </w:t>
                  </w:r>
                  <w:proofErr w:type="spellStart"/>
                  <w:r w:rsidRPr="005A609A">
                    <w:rPr>
                      <w:rFonts w:ascii="Times New Roman" w:eastAsia="Times New Roman" w:hAnsi="Times New Roman"/>
                      <w:b/>
                      <w:bCs/>
                      <w:sz w:val="20"/>
                      <w:szCs w:val="20"/>
                    </w:rPr>
                    <w:t>hrs</w:t>
                  </w:r>
                  <w:proofErr w:type="spellEnd"/>
                </w:p>
                <w:p w14:paraId="6C853ECB" w14:textId="77777777" w:rsidR="0040633B" w:rsidRPr="005A609A" w:rsidRDefault="0040633B" w:rsidP="005A609A">
                  <w:pPr>
                    <w:jc w:val="center"/>
                    <w:rPr>
                      <w:rFonts w:ascii="Times New Roman" w:eastAsia="Times New Roman" w:hAnsi="Times New Roman"/>
                      <w:b/>
                      <w:bCs/>
                      <w:sz w:val="20"/>
                      <w:szCs w:val="20"/>
                    </w:rPr>
                  </w:pPr>
                </w:p>
                <w:p w14:paraId="329D0CF0" w14:textId="4EC6E655" w:rsidR="0040633B" w:rsidRPr="005A609A" w:rsidRDefault="0040633B" w:rsidP="005A609A">
                  <w:pPr>
                    <w:jc w:val="center"/>
                    <w:rPr>
                      <w:rFonts w:ascii="Times New Roman" w:hAnsi="Times New Roman"/>
                      <w:b/>
                      <w:sz w:val="20"/>
                      <w:szCs w:val="20"/>
                    </w:rPr>
                  </w:pPr>
                  <w:r w:rsidRPr="005A609A">
                    <w:rPr>
                      <w:rFonts w:ascii="Times New Roman" w:eastAsia="Times New Roman" w:hAnsi="Times New Roman"/>
                      <w:b/>
                      <w:bCs/>
                      <w:sz w:val="20"/>
                      <w:szCs w:val="20"/>
                    </w:rPr>
                    <w:t>)</w:t>
                  </w:r>
                </w:p>
              </w:tc>
              <w:tc>
                <w:tcPr>
                  <w:tcW w:w="0" w:type="auto"/>
                </w:tcPr>
                <w:p w14:paraId="3F7F3CFF" w14:textId="77777777" w:rsidR="0040633B" w:rsidRPr="005A609A" w:rsidRDefault="0040633B" w:rsidP="005A609A">
                  <w:pPr>
                    <w:rPr>
                      <w:rFonts w:ascii="Times New Roman" w:eastAsia="Times New Roman" w:hAnsi="Times New Roman"/>
                      <w:b/>
                      <w:bCs/>
                      <w:sz w:val="20"/>
                      <w:szCs w:val="20"/>
                    </w:rPr>
                  </w:pPr>
                  <w:r w:rsidRPr="005A609A">
                    <w:rPr>
                      <w:rFonts w:ascii="Times New Roman" w:eastAsia="Times New Roman" w:hAnsi="Times New Roman"/>
                      <w:b/>
                      <w:bCs/>
                      <w:sz w:val="20"/>
                      <w:szCs w:val="20"/>
                    </w:rPr>
                    <w:t xml:space="preserve">Industry Analysis: The Fundamentals </w:t>
                  </w:r>
                </w:p>
                <w:p w14:paraId="4E0622B0" w14:textId="0F53CE9E" w:rsidR="0040633B" w:rsidRPr="005A609A" w:rsidRDefault="0040633B" w:rsidP="003D5AD0">
                  <w:pPr>
                    <w:pStyle w:val="ListParagraph"/>
                    <w:numPr>
                      <w:ilvl w:val="0"/>
                      <w:numId w:val="23"/>
                    </w:numPr>
                    <w:rPr>
                      <w:rFonts w:ascii="Times New Roman" w:hAnsi="Times New Roman"/>
                      <w:sz w:val="20"/>
                      <w:szCs w:val="20"/>
                    </w:rPr>
                  </w:pPr>
                  <w:r w:rsidRPr="005A609A">
                    <w:rPr>
                      <w:rFonts w:ascii="Times New Roman" w:eastAsia="Times New Roman" w:hAnsi="Times New Roman"/>
                      <w:color w:val="222222"/>
                      <w:sz w:val="20"/>
                      <w:szCs w:val="20"/>
                    </w:rPr>
                    <w:t xml:space="preserve">Analysis of the External Environment </w:t>
                  </w:r>
                  <w:proofErr w:type="gramStart"/>
                  <w:r w:rsidRPr="005A609A">
                    <w:rPr>
                      <w:rFonts w:ascii="Times New Roman" w:eastAsia="Times New Roman" w:hAnsi="Times New Roman"/>
                      <w:color w:val="222222"/>
                      <w:sz w:val="20"/>
                      <w:szCs w:val="20"/>
                    </w:rPr>
                    <w:t>of  Business</w:t>
                  </w:r>
                  <w:proofErr w:type="gramEnd"/>
                  <w:r w:rsidRPr="005A609A">
                    <w:rPr>
                      <w:rFonts w:ascii="Times New Roman" w:eastAsia="Times New Roman" w:hAnsi="Times New Roman"/>
                      <w:color w:val="222222"/>
                      <w:sz w:val="20"/>
                      <w:szCs w:val="20"/>
                    </w:rPr>
                    <w:t xml:space="preserve">, Porter’s Five (six) Forces </w:t>
                  </w:r>
                </w:p>
              </w:tc>
              <w:tc>
                <w:tcPr>
                  <w:tcW w:w="0" w:type="auto"/>
                </w:tcPr>
                <w:p w14:paraId="44B6ECDD" w14:textId="77777777" w:rsidR="00EE32FE" w:rsidRPr="005A609A" w:rsidRDefault="0040633B" w:rsidP="003D5AD0">
                  <w:pPr>
                    <w:numPr>
                      <w:ilvl w:val="0"/>
                      <w:numId w:val="8"/>
                    </w:numPr>
                    <w:shd w:val="clear" w:color="auto" w:fill="FFFFFF"/>
                    <w:rPr>
                      <w:rFonts w:ascii="Times New Roman" w:eastAsia="Times New Roman" w:hAnsi="Times New Roman"/>
                      <w:color w:val="222222"/>
                      <w:sz w:val="20"/>
                      <w:szCs w:val="20"/>
                    </w:rPr>
                  </w:pPr>
                  <w:r w:rsidRPr="005A609A">
                    <w:rPr>
                      <w:rFonts w:ascii="Times New Roman" w:eastAsia="Times New Roman" w:hAnsi="Times New Roman"/>
                      <w:b/>
                      <w:bCs/>
                      <w:color w:val="222222"/>
                      <w:sz w:val="20"/>
                      <w:szCs w:val="20"/>
                    </w:rPr>
                    <w:t xml:space="preserve">Case: </w:t>
                  </w:r>
                  <w:hyperlink r:id="rId14">
                    <w:r w:rsidRPr="005A609A">
                      <w:rPr>
                        <w:rFonts w:ascii="Times New Roman" w:eastAsia="Times New Roman" w:hAnsi="Times New Roman"/>
                        <w:b/>
                        <w:bCs/>
                        <w:i/>
                        <w:iCs/>
                        <w:color w:val="1155CC"/>
                        <w:sz w:val="20"/>
                        <w:szCs w:val="20"/>
                        <w:u w:val="single"/>
                      </w:rPr>
                      <w:t>Elon Musk at Tesla (2024)</w:t>
                    </w:r>
                  </w:hyperlink>
                </w:p>
                <w:p w14:paraId="5FCF340C" w14:textId="77777777" w:rsidR="00EE32FE" w:rsidRPr="005A609A" w:rsidRDefault="000A0A61" w:rsidP="003D5AD0">
                  <w:pPr>
                    <w:numPr>
                      <w:ilvl w:val="0"/>
                      <w:numId w:val="8"/>
                    </w:numPr>
                    <w:shd w:val="clear" w:color="auto" w:fill="FFFFFF"/>
                    <w:rPr>
                      <w:rFonts w:ascii="Times New Roman" w:eastAsia="Times New Roman" w:hAnsi="Times New Roman"/>
                      <w:color w:val="222222"/>
                      <w:sz w:val="20"/>
                      <w:szCs w:val="20"/>
                    </w:rPr>
                  </w:pPr>
                  <w:r w:rsidRPr="005A609A">
                    <w:rPr>
                      <w:rFonts w:ascii="Times New Roman" w:eastAsia="Times New Roman" w:hAnsi="Times New Roman"/>
                      <w:b/>
                      <w:color w:val="222222"/>
                      <w:sz w:val="20"/>
                      <w:szCs w:val="20"/>
                    </w:rPr>
                    <w:t>Article:</w:t>
                  </w:r>
                  <w:r w:rsidRPr="005A609A">
                    <w:rPr>
                      <w:rFonts w:ascii="Times New Roman" w:eastAsia="Times New Roman" w:hAnsi="Times New Roman"/>
                      <w:color w:val="222222"/>
                      <w:sz w:val="20"/>
                      <w:szCs w:val="20"/>
                    </w:rPr>
                    <w:t xml:space="preserve"> Porter, M. E. (2008). The five competitive forces that shape strategy, Harvard Business Review.</w:t>
                  </w:r>
                </w:p>
                <w:p w14:paraId="27C15745" w14:textId="38A9A943" w:rsidR="000A0A61" w:rsidRPr="005A609A" w:rsidRDefault="000A0A61" w:rsidP="003D5AD0">
                  <w:pPr>
                    <w:numPr>
                      <w:ilvl w:val="0"/>
                      <w:numId w:val="8"/>
                    </w:numPr>
                    <w:shd w:val="clear" w:color="auto" w:fill="FFFFFF"/>
                    <w:rPr>
                      <w:rFonts w:ascii="Times New Roman" w:eastAsia="Times New Roman" w:hAnsi="Times New Roman"/>
                      <w:color w:val="222222"/>
                      <w:sz w:val="20"/>
                      <w:szCs w:val="20"/>
                    </w:rPr>
                  </w:pPr>
                  <w:r w:rsidRPr="005A609A">
                    <w:rPr>
                      <w:rFonts w:ascii="Times New Roman" w:eastAsia="Times New Roman" w:hAnsi="Times New Roman"/>
                      <w:b/>
                      <w:color w:val="222222"/>
                      <w:sz w:val="20"/>
                      <w:szCs w:val="20"/>
                    </w:rPr>
                    <w:t>Article:</w:t>
                  </w:r>
                  <w:r w:rsidRPr="005A609A">
                    <w:rPr>
                      <w:rFonts w:ascii="Times New Roman" w:eastAsia="Times New Roman" w:hAnsi="Times New Roman"/>
                      <w:color w:val="222222"/>
                      <w:sz w:val="20"/>
                      <w:szCs w:val="20"/>
                    </w:rPr>
                    <w:t xml:space="preserve"> Porter, M. E. (1983). Note on the Structural Analysis of Industries</w:t>
                  </w:r>
                </w:p>
                <w:p w14:paraId="26996056" w14:textId="17E3395C" w:rsidR="00323370" w:rsidRPr="005A609A" w:rsidRDefault="00323370" w:rsidP="003D5AD0">
                  <w:pPr>
                    <w:numPr>
                      <w:ilvl w:val="0"/>
                      <w:numId w:val="8"/>
                    </w:numPr>
                    <w:shd w:val="clear" w:color="auto" w:fill="FFFFFF"/>
                    <w:rPr>
                      <w:rFonts w:ascii="Times New Roman" w:eastAsia="Times New Roman" w:hAnsi="Times New Roman"/>
                      <w:color w:val="222222"/>
                      <w:sz w:val="20"/>
                      <w:szCs w:val="20"/>
                    </w:rPr>
                  </w:pPr>
                  <w:hyperlink r:id="rId15" w:history="1">
                    <w:r w:rsidRPr="005A609A">
                      <w:rPr>
                        <w:rStyle w:val="Hyperlink"/>
                        <w:rFonts w:ascii="Times New Roman" w:hAnsi="Times New Roman"/>
                        <w:bCs/>
                        <w:sz w:val="20"/>
                        <w:szCs w:val="20"/>
                      </w:rPr>
                      <w:t>https://www.swapnilsahoo.com/teaching/1-year-mba/session3.html</w:t>
                    </w:r>
                  </w:hyperlink>
                </w:p>
                <w:p w14:paraId="5384C11C" w14:textId="77777777" w:rsidR="0040633B" w:rsidRPr="005A609A" w:rsidRDefault="0040633B" w:rsidP="005A609A">
                  <w:pPr>
                    <w:pBdr>
                      <w:top w:val="nil"/>
                      <w:left w:val="nil"/>
                      <w:bottom w:val="nil"/>
                      <w:right w:val="nil"/>
                      <w:between w:val="nil"/>
                    </w:pBdr>
                    <w:spacing w:after="120"/>
                    <w:ind w:left="360"/>
                    <w:rPr>
                      <w:rFonts w:ascii="Times New Roman" w:hAnsi="Times New Roman"/>
                      <w:color w:val="222222"/>
                      <w:sz w:val="20"/>
                      <w:szCs w:val="20"/>
                    </w:rPr>
                  </w:pPr>
                </w:p>
                <w:p w14:paraId="7CCC7722" w14:textId="044F7E53" w:rsidR="0040633B" w:rsidRPr="005A609A" w:rsidRDefault="0040633B" w:rsidP="005A609A">
                  <w:pPr>
                    <w:tabs>
                      <w:tab w:val="center" w:pos="4320"/>
                      <w:tab w:val="right" w:pos="8640"/>
                    </w:tabs>
                    <w:ind w:right="916"/>
                    <w:rPr>
                      <w:rFonts w:ascii="Times New Roman" w:hAnsi="Times New Roman"/>
                      <w:sz w:val="20"/>
                      <w:szCs w:val="20"/>
                    </w:rPr>
                  </w:pPr>
                </w:p>
              </w:tc>
            </w:tr>
            <w:tr w:rsidR="0040633B" w:rsidRPr="005A609A" w14:paraId="214D4F23" w14:textId="77777777" w:rsidTr="00EE32FE">
              <w:tc>
                <w:tcPr>
                  <w:tcW w:w="0" w:type="auto"/>
                  <w:vAlign w:val="center"/>
                </w:tcPr>
                <w:p w14:paraId="0DD03D7B" w14:textId="77777777" w:rsidR="0040633B" w:rsidRPr="005A609A" w:rsidRDefault="0040633B" w:rsidP="005A609A">
                  <w:pPr>
                    <w:jc w:val="center"/>
                    <w:rPr>
                      <w:rFonts w:ascii="Times New Roman" w:eastAsia="Times New Roman" w:hAnsi="Times New Roman"/>
                      <w:b/>
                      <w:bCs/>
                      <w:sz w:val="20"/>
                      <w:szCs w:val="20"/>
                    </w:rPr>
                  </w:pPr>
                  <w:r w:rsidRPr="005A609A">
                    <w:rPr>
                      <w:rFonts w:ascii="Times New Roman" w:eastAsia="Times New Roman" w:hAnsi="Times New Roman"/>
                      <w:b/>
                      <w:bCs/>
                      <w:sz w:val="20"/>
                      <w:szCs w:val="20"/>
                    </w:rPr>
                    <w:t>04</w:t>
                  </w:r>
                </w:p>
                <w:p w14:paraId="218AAC56" w14:textId="08D342D9" w:rsidR="0040633B" w:rsidRPr="005A609A" w:rsidRDefault="0040633B" w:rsidP="005A609A">
                  <w:pPr>
                    <w:jc w:val="center"/>
                    <w:rPr>
                      <w:rFonts w:ascii="Times New Roman" w:hAnsi="Times New Roman"/>
                      <w:b/>
                      <w:sz w:val="20"/>
                      <w:szCs w:val="20"/>
                    </w:rPr>
                  </w:pPr>
                  <w:r w:rsidRPr="005A609A">
                    <w:rPr>
                      <w:rFonts w:ascii="Times New Roman" w:eastAsia="Times New Roman" w:hAnsi="Times New Roman"/>
                      <w:b/>
                      <w:bCs/>
                      <w:sz w:val="20"/>
                      <w:szCs w:val="20"/>
                    </w:rPr>
                    <w:t xml:space="preserve">(1.5 </w:t>
                  </w:r>
                  <w:proofErr w:type="spellStart"/>
                  <w:r w:rsidRPr="005A609A">
                    <w:rPr>
                      <w:rFonts w:ascii="Times New Roman" w:eastAsia="Times New Roman" w:hAnsi="Times New Roman"/>
                      <w:b/>
                      <w:bCs/>
                      <w:sz w:val="20"/>
                      <w:szCs w:val="20"/>
                    </w:rPr>
                    <w:t>hrs</w:t>
                  </w:r>
                  <w:proofErr w:type="spellEnd"/>
                  <w:r w:rsidRPr="005A609A">
                    <w:rPr>
                      <w:rFonts w:ascii="Times New Roman" w:eastAsia="Times New Roman" w:hAnsi="Times New Roman"/>
                      <w:b/>
                      <w:bCs/>
                      <w:sz w:val="20"/>
                      <w:szCs w:val="20"/>
                    </w:rPr>
                    <w:t>)</w:t>
                  </w:r>
                </w:p>
              </w:tc>
              <w:tc>
                <w:tcPr>
                  <w:tcW w:w="0" w:type="auto"/>
                </w:tcPr>
                <w:p w14:paraId="2BB823EC" w14:textId="77777777" w:rsidR="0040633B" w:rsidRPr="005A609A" w:rsidRDefault="0040633B" w:rsidP="005A609A">
                  <w:pPr>
                    <w:rPr>
                      <w:rFonts w:ascii="Times New Roman" w:eastAsia="Times New Roman" w:hAnsi="Times New Roman"/>
                      <w:b/>
                      <w:bCs/>
                      <w:sz w:val="20"/>
                      <w:szCs w:val="20"/>
                    </w:rPr>
                  </w:pPr>
                  <w:r w:rsidRPr="005A609A">
                    <w:rPr>
                      <w:rFonts w:ascii="Times New Roman" w:eastAsia="Times New Roman" w:hAnsi="Times New Roman"/>
                      <w:b/>
                      <w:bCs/>
                      <w:sz w:val="20"/>
                      <w:szCs w:val="20"/>
                    </w:rPr>
                    <w:t xml:space="preserve">Beyond the Five Forces </w:t>
                  </w:r>
                </w:p>
                <w:p w14:paraId="4D8920EE" w14:textId="77777777" w:rsidR="00161818" w:rsidRPr="005A609A" w:rsidRDefault="0040633B" w:rsidP="003D5AD0">
                  <w:pPr>
                    <w:numPr>
                      <w:ilvl w:val="0"/>
                      <w:numId w:val="10"/>
                    </w:numPr>
                    <w:pBdr>
                      <w:top w:val="nil"/>
                      <w:left w:val="nil"/>
                      <w:bottom w:val="nil"/>
                      <w:right w:val="nil"/>
                      <w:between w:val="nil"/>
                    </w:pBdr>
                    <w:rPr>
                      <w:rFonts w:ascii="Times New Roman" w:eastAsia="Times New Roman" w:hAnsi="Times New Roman"/>
                      <w:color w:val="000000"/>
                      <w:sz w:val="20"/>
                      <w:szCs w:val="20"/>
                    </w:rPr>
                  </w:pPr>
                  <w:r w:rsidRPr="005A609A">
                    <w:rPr>
                      <w:rFonts w:ascii="Times New Roman" w:eastAsia="Times New Roman" w:hAnsi="Times New Roman"/>
                      <w:color w:val="000000"/>
                      <w:sz w:val="20"/>
                      <w:szCs w:val="20"/>
                    </w:rPr>
                    <w:t>Ecosystem and business models</w:t>
                  </w:r>
                </w:p>
                <w:p w14:paraId="60022F30" w14:textId="6304E319" w:rsidR="0040633B" w:rsidRPr="005A609A" w:rsidRDefault="0040633B" w:rsidP="003D5AD0">
                  <w:pPr>
                    <w:numPr>
                      <w:ilvl w:val="0"/>
                      <w:numId w:val="10"/>
                    </w:numPr>
                    <w:pBdr>
                      <w:top w:val="nil"/>
                      <w:left w:val="nil"/>
                      <w:bottom w:val="nil"/>
                      <w:right w:val="nil"/>
                      <w:between w:val="nil"/>
                    </w:pBdr>
                    <w:rPr>
                      <w:rFonts w:ascii="Times New Roman" w:eastAsia="Times New Roman" w:hAnsi="Times New Roman"/>
                      <w:color w:val="000000"/>
                      <w:sz w:val="20"/>
                      <w:szCs w:val="20"/>
                    </w:rPr>
                  </w:pPr>
                  <w:r w:rsidRPr="005A609A">
                    <w:rPr>
                      <w:rFonts w:ascii="Times New Roman" w:eastAsia="Times New Roman" w:hAnsi="Times New Roman"/>
                      <w:color w:val="000000"/>
                      <w:sz w:val="20"/>
                      <w:szCs w:val="20"/>
                    </w:rPr>
                    <w:t>Game Theory and Competitor Analysis</w:t>
                  </w:r>
                  <w:r w:rsidRPr="005A609A">
                    <w:rPr>
                      <w:rFonts w:ascii="Times New Roman" w:eastAsia="Times New Roman" w:hAnsi="Times New Roman"/>
                      <w:b/>
                      <w:bCs/>
                      <w:color w:val="000000"/>
                      <w:sz w:val="20"/>
                      <w:szCs w:val="20"/>
                    </w:rPr>
                    <w:t xml:space="preserve">  </w:t>
                  </w:r>
                </w:p>
              </w:tc>
              <w:tc>
                <w:tcPr>
                  <w:tcW w:w="0" w:type="auto"/>
                </w:tcPr>
                <w:p w14:paraId="49F4C836" w14:textId="77777777" w:rsidR="0040633B" w:rsidRPr="005A609A" w:rsidRDefault="0040633B" w:rsidP="003D5AD0">
                  <w:pPr>
                    <w:numPr>
                      <w:ilvl w:val="0"/>
                      <w:numId w:val="11"/>
                    </w:numPr>
                    <w:shd w:val="clear" w:color="auto" w:fill="FFFFFF"/>
                    <w:rPr>
                      <w:rFonts w:ascii="Times New Roman" w:eastAsia="Times New Roman" w:hAnsi="Times New Roman"/>
                      <w:color w:val="222222"/>
                      <w:sz w:val="20"/>
                      <w:szCs w:val="20"/>
                    </w:rPr>
                  </w:pPr>
                  <w:r w:rsidRPr="005A609A">
                    <w:rPr>
                      <w:rFonts w:ascii="Times New Roman" w:eastAsia="Times New Roman" w:hAnsi="Times New Roman"/>
                      <w:b/>
                      <w:bCs/>
                      <w:color w:val="222222"/>
                      <w:sz w:val="20"/>
                      <w:szCs w:val="20"/>
                    </w:rPr>
                    <w:t xml:space="preserve">Case: </w:t>
                  </w:r>
                  <w:hyperlink r:id="rId16">
                    <w:r w:rsidRPr="005A609A">
                      <w:rPr>
                        <w:rFonts w:ascii="Times New Roman" w:eastAsia="Times New Roman" w:hAnsi="Times New Roman"/>
                        <w:b/>
                        <w:bCs/>
                        <w:i/>
                        <w:iCs/>
                        <w:color w:val="1155CC"/>
                        <w:sz w:val="20"/>
                        <w:szCs w:val="20"/>
                        <w:u w:val="single"/>
                      </w:rPr>
                      <w:t>Elon Musk at Tesla (2024)</w:t>
                    </w:r>
                  </w:hyperlink>
                </w:p>
                <w:p w14:paraId="4EB1A359" w14:textId="77777777" w:rsidR="0040633B" w:rsidRPr="005A609A" w:rsidRDefault="0040633B" w:rsidP="003D5AD0">
                  <w:pPr>
                    <w:numPr>
                      <w:ilvl w:val="0"/>
                      <w:numId w:val="11"/>
                    </w:numPr>
                    <w:pBdr>
                      <w:top w:val="nil"/>
                      <w:left w:val="nil"/>
                      <w:bottom w:val="nil"/>
                      <w:right w:val="nil"/>
                      <w:between w:val="nil"/>
                    </w:pBdr>
                    <w:spacing w:before="120"/>
                    <w:rPr>
                      <w:rFonts w:ascii="Times New Roman" w:hAnsi="Times New Roman"/>
                      <w:color w:val="222222"/>
                      <w:sz w:val="20"/>
                      <w:szCs w:val="20"/>
                    </w:rPr>
                  </w:pPr>
                  <w:r w:rsidRPr="005A609A">
                    <w:rPr>
                      <w:rFonts w:ascii="Times New Roman" w:eastAsia="Times New Roman" w:hAnsi="Times New Roman"/>
                      <w:b/>
                      <w:bCs/>
                      <w:color w:val="222222"/>
                      <w:sz w:val="20"/>
                      <w:szCs w:val="20"/>
                    </w:rPr>
                    <w:t>Video:</w:t>
                  </w:r>
                  <w:r w:rsidRPr="005A609A">
                    <w:rPr>
                      <w:rFonts w:ascii="Times New Roman" w:eastAsia="Times New Roman" w:hAnsi="Times New Roman"/>
                      <w:color w:val="222222"/>
                      <w:sz w:val="20"/>
                      <w:szCs w:val="20"/>
                    </w:rPr>
                    <w:t xml:space="preserve"> Miscellaneous videos on Steve Jobs </w:t>
                  </w:r>
                </w:p>
                <w:p w14:paraId="45B8D248" w14:textId="77777777" w:rsidR="00A55F0A" w:rsidRPr="005A609A" w:rsidRDefault="0040633B" w:rsidP="003D5AD0">
                  <w:pPr>
                    <w:pStyle w:val="ListParagraph"/>
                    <w:numPr>
                      <w:ilvl w:val="0"/>
                      <w:numId w:val="11"/>
                    </w:numPr>
                    <w:rPr>
                      <w:rFonts w:ascii="Times New Roman" w:eastAsia="Times New Roman" w:hAnsi="Times New Roman"/>
                      <w:color w:val="222222"/>
                      <w:sz w:val="20"/>
                      <w:szCs w:val="20"/>
                    </w:rPr>
                  </w:pPr>
                  <w:r w:rsidRPr="005A609A">
                    <w:rPr>
                      <w:rFonts w:ascii="Times New Roman" w:eastAsia="Times New Roman" w:hAnsi="Times New Roman"/>
                      <w:b/>
                      <w:bCs/>
                      <w:color w:val="222222"/>
                      <w:sz w:val="20"/>
                      <w:szCs w:val="20"/>
                    </w:rPr>
                    <w:t xml:space="preserve">Article: </w:t>
                  </w:r>
                  <w:r w:rsidR="00CD6BBB" w:rsidRPr="005A609A">
                    <w:rPr>
                      <w:rFonts w:ascii="Times New Roman" w:eastAsia="Times New Roman" w:hAnsi="Times New Roman"/>
                      <w:color w:val="222222"/>
                      <w:sz w:val="20"/>
                      <w:szCs w:val="20"/>
                    </w:rPr>
                    <w:t>Strategy Under Uncertainty by Hugh Courtney, Jane Kirkland and Patrick Viguerie</w:t>
                  </w:r>
                </w:p>
                <w:p w14:paraId="48273554" w14:textId="2D334BC3" w:rsidR="00A55F0A" w:rsidRPr="005A609A" w:rsidRDefault="00372989" w:rsidP="003D5AD0">
                  <w:pPr>
                    <w:numPr>
                      <w:ilvl w:val="0"/>
                      <w:numId w:val="11"/>
                    </w:numPr>
                    <w:shd w:val="clear" w:color="auto" w:fill="FFFFFF"/>
                    <w:rPr>
                      <w:rFonts w:ascii="Times New Roman" w:eastAsia="Times New Roman" w:hAnsi="Times New Roman"/>
                      <w:color w:val="222222"/>
                      <w:sz w:val="20"/>
                      <w:szCs w:val="20"/>
                    </w:rPr>
                  </w:pPr>
                  <w:hyperlink r:id="rId17" w:history="1">
                    <w:r w:rsidRPr="005A609A">
                      <w:rPr>
                        <w:rStyle w:val="Hyperlink"/>
                        <w:rFonts w:ascii="Times New Roman" w:hAnsi="Times New Roman"/>
                        <w:bCs/>
                        <w:sz w:val="20"/>
                        <w:szCs w:val="20"/>
                      </w:rPr>
                      <w:t>https://www.swapnilsahoo.com/teaching/1-year-mba/session4.html</w:t>
                    </w:r>
                  </w:hyperlink>
                </w:p>
                <w:p w14:paraId="47C6663F" w14:textId="76E84836" w:rsidR="0040633B" w:rsidRPr="005A609A" w:rsidRDefault="0040633B" w:rsidP="005A609A">
                  <w:pPr>
                    <w:pStyle w:val="ListParagraph"/>
                    <w:ind w:left="360"/>
                    <w:rPr>
                      <w:rFonts w:ascii="Times New Roman" w:eastAsia="Times New Roman" w:hAnsi="Times New Roman"/>
                      <w:color w:val="222222"/>
                      <w:sz w:val="20"/>
                      <w:szCs w:val="20"/>
                    </w:rPr>
                  </w:pPr>
                </w:p>
              </w:tc>
            </w:tr>
            <w:tr w:rsidR="00AE1612" w:rsidRPr="005A609A" w14:paraId="12D37B83" w14:textId="77777777" w:rsidTr="00EE32FE">
              <w:trPr>
                <w:trHeight w:val="611"/>
              </w:trPr>
              <w:tc>
                <w:tcPr>
                  <w:tcW w:w="0" w:type="auto"/>
                  <w:vAlign w:val="center"/>
                </w:tcPr>
                <w:p w14:paraId="012AC3B4" w14:textId="77777777" w:rsidR="00AE1612" w:rsidRPr="005A609A" w:rsidRDefault="00AE1612" w:rsidP="005A609A">
                  <w:pPr>
                    <w:jc w:val="center"/>
                    <w:rPr>
                      <w:rFonts w:ascii="Times New Roman" w:eastAsia="Times New Roman" w:hAnsi="Times New Roman"/>
                      <w:b/>
                      <w:bCs/>
                      <w:sz w:val="20"/>
                      <w:szCs w:val="20"/>
                    </w:rPr>
                  </w:pPr>
                  <w:r w:rsidRPr="005A609A">
                    <w:rPr>
                      <w:rFonts w:ascii="Times New Roman" w:eastAsia="Times New Roman" w:hAnsi="Times New Roman"/>
                      <w:b/>
                      <w:bCs/>
                      <w:sz w:val="20"/>
                      <w:szCs w:val="20"/>
                    </w:rPr>
                    <w:t xml:space="preserve">05  </w:t>
                  </w:r>
                </w:p>
                <w:p w14:paraId="47A196E8" w14:textId="60A2843D" w:rsidR="00AE1612" w:rsidRPr="005A609A" w:rsidRDefault="00AE1612" w:rsidP="005A609A">
                  <w:pPr>
                    <w:jc w:val="center"/>
                    <w:rPr>
                      <w:rFonts w:ascii="Times New Roman" w:hAnsi="Times New Roman"/>
                      <w:b/>
                      <w:sz w:val="20"/>
                      <w:szCs w:val="20"/>
                    </w:rPr>
                  </w:pPr>
                  <w:r w:rsidRPr="005A609A">
                    <w:rPr>
                      <w:rFonts w:ascii="Times New Roman" w:eastAsia="Times New Roman" w:hAnsi="Times New Roman"/>
                      <w:b/>
                      <w:bCs/>
                      <w:sz w:val="20"/>
                      <w:szCs w:val="20"/>
                    </w:rPr>
                    <w:t xml:space="preserve">(1.5 </w:t>
                  </w:r>
                  <w:proofErr w:type="spellStart"/>
                  <w:r w:rsidRPr="005A609A">
                    <w:rPr>
                      <w:rFonts w:ascii="Times New Roman" w:eastAsia="Times New Roman" w:hAnsi="Times New Roman"/>
                      <w:b/>
                      <w:bCs/>
                      <w:sz w:val="20"/>
                      <w:szCs w:val="20"/>
                    </w:rPr>
                    <w:t>hrs</w:t>
                  </w:r>
                  <w:proofErr w:type="spellEnd"/>
                  <w:r w:rsidRPr="005A609A">
                    <w:rPr>
                      <w:rFonts w:ascii="Times New Roman" w:eastAsia="Times New Roman" w:hAnsi="Times New Roman"/>
                      <w:b/>
                      <w:bCs/>
                      <w:sz w:val="20"/>
                      <w:szCs w:val="20"/>
                    </w:rPr>
                    <w:t>)</w:t>
                  </w:r>
                </w:p>
              </w:tc>
              <w:tc>
                <w:tcPr>
                  <w:tcW w:w="0" w:type="auto"/>
                </w:tcPr>
                <w:p w14:paraId="55B80CAC" w14:textId="77777777" w:rsidR="00AE1612" w:rsidRPr="005A609A" w:rsidRDefault="00AE1612" w:rsidP="005A609A">
                  <w:pPr>
                    <w:rPr>
                      <w:rFonts w:ascii="Times New Roman" w:eastAsia="Times New Roman" w:hAnsi="Times New Roman"/>
                      <w:b/>
                      <w:bCs/>
                      <w:sz w:val="20"/>
                      <w:szCs w:val="20"/>
                    </w:rPr>
                  </w:pPr>
                  <w:r w:rsidRPr="005A609A">
                    <w:rPr>
                      <w:rFonts w:ascii="Times New Roman" w:eastAsia="Times New Roman" w:hAnsi="Times New Roman"/>
                      <w:b/>
                      <w:bCs/>
                      <w:sz w:val="20"/>
                      <w:szCs w:val="20"/>
                    </w:rPr>
                    <w:t>Internal Analysis &amp; Resource-Based View</w:t>
                  </w:r>
                </w:p>
                <w:p w14:paraId="10CB1919" w14:textId="77777777" w:rsidR="00AE1612" w:rsidRPr="005A609A" w:rsidRDefault="00AE1612" w:rsidP="003D5AD0">
                  <w:pPr>
                    <w:numPr>
                      <w:ilvl w:val="0"/>
                      <w:numId w:val="10"/>
                    </w:numPr>
                    <w:pBdr>
                      <w:top w:val="nil"/>
                      <w:left w:val="nil"/>
                      <w:bottom w:val="nil"/>
                      <w:right w:val="nil"/>
                      <w:between w:val="nil"/>
                    </w:pBdr>
                    <w:rPr>
                      <w:rFonts w:ascii="Times New Roman" w:eastAsia="Times New Roman" w:hAnsi="Times New Roman"/>
                      <w:color w:val="000000"/>
                      <w:sz w:val="20"/>
                      <w:szCs w:val="20"/>
                    </w:rPr>
                  </w:pPr>
                  <w:r w:rsidRPr="005A609A">
                    <w:rPr>
                      <w:rFonts w:ascii="Times New Roman" w:eastAsia="Times New Roman" w:hAnsi="Times New Roman"/>
                      <w:color w:val="000000"/>
                      <w:sz w:val="20"/>
                      <w:szCs w:val="20"/>
                    </w:rPr>
                    <w:t xml:space="preserve">Internal Analysis </w:t>
                  </w:r>
                  <w:r w:rsidRPr="005A609A">
                    <w:rPr>
                      <w:rFonts w:ascii="Times New Roman" w:eastAsia="Times New Roman" w:hAnsi="Times New Roman"/>
                      <w:sz w:val="20"/>
                      <w:szCs w:val="20"/>
                    </w:rPr>
                    <w:t xml:space="preserve">of the </w:t>
                  </w:r>
                  <w:r w:rsidRPr="005A609A">
                    <w:rPr>
                      <w:rFonts w:ascii="Times New Roman" w:eastAsia="Times New Roman" w:hAnsi="Times New Roman"/>
                      <w:color w:val="000000"/>
                      <w:sz w:val="20"/>
                      <w:szCs w:val="20"/>
                    </w:rPr>
                    <w:t>Company</w:t>
                  </w:r>
                </w:p>
                <w:p w14:paraId="5A8E9C29" w14:textId="77777777" w:rsidR="00AE1612" w:rsidRPr="005A609A" w:rsidRDefault="00AE1612" w:rsidP="003D5AD0">
                  <w:pPr>
                    <w:numPr>
                      <w:ilvl w:val="0"/>
                      <w:numId w:val="10"/>
                    </w:numPr>
                    <w:pBdr>
                      <w:top w:val="nil"/>
                      <w:left w:val="nil"/>
                      <w:bottom w:val="nil"/>
                      <w:right w:val="nil"/>
                      <w:between w:val="nil"/>
                    </w:pBdr>
                    <w:rPr>
                      <w:rFonts w:ascii="Times New Roman" w:eastAsia="Times New Roman" w:hAnsi="Times New Roman"/>
                      <w:color w:val="000000"/>
                      <w:sz w:val="20"/>
                      <w:szCs w:val="20"/>
                    </w:rPr>
                  </w:pPr>
                  <w:r w:rsidRPr="005A609A">
                    <w:rPr>
                      <w:rFonts w:ascii="Times New Roman" w:eastAsia="Times New Roman" w:hAnsi="Times New Roman"/>
                      <w:color w:val="000000"/>
                      <w:sz w:val="20"/>
                      <w:szCs w:val="20"/>
                    </w:rPr>
                    <w:t>SWOT analysis</w:t>
                  </w:r>
                </w:p>
                <w:p w14:paraId="2C09C70F" w14:textId="77777777" w:rsidR="00AE1612" w:rsidRPr="005A609A" w:rsidRDefault="00AE1612" w:rsidP="003D5AD0">
                  <w:pPr>
                    <w:numPr>
                      <w:ilvl w:val="0"/>
                      <w:numId w:val="10"/>
                    </w:numPr>
                    <w:pBdr>
                      <w:top w:val="nil"/>
                      <w:left w:val="nil"/>
                      <w:bottom w:val="nil"/>
                      <w:right w:val="nil"/>
                      <w:between w:val="nil"/>
                    </w:pBdr>
                    <w:rPr>
                      <w:rFonts w:ascii="Times New Roman" w:eastAsia="Times New Roman" w:hAnsi="Times New Roman"/>
                      <w:color w:val="000000"/>
                      <w:sz w:val="20"/>
                      <w:szCs w:val="20"/>
                    </w:rPr>
                  </w:pPr>
                  <w:r w:rsidRPr="005A609A">
                    <w:rPr>
                      <w:rFonts w:ascii="Times New Roman" w:eastAsia="Times New Roman" w:hAnsi="Times New Roman"/>
                      <w:color w:val="000000"/>
                      <w:sz w:val="20"/>
                      <w:szCs w:val="20"/>
                    </w:rPr>
                    <w:t>Value Chain Analysis</w:t>
                  </w:r>
                </w:p>
                <w:p w14:paraId="1D272D48" w14:textId="0E264F16" w:rsidR="00AE1612" w:rsidRPr="005A609A" w:rsidRDefault="00AE1612" w:rsidP="005A609A">
                  <w:pPr>
                    <w:rPr>
                      <w:rFonts w:ascii="Times New Roman" w:hAnsi="Times New Roman"/>
                      <w:sz w:val="20"/>
                      <w:szCs w:val="20"/>
                    </w:rPr>
                  </w:pPr>
                  <w:r w:rsidRPr="005A609A">
                    <w:rPr>
                      <w:rFonts w:ascii="Times New Roman" w:eastAsia="Times New Roman" w:hAnsi="Times New Roman"/>
                      <w:color w:val="000000"/>
                      <w:sz w:val="20"/>
                      <w:szCs w:val="20"/>
                    </w:rPr>
                    <w:t xml:space="preserve">Resource-based view of the firm </w:t>
                  </w:r>
                </w:p>
              </w:tc>
              <w:tc>
                <w:tcPr>
                  <w:tcW w:w="0" w:type="auto"/>
                </w:tcPr>
                <w:p w14:paraId="6EB4C127" w14:textId="77777777" w:rsidR="00AE1612" w:rsidRPr="005A609A" w:rsidRDefault="00AE1612" w:rsidP="003D5AD0">
                  <w:pPr>
                    <w:numPr>
                      <w:ilvl w:val="0"/>
                      <w:numId w:val="12"/>
                    </w:numPr>
                    <w:shd w:val="clear" w:color="auto" w:fill="FFFFFF"/>
                    <w:rPr>
                      <w:rFonts w:ascii="Times New Roman" w:hAnsi="Times New Roman"/>
                      <w:color w:val="222222"/>
                      <w:sz w:val="20"/>
                      <w:szCs w:val="20"/>
                    </w:rPr>
                  </w:pPr>
                  <w:r w:rsidRPr="005A609A">
                    <w:rPr>
                      <w:rFonts w:ascii="Times New Roman" w:eastAsia="Times New Roman" w:hAnsi="Times New Roman"/>
                      <w:b/>
                      <w:bCs/>
                      <w:color w:val="222222"/>
                      <w:sz w:val="20"/>
                      <w:szCs w:val="20"/>
                    </w:rPr>
                    <w:t xml:space="preserve">Case: </w:t>
                  </w:r>
                  <w:hyperlink r:id="rId18">
                    <w:r w:rsidRPr="005A609A">
                      <w:rPr>
                        <w:rFonts w:ascii="Times New Roman" w:eastAsia="Times New Roman" w:hAnsi="Times New Roman"/>
                        <w:color w:val="1155CC"/>
                        <w:sz w:val="20"/>
                        <w:szCs w:val="20"/>
                        <w:u w:val="single"/>
                      </w:rPr>
                      <w:t>Patagonia: "Earth Is Now Our Only Shareholder"</w:t>
                    </w:r>
                  </w:hyperlink>
                </w:p>
                <w:p w14:paraId="4FC70C30" w14:textId="77777777" w:rsidR="00A93190" w:rsidRPr="005A609A" w:rsidRDefault="00864C25" w:rsidP="003D5AD0">
                  <w:pPr>
                    <w:numPr>
                      <w:ilvl w:val="0"/>
                      <w:numId w:val="12"/>
                    </w:numPr>
                    <w:pBdr>
                      <w:top w:val="nil"/>
                      <w:left w:val="nil"/>
                      <w:bottom w:val="nil"/>
                      <w:right w:val="nil"/>
                      <w:between w:val="nil"/>
                    </w:pBdr>
                    <w:spacing w:after="120"/>
                    <w:rPr>
                      <w:rFonts w:ascii="Times New Roman" w:hAnsi="Times New Roman"/>
                      <w:i/>
                      <w:sz w:val="20"/>
                      <w:szCs w:val="20"/>
                    </w:rPr>
                  </w:pPr>
                  <w:r w:rsidRPr="005A609A">
                    <w:rPr>
                      <w:rFonts w:ascii="Times New Roman" w:eastAsia="Times New Roman" w:hAnsi="Times New Roman"/>
                      <w:b/>
                      <w:bCs/>
                      <w:color w:val="222222"/>
                      <w:sz w:val="20"/>
                      <w:szCs w:val="20"/>
                    </w:rPr>
                    <w:t xml:space="preserve">Article: </w:t>
                  </w:r>
                  <w:r w:rsidRPr="005A609A">
                    <w:rPr>
                      <w:rFonts w:ascii="Times New Roman" w:eastAsia="Times New Roman" w:hAnsi="Times New Roman"/>
                      <w:color w:val="222222"/>
                      <w:sz w:val="20"/>
                      <w:szCs w:val="20"/>
                    </w:rPr>
                    <w:t>Collis, D. J., &amp; Montgomery, C. A. (1995). Competing on resources, Harvard Business Review.</w:t>
                  </w:r>
                </w:p>
                <w:p w14:paraId="74556FF4" w14:textId="10B01FF7" w:rsidR="00864C25" w:rsidRPr="005A609A" w:rsidRDefault="00864C25" w:rsidP="003D5AD0">
                  <w:pPr>
                    <w:numPr>
                      <w:ilvl w:val="0"/>
                      <w:numId w:val="12"/>
                    </w:numPr>
                    <w:pBdr>
                      <w:top w:val="nil"/>
                      <w:left w:val="nil"/>
                      <w:bottom w:val="nil"/>
                      <w:right w:val="nil"/>
                      <w:between w:val="nil"/>
                    </w:pBdr>
                    <w:spacing w:after="120"/>
                    <w:rPr>
                      <w:rFonts w:ascii="Times New Roman" w:hAnsi="Times New Roman"/>
                      <w:i/>
                      <w:sz w:val="20"/>
                      <w:szCs w:val="20"/>
                    </w:rPr>
                  </w:pPr>
                  <w:r w:rsidRPr="005A609A">
                    <w:rPr>
                      <w:rFonts w:ascii="Times New Roman" w:eastAsia="Times New Roman" w:hAnsi="Times New Roman"/>
                      <w:b/>
                      <w:bCs/>
                      <w:color w:val="222222"/>
                      <w:sz w:val="20"/>
                      <w:szCs w:val="20"/>
                    </w:rPr>
                    <w:t xml:space="preserve">Article: </w:t>
                  </w:r>
                  <w:r w:rsidRPr="005A609A">
                    <w:rPr>
                      <w:rFonts w:ascii="Times New Roman" w:eastAsia="Times New Roman" w:hAnsi="Times New Roman"/>
                      <w:color w:val="222222"/>
                      <w:sz w:val="20"/>
                      <w:szCs w:val="20"/>
                    </w:rPr>
                    <w:t xml:space="preserve">From Competitive Advantage to Corporate Strategy by Michael E. Porter </w:t>
                  </w:r>
                </w:p>
                <w:p w14:paraId="42A18F9B" w14:textId="0A8E25FD" w:rsidR="00864C25" w:rsidRPr="005A609A" w:rsidRDefault="00A93190" w:rsidP="003D5AD0">
                  <w:pPr>
                    <w:numPr>
                      <w:ilvl w:val="0"/>
                      <w:numId w:val="12"/>
                    </w:numPr>
                    <w:pBdr>
                      <w:top w:val="nil"/>
                      <w:left w:val="nil"/>
                      <w:bottom w:val="nil"/>
                      <w:right w:val="nil"/>
                      <w:between w:val="nil"/>
                    </w:pBdr>
                    <w:spacing w:after="120"/>
                    <w:rPr>
                      <w:rFonts w:ascii="Times New Roman" w:hAnsi="Times New Roman"/>
                      <w:i/>
                      <w:sz w:val="20"/>
                      <w:szCs w:val="20"/>
                    </w:rPr>
                  </w:pPr>
                  <w:hyperlink r:id="rId19" w:history="1">
                    <w:r w:rsidRPr="005A609A">
                      <w:rPr>
                        <w:rStyle w:val="Hyperlink"/>
                        <w:rFonts w:ascii="Times New Roman" w:hAnsi="Times New Roman"/>
                        <w:bCs/>
                        <w:sz w:val="20"/>
                        <w:szCs w:val="20"/>
                      </w:rPr>
                      <w:t>https://www.swapnilsahoo.com/teaching/1-year-mba/session5.html</w:t>
                    </w:r>
                  </w:hyperlink>
                </w:p>
                <w:p w14:paraId="0AB9BEA5" w14:textId="4B0EFE02" w:rsidR="00AE1612" w:rsidRPr="005A609A" w:rsidRDefault="00AE1612" w:rsidP="005A609A">
                  <w:pPr>
                    <w:pBdr>
                      <w:top w:val="nil"/>
                      <w:left w:val="nil"/>
                      <w:bottom w:val="nil"/>
                      <w:right w:val="nil"/>
                      <w:between w:val="nil"/>
                    </w:pBdr>
                    <w:spacing w:after="120"/>
                    <w:ind w:left="360"/>
                    <w:rPr>
                      <w:rFonts w:ascii="Times New Roman" w:hAnsi="Times New Roman"/>
                      <w:i/>
                      <w:sz w:val="20"/>
                      <w:szCs w:val="20"/>
                    </w:rPr>
                  </w:pPr>
                </w:p>
              </w:tc>
            </w:tr>
            <w:tr w:rsidR="00AE1612" w:rsidRPr="005A609A" w14:paraId="174A07C6" w14:textId="77777777" w:rsidTr="00EE32FE">
              <w:tc>
                <w:tcPr>
                  <w:tcW w:w="0" w:type="auto"/>
                  <w:vAlign w:val="center"/>
                </w:tcPr>
                <w:p w14:paraId="705A02C5" w14:textId="77777777" w:rsidR="00AE1612" w:rsidRPr="005A609A" w:rsidRDefault="00AE1612" w:rsidP="005A609A">
                  <w:pPr>
                    <w:jc w:val="center"/>
                    <w:rPr>
                      <w:rFonts w:ascii="Times New Roman" w:eastAsia="Times New Roman" w:hAnsi="Times New Roman"/>
                      <w:b/>
                      <w:bCs/>
                      <w:sz w:val="20"/>
                      <w:szCs w:val="20"/>
                    </w:rPr>
                  </w:pPr>
                  <w:r w:rsidRPr="005A609A">
                    <w:rPr>
                      <w:rFonts w:ascii="Times New Roman" w:eastAsia="Times New Roman" w:hAnsi="Times New Roman"/>
                      <w:b/>
                      <w:bCs/>
                      <w:sz w:val="20"/>
                      <w:szCs w:val="20"/>
                    </w:rPr>
                    <w:t xml:space="preserve">06 </w:t>
                  </w:r>
                </w:p>
                <w:p w14:paraId="7399D713" w14:textId="4829282B" w:rsidR="00AE1612" w:rsidRPr="005A609A" w:rsidRDefault="00AE1612" w:rsidP="005A609A">
                  <w:pPr>
                    <w:jc w:val="center"/>
                    <w:rPr>
                      <w:rFonts w:ascii="Times New Roman" w:hAnsi="Times New Roman"/>
                      <w:b/>
                      <w:sz w:val="20"/>
                      <w:szCs w:val="20"/>
                    </w:rPr>
                  </w:pPr>
                  <w:r w:rsidRPr="005A609A">
                    <w:rPr>
                      <w:rFonts w:ascii="Times New Roman" w:eastAsia="Times New Roman" w:hAnsi="Times New Roman"/>
                      <w:b/>
                      <w:bCs/>
                      <w:sz w:val="20"/>
                      <w:szCs w:val="20"/>
                    </w:rPr>
                    <w:t xml:space="preserve">(1.5 </w:t>
                  </w:r>
                  <w:proofErr w:type="spellStart"/>
                  <w:r w:rsidRPr="005A609A">
                    <w:rPr>
                      <w:rFonts w:ascii="Times New Roman" w:eastAsia="Times New Roman" w:hAnsi="Times New Roman"/>
                      <w:b/>
                      <w:bCs/>
                      <w:sz w:val="20"/>
                      <w:szCs w:val="20"/>
                    </w:rPr>
                    <w:t>hrs</w:t>
                  </w:r>
                  <w:proofErr w:type="spellEnd"/>
                  <w:r w:rsidRPr="005A609A">
                    <w:rPr>
                      <w:rFonts w:ascii="Times New Roman" w:eastAsia="Times New Roman" w:hAnsi="Times New Roman"/>
                      <w:b/>
                      <w:bCs/>
                      <w:sz w:val="20"/>
                      <w:szCs w:val="20"/>
                    </w:rPr>
                    <w:t>)</w:t>
                  </w:r>
                </w:p>
              </w:tc>
              <w:tc>
                <w:tcPr>
                  <w:tcW w:w="0" w:type="auto"/>
                </w:tcPr>
                <w:p w14:paraId="6DF6C2F9" w14:textId="77777777" w:rsidR="00AE1612" w:rsidRPr="005A609A" w:rsidRDefault="00AE1612" w:rsidP="005A609A">
                  <w:pPr>
                    <w:pBdr>
                      <w:top w:val="nil"/>
                      <w:left w:val="nil"/>
                      <w:bottom w:val="nil"/>
                      <w:right w:val="nil"/>
                      <w:between w:val="nil"/>
                    </w:pBdr>
                    <w:rPr>
                      <w:rFonts w:ascii="Times New Roman" w:eastAsia="Times New Roman" w:hAnsi="Times New Roman"/>
                      <w:b/>
                      <w:bCs/>
                      <w:color w:val="222222"/>
                      <w:sz w:val="20"/>
                      <w:szCs w:val="20"/>
                    </w:rPr>
                  </w:pPr>
                  <w:r w:rsidRPr="005A609A">
                    <w:rPr>
                      <w:rFonts w:ascii="Times New Roman" w:eastAsia="Times New Roman" w:hAnsi="Times New Roman"/>
                      <w:b/>
                      <w:bCs/>
                      <w:color w:val="222222"/>
                      <w:sz w:val="20"/>
                      <w:szCs w:val="20"/>
                    </w:rPr>
                    <w:t>Creating Competitive Advantage</w:t>
                  </w:r>
                </w:p>
                <w:p w14:paraId="2EA2C3FE" w14:textId="77777777" w:rsidR="00AE1612" w:rsidRPr="005A609A" w:rsidRDefault="00AE1612" w:rsidP="003D5AD0">
                  <w:pPr>
                    <w:numPr>
                      <w:ilvl w:val="0"/>
                      <w:numId w:val="13"/>
                    </w:numPr>
                    <w:pBdr>
                      <w:top w:val="nil"/>
                      <w:left w:val="nil"/>
                      <w:bottom w:val="nil"/>
                      <w:right w:val="nil"/>
                      <w:between w:val="nil"/>
                    </w:pBdr>
                    <w:spacing w:before="120"/>
                    <w:rPr>
                      <w:rFonts w:ascii="Times New Roman" w:eastAsia="Times New Roman" w:hAnsi="Times New Roman"/>
                      <w:color w:val="222222"/>
                      <w:sz w:val="20"/>
                      <w:szCs w:val="20"/>
                    </w:rPr>
                  </w:pPr>
                  <w:r w:rsidRPr="005A609A">
                    <w:rPr>
                      <w:rFonts w:ascii="Times New Roman" w:eastAsia="Times New Roman" w:hAnsi="Times New Roman"/>
                      <w:color w:val="222222"/>
                      <w:sz w:val="20"/>
                      <w:szCs w:val="20"/>
                    </w:rPr>
                    <w:t>Identify how a firm can create a competitive advantage.</w:t>
                  </w:r>
                </w:p>
                <w:p w14:paraId="25C3B74D" w14:textId="77777777" w:rsidR="00A93190" w:rsidRPr="005A609A" w:rsidRDefault="00AE1612" w:rsidP="003D5AD0">
                  <w:pPr>
                    <w:numPr>
                      <w:ilvl w:val="0"/>
                      <w:numId w:val="13"/>
                    </w:numPr>
                    <w:pBdr>
                      <w:top w:val="nil"/>
                      <w:left w:val="nil"/>
                      <w:bottom w:val="nil"/>
                      <w:right w:val="nil"/>
                      <w:between w:val="nil"/>
                    </w:pBdr>
                    <w:rPr>
                      <w:rFonts w:ascii="Times New Roman" w:hAnsi="Times New Roman"/>
                      <w:sz w:val="20"/>
                      <w:szCs w:val="20"/>
                    </w:rPr>
                  </w:pPr>
                  <w:r w:rsidRPr="005A609A">
                    <w:rPr>
                      <w:rFonts w:ascii="Times New Roman" w:eastAsia="Times New Roman" w:hAnsi="Times New Roman"/>
                      <w:color w:val="222222"/>
                      <w:sz w:val="20"/>
                      <w:szCs w:val="20"/>
                    </w:rPr>
                    <w:t>External Sources of Competitive Advantage</w:t>
                  </w:r>
                </w:p>
                <w:p w14:paraId="6FDCEA96" w14:textId="7856673E" w:rsidR="00AE1612" w:rsidRPr="005A609A" w:rsidRDefault="00AE1612" w:rsidP="003D5AD0">
                  <w:pPr>
                    <w:numPr>
                      <w:ilvl w:val="0"/>
                      <w:numId w:val="13"/>
                    </w:numPr>
                    <w:pBdr>
                      <w:top w:val="nil"/>
                      <w:left w:val="nil"/>
                      <w:bottom w:val="nil"/>
                      <w:right w:val="nil"/>
                      <w:between w:val="nil"/>
                    </w:pBdr>
                    <w:rPr>
                      <w:rFonts w:ascii="Times New Roman" w:hAnsi="Times New Roman"/>
                      <w:sz w:val="20"/>
                      <w:szCs w:val="20"/>
                    </w:rPr>
                  </w:pPr>
                  <w:r w:rsidRPr="005A609A">
                    <w:rPr>
                      <w:rFonts w:ascii="Times New Roman" w:eastAsia="Times New Roman" w:hAnsi="Times New Roman"/>
                      <w:color w:val="222222"/>
                      <w:sz w:val="20"/>
                      <w:szCs w:val="20"/>
                    </w:rPr>
                    <w:t xml:space="preserve">Internal Sources </w:t>
                  </w:r>
                </w:p>
              </w:tc>
              <w:tc>
                <w:tcPr>
                  <w:tcW w:w="0" w:type="auto"/>
                </w:tcPr>
                <w:p w14:paraId="19FF2AA4" w14:textId="77777777" w:rsidR="00AE1612" w:rsidRPr="005A609A" w:rsidRDefault="00AE1612" w:rsidP="003D5AD0">
                  <w:pPr>
                    <w:numPr>
                      <w:ilvl w:val="0"/>
                      <w:numId w:val="14"/>
                    </w:numPr>
                    <w:shd w:val="clear" w:color="auto" w:fill="FFFFFF"/>
                    <w:rPr>
                      <w:rFonts w:ascii="Times New Roman" w:hAnsi="Times New Roman"/>
                      <w:color w:val="222222"/>
                      <w:sz w:val="20"/>
                      <w:szCs w:val="20"/>
                    </w:rPr>
                  </w:pPr>
                  <w:r w:rsidRPr="005A609A">
                    <w:rPr>
                      <w:rFonts w:ascii="Times New Roman" w:eastAsia="Times New Roman" w:hAnsi="Times New Roman"/>
                      <w:b/>
                      <w:bCs/>
                      <w:color w:val="222222"/>
                      <w:sz w:val="20"/>
                      <w:szCs w:val="20"/>
                    </w:rPr>
                    <w:t xml:space="preserve">Case: </w:t>
                  </w:r>
                  <w:hyperlink r:id="rId20">
                    <w:r w:rsidRPr="005A609A">
                      <w:rPr>
                        <w:rFonts w:ascii="Times New Roman" w:eastAsia="Times New Roman" w:hAnsi="Times New Roman"/>
                        <w:color w:val="1155CC"/>
                        <w:sz w:val="20"/>
                        <w:szCs w:val="20"/>
                        <w:u w:val="single"/>
                      </w:rPr>
                      <w:t>Patagonia: "Earth Is Now Our Only Shareholder"</w:t>
                    </w:r>
                  </w:hyperlink>
                </w:p>
                <w:p w14:paraId="6D13823C" w14:textId="77777777" w:rsidR="00AE1612" w:rsidRPr="005A609A" w:rsidRDefault="00AE1612" w:rsidP="003D5AD0">
                  <w:pPr>
                    <w:numPr>
                      <w:ilvl w:val="0"/>
                      <w:numId w:val="14"/>
                    </w:numPr>
                    <w:pBdr>
                      <w:top w:val="nil"/>
                      <w:left w:val="nil"/>
                      <w:bottom w:val="nil"/>
                      <w:right w:val="nil"/>
                      <w:between w:val="nil"/>
                    </w:pBdr>
                    <w:rPr>
                      <w:rFonts w:ascii="Times New Roman" w:hAnsi="Times New Roman"/>
                      <w:color w:val="222222"/>
                      <w:sz w:val="20"/>
                      <w:szCs w:val="20"/>
                    </w:rPr>
                  </w:pPr>
                  <w:r w:rsidRPr="005A609A">
                    <w:rPr>
                      <w:rFonts w:ascii="Times New Roman" w:eastAsia="Times New Roman" w:hAnsi="Times New Roman"/>
                      <w:b/>
                      <w:bCs/>
                      <w:color w:val="222222"/>
                      <w:sz w:val="20"/>
                      <w:szCs w:val="20"/>
                    </w:rPr>
                    <w:t xml:space="preserve">Article: </w:t>
                  </w:r>
                  <w:r w:rsidRPr="005A609A">
                    <w:rPr>
                      <w:rFonts w:ascii="Times New Roman" w:eastAsia="Times New Roman" w:hAnsi="Times New Roman"/>
                      <w:color w:val="222222"/>
                      <w:sz w:val="20"/>
                      <w:szCs w:val="20"/>
                    </w:rPr>
                    <w:t>Ghemawat, P., &amp; Rivkin, J. W. (1998). Creating competitive advantage.</w:t>
                  </w:r>
                </w:p>
                <w:p w14:paraId="4992C1FB" w14:textId="4B41299F" w:rsidR="00A93190" w:rsidRPr="005A609A" w:rsidRDefault="00A93190" w:rsidP="003D5AD0">
                  <w:pPr>
                    <w:numPr>
                      <w:ilvl w:val="0"/>
                      <w:numId w:val="14"/>
                    </w:numPr>
                    <w:pBdr>
                      <w:top w:val="nil"/>
                      <w:left w:val="nil"/>
                      <w:bottom w:val="nil"/>
                      <w:right w:val="nil"/>
                      <w:between w:val="nil"/>
                    </w:pBdr>
                    <w:spacing w:after="120"/>
                    <w:rPr>
                      <w:rFonts w:ascii="Times New Roman" w:hAnsi="Times New Roman"/>
                      <w:i/>
                      <w:sz w:val="20"/>
                      <w:szCs w:val="20"/>
                    </w:rPr>
                  </w:pPr>
                  <w:hyperlink r:id="rId21" w:history="1">
                    <w:r w:rsidRPr="005A609A">
                      <w:rPr>
                        <w:rStyle w:val="Hyperlink"/>
                        <w:rFonts w:ascii="Times New Roman" w:hAnsi="Times New Roman"/>
                        <w:bCs/>
                        <w:sz w:val="20"/>
                        <w:szCs w:val="20"/>
                      </w:rPr>
                      <w:t>https://www.swapnilsahoo.com/teaching/1-year-mba/session6.html</w:t>
                    </w:r>
                  </w:hyperlink>
                </w:p>
                <w:p w14:paraId="779B2E3E" w14:textId="40C11015" w:rsidR="00AE1612" w:rsidRPr="005A609A" w:rsidRDefault="00AE1612" w:rsidP="005A609A">
                  <w:pPr>
                    <w:pStyle w:val="Default"/>
                    <w:ind w:left="179" w:right="916"/>
                    <w:rPr>
                      <w:rFonts w:ascii="Times New Roman" w:hAnsi="Times New Roman" w:cs="Times New Roman"/>
                      <w:sz w:val="20"/>
                      <w:szCs w:val="20"/>
                    </w:rPr>
                  </w:pPr>
                </w:p>
              </w:tc>
            </w:tr>
            <w:tr w:rsidR="000D11E9" w:rsidRPr="005A609A" w14:paraId="139175BB" w14:textId="77777777" w:rsidTr="00EE32FE">
              <w:tc>
                <w:tcPr>
                  <w:tcW w:w="0" w:type="auto"/>
                  <w:vAlign w:val="center"/>
                </w:tcPr>
                <w:p w14:paraId="3F44DF41" w14:textId="77777777" w:rsidR="000D11E9" w:rsidRPr="005A609A" w:rsidRDefault="000D11E9" w:rsidP="005A609A">
                  <w:pPr>
                    <w:jc w:val="center"/>
                    <w:rPr>
                      <w:rFonts w:ascii="Times New Roman" w:eastAsia="Times New Roman" w:hAnsi="Times New Roman"/>
                      <w:b/>
                      <w:bCs/>
                      <w:sz w:val="20"/>
                      <w:szCs w:val="20"/>
                    </w:rPr>
                  </w:pPr>
                  <w:r w:rsidRPr="005A609A">
                    <w:rPr>
                      <w:rFonts w:ascii="Times New Roman" w:eastAsia="Times New Roman" w:hAnsi="Times New Roman"/>
                      <w:b/>
                      <w:bCs/>
                      <w:sz w:val="20"/>
                      <w:szCs w:val="20"/>
                    </w:rPr>
                    <w:t xml:space="preserve">07 </w:t>
                  </w:r>
                </w:p>
                <w:p w14:paraId="6C1C3281" w14:textId="5035852C" w:rsidR="000D11E9" w:rsidRPr="005A609A" w:rsidRDefault="000D11E9" w:rsidP="005A609A">
                  <w:pPr>
                    <w:jc w:val="center"/>
                    <w:rPr>
                      <w:rFonts w:ascii="Times New Roman" w:hAnsi="Times New Roman"/>
                      <w:b/>
                      <w:sz w:val="20"/>
                      <w:szCs w:val="20"/>
                    </w:rPr>
                  </w:pPr>
                  <w:r w:rsidRPr="005A609A">
                    <w:rPr>
                      <w:rFonts w:ascii="Times New Roman" w:eastAsia="Times New Roman" w:hAnsi="Times New Roman"/>
                      <w:b/>
                      <w:bCs/>
                      <w:sz w:val="20"/>
                      <w:szCs w:val="20"/>
                    </w:rPr>
                    <w:t xml:space="preserve">(1.5 </w:t>
                  </w:r>
                  <w:proofErr w:type="spellStart"/>
                  <w:r w:rsidRPr="005A609A">
                    <w:rPr>
                      <w:rFonts w:ascii="Times New Roman" w:eastAsia="Times New Roman" w:hAnsi="Times New Roman"/>
                      <w:b/>
                      <w:bCs/>
                      <w:sz w:val="20"/>
                      <w:szCs w:val="20"/>
                    </w:rPr>
                    <w:t>hrs</w:t>
                  </w:r>
                  <w:proofErr w:type="spellEnd"/>
                  <w:r w:rsidRPr="005A609A">
                    <w:rPr>
                      <w:rFonts w:ascii="Times New Roman" w:eastAsia="Times New Roman" w:hAnsi="Times New Roman"/>
                      <w:b/>
                      <w:bCs/>
                      <w:sz w:val="20"/>
                      <w:szCs w:val="20"/>
                    </w:rPr>
                    <w:t>)</w:t>
                  </w:r>
                </w:p>
              </w:tc>
              <w:tc>
                <w:tcPr>
                  <w:tcW w:w="0" w:type="auto"/>
                </w:tcPr>
                <w:p w14:paraId="3042CA8B" w14:textId="77777777" w:rsidR="000D11E9" w:rsidRPr="005A609A" w:rsidRDefault="000D11E9" w:rsidP="005A609A">
                  <w:pPr>
                    <w:pBdr>
                      <w:top w:val="nil"/>
                      <w:left w:val="nil"/>
                      <w:bottom w:val="nil"/>
                      <w:right w:val="nil"/>
                      <w:between w:val="nil"/>
                    </w:pBdr>
                    <w:rPr>
                      <w:rFonts w:ascii="Times New Roman" w:eastAsia="Times New Roman" w:hAnsi="Times New Roman"/>
                      <w:b/>
                      <w:bCs/>
                      <w:color w:val="222222"/>
                      <w:sz w:val="20"/>
                      <w:szCs w:val="20"/>
                    </w:rPr>
                  </w:pPr>
                  <w:r w:rsidRPr="005A609A">
                    <w:rPr>
                      <w:rFonts w:ascii="Times New Roman" w:eastAsia="Times New Roman" w:hAnsi="Times New Roman"/>
                      <w:b/>
                      <w:bCs/>
                      <w:color w:val="222222"/>
                      <w:sz w:val="20"/>
                      <w:szCs w:val="20"/>
                    </w:rPr>
                    <w:t>Sustaining Competitive Advantage</w:t>
                  </w:r>
                </w:p>
                <w:p w14:paraId="1B39B449" w14:textId="77777777" w:rsidR="00A93190" w:rsidRPr="005A609A" w:rsidRDefault="000D11E9" w:rsidP="003D5AD0">
                  <w:pPr>
                    <w:numPr>
                      <w:ilvl w:val="0"/>
                      <w:numId w:val="13"/>
                    </w:numPr>
                    <w:pBdr>
                      <w:top w:val="nil"/>
                      <w:left w:val="nil"/>
                      <w:bottom w:val="nil"/>
                      <w:right w:val="nil"/>
                      <w:between w:val="nil"/>
                    </w:pBdr>
                    <w:spacing w:before="120"/>
                    <w:rPr>
                      <w:rFonts w:ascii="Times New Roman" w:hAnsi="Times New Roman"/>
                      <w:sz w:val="20"/>
                      <w:szCs w:val="20"/>
                    </w:rPr>
                  </w:pPr>
                  <w:r w:rsidRPr="005A609A">
                    <w:rPr>
                      <w:rFonts w:ascii="Times New Roman" w:eastAsia="Times New Roman" w:hAnsi="Times New Roman"/>
                      <w:color w:val="222222"/>
                      <w:sz w:val="20"/>
                      <w:szCs w:val="20"/>
                    </w:rPr>
                    <w:t>How is competitive advantage sustained?</w:t>
                  </w:r>
                </w:p>
                <w:p w14:paraId="10CA6C30" w14:textId="7B0C2022" w:rsidR="000D11E9" w:rsidRPr="005A609A" w:rsidRDefault="000D11E9" w:rsidP="003D5AD0">
                  <w:pPr>
                    <w:numPr>
                      <w:ilvl w:val="0"/>
                      <w:numId w:val="13"/>
                    </w:numPr>
                    <w:pBdr>
                      <w:top w:val="nil"/>
                      <w:left w:val="nil"/>
                      <w:bottom w:val="nil"/>
                      <w:right w:val="nil"/>
                      <w:between w:val="nil"/>
                    </w:pBdr>
                    <w:spacing w:before="120"/>
                    <w:rPr>
                      <w:rFonts w:ascii="Times New Roman" w:hAnsi="Times New Roman"/>
                      <w:sz w:val="20"/>
                      <w:szCs w:val="20"/>
                    </w:rPr>
                  </w:pPr>
                  <w:r w:rsidRPr="005A609A">
                    <w:rPr>
                      <w:rFonts w:ascii="Times New Roman" w:eastAsia="Times New Roman" w:hAnsi="Times New Roman"/>
                      <w:color w:val="222222"/>
                      <w:sz w:val="20"/>
                      <w:szCs w:val="20"/>
                    </w:rPr>
                    <w:t>Deterrence and Preemption</w:t>
                  </w:r>
                </w:p>
              </w:tc>
              <w:tc>
                <w:tcPr>
                  <w:tcW w:w="0" w:type="auto"/>
                </w:tcPr>
                <w:p w14:paraId="51292A8A" w14:textId="77777777" w:rsidR="00A93190" w:rsidRPr="005A609A" w:rsidRDefault="000D11E9" w:rsidP="003D5AD0">
                  <w:pPr>
                    <w:numPr>
                      <w:ilvl w:val="0"/>
                      <w:numId w:val="6"/>
                    </w:numPr>
                    <w:shd w:val="clear" w:color="auto" w:fill="FFFFFF"/>
                    <w:rPr>
                      <w:rFonts w:ascii="Times New Roman" w:hAnsi="Times New Roman"/>
                      <w:color w:val="222222"/>
                      <w:sz w:val="20"/>
                      <w:szCs w:val="20"/>
                    </w:rPr>
                  </w:pPr>
                  <w:r w:rsidRPr="005A609A">
                    <w:rPr>
                      <w:rFonts w:ascii="Times New Roman" w:eastAsia="Times New Roman" w:hAnsi="Times New Roman"/>
                      <w:b/>
                      <w:bCs/>
                      <w:color w:val="222222"/>
                      <w:sz w:val="20"/>
                      <w:szCs w:val="20"/>
                    </w:rPr>
                    <w:t xml:space="preserve">Case: </w:t>
                  </w:r>
                  <w:hyperlink r:id="rId22">
                    <w:r w:rsidRPr="005A609A">
                      <w:rPr>
                        <w:rFonts w:ascii="Times New Roman" w:eastAsia="Times New Roman" w:hAnsi="Times New Roman"/>
                        <w:color w:val="1155CC"/>
                        <w:sz w:val="20"/>
                        <w:szCs w:val="20"/>
                        <w:u w:val="single"/>
                      </w:rPr>
                      <w:t>Patagonia: "Earth Is Now Our Only Shareholder"</w:t>
                    </w:r>
                  </w:hyperlink>
                </w:p>
                <w:p w14:paraId="6758DD9D" w14:textId="77777777" w:rsidR="00A93190" w:rsidRPr="005A609A" w:rsidRDefault="000D11E9" w:rsidP="003D5AD0">
                  <w:pPr>
                    <w:numPr>
                      <w:ilvl w:val="0"/>
                      <w:numId w:val="6"/>
                    </w:numPr>
                    <w:shd w:val="clear" w:color="auto" w:fill="FFFFFF"/>
                    <w:rPr>
                      <w:rFonts w:ascii="Times New Roman" w:hAnsi="Times New Roman"/>
                      <w:color w:val="222222"/>
                      <w:sz w:val="20"/>
                      <w:szCs w:val="20"/>
                    </w:rPr>
                  </w:pPr>
                  <w:r w:rsidRPr="005A609A">
                    <w:rPr>
                      <w:rFonts w:ascii="Times New Roman" w:eastAsia="Times New Roman" w:hAnsi="Times New Roman"/>
                      <w:b/>
                      <w:bCs/>
                      <w:color w:val="222222"/>
                      <w:sz w:val="20"/>
                      <w:szCs w:val="20"/>
                    </w:rPr>
                    <w:t xml:space="preserve">Article: </w:t>
                  </w:r>
                  <w:r w:rsidRPr="005A609A">
                    <w:rPr>
                      <w:rFonts w:ascii="Times New Roman" w:eastAsia="Times New Roman" w:hAnsi="Times New Roman"/>
                      <w:color w:val="222222"/>
                      <w:sz w:val="20"/>
                      <w:szCs w:val="20"/>
                    </w:rPr>
                    <w:t>Ghemawat, P., &amp; Pisano, G. P. (1997). Sustaining superior performance: Commitments and capabilities</w:t>
                  </w:r>
                </w:p>
                <w:p w14:paraId="1A0381A6" w14:textId="276DA71D" w:rsidR="000D11E9" w:rsidRPr="005A609A" w:rsidRDefault="00A93190" w:rsidP="003D5AD0">
                  <w:pPr>
                    <w:numPr>
                      <w:ilvl w:val="0"/>
                      <w:numId w:val="6"/>
                    </w:numPr>
                    <w:shd w:val="clear" w:color="auto" w:fill="FFFFFF"/>
                    <w:rPr>
                      <w:rFonts w:ascii="Times New Roman" w:hAnsi="Times New Roman"/>
                      <w:color w:val="222222"/>
                      <w:sz w:val="20"/>
                      <w:szCs w:val="20"/>
                    </w:rPr>
                  </w:pPr>
                  <w:hyperlink r:id="rId23" w:history="1">
                    <w:r w:rsidRPr="005A609A">
                      <w:rPr>
                        <w:rStyle w:val="Hyperlink"/>
                        <w:rFonts w:ascii="Times New Roman" w:hAnsi="Times New Roman"/>
                        <w:bCs/>
                        <w:sz w:val="20"/>
                        <w:szCs w:val="20"/>
                      </w:rPr>
                      <w:t>https://www.swapnilsahoo.com/teaching/1-year-mba/session7.html</w:t>
                    </w:r>
                  </w:hyperlink>
                  <w:r w:rsidRPr="005A609A">
                    <w:rPr>
                      <w:rFonts w:ascii="Times New Roman" w:hAnsi="Times New Roman"/>
                      <w:bCs/>
                      <w:sz w:val="20"/>
                      <w:szCs w:val="20"/>
                    </w:rPr>
                    <w:t xml:space="preserve"> </w:t>
                  </w:r>
                </w:p>
              </w:tc>
            </w:tr>
            <w:tr w:rsidR="000D11E9" w:rsidRPr="005A609A" w14:paraId="73EB15F8" w14:textId="77777777" w:rsidTr="00EE32FE">
              <w:tc>
                <w:tcPr>
                  <w:tcW w:w="0" w:type="auto"/>
                  <w:vAlign w:val="center"/>
                </w:tcPr>
                <w:p w14:paraId="5157D8CB" w14:textId="77777777" w:rsidR="000D11E9" w:rsidRPr="005A609A" w:rsidRDefault="000D11E9" w:rsidP="005A609A">
                  <w:pPr>
                    <w:jc w:val="center"/>
                    <w:rPr>
                      <w:rFonts w:ascii="Times New Roman" w:eastAsia="Times New Roman" w:hAnsi="Times New Roman"/>
                      <w:b/>
                      <w:bCs/>
                      <w:sz w:val="20"/>
                      <w:szCs w:val="20"/>
                    </w:rPr>
                  </w:pPr>
                  <w:r w:rsidRPr="005A609A">
                    <w:rPr>
                      <w:rFonts w:ascii="Times New Roman" w:eastAsia="Times New Roman" w:hAnsi="Times New Roman"/>
                      <w:b/>
                      <w:bCs/>
                      <w:sz w:val="20"/>
                      <w:szCs w:val="20"/>
                    </w:rPr>
                    <w:t xml:space="preserve">08 </w:t>
                  </w:r>
                </w:p>
                <w:p w14:paraId="4E5E31CB" w14:textId="3224C84D" w:rsidR="000D11E9" w:rsidRPr="005A609A" w:rsidRDefault="000D11E9" w:rsidP="005A609A">
                  <w:pPr>
                    <w:jc w:val="center"/>
                    <w:rPr>
                      <w:rFonts w:ascii="Times New Roman" w:hAnsi="Times New Roman"/>
                      <w:b/>
                      <w:sz w:val="20"/>
                      <w:szCs w:val="20"/>
                    </w:rPr>
                  </w:pPr>
                  <w:r w:rsidRPr="005A609A">
                    <w:rPr>
                      <w:rFonts w:ascii="Times New Roman" w:eastAsia="Times New Roman" w:hAnsi="Times New Roman"/>
                      <w:b/>
                      <w:bCs/>
                      <w:sz w:val="20"/>
                      <w:szCs w:val="20"/>
                    </w:rPr>
                    <w:t xml:space="preserve">(1.5 </w:t>
                  </w:r>
                  <w:proofErr w:type="spellStart"/>
                  <w:r w:rsidRPr="005A609A">
                    <w:rPr>
                      <w:rFonts w:ascii="Times New Roman" w:eastAsia="Times New Roman" w:hAnsi="Times New Roman"/>
                      <w:b/>
                      <w:bCs/>
                      <w:sz w:val="20"/>
                      <w:szCs w:val="20"/>
                    </w:rPr>
                    <w:t>hrs</w:t>
                  </w:r>
                  <w:proofErr w:type="spellEnd"/>
                  <w:r w:rsidRPr="005A609A">
                    <w:rPr>
                      <w:rFonts w:ascii="Times New Roman" w:eastAsia="Times New Roman" w:hAnsi="Times New Roman"/>
                      <w:b/>
                      <w:bCs/>
                      <w:sz w:val="20"/>
                      <w:szCs w:val="20"/>
                    </w:rPr>
                    <w:t>)</w:t>
                  </w:r>
                </w:p>
              </w:tc>
              <w:tc>
                <w:tcPr>
                  <w:tcW w:w="0" w:type="auto"/>
                </w:tcPr>
                <w:p w14:paraId="48250E22" w14:textId="77777777" w:rsidR="000D11E9" w:rsidRPr="005A609A" w:rsidRDefault="000D11E9" w:rsidP="005A609A">
                  <w:pPr>
                    <w:rPr>
                      <w:rFonts w:ascii="Times New Roman" w:eastAsia="Times New Roman" w:hAnsi="Times New Roman"/>
                      <w:b/>
                      <w:bCs/>
                      <w:color w:val="222222"/>
                      <w:sz w:val="20"/>
                      <w:szCs w:val="20"/>
                    </w:rPr>
                  </w:pPr>
                  <w:r w:rsidRPr="005A609A">
                    <w:rPr>
                      <w:rFonts w:ascii="Times New Roman" w:eastAsia="Times New Roman" w:hAnsi="Times New Roman"/>
                      <w:b/>
                      <w:bCs/>
                      <w:color w:val="222222"/>
                      <w:sz w:val="20"/>
                      <w:szCs w:val="20"/>
                    </w:rPr>
                    <w:t>Differentiation &amp; Cost Leadership</w:t>
                  </w:r>
                </w:p>
                <w:p w14:paraId="509C1839" w14:textId="77777777" w:rsidR="000D11E9" w:rsidRPr="005A609A" w:rsidRDefault="000D11E9" w:rsidP="003D5AD0">
                  <w:pPr>
                    <w:numPr>
                      <w:ilvl w:val="0"/>
                      <w:numId w:val="13"/>
                    </w:numPr>
                    <w:pBdr>
                      <w:top w:val="nil"/>
                      <w:left w:val="nil"/>
                      <w:bottom w:val="nil"/>
                      <w:right w:val="nil"/>
                      <w:between w:val="nil"/>
                    </w:pBdr>
                    <w:rPr>
                      <w:rFonts w:ascii="Times New Roman" w:eastAsia="Times New Roman" w:hAnsi="Times New Roman"/>
                      <w:b/>
                      <w:bCs/>
                      <w:color w:val="222222"/>
                      <w:sz w:val="20"/>
                      <w:szCs w:val="20"/>
                    </w:rPr>
                  </w:pPr>
                  <w:r w:rsidRPr="005A609A">
                    <w:rPr>
                      <w:rFonts w:ascii="Times New Roman" w:eastAsia="Times New Roman" w:hAnsi="Times New Roman"/>
                      <w:color w:val="000000"/>
                      <w:sz w:val="20"/>
                      <w:szCs w:val="20"/>
                    </w:rPr>
                    <w:t xml:space="preserve">Generic Strategies  </w:t>
                  </w:r>
                </w:p>
                <w:p w14:paraId="0943D6F0" w14:textId="77777777" w:rsidR="00A93190" w:rsidRPr="005A609A" w:rsidRDefault="000D11E9" w:rsidP="003D5AD0">
                  <w:pPr>
                    <w:numPr>
                      <w:ilvl w:val="0"/>
                      <w:numId w:val="13"/>
                    </w:numPr>
                    <w:pBdr>
                      <w:top w:val="nil"/>
                      <w:left w:val="nil"/>
                      <w:bottom w:val="nil"/>
                      <w:right w:val="nil"/>
                      <w:between w:val="nil"/>
                    </w:pBdr>
                    <w:rPr>
                      <w:rFonts w:ascii="Times New Roman" w:hAnsi="Times New Roman"/>
                      <w:sz w:val="20"/>
                      <w:szCs w:val="20"/>
                    </w:rPr>
                  </w:pPr>
                  <w:r w:rsidRPr="005A609A">
                    <w:rPr>
                      <w:rFonts w:ascii="Times New Roman" w:eastAsia="Times New Roman" w:hAnsi="Times New Roman"/>
                      <w:color w:val="000000"/>
                      <w:sz w:val="20"/>
                      <w:szCs w:val="20"/>
                    </w:rPr>
                    <w:t>Low-cost strateg</w:t>
                  </w:r>
                  <w:r w:rsidR="00A93190" w:rsidRPr="005A609A">
                    <w:rPr>
                      <w:rFonts w:ascii="Times New Roman" w:eastAsia="Times New Roman" w:hAnsi="Times New Roman"/>
                      <w:color w:val="000000"/>
                      <w:sz w:val="20"/>
                      <w:szCs w:val="20"/>
                    </w:rPr>
                    <w:t>y</w:t>
                  </w:r>
                </w:p>
                <w:p w14:paraId="0EA90EB1" w14:textId="4C202BF9" w:rsidR="000D11E9" w:rsidRPr="005A609A" w:rsidRDefault="000D11E9" w:rsidP="003D5AD0">
                  <w:pPr>
                    <w:numPr>
                      <w:ilvl w:val="0"/>
                      <w:numId w:val="13"/>
                    </w:numPr>
                    <w:pBdr>
                      <w:top w:val="nil"/>
                      <w:left w:val="nil"/>
                      <w:bottom w:val="nil"/>
                      <w:right w:val="nil"/>
                      <w:between w:val="nil"/>
                    </w:pBdr>
                    <w:rPr>
                      <w:rFonts w:ascii="Times New Roman" w:hAnsi="Times New Roman"/>
                      <w:sz w:val="20"/>
                      <w:szCs w:val="20"/>
                    </w:rPr>
                  </w:pPr>
                  <w:r w:rsidRPr="005A609A">
                    <w:rPr>
                      <w:rFonts w:ascii="Times New Roman" w:eastAsia="Times New Roman" w:hAnsi="Times New Roman"/>
                      <w:color w:val="000000"/>
                      <w:sz w:val="20"/>
                      <w:szCs w:val="20"/>
                    </w:rPr>
                    <w:t xml:space="preserve">Differentiation and Focus </w:t>
                  </w:r>
                  <w:r w:rsidRPr="005A609A">
                    <w:rPr>
                      <w:rFonts w:ascii="Times New Roman" w:eastAsia="Times New Roman" w:hAnsi="Times New Roman"/>
                      <w:sz w:val="20"/>
                      <w:szCs w:val="20"/>
                    </w:rPr>
                    <w:t>Strategies</w:t>
                  </w:r>
                </w:p>
              </w:tc>
              <w:tc>
                <w:tcPr>
                  <w:tcW w:w="0" w:type="auto"/>
                </w:tcPr>
                <w:p w14:paraId="1DCDB7F4" w14:textId="77777777" w:rsidR="000D11E9" w:rsidRPr="005A609A" w:rsidRDefault="000D11E9" w:rsidP="003D5AD0">
                  <w:pPr>
                    <w:numPr>
                      <w:ilvl w:val="0"/>
                      <w:numId w:val="15"/>
                    </w:numPr>
                    <w:shd w:val="clear" w:color="auto" w:fill="FFFFFF"/>
                    <w:rPr>
                      <w:rFonts w:ascii="Times New Roman" w:hAnsi="Times New Roman"/>
                      <w:color w:val="222222"/>
                      <w:sz w:val="20"/>
                      <w:szCs w:val="20"/>
                    </w:rPr>
                  </w:pPr>
                  <w:r w:rsidRPr="005A609A">
                    <w:rPr>
                      <w:rFonts w:ascii="Times New Roman" w:eastAsia="Times New Roman" w:hAnsi="Times New Roman"/>
                      <w:b/>
                      <w:bCs/>
                      <w:color w:val="222222"/>
                      <w:sz w:val="20"/>
                      <w:szCs w:val="20"/>
                    </w:rPr>
                    <w:t xml:space="preserve">Case: </w:t>
                  </w:r>
                  <w:hyperlink r:id="rId24">
                    <w:r w:rsidRPr="005A609A">
                      <w:rPr>
                        <w:rFonts w:ascii="Times New Roman" w:eastAsia="Times New Roman" w:hAnsi="Times New Roman"/>
                        <w:color w:val="1155CC"/>
                        <w:sz w:val="20"/>
                        <w:szCs w:val="20"/>
                        <w:u w:val="single"/>
                      </w:rPr>
                      <w:t>Patagonia: "Earth Is Now Our Only Shareholder"</w:t>
                    </w:r>
                  </w:hyperlink>
                </w:p>
                <w:p w14:paraId="28585E63" w14:textId="77777777" w:rsidR="000D11E9" w:rsidRPr="005A609A" w:rsidRDefault="000D11E9" w:rsidP="003D5AD0">
                  <w:pPr>
                    <w:pStyle w:val="ListParagraph"/>
                    <w:numPr>
                      <w:ilvl w:val="0"/>
                      <w:numId w:val="15"/>
                    </w:numPr>
                    <w:ind w:right="1058"/>
                    <w:rPr>
                      <w:rFonts w:ascii="Times New Roman" w:hAnsi="Times New Roman"/>
                      <w:sz w:val="20"/>
                      <w:szCs w:val="20"/>
                    </w:rPr>
                  </w:pPr>
                  <w:r w:rsidRPr="005A609A">
                    <w:rPr>
                      <w:rFonts w:ascii="Times New Roman" w:eastAsia="Times New Roman" w:hAnsi="Times New Roman"/>
                      <w:b/>
                      <w:bCs/>
                      <w:sz w:val="20"/>
                      <w:szCs w:val="20"/>
                    </w:rPr>
                    <w:t>Article:</w:t>
                  </w:r>
                  <w:r w:rsidRPr="005A609A">
                    <w:rPr>
                      <w:rFonts w:ascii="Times New Roman" w:eastAsia="Times New Roman" w:hAnsi="Times New Roman"/>
                      <w:sz w:val="20"/>
                      <w:szCs w:val="20"/>
                    </w:rPr>
                    <w:t xml:space="preserve"> </w:t>
                  </w:r>
                  <w:r w:rsidR="00A93190" w:rsidRPr="005A609A">
                    <w:rPr>
                      <w:rFonts w:ascii="Times New Roman" w:eastAsia="Times New Roman" w:hAnsi="Times New Roman"/>
                      <w:sz w:val="20"/>
                      <w:szCs w:val="20"/>
                    </w:rPr>
                    <w:t>Ghemawat, P., &amp; Pisano, G. P. (1997) Sustaining superior performance: Commitments and capabilities</w:t>
                  </w:r>
                </w:p>
                <w:p w14:paraId="64217DFC" w14:textId="1C9C3732" w:rsidR="00A93190" w:rsidRPr="005A609A" w:rsidRDefault="00A93190" w:rsidP="003D5AD0">
                  <w:pPr>
                    <w:pStyle w:val="ListParagraph"/>
                    <w:numPr>
                      <w:ilvl w:val="0"/>
                      <w:numId w:val="15"/>
                    </w:numPr>
                    <w:ind w:right="1058"/>
                    <w:rPr>
                      <w:rFonts w:ascii="Times New Roman" w:hAnsi="Times New Roman"/>
                      <w:sz w:val="20"/>
                      <w:szCs w:val="20"/>
                    </w:rPr>
                  </w:pPr>
                  <w:hyperlink r:id="rId25" w:history="1">
                    <w:r w:rsidRPr="005A609A">
                      <w:rPr>
                        <w:rStyle w:val="Hyperlink"/>
                        <w:rFonts w:ascii="Times New Roman" w:hAnsi="Times New Roman"/>
                        <w:bCs/>
                        <w:sz w:val="20"/>
                        <w:szCs w:val="20"/>
                      </w:rPr>
                      <w:t>https://www.swapnilsahoo.com/teaching/1-year-mba/session8.html</w:t>
                    </w:r>
                  </w:hyperlink>
                  <w:r w:rsidRPr="005A609A">
                    <w:rPr>
                      <w:rFonts w:ascii="Times New Roman" w:hAnsi="Times New Roman"/>
                      <w:bCs/>
                      <w:sz w:val="20"/>
                      <w:szCs w:val="20"/>
                    </w:rPr>
                    <w:t xml:space="preserve"> </w:t>
                  </w:r>
                </w:p>
              </w:tc>
            </w:tr>
            <w:tr w:rsidR="00C045F7" w:rsidRPr="005A609A" w14:paraId="7D394658" w14:textId="77777777" w:rsidTr="00EE32FE">
              <w:tc>
                <w:tcPr>
                  <w:tcW w:w="0" w:type="auto"/>
                  <w:vAlign w:val="center"/>
                </w:tcPr>
                <w:p w14:paraId="0DF4EC42" w14:textId="77777777" w:rsidR="00C045F7" w:rsidRPr="005A609A" w:rsidRDefault="00C045F7" w:rsidP="005A609A">
                  <w:pPr>
                    <w:jc w:val="center"/>
                    <w:rPr>
                      <w:rFonts w:ascii="Times New Roman" w:eastAsia="Times New Roman" w:hAnsi="Times New Roman"/>
                      <w:b/>
                      <w:bCs/>
                      <w:sz w:val="20"/>
                      <w:szCs w:val="20"/>
                    </w:rPr>
                  </w:pPr>
                  <w:r w:rsidRPr="005A609A">
                    <w:rPr>
                      <w:rFonts w:ascii="Times New Roman" w:eastAsia="Times New Roman" w:hAnsi="Times New Roman"/>
                      <w:b/>
                      <w:bCs/>
                      <w:sz w:val="20"/>
                      <w:szCs w:val="20"/>
                    </w:rPr>
                    <w:t xml:space="preserve">09         </w:t>
                  </w:r>
                </w:p>
                <w:p w14:paraId="1CB6BABD" w14:textId="081866DD" w:rsidR="00C045F7" w:rsidRPr="005A609A" w:rsidRDefault="00C045F7" w:rsidP="005A609A">
                  <w:pPr>
                    <w:jc w:val="center"/>
                    <w:rPr>
                      <w:rFonts w:ascii="Times New Roman" w:hAnsi="Times New Roman"/>
                      <w:b/>
                      <w:sz w:val="20"/>
                      <w:szCs w:val="20"/>
                    </w:rPr>
                  </w:pPr>
                  <w:r w:rsidRPr="005A609A">
                    <w:rPr>
                      <w:rFonts w:ascii="Times New Roman" w:eastAsia="Times New Roman" w:hAnsi="Times New Roman"/>
                      <w:b/>
                      <w:bCs/>
                      <w:sz w:val="20"/>
                      <w:szCs w:val="20"/>
                    </w:rPr>
                    <w:t xml:space="preserve"> (1.5 </w:t>
                  </w:r>
                  <w:proofErr w:type="spellStart"/>
                  <w:r w:rsidRPr="005A609A">
                    <w:rPr>
                      <w:rFonts w:ascii="Times New Roman" w:eastAsia="Times New Roman" w:hAnsi="Times New Roman"/>
                      <w:b/>
                      <w:bCs/>
                      <w:sz w:val="20"/>
                      <w:szCs w:val="20"/>
                    </w:rPr>
                    <w:t>hrs</w:t>
                  </w:r>
                  <w:proofErr w:type="spellEnd"/>
                  <w:r w:rsidRPr="005A609A">
                    <w:rPr>
                      <w:rFonts w:ascii="Times New Roman" w:eastAsia="Times New Roman" w:hAnsi="Times New Roman"/>
                      <w:b/>
                      <w:bCs/>
                      <w:sz w:val="20"/>
                      <w:szCs w:val="20"/>
                    </w:rPr>
                    <w:t>)</w:t>
                  </w:r>
                </w:p>
              </w:tc>
              <w:tc>
                <w:tcPr>
                  <w:tcW w:w="0" w:type="auto"/>
                </w:tcPr>
                <w:p w14:paraId="2B2ED952" w14:textId="77777777" w:rsidR="00C045F7" w:rsidRPr="005A609A" w:rsidRDefault="00C045F7" w:rsidP="005A609A">
                  <w:pPr>
                    <w:pBdr>
                      <w:top w:val="nil"/>
                      <w:left w:val="nil"/>
                      <w:bottom w:val="nil"/>
                      <w:right w:val="nil"/>
                      <w:between w:val="nil"/>
                    </w:pBdr>
                    <w:rPr>
                      <w:rFonts w:ascii="Times New Roman" w:eastAsia="Times New Roman" w:hAnsi="Times New Roman"/>
                      <w:b/>
                      <w:bCs/>
                      <w:color w:val="222222"/>
                      <w:sz w:val="20"/>
                      <w:szCs w:val="20"/>
                    </w:rPr>
                  </w:pPr>
                  <w:r w:rsidRPr="005A609A">
                    <w:rPr>
                      <w:rFonts w:ascii="Times New Roman" w:eastAsia="Times New Roman" w:hAnsi="Times New Roman"/>
                      <w:b/>
                      <w:bCs/>
                      <w:color w:val="222222"/>
                      <w:sz w:val="20"/>
                      <w:szCs w:val="20"/>
                    </w:rPr>
                    <w:t xml:space="preserve">Managing Technology &amp; Innovation </w:t>
                  </w:r>
                </w:p>
                <w:p w14:paraId="382D65EB" w14:textId="77777777" w:rsidR="00D82507" w:rsidRPr="005A609A" w:rsidRDefault="00C045F7" w:rsidP="003D5AD0">
                  <w:pPr>
                    <w:numPr>
                      <w:ilvl w:val="0"/>
                      <w:numId w:val="16"/>
                    </w:numPr>
                    <w:pBdr>
                      <w:top w:val="nil"/>
                      <w:left w:val="nil"/>
                      <w:bottom w:val="nil"/>
                      <w:right w:val="nil"/>
                      <w:between w:val="nil"/>
                    </w:pBdr>
                    <w:rPr>
                      <w:rFonts w:ascii="Times New Roman" w:hAnsi="Times New Roman"/>
                      <w:sz w:val="20"/>
                      <w:szCs w:val="20"/>
                    </w:rPr>
                  </w:pPr>
                  <w:r w:rsidRPr="005A609A">
                    <w:rPr>
                      <w:rFonts w:ascii="Times New Roman" w:eastAsia="Times New Roman" w:hAnsi="Times New Roman"/>
                      <w:color w:val="222222"/>
                      <w:sz w:val="20"/>
                      <w:szCs w:val="20"/>
                    </w:rPr>
                    <w:t xml:space="preserve">Application of Technology </w:t>
                  </w:r>
                </w:p>
                <w:p w14:paraId="2926B104" w14:textId="0771EA12" w:rsidR="00C045F7" w:rsidRPr="005A609A" w:rsidRDefault="00C045F7" w:rsidP="003D5AD0">
                  <w:pPr>
                    <w:numPr>
                      <w:ilvl w:val="0"/>
                      <w:numId w:val="16"/>
                    </w:numPr>
                    <w:pBdr>
                      <w:top w:val="nil"/>
                      <w:left w:val="nil"/>
                      <w:bottom w:val="nil"/>
                      <w:right w:val="nil"/>
                      <w:between w:val="nil"/>
                    </w:pBdr>
                    <w:rPr>
                      <w:rFonts w:ascii="Times New Roman" w:hAnsi="Times New Roman"/>
                      <w:sz w:val="20"/>
                      <w:szCs w:val="20"/>
                    </w:rPr>
                  </w:pPr>
                  <w:r w:rsidRPr="005A609A">
                    <w:rPr>
                      <w:rFonts w:ascii="Times New Roman" w:eastAsia="Times New Roman" w:hAnsi="Times New Roman"/>
                      <w:color w:val="222222"/>
                      <w:sz w:val="20"/>
                      <w:szCs w:val="20"/>
                    </w:rPr>
                    <w:t>Innovation approach to strategy formulation</w:t>
                  </w:r>
                </w:p>
              </w:tc>
              <w:tc>
                <w:tcPr>
                  <w:tcW w:w="0" w:type="auto"/>
                </w:tcPr>
                <w:p w14:paraId="42FE00F9" w14:textId="77777777" w:rsidR="00C045F7" w:rsidRPr="005A609A" w:rsidRDefault="00C045F7" w:rsidP="003D5AD0">
                  <w:pPr>
                    <w:numPr>
                      <w:ilvl w:val="0"/>
                      <w:numId w:val="9"/>
                    </w:numPr>
                    <w:shd w:val="clear" w:color="auto" w:fill="FFFFFF"/>
                    <w:rPr>
                      <w:rFonts w:ascii="Times New Roman" w:hAnsi="Times New Roman"/>
                      <w:sz w:val="20"/>
                      <w:szCs w:val="20"/>
                    </w:rPr>
                  </w:pPr>
                  <w:r w:rsidRPr="005A609A">
                    <w:rPr>
                      <w:rFonts w:ascii="Times New Roman" w:eastAsia="Times New Roman" w:hAnsi="Times New Roman"/>
                      <w:b/>
                      <w:bCs/>
                      <w:color w:val="222222"/>
                      <w:sz w:val="20"/>
                      <w:szCs w:val="20"/>
                    </w:rPr>
                    <w:t xml:space="preserve">Case: </w:t>
                  </w:r>
                  <w:hyperlink r:id="rId26">
                    <w:r w:rsidRPr="005A609A">
                      <w:rPr>
                        <w:rFonts w:ascii="Times New Roman" w:eastAsia="Times New Roman" w:hAnsi="Times New Roman"/>
                        <w:color w:val="0000FF"/>
                        <w:sz w:val="20"/>
                        <w:szCs w:val="20"/>
                        <w:u w:val="single"/>
                      </w:rPr>
                      <w:t>Nvidia, Inc. in 2024 and the Future of AI</w:t>
                    </w:r>
                  </w:hyperlink>
                </w:p>
                <w:p w14:paraId="7A608E8B" w14:textId="77777777" w:rsidR="00D82507" w:rsidRPr="005A609A" w:rsidRDefault="00D82507" w:rsidP="003D5AD0">
                  <w:pPr>
                    <w:pStyle w:val="ListParagraph"/>
                    <w:numPr>
                      <w:ilvl w:val="0"/>
                      <w:numId w:val="9"/>
                    </w:numPr>
                    <w:ind w:right="1058"/>
                    <w:rPr>
                      <w:rFonts w:ascii="Times New Roman" w:hAnsi="Times New Roman"/>
                      <w:sz w:val="20"/>
                      <w:szCs w:val="20"/>
                    </w:rPr>
                  </w:pPr>
                  <w:r w:rsidRPr="005A609A">
                    <w:rPr>
                      <w:rFonts w:ascii="Times New Roman" w:eastAsia="Times New Roman" w:hAnsi="Times New Roman"/>
                      <w:b/>
                      <w:bCs/>
                      <w:color w:val="222222"/>
                      <w:sz w:val="20"/>
                      <w:szCs w:val="20"/>
                    </w:rPr>
                    <w:t xml:space="preserve">Article: </w:t>
                  </w:r>
                  <w:r w:rsidRPr="005A609A">
                    <w:rPr>
                      <w:rFonts w:ascii="Times New Roman" w:eastAsia="Times New Roman" w:hAnsi="Times New Roman"/>
                      <w:color w:val="222222"/>
                      <w:sz w:val="20"/>
                      <w:szCs w:val="20"/>
                    </w:rPr>
                    <w:t>Kim, W. C., &amp; Mauborgne, R. A. (2004). Blue    Ocean Strategy, Harvard Business Review.</w:t>
                  </w:r>
                </w:p>
                <w:p w14:paraId="3683E6C8" w14:textId="5019ABF7" w:rsidR="00C045F7" w:rsidRPr="005A609A" w:rsidRDefault="00D82507" w:rsidP="003D5AD0">
                  <w:pPr>
                    <w:pStyle w:val="ListParagraph"/>
                    <w:numPr>
                      <w:ilvl w:val="0"/>
                      <w:numId w:val="9"/>
                    </w:numPr>
                    <w:ind w:right="1058"/>
                    <w:rPr>
                      <w:rFonts w:ascii="Times New Roman" w:hAnsi="Times New Roman"/>
                      <w:sz w:val="20"/>
                      <w:szCs w:val="20"/>
                    </w:rPr>
                  </w:pPr>
                  <w:hyperlink r:id="rId27" w:history="1">
                    <w:r w:rsidRPr="005A609A">
                      <w:rPr>
                        <w:rStyle w:val="Hyperlink"/>
                        <w:rFonts w:ascii="Times New Roman" w:hAnsi="Times New Roman"/>
                        <w:bCs/>
                        <w:sz w:val="20"/>
                        <w:szCs w:val="20"/>
                      </w:rPr>
                      <w:t>https://www.swapnilsahoo.com/teaching/1-year-mba/session9.html</w:t>
                    </w:r>
                  </w:hyperlink>
                  <w:r w:rsidRPr="005A609A">
                    <w:rPr>
                      <w:rFonts w:ascii="Times New Roman" w:hAnsi="Times New Roman"/>
                      <w:bCs/>
                      <w:sz w:val="20"/>
                      <w:szCs w:val="20"/>
                    </w:rPr>
                    <w:t xml:space="preserve"> </w:t>
                  </w:r>
                </w:p>
              </w:tc>
            </w:tr>
            <w:tr w:rsidR="00C045F7" w:rsidRPr="005A609A" w14:paraId="188CC5B2" w14:textId="77777777" w:rsidTr="00EE32FE">
              <w:tc>
                <w:tcPr>
                  <w:tcW w:w="0" w:type="auto"/>
                  <w:vAlign w:val="center"/>
                </w:tcPr>
                <w:p w14:paraId="41119E04" w14:textId="77777777" w:rsidR="00C045F7" w:rsidRPr="005A609A" w:rsidRDefault="00C045F7" w:rsidP="005A609A">
                  <w:pPr>
                    <w:jc w:val="center"/>
                    <w:rPr>
                      <w:rFonts w:ascii="Times New Roman" w:eastAsia="Times New Roman" w:hAnsi="Times New Roman"/>
                      <w:b/>
                      <w:bCs/>
                      <w:sz w:val="20"/>
                      <w:szCs w:val="20"/>
                    </w:rPr>
                  </w:pPr>
                  <w:r w:rsidRPr="005A609A">
                    <w:rPr>
                      <w:rFonts w:ascii="Times New Roman" w:eastAsia="Times New Roman" w:hAnsi="Times New Roman"/>
                      <w:b/>
                      <w:bCs/>
                      <w:sz w:val="20"/>
                      <w:szCs w:val="20"/>
                    </w:rPr>
                    <w:lastRenderedPageBreak/>
                    <w:t xml:space="preserve">10         </w:t>
                  </w:r>
                </w:p>
                <w:p w14:paraId="194C86F2" w14:textId="5BE7D372" w:rsidR="00C045F7" w:rsidRPr="005A609A" w:rsidRDefault="00C045F7" w:rsidP="005A609A">
                  <w:pPr>
                    <w:jc w:val="center"/>
                    <w:rPr>
                      <w:rFonts w:ascii="Times New Roman" w:hAnsi="Times New Roman"/>
                      <w:b/>
                      <w:sz w:val="20"/>
                      <w:szCs w:val="20"/>
                    </w:rPr>
                  </w:pPr>
                  <w:r w:rsidRPr="005A609A">
                    <w:rPr>
                      <w:rFonts w:ascii="Times New Roman" w:eastAsia="Times New Roman" w:hAnsi="Times New Roman"/>
                      <w:b/>
                      <w:bCs/>
                      <w:sz w:val="20"/>
                      <w:szCs w:val="20"/>
                    </w:rPr>
                    <w:t xml:space="preserve"> (1.5 </w:t>
                  </w:r>
                  <w:proofErr w:type="spellStart"/>
                  <w:r w:rsidRPr="005A609A">
                    <w:rPr>
                      <w:rFonts w:ascii="Times New Roman" w:eastAsia="Times New Roman" w:hAnsi="Times New Roman"/>
                      <w:b/>
                      <w:bCs/>
                      <w:sz w:val="20"/>
                      <w:szCs w:val="20"/>
                    </w:rPr>
                    <w:t>hrs</w:t>
                  </w:r>
                  <w:proofErr w:type="spellEnd"/>
                  <w:r w:rsidRPr="005A609A">
                    <w:rPr>
                      <w:rFonts w:ascii="Times New Roman" w:eastAsia="Times New Roman" w:hAnsi="Times New Roman"/>
                      <w:b/>
                      <w:bCs/>
                      <w:sz w:val="20"/>
                      <w:szCs w:val="20"/>
                    </w:rPr>
                    <w:t>)</w:t>
                  </w:r>
                </w:p>
              </w:tc>
              <w:tc>
                <w:tcPr>
                  <w:tcW w:w="0" w:type="auto"/>
                </w:tcPr>
                <w:p w14:paraId="67A7AE01" w14:textId="77777777" w:rsidR="00C045F7" w:rsidRPr="005A609A" w:rsidRDefault="00C045F7" w:rsidP="005A609A">
                  <w:pPr>
                    <w:pBdr>
                      <w:top w:val="nil"/>
                      <w:left w:val="nil"/>
                      <w:bottom w:val="nil"/>
                      <w:right w:val="nil"/>
                      <w:between w:val="nil"/>
                    </w:pBdr>
                    <w:rPr>
                      <w:rFonts w:ascii="Times New Roman" w:eastAsia="Times New Roman" w:hAnsi="Times New Roman"/>
                      <w:b/>
                      <w:bCs/>
                      <w:color w:val="222222"/>
                      <w:sz w:val="20"/>
                      <w:szCs w:val="20"/>
                    </w:rPr>
                  </w:pPr>
                  <w:r w:rsidRPr="005A609A">
                    <w:rPr>
                      <w:rFonts w:ascii="Times New Roman" w:eastAsia="Times New Roman" w:hAnsi="Times New Roman"/>
                      <w:b/>
                      <w:bCs/>
                      <w:color w:val="222222"/>
                      <w:sz w:val="20"/>
                      <w:szCs w:val="20"/>
                    </w:rPr>
                    <w:t xml:space="preserve">Introduction to Corporate Strategy </w:t>
                  </w:r>
                </w:p>
                <w:p w14:paraId="6B2847A1" w14:textId="77777777" w:rsidR="00D82507" w:rsidRPr="005A609A" w:rsidRDefault="00C045F7" w:rsidP="003D5AD0">
                  <w:pPr>
                    <w:numPr>
                      <w:ilvl w:val="0"/>
                      <w:numId w:val="18"/>
                    </w:numPr>
                    <w:pBdr>
                      <w:top w:val="nil"/>
                      <w:left w:val="nil"/>
                      <w:bottom w:val="nil"/>
                      <w:right w:val="nil"/>
                      <w:between w:val="nil"/>
                    </w:pBdr>
                    <w:spacing w:before="120"/>
                    <w:rPr>
                      <w:rFonts w:ascii="Times New Roman" w:hAnsi="Times New Roman"/>
                      <w:sz w:val="20"/>
                      <w:szCs w:val="20"/>
                    </w:rPr>
                  </w:pPr>
                  <w:r w:rsidRPr="005A609A">
                    <w:rPr>
                      <w:rFonts w:ascii="Times New Roman" w:eastAsia="Times New Roman" w:hAnsi="Times New Roman"/>
                      <w:color w:val="222222"/>
                      <w:sz w:val="20"/>
                      <w:szCs w:val="20"/>
                    </w:rPr>
                    <w:t>Portfolio approach, synergy approach, core competencies</w:t>
                  </w:r>
                  <w:r w:rsidR="00D82507" w:rsidRPr="005A609A">
                    <w:rPr>
                      <w:rFonts w:ascii="Times New Roman" w:eastAsia="Times New Roman" w:hAnsi="Times New Roman"/>
                      <w:color w:val="222222"/>
                      <w:sz w:val="20"/>
                      <w:szCs w:val="20"/>
                    </w:rPr>
                    <w:t xml:space="preserve"> </w:t>
                  </w:r>
                </w:p>
                <w:p w14:paraId="27E1B7D3" w14:textId="77469DFF" w:rsidR="00C045F7" w:rsidRPr="005A609A" w:rsidRDefault="00C045F7" w:rsidP="003D5AD0">
                  <w:pPr>
                    <w:numPr>
                      <w:ilvl w:val="0"/>
                      <w:numId w:val="18"/>
                    </w:numPr>
                    <w:pBdr>
                      <w:top w:val="nil"/>
                      <w:left w:val="nil"/>
                      <w:bottom w:val="nil"/>
                      <w:right w:val="nil"/>
                      <w:between w:val="nil"/>
                    </w:pBdr>
                    <w:spacing w:before="120"/>
                    <w:rPr>
                      <w:rFonts w:ascii="Times New Roman" w:hAnsi="Times New Roman"/>
                      <w:sz w:val="20"/>
                      <w:szCs w:val="20"/>
                    </w:rPr>
                  </w:pPr>
                  <w:r w:rsidRPr="005A609A">
                    <w:rPr>
                      <w:rFonts w:ascii="Times New Roman" w:eastAsia="Times New Roman" w:hAnsi="Times New Roman"/>
                      <w:color w:val="222222"/>
                      <w:sz w:val="20"/>
                      <w:szCs w:val="20"/>
                    </w:rPr>
                    <w:t>Transaction costs and the scope of the firm</w:t>
                  </w:r>
                </w:p>
              </w:tc>
              <w:tc>
                <w:tcPr>
                  <w:tcW w:w="0" w:type="auto"/>
                </w:tcPr>
                <w:p w14:paraId="42E84326" w14:textId="77777777" w:rsidR="00C045F7" w:rsidRPr="005A609A" w:rsidRDefault="00C045F7" w:rsidP="003D5AD0">
                  <w:pPr>
                    <w:numPr>
                      <w:ilvl w:val="0"/>
                      <w:numId w:val="19"/>
                    </w:numPr>
                    <w:pBdr>
                      <w:top w:val="nil"/>
                      <w:left w:val="nil"/>
                      <w:bottom w:val="nil"/>
                      <w:right w:val="nil"/>
                      <w:between w:val="nil"/>
                    </w:pBdr>
                    <w:spacing w:before="120"/>
                    <w:rPr>
                      <w:rFonts w:ascii="Times New Roman" w:hAnsi="Times New Roman"/>
                      <w:b/>
                      <w:bCs/>
                      <w:color w:val="222222"/>
                      <w:sz w:val="20"/>
                      <w:szCs w:val="20"/>
                    </w:rPr>
                  </w:pPr>
                  <w:r w:rsidRPr="005A609A">
                    <w:rPr>
                      <w:rFonts w:ascii="Times New Roman" w:eastAsia="Times New Roman" w:hAnsi="Times New Roman"/>
                      <w:b/>
                      <w:bCs/>
                      <w:color w:val="222222"/>
                      <w:sz w:val="20"/>
                      <w:szCs w:val="20"/>
                    </w:rPr>
                    <w:t xml:space="preserve">Case: </w:t>
                  </w:r>
                  <w:hyperlink r:id="rId28">
                    <w:r w:rsidRPr="005A609A">
                      <w:rPr>
                        <w:rFonts w:ascii="Times New Roman" w:eastAsia="Times New Roman" w:hAnsi="Times New Roman"/>
                        <w:color w:val="0000FF"/>
                        <w:sz w:val="20"/>
                        <w:szCs w:val="20"/>
                        <w:u w:val="single"/>
                      </w:rPr>
                      <w:t>Nvidia, Inc. in 2024 and the Future of AI</w:t>
                    </w:r>
                  </w:hyperlink>
                </w:p>
                <w:p w14:paraId="1F2701B6" w14:textId="77777777" w:rsidR="00D82507" w:rsidRPr="005A609A" w:rsidRDefault="00C045F7" w:rsidP="003D5AD0">
                  <w:pPr>
                    <w:numPr>
                      <w:ilvl w:val="0"/>
                      <w:numId w:val="19"/>
                    </w:numPr>
                    <w:pBdr>
                      <w:top w:val="nil"/>
                      <w:left w:val="nil"/>
                      <w:bottom w:val="nil"/>
                      <w:right w:val="nil"/>
                      <w:between w:val="nil"/>
                    </w:pBdr>
                    <w:rPr>
                      <w:rFonts w:ascii="Times New Roman" w:hAnsi="Times New Roman"/>
                      <w:color w:val="000000"/>
                      <w:sz w:val="20"/>
                      <w:szCs w:val="20"/>
                    </w:rPr>
                  </w:pPr>
                  <w:r w:rsidRPr="005A609A">
                    <w:rPr>
                      <w:rFonts w:ascii="Times New Roman" w:eastAsia="Times New Roman" w:hAnsi="Times New Roman"/>
                      <w:b/>
                      <w:bCs/>
                      <w:color w:val="222222"/>
                      <w:sz w:val="20"/>
                      <w:szCs w:val="20"/>
                    </w:rPr>
                    <w:t>Article:</w:t>
                  </w:r>
                  <w:r w:rsidRPr="005A609A">
                    <w:rPr>
                      <w:rFonts w:ascii="Times New Roman" w:eastAsia="Times New Roman" w:hAnsi="Times New Roman"/>
                      <w:color w:val="222222"/>
                      <w:sz w:val="20"/>
                      <w:szCs w:val="20"/>
                    </w:rPr>
                    <w:t xml:space="preserve"> Porter, M. E. (1987). From competitive advantage to corporate strategy, Harvard Business    Review.</w:t>
                  </w:r>
                </w:p>
                <w:p w14:paraId="25E7A35E" w14:textId="77777777" w:rsidR="00C045F7" w:rsidRPr="005A609A" w:rsidRDefault="00D82507" w:rsidP="003D5AD0">
                  <w:pPr>
                    <w:numPr>
                      <w:ilvl w:val="0"/>
                      <w:numId w:val="19"/>
                    </w:numPr>
                    <w:pBdr>
                      <w:top w:val="nil"/>
                      <w:left w:val="nil"/>
                      <w:bottom w:val="nil"/>
                      <w:right w:val="nil"/>
                      <w:between w:val="nil"/>
                    </w:pBdr>
                    <w:rPr>
                      <w:rFonts w:ascii="Times New Roman" w:hAnsi="Times New Roman"/>
                      <w:color w:val="000000"/>
                      <w:sz w:val="20"/>
                      <w:szCs w:val="20"/>
                    </w:rPr>
                  </w:pPr>
                  <w:r w:rsidRPr="005A609A">
                    <w:rPr>
                      <w:rFonts w:ascii="Times New Roman" w:eastAsia="Times New Roman" w:hAnsi="Times New Roman"/>
                      <w:b/>
                      <w:color w:val="222222"/>
                      <w:sz w:val="20"/>
                      <w:szCs w:val="20"/>
                    </w:rPr>
                    <w:t>Article:</w:t>
                  </w:r>
                  <w:r w:rsidRPr="005A609A">
                    <w:rPr>
                      <w:rFonts w:ascii="Times New Roman" w:eastAsia="Times New Roman" w:hAnsi="Times New Roman"/>
                      <w:color w:val="222222"/>
                      <w:sz w:val="20"/>
                      <w:szCs w:val="20"/>
                    </w:rPr>
                    <w:t xml:space="preserve"> Campbell, A., Goold, M., and Alexander, M.    (1995). Corporate strategy: The quest for parenting advantage, Harvard Business Review.</w:t>
                  </w:r>
                </w:p>
                <w:p w14:paraId="4A221502" w14:textId="25C13CEA" w:rsidR="00D82507" w:rsidRPr="005A609A" w:rsidRDefault="005A609A" w:rsidP="003D5AD0">
                  <w:pPr>
                    <w:numPr>
                      <w:ilvl w:val="0"/>
                      <w:numId w:val="19"/>
                    </w:numPr>
                    <w:pBdr>
                      <w:top w:val="nil"/>
                      <w:left w:val="nil"/>
                      <w:bottom w:val="nil"/>
                      <w:right w:val="nil"/>
                      <w:between w:val="nil"/>
                    </w:pBdr>
                    <w:rPr>
                      <w:rFonts w:ascii="Times New Roman" w:hAnsi="Times New Roman"/>
                      <w:color w:val="000000"/>
                      <w:sz w:val="20"/>
                      <w:szCs w:val="20"/>
                    </w:rPr>
                  </w:pPr>
                  <w:hyperlink r:id="rId29" w:history="1">
                    <w:r w:rsidRPr="005A609A">
                      <w:rPr>
                        <w:rStyle w:val="Hyperlink"/>
                        <w:rFonts w:ascii="Times New Roman" w:hAnsi="Times New Roman"/>
                        <w:bCs/>
                        <w:sz w:val="20"/>
                        <w:szCs w:val="20"/>
                      </w:rPr>
                      <w:t>https://www.swapnilsahoo.com/teaching/1-year-mba/session10.html</w:t>
                    </w:r>
                  </w:hyperlink>
                  <w:r w:rsidR="00D82507" w:rsidRPr="005A609A">
                    <w:rPr>
                      <w:rFonts w:ascii="Times New Roman" w:hAnsi="Times New Roman"/>
                      <w:bCs/>
                      <w:sz w:val="20"/>
                      <w:szCs w:val="20"/>
                    </w:rPr>
                    <w:t xml:space="preserve"> </w:t>
                  </w:r>
                </w:p>
              </w:tc>
            </w:tr>
            <w:tr w:rsidR="00C045F7" w:rsidRPr="005A609A" w14:paraId="303A4ED1" w14:textId="77777777" w:rsidTr="00EE32FE">
              <w:tc>
                <w:tcPr>
                  <w:tcW w:w="0" w:type="auto"/>
                  <w:vAlign w:val="center"/>
                </w:tcPr>
                <w:p w14:paraId="39BC758F" w14:textId="77777777" w:rsidR="00C045F7" w:rsidRPr="005A609A" w:rsidRDefault="00C045F7" w:rsidP="005A609A">
                  <w:pPr>
                    <w:jc w:val="center"/>
                    <w:rPr>
                      <w:rFonts w:ascii="Times New Roman" w:eastAsia="Times New Roman" w:hAnsi="Times New Roman"/>
                      <w:b/>
                      <w:bCs/>
                      <w:sz w:val="20"/>
                      <w:szCs w:val="20"/>
                    </w:rPr>
                  </w:pPr>
                  <w:r w:rsidRPr="005A609A">
                    <w:rPr>
                      <w:rFonts w:ascii="Times New Roman" w:eastAsia="Times New Roman" w:hAnsi="Times New Roman"/>
                      <w:b/>
                      <w:bCs/>
                      <w:sz w:val="20"/>
                      <w:szCs w:val="20"/>
                    </w:rPr>
                    <w:t xml:space="preserve">11         </w:t>
                  </w:r>
                </w:p>
                <w:p w14:paraId="2033F3A3" w14:textId="0DF6B05D" w:rsidR="00C045F7" w:rsidRPr="005A609A" w:rsidRDefault="00C045F7" w:rsidP="005A609A">
                  <w:pPr>
                    <w:rPr>
                      <w:rFonts w:ascii="Times New Roman" w:hAnsi="Times New Roman"/>
                      <w:b/>
                      <w:sz w:val="20"/>
                      <w:szCs w:val="20"/>
                    </w:rPr>
                  </w:pPr>
                  <w:r w:rsidRPr="005A609A">
                    <w:rPr>
                      <w:rFonts w:ascii="Times New Roman" w:eastAsia="Times New Roman" w:hAnsi="Times New Roman"/>
                      <w:b/>
                      <w:bCs/>
                      <w:sz w:val="20"/>
                      <w:szCs w:val="20"/>
                    </w:rPr>
                    <w:t xml:space="preserve"> (1.5 </w:t>
                  </w:r>
                  <w:proofErr w:type="spellStart"/>
                  <w:r w:rsidRPr="005A609A">
                    <w:rPr>
                      <w:rFonts w:ascii="Times New Roman" w:eastAsia="Times New Roman" w:hAnsi="Times New Roman"/>
                      <w:b/>
                      <w:bCs/>
                      <w:sz w:val="20"/>
                      <w:szCs w:val="20"/>
                    </w:rPr>
                    <w:t>hrs</w:t>
                  </w:r>
                  <w:proofErr w:type="spellEnd"/>
                  <w:r w:rsidRPr="005A609A">
                    <w:rPr>
                      <w:rFonts w:ascii="Times New Roman" w:eastAsia="Times New Roman" w:hAnsi="Times New Roman"/>
                      <w:b/>
                      <w:bCs/>
                      <w:sz w:val="20"/>
                      <w:szCs w:val="20"/>
                    </w:rPr>
                    <w:t>)</w:t>
                  </w:r>
                </w:p>
              </w:tc>
              <w:tc>
                <w:tcPr>
                  <w:tcW w:w="0" w:type="auto"/>
                </w:tcPr>
                <w:p w14:paraId="4BD8A937" w14:textId="77777777" w:rsidR="00C045F7" w:rsidRPr="005A609A" w:rsidRDefault="00C045F7" w:rsidP="005A609A">
                  <w:pPr>
                    <w:rPr>
                      <w:rFonts w:ascii="Times New Roman" w:eastAsia="Times New Roman" w:hAnsi="Times New Roman"/>
                      <w:b/>
                      <w:bCs/>
                      <w:color w:val="222222"/>
                      <w:sz w:val="20"/>
                      <w:szCs w:val="20"/>
                    </w:rPr>
                  </w:pPr>
                  <w:r w:rsidRPr="005A609A">
                    <w:rPr>
                      <w:rFonts w:ascii="Times New Roman" w:eastAsia="Times New Roman" w:hAnsi="Times New Roman"/>
                      <w:b/>
                      <w:bCs/>
                      <w:color w:val="222222"/>
                      <w:sz w:val="20"/>
                      <w:szCs w:val="20"/>
                    </w:rPr>
                    <w:t>Vertical Integration</w:t>
                  </w:r>
                </w:p>
                <w:p w14:paraId="116A88C5" w14:textId="77777777" w:rsidR="00D82507" w:rsidRPr="005A609A" w:rsidRDefault="00C045F7" w:rsidP="003D5AD0">
                  <w:pPr>
                    <w:numPr>
                      <w:ilvl w:val="0"/>
                      <w:numId w:val="18"/>
                    </w:numPr>
                    <w:pBdr>
                      <w:top w:val="nil"/>
                      <w:left w:val="nil"/>
                      <w:bottom w:val="nil"/>
                      <w:right w:val="nil"/>
                      <w:between w:val="nil"/>
                    </w:pBdr>
                    <w:spacing w:before="120"/>
                    <w:rPr>
                      <w:rFonts w:ascii="Times New Roman" w:hAnsi="Times New Roman"/>
                      <w:sz w:val="20"/>
                      <w:szCs w:val="20"/>
                    </w:rPr>
                  </w:pPr>
                  <w:r w:rsidRPr="005A609A">
                    <w:rPr>
                      <w:rFonts w:ascii="Times New Roman" w:eastAsia="Times New Roman" w:hAnsi="Times New Roman"/>
                      <w:color w:val="222222"/>
                      <w:sz w:val="20"/>
                      <w:szCs w:val="20"/>
                    </w:rPr>
                    <w:t>Portfolio approach, synergy approach, core competencies</w:t>
                  </w:r>
                </w:p>
                <w:p w14:paraId="04168272" w14:textId="78167A9B" w:rsidR="00C045F7" w:rsidRPr="005A609A" w:rsidRDefault="00C045F7" w:rsidP="003D5AD0">
                  <w:pPr>
                    <w:numPr>
                      <w:ilvl w:val="0"/>
                      <w:numId w:val="18"/>
                    </w:numPr>
                    <w:pBdr>
                      <w:top w:val="nil"/>
                      <w:left w:val="nil"/>
                      <w:bottom w:val="nil"/>
                      <w:right w:val="nil"/>
                      <w:between w:val="nil"/>
                    </w:pBdr>
                    <w:spacing w:before="120"/>
                    <w:rPr>
                      <w:rFonts w:ascii="Times New Roman" w:hAnsi="Times New Roman"/>
                      <w:sz w:val="20"/>
                      <w:szCs w:val="20"/>
                    </w:rPr>
                  </w:pPr>
                  <w:r w:rsidRPr="005A609A">
                    <w:rPr>
                      <w:rFonts w:ascii="Times New Roman" w:eastAsia="Times New Roman" w:hAnsi="Times New Roman"/>
                      <w:color w:val="222222"/>
                      <w:sz w:val="20"/>
                      <w:szCs w:val="20"/>
                    </w:rPr>
                    <w:t>Transaction costs and the scope of the firm</w:t>
                  </w:r>
                </w:p>
              </w:tc>
              <w:tc>
                <w:tcPr>
                  <w:tcW w:w="0" w:type="auto"/>
                </w:tcPr>
                <w:p w14:paraId="2818BB93" w14:textId="77777777" w:rsidR="00D82507" w:rsidRPr="005A609A" w:rsidRDefault="00C045F7" w:rsidP="003D5AD0">
                  <w:pPr>
                    <w:numPr>
                      <w:ilvl w:val="0"/>
                      <w:numId w:val="17"/>
                    </w:numPr>
                    <w:shd w:val="clear" w:color="auto" w:fill="FFFFFF"/>
                    <w:rPr>
                      <w:rFonts w:ascii="Times New Roman" w:hAnsi="Times New Roman"/>
                      <w:color w:val="222222"/>
                      <w:sz w:val="20"/>
                      <w:szCs w:val="20"/>
                    </w:rPr>
                  </w:pPr>
                  <w:r w:rsidRPr="005A609A">
                    <w:rPr>
                      <w:rFonts w:ascii="Times New Roman" w:eastAsia="Times New Roman" w:hAnsi="Times New Roman"/>
                      <w:b/>
                      <w:bCs/>
                      <w:color w:val="222222"/>
                      <w:sz w:val="20"/>
                      <w:szCs w:val="20"/>
                    </w:rPr>
                    <w:t xml:space="preserve">Case: </w:t>
                  </w:r>
                  <w:hyperlink r:id="rId30">
                    <w:r w:rsidRPr="005A609A">
                      <w:rPr>
                        <w:rFonts w:ascii="Times New Roman" w:eastAsia="Times New Roman" w:hAnsi="Times New Roman"/>
                        <w:color w:val="1155CC"/>
                        <w:sz w:val="20"/>
                        <w:szCs w:val="20"/>
                        <w:u w:val="single"/>
                      </w:rPr>
                      <w:t>Amazon in 2024</w:t>
                    </w:r>
                  </w:hyperlink>
                </w:p>
                <w:p w14:paraId="30C94971" w14:textId="4B5F7502" w:rsidR="00D82507" w:rsidRPr="005A609A" w:rsidRDefault="00C045F7" w:rsidP="003D5AD0">
                  <w:pPr>
                    <w:numPr>
                      <w:ilvl w:val="0"/>
                      <w:numId w:val="17"/>
                    </w:numPr>
                    <w:shd w:val="clear" w:color="auto" w:fill="FFFFFF"/>
                    <w:rPr>
                      <w:rFonts w:ascii="Times New Roman" w:hAnsi="Times New Roman"/>
                      <w:color w:val="222222"/>
                      <w:sz w:val="20"/>
                      <w:szCs w:val="20"/>
                    </w:rPr>
                  </w:pPr>
                  <w:r w:rsidRPr="005A609A">
                    <w:rPr>
                      <w:rFonts w:ascii="Times New Roman" w:eastAsia="Times New Roman" w:hAnsi="Times New Roman"/>
                      <w:b/>
                      <w:bCs/>
                      <w:color w:val="222222"/>
                      <w:sz w:val="20"/>
                      <w:szCs w:val="20"/>
                    </w:rPr>
                    <w:t xml:space="preserve">Article: </w:t>
                  </w:r>
                  <w:r w:rsidR="00D82507" w:rsidRPr="005A609A">
                    <w:rPr>
                      <w:rFonts w:ascii="Times New Roman" w:eastAsia="Times New Roman" w:hAnsi="Times New Roman"/>
                      <w:color w:val="222222"/>
                      <w:sz w:val="20"/>
                      <w:szCs w:val="20"/>
                    </w:rPr>
                    <w:t xml:space="preserve">Porter, M. E. (2008). Vertical Integration is Dead, Or Is It? </w:t>
                  </w:r>
                  <w:proofErr w:type="spellStart"/>
                  <w:r w:rsidR="00D82507" w:rsidRPr="005A609A">
                    <w:rPr>
                      <w:rFonts w:ascii="Times New Roman" w:eastAsia="Times New Roman" w:hAnsi="Times New Roman"/>
                      <w:color w:val="222222"/>
                      <w:sz w:val="20"/>
                      <w:szCs w:val="20"/>
                    </w:rPr>
                    <w:t>Osegowitsch</w:t>
                  </w:r>
                  <w:proofErr w:type="spellEnd"/>
                  <w:r w:rsidR="00D82507" w:rsidRPr="005A609A">
                    <w:rPr>
                      <w:rFonts w:ascii="Times New Roman" w:eastAsia="Times New Roman" w:hAnsi="Times New Roman"/>
                      <w:color w:val="222222"/>
                      <w:sz w:val="20"/>
                      <w:szCs w:val="20"/>
                    </w:rPr>
                    <w:t xml:space="preserve"> and Madhok, Business Horizons, 2003.</w:t>
                  </w:r>
                </w:p>
                <w:p w14:paraId="4D63FEE7" w14:textId="77777777" w:rsidR="00C045F7" w:rsidRPr="005A609A" w:rsidRDefault="00D82507" w:rsidP="003D5AD0">
                  <w:pPr>
                    <w:numPr>
                      <w:ilvl w:val="0"/>
                      <w:numId w:val="17"/>
                    </w:numPr>
                    <w:pBdr>
                      <w:top w:val="nil"/>
                      <w:left w:val="nil"/>
                      <w:bottom w:val="nil"/>
                      <w:right w:val="nil"/>
                      <w:between w:val="nil"/>
                    </w:pBdr>
                    <w:ind w:right="916"/>
                    <w:rPr>
                      <w:rFonts w:ascii="Times New Roman" w:hAnsi="Times New Roman"/>
                      <w:color w:val="000000"/>
                      <w:sz w:val="20"/>
                      <w:szCs w:val="20"/>
                    </w:rPr>
                  </w:pPr>
                  <w:r w:rsidRPr="005A609A">
                    <w:rPr>
                      <w:rFonts w:ascii="Times New Roman" w:eastAsia="Times New Roman" w:hAnsi="Times New Roman"/>
                      <w:b/>
                      <w:color w:val="222222"/>
                      <w:sz w:val="20"/>
                      <w:szCs w:val="20"/>
                    </w:rPr>
                    <w:t xml:space="preserve">Article: </w:t>
                  </w:r>
                  <w:r w:rsidRPr="005A609A">
                    <w:rPr>
                      <w:rFonts w:ascii="Times New Roman" w:hAnsi="Times New Roman"/>
                      <w:sz w:val="20"/>
                      <w:szCs w:val="20"/>
                    </w:rPr>
                    <w:t>Is Vertical Integration Profitable? by Robert D. Buzzell</w:t>
                  </w:r>
                </w:p>
                <w:p w14:paraId="6E96F4CD" w14:textId="7CC2028C" w:rsidR="00D82507" w:rsidRPr="005A609A" w:rsidRDefault="005A609A" w:rsidP="003D5AD0">
                  <w:pPr>
                    <w:numPr>
                      <w:ilvl w:val="0"/>
                      <w:numId w:val="17"/>
                    </w:numPr>
                    <w:pBdr>
                      <w:top w:val="nil"/>
                      <w:left w:val="nil"/>
                      <w:bottom w:val="nil"/>
                      <w:right w:val="nil"/>
                      <w:between w:val="nil"/>
                    </w:pBdr>
                    <w:ind w:right="916"/>
                    <w:rPr>
                      <w:rFonts w:ascii="Times New Roman" w:hAnsi="Times New Roman"/>
                      <w:color w:val="000000"/>
                      <w:sz w:val="20"/>
                      <w:szCs w:val="20"/>
                    </w:rPr>
                  </w:pPr>
                  <w:hyperlink r:id="rId31" w:history="1">
                    <w:r w:rsidRPr="005A609A">
                      <w:rPr>
                        <w:rStyle w:val="Hyperlink"/>
                        <w:rFonts w:ascii="Times New Roman" w:hAnsi="Times New Roman"/>
                        <w:bCs/>
                        <w:sz w:val="20"/>
                        <w:szCs w:val="20"/>
                      </w:rPr>
                      <w:t>https://www.swapnilsahoo.com/teaching/1-year-mba/session11.html</w:t>
                    </w:r>
                  </w:hyperlink>
                </w:p>
              </w:tc>
            </w:tr>
            <w:tr w:rsidR="00C045F7" w:rsidRPr="005A609A" w14:paraId="5BC09013" w14:textId="77777777" w:rsidTr="00EE32FE">
              <w:tc>
                <w:tcPr>
                  <w:tcW w:w="0" w:type="auto"/>
                  <w:vAlign w:val="center"/>
                </w:tcPr>
                <w:p w14:paraId="2D96D95F" w14:textId="77777777" w:rsidR="00C045F7" w:rsidRPr="005A609A" w:rsidRDefault="00C045F7" w:rsidP="005A609A">
                  <w:pPr>
                    <w:jc w:val="center"/>
                    <w:rPr>
                      <w:rFonts w:ascii="Times New Roman" w:eastAsia="Times New Roman" w:hAnsi="Times New Roman"/>
                      <w:b/>
                      <w:bCs/>
                      <w:sz w:val="20"/>
                      <w:szCs w:val="20"/>
                    </w:rPr>
                  </w:pPr>
                  <w:r w:rsidRPr="005A609A">
                    <w:rPr>
                      <w:rFonts w:ascii="Times New Roman" w:eastAsia="Times New Roman" w:hAnsi="Times New Roman"/>
                      <w:b/>
                      <w:bCs/>
                      <w:sz w:val="20"/>
                      <w:szCs w:val="20"/>
                    </w:rPr>
                    <w:t>12</w:t>
                  </w:r>
                </w:p>
                <w:p w14:paraId="47EE6298" w14:textId="0F1DEC54" w:rsidR="00C045F7" w:rsidRPr="005A609A" w:rsidRDefault="00C045F7" w:rsidP="005A609A">
                  <w:pPr>
                    <w:jc w:val="center"/>
                    <w:rPr>
                      <w:rFonts w:ascii="Times New Roman" w:hAnsi="Times New Roman"/>
                      <w:b/>
                      <w:sz w:val="20"/>
                      <w:szCs w:val="20"/>
                    </w:rPr>
                  </w:pPr>
                  <w:r w:rsidRPr="005A609A">
                    <w:rPr>
                      <w:rFonts w:ascii="Times New Roman" w:eastAsia="Times New Roman" w:hAnsi="Times New Roman"/>
                      <w:b/>
                      <w:bCs/>
                      <w:sz w:val="20"/>
                      <w:szCs w:val="20"/>
                    </w:rPr>
                    <w:t xml:space="preserve">(1.5 </w:t>
                  </w:r>
                  <w:proofErr w:type="spellStart"/>
                  <w:r w:rsidRPr="005A609A">
                    <w:rPr>
                      <w:rFonts w:ascii="Times New Roman" w:eastAsia="Times New Roman" w:hAnsi="Times New Roman"/>
                      <w:b/>
                      <w:bCs/>
                      <w:sz w:val="20"/>
                      <w:szCs w:val="20"/>
                    </w:rPr>
                    <w:t>hrs</w:t>
                  </w:r>
                  <w:proofErr w:type="spellEnd"/>
                  <w:r w:rsidRPr="005A609A">
                    <w:rPr>
                      <w:rFonts w:ascii="Times New Roman" w:eastAsia="Times New Roman" w:hAnsi="Times New Roman"/>
                      <w:b/>
                      <w:bCs/>
                      <w:sz w:val="20"/>
                      <w:szCs w:val="20"/>
                    </w:rPr>
                    <w:t>)</w:t>
                  </w:r>
                </w:p>
              </w:tc>
              <w:tc>
                <w:tcPr>
                  <w:tcW w:w="0" w:type="auto"/>
                </w:tcPr>
                <w:p w14:paraId="0A000BB1" w14:textId="77777777" w:rsidR="00C045F7" w:rsidRPr="005A609A" w:rsidRDefault="00C045F7" w:rsidP="005A609A">
                  <w:pPr>
                    <w:rPr>
                      <w:rFonts w:ascii="Times New Roman" w:eastAsia="Times New Roman" w:hAnsi="Times New Roman"/>
                      <w:b/>
                      <w:bCs/>
                      <w:sz w:val="20"/>
                      <w:szCs w:val="20"/>
                    </w:rPr>
                  </w:pPr>
                  <w:r w:rsidRPr="005A609A">
                    <w:rPr>
                      <w:rFonts w:ascii="Times New Roman" w:eastAsia="Times New Roman" w:hAnsi="Times New Roman"/>
                      <w:b/>
                      <w:bCs/>
                      <w:sz w:val="20"/>
                      <w:szCs w:val="20"/>
                    </w:rPr>
                    <w:t>Global Strategy &amp; MNC</w:t>
                  </w:r>
                </w:p>
                <w:p w14:paraId="3AAC6F92" w14:textId="77777777" w:rsidR="00D82507" w:rsidRPr="005A609A" w:rsidRDefault="00C045F7" w:rsidP="003D5AD0">
                  <w:pPr>
                    <w:numPr>
                      <w:ilvl w:val="0"/>
                      <w:numId w:val="18"/>
                    </w:numPr>
                    <w:pBdr>
                      <w:top w:val="nil"/>
                      <w:left w:val="nil"/>
                      <w:bottom w:val="nil"/>
                      <w:right w:val="nil"/>
                      <w:between w:val="nil"/>
                    </w:pBdr>
                    <w:spacing w:before="120"/>
                    <w:rPr>
                      <w:rFonts w:ascii="Times New Roman" w:hAnsi="Times New Roman"/>
                      <w:sz w:val="20"/>
                      <w:szCs w:val="20"/>
                    </w:rPr>
                  </w:pPr>
                  <w:r w:rsidRPr="005A609A">
                    <w:rPr>
                      <w:rFonts w:ascii="Times New Roman" w:eastAsia="Times New Roman" w:hAnsi="Times New Roman"/>
                      <w:color w:val="222222"/>
                      <w:sz w:val="20"/>
                      <w:szCs w:val="20"/>
                    </w:rPr>
                    <w:t xml:space="preserve">Analyzing Competitive Advantage in an International Context </w:t>
                  </w:r>
                </w:p>
                <w:p w14:paraId="1F4943AD" w14:textId="62859B87" w:rsidR="00C045F7" w:rsidRPr="005A609A" w:rsidRDefault="00C045F7" w:rsidP="003D5AD0">
                  <w:pPr>
                    <w:numPr>
                      <w:ilvl w:val="0"/>
                      <w:numId w:val="18"/>
                    </w:numPr>
                    <w:pBdr>
                      <w:top w:val="nil"/>
                      <w:left w:val="nil"/>
                      <w:bottom w:val="nil"/>
                      <w:right w:val="nil"/>
                      <w:between w:val="nil"/>
                    </w:pBdr>
                    <w:spacing w:before="120"/>
                    <w:rPr>
                      <w:rFonts w:ascii="Times New Roman" w:hAnsi="Times New Roman"/>
                      <w:sz w:val="20"/>
                      <w:szCs w:val="20"/>
                    </w:rPr>
                  </w:pPr>
                  <w:r w:rsidRPr="005A609A">
                    <w:rPr>
                      <w:rFonts w:ascii="Times New Roman" w:eastAsia="Times New Roman" w:hAnsi="Times New Roman"/>
                      <w:color w:val="222222"/>
                      <w:sz w:val="20"/>
                      <w:szCs w:val="20"/>
                    </w:rPr>
                    <w:t>Multinational Strategies: Global Integration versus National Differentiation</w:t>
                  </w:r>
                </w:p>
              </w:tc>
              <w:tc>
                <w:tcPr>
                  <w:tcW w:w="0" w:type="auto"/>
                </w:tcPr>
                <w:p w14:paraId="5FDD98F8" w14:textId="77777777" w:rsidR="00C045F7" w:rsidRPr="005A609A" w:rsidRDefault="00C045F7" w:rsidP="003D5AD0">
                  <w:pPr>
                    <w:numPr>
                      <w:ilvl w:val="0"/>
                      <w:numId w:val="21"/>
                    </w:numPr>
                    <w:shd w:val="clear" w:color="auto" w:fill="FFFFFF"/>
                    <w:rPr>
                      <w:rFonts w:ascii="Times New Roman" w:hAnsi="Times New Roman"/>
                      <w:color w:val="222222"/>
                      <w:sz w:val="20"/>
                      <w:szCs w:val="20"/>
                    </w:rPr>
                  </w:pPr>
                  <w:r w:rsidRPr="005A609A">
                    <w:rPr>
                      <w:rFonts w:ascii="Times New Roman" w:eastAsia="Times New Roman" w:hAnsi="Times New Roman"/>
                      <w:b/>
                      <w:bCs/>
                      <w:color w:val="222222"/>
                      <w:sz w:val="20"/>
                      <w:szCs w:val="20"/>
                    </w:rPr>
                    <w:t xml:space="preserve">Case: </w:t>
                  </w:r>
                  <w:hyperlink r:id="rId32">
                    <w:r w:rsidRPr="005A609A">
                      <w:rPr>
                        <w:rFonts w:ascii="Times New Roman" w:eastAsia="Times New Roman" w:hAnsi="Times New Roman"/>
                        <w:color w:val="1155CC"/>
                        <w:sz w:val="20"/>
                        <w:szCs w:val="20"/>
                        <w:u w:val="single"/>
                      </w:rPr>
                      <w:t>Amazon in 2024</w:t>
                    </w:r>
                  </w:hyperlink>
                </w:p>
                <w:p w14:paraId="654E58BA" w14:textId="77777777" w:rsidR="005A609A" w:rsidRPr="005A609A" w:rsidRDefault="005A609A" w:rsidP="003D5AD0">
                  <w:pPr>
                    <w:numPr>
                      <w:ilvl w:val="0"/>
                      <w:numId w:val="21"/>
                    </w:numPr>
                    <w:pBdr>
                      <w:top w:val="nil"/>
                      <w:left w:val="nil"/>
                      <w:bottom w:val="nil"/>
                      <w:right w:val="nil"/>
                      <w:between w:val="nil"/>
                    </w:pBdr>
                    <w:ind w:right="916"/>
                    <w:rPr>
                      <w:rFonts w:ascii="Times New Roman" w:eastAsia="Times New Roman" w:hAnsi="Times New Roman"/>
                      <w:b/>
                      <w:bCs/>
                      <w:color w:val="222222"/>
                      <w:sz w:val="20"/>
                      <w:szCs w:val="20"/>
                    </w:rPr>
                  </w:pPr>
                  <w:r w:rsidRPr="005A609A">
                    <w:rPr>
                      <w:rFonts w:ascii="Times New Roman" w:eastAsia="Times New Roman" w:hAnsi="Times New Roman"/>
                      <w:b/>
                      <w:bCs/>
                      <w:color w:val="222222"/>
                      <w:sz w:val="20"/>
                      <w:szCs w:val="20"/>
                    </w:rPr>
                    <w:t xml:space="preserve">Article: </w:t>
                  </w:r>
                  <w:r w:rsidRPr="005A609A">
                    <w:rPr>
                      <w:rFonts w:ascii="Times New Roman" w:eastAsia="Times New Roman" w:hAnsi="Times New Roman"/>
                      <w:color w:val="222222"/>
                      <w:sz w:val="20"/>
                      <w:szCs w:val="20"/>
                    </w:rPr>
                    <w:t>“Why Diversify? Four Decades of Management Thinking” Goold and Campbell, Academy of Management Executive, 1993</w:t>
                  </w:r>
                </w:p>
                <w:p w14:paraId="09AEBED3" w14:textId="77777777" w:rsidR="005A609A" w:rsidRPr="005A609A" w:rsidRDefault="005A609A" w:rsidP="003D5AD0">
                  <w:pPr>
                    <w:numPr>
                      <w:ilvl w:val="0"/>
                      <w:numId w:val="21"/>
                    </w:numPr>
                    <w:pBdr>
                      <w:top w:val="nil"/>
                      <w:left w:val="nil"/>
                      <w:bottom w:val="nil"/>
                      <w:right w:val="nil"/>
                      <w:between w:val="nil"/>
                    </w:pBdr>
                    <w:ind w:right="916"/>
                    <w:rPr>
                      <w:rFonts w:ascii="Times New Roman" w:eastAsia="Times New Roman" w:hAnsi="Times New Roman"/>
                      <w:color w:val="222222"/>
                      <w:sz w:val="20"/>
                      <w:szCs w:val="20"/>
                    </w:rPr>
                  </w:pPr>
                  <w:r w:rsidRPr="005A609A">
                    <w:rPr>
                      <w:rFonts w:ascii="Times New Roman" w:eastAsia="Times New Roman" w:hAnsi="Times New Roman"/>
                      <w:b/>
                      <w:bCs/>
                      <w:color w:val="222222"/>
                      <w:sz w:val="20"/>
                      <w:szCs w:val="20"/>
                    </w:rPr>
                    <w:t xml:space="preserve">Article: </w:t>
                  </w:r>
                  <w:r w:rsidRPr="005A609A">
                    <w:rPr>
                      <w:rFonts w:ascii="Times New Roman" w:eastAsia="Times New Roman" w:hAnsi="Times New Roman"/>
                      <w:color w:val="222222"/>
                      <w:sz w:val="20"/>
                      <w:szCs w:val="20"/>
                    </w:rPr>
                    <w:t xml:space="preserve">The Competitive Advantage of Nations – ME Porter </w:t>
                  </w:r>
                </w:p>
                <w:p w14:paraId="0FDB63AC" w14:textId="77777777" w:rsidR="005A609A" w:rsidRPr="005A609A" w:rsidRDefault="005A609A" w:rsidP="003D5AD0">
                  <w:pPr>
                    <w:numPr>
                      <w:ilvl w:val="0"/>
                      <w:numId w:val="21"/>
                    </w:numPr>
                    <w:pBdr>
                      <w:top w:val="nil"/>
                      <w:left w:val="nil"/>
                      <w:bottom w:val="nil"/>
                      <w:right w:val="nil"/>
                      <w:between w:val="nil"/>
                    </w:pBdr>
                    <w:ind w:right="916"/>
                    <w:rPr>
                      <w:rFonts w:ascii="Times New Roman" w:eastAsia="Times New Roman" w:hAnsi="Times New Roman"/>
                      <w:b/>
                      <w:bCs/>
                      <w:color w:val="222222"/>
                      <w:sz w:val="20"/>
                      <w:szCs w:val="20"/>
                    </w:rPr>
                  </w:pPr>
                  <w:r w:rsidRPr="005A609A">
                    <w:rPr>
                      <w:rFonts w:ascii="Times New Roman" w:eastAsia="Times New Roman" w:hAnsi="Times New Roman"/>
                      <w:b/>
                      <w:bCs/>
                      <w:color w:val="222222"/>
                      <w:sz w:val="20"/>
                      <w:szCs w:val="20"/>
                    </w:rPr>
                    <w:t xml:space="preserve">Article: </w:t>
                  </w:r>
                  <w:r w:rsidRPr="005A609A">
                    <w:rPr>
                      <w:rFonts w:ascii="Times New Roman" w:eastAsia="Times New Roman" w:hAnsi="Times New Roman"/>
                      <w:color w:val="222222"/>
                      <w:sz w:val="20"/>
                      <w:szCs w:val="20"/>
                    </w:rPr>
                    <w:t xml:space="preserve">M. Dewhurst, J. Harris, and S. Heywood, “Understanding Your Globalization Penalty,” McKinsey Quarterly </w:t>
                  </w:r>
                  <w:proofErr w:type="gramStart"/>
                  <w:r w:rsidRPr="005A609A">
                    <w:rPr>
                      <w:rFonts w:ascii="Times New Roman" w:eastAsia="Times New Roman" w:hAnsi="Times New Roman"/>
                      <w:color w:val="222222"/>
                      <w:sz w:val="20"/>
                      <w:szCs w:val="20"/>
                    </w:rPr>
                    <w:t>( June</w:t>
                  </w:r>
                  <w:proofErr w:type="gramEnd"/>
                  <w:r w:rsidRPr="005A609A">
                    <w:rPr>
                      <w:rFonts w:ascii="Times New Roman" w:eastAsia="Times New Roman" w:hAnsi="Times New Roman"/>
                      <w:color w:val="222222"/>
                      <w:sz w:val="20"/>
                      <w:szCs w:val="20"/>
                    </w:rPr>
                    <w:t xml:space="preserve"> 2011)</w:t>
                  </w:r>
                </w:p>
                <w:p w14:paraId="29A5E4EE" w14:textId="5C4C56CD" w:rsidR="005A609A" w:rsidRPr="005A609A" w:rsidRDefault="005A609A" w:rsidP="003D5AD0">
                  <w:pPr>
                    <w:numPr>
                      <w:ilvl w:val="0"/>
                      <w:numId w:val="21"/>
                    </w:numPr>
                    <w:pBdr>
                      <w:top w:val="nil"/>
                      <w:left w:val="nil"/>
                      <w:bottom w:val="nil"/>
                      <w:right w:val="nil"/>
                      <w:between w:val="nil"/>
                    </w:pBdr>
                    <w:ind w:right="916"/>
                    <w:rPr>
                      <w:rFonts w:ascii="Times New Roman" w:eastAsia="Times New Roman" w:hAnsi="Times New Roman"/>
                      <w:b/>
                      <w:bCs/>
                      <w:color w:val="222222"/>
                      <w:sz w:val="20"/>
                      <w:szCs w:val="20"/>
                    </w:rPr>
                  </w:pPr>
                  <w:hyperlink r:id="rId33" w:history="1">
                    <w:r w:rsidRPr="005A609A">
                      <w:rPr>
                        <w:rStyle w:val="Hyperlink"/>
                        <w:rFonts w:ascii="Times New Roman" w:hAnsi="Times New Roman"/>
                        <w:bCs/>
                        <w:sz w:val="20"/>
                        <w:szCs w:val="20"/>
                      </w:rPr>
                      <w:t>https://www.swapnilsahoo.com/teaching/1-year-mba/session11.html</w:t>
                    </w:r>
                  </w:hyperlink>
                </w:p>
                <w:p w14:paraId="58B6113F" w14:textId="48EA7319" w:rsidR="00C045F7" w:rsidRPr="005A609A" w:rsidRDefault="00C045F7" w:rsidP="005A609A">
                  <w:pPr>
                    <w:ind w:right="916"/>
                    <w:rPr>
                      <w:rFonts w:ascii="Times New Roman" w:hAnsi="Times New Roman"/>
                      <w:sz w:val="20"/>
                      <w:szCs w:val="20"/>
                    </w:rPr>
                  </w:pPr>
                </w:p>
              </w:tc>
            </w:tr>
            <w:tr w:rsidR="00C045F7" w:rsidRPr="005A609A" w14:paraId="27134E8D" w14:textId="77777777" w:rsidTr="00EE32FE">
              <w:tc>
                <w:tcPr>
                  <w:tcW w:w="0" w:type="auto"/>
                  <w:vAlign w:val="center"/>
                </w:tcPr>
                <w:p w14:paraId="23716366" w14:textId="77777777" w:rsidR="00C045F7" w:rsidRPr="005A609A" w:rsidRDefault="00C045F7" w:rsidP="005A609A">
                  <w:pPr>
                    <w:jc w:val="center"/>
                    <w:rPr>
                      <w:rFonts w:ascii="Times New Roman" w:eastAsia="Times New Roman" w:hAnsi="Times New Roman"/>
                      <w:b/>
                      <w:bCs/>
                      <w:sz w:val="20"/>
                      <w:szCs w:val="20"/>
                    </w:rPr>
                  </w:pPr>
                  <w:r w:rsidRPr="005A609A">
                    <w:rPr>
                      <w:rFonts w:ascii="Times New Roman" w:eastAsia="Times New Roman" w:hAnsi="Times New Roman"/>
                      <w:b/>
                      <w:bCs/>
                      <w:sz w:val="20"/>
                      <w:szCs w:val="20"/>
                    </w:rPr>
                    <w:t>13</w:t>
                  </w:r>
                </w:p>
                <w:p w14:paraId="05642237" w14:textId="4FFF11CD" w:rsidR="00C045F7" w:rsidRPr="005A609A" w:rsidRDefault="00C045F7" w:rsidP="005A609A">
                  <w:pPr>
                    <w:jc w:val="center"/>
                    <w:rPr>
                      <w:rFonts w:ascii="Times New Roman" w:hAnsi="Times New Roman"/>
                      <w:b/>
                      <w:sz w:val="20"/>
                      <w:szCs w:val="20"/>
                    </w:rPr>
                  </w:pPr>
                  <w:r w:rsidRPr="005A609A">
                    <w:rPr>
                      <w:rFonts w:ascii="Times New Roman" w:eastAsia="Times New Roman" w:hAnsi="Times New Roman"/>
                      <w:b/>
                      <w:bCs/>
                      <w:sz w:val="20"/>
                      <w:szCs w:val="20"/>
                    </w:rPr>
                    <w:t xml:space="preserve">(1.5 </w:t>
                  </w:r>
                  <w:proofErr w:type="spellStart"/>
                  <w:r w:rsidRPr="005A609A">
                    <w:rPr>
                      <w:rFonts w:ascii="Times New Roman" w:eastAsia="Times New Roman" w:hAnsi="Times New Roman"/>
                      <w:b/>
                      <w:bCs/>
                      <w:sz w:val="20"/>
                      <w:szCs w:val="20"/>
                    </w:rPr>
                    <w:t>hrs</w:t>
                  </w:r>
                  <w:proofErr w:type="spellEnd"/>
                  <w:r w:rsidRPr="005A609A">
                    <w:rPr>
                      <w:rFonts w:ascii="Times New Roman" w:eastAsia="Times New Roman" w:hAnsi="Times New Roman"/>
                      <w:b/>
                      <w:bCs/>
                      <w:sz w:val="20"/>
                      <w:szCs w:val="20"/>
                    </w:rPr>
                    <w:t>)</w:t>
                  </w:r>
                </w:p>
              </w:tc>
              <w:tc>
                <w:tcPr>
                  <w:tcW w:w="0" w:type="auto"/>
                </w:tcPr>
                <w:p w14:paraId="075AC5D6" w14:textId="77777777" w:rsidR="00C045F7" w:rsidRPr="005A609A" w:rsidRDefault="00C045F7" w:rsidP="005A609A">
                  <w:pPr>
                    <w:rPr>
                      <w:rFonts w:ascii="Times New Roman" w:eastAsia="Times New Roman" w:hAnsi="Times New Roman"/>
                      <w:b/>
                      <w:bCs/>
                      <w:sz w:val="20"/>
                      <w:szCs w:val="20"/>
                    </w:rPr>
                  </w:pPr>
                  <w:r w:rsidRPr="005A609A">
                    <w:rPr>
                      <w:rFonts w:ascii="Times New Roman" w:eastAsia="Times New Roman" w:hAnsi="Times New Roman"/>
                      <w:b/>
                      <w:bCs/>
                      <w:sz w:val="20"/>
                      <w:szCs w:val="20"/>
                    </w:rPr>
                    <w:t>Diversification Strategies</w:t>
                  </w:r>
                </w:p>
                <w:p w14:paraId="4064467C" w14:textId="77777777" w:rsidR="00C045F7" w:rsidRPr="005A609A" w:rsidRDefault="00C045F7" w:rsidP="003D5AD0">
                  <w:pPr>
                    <w:numPr>
                      <w:ilvl w:val="0"/>
                      <w:numId w:val="18"/>
                    </w:numPr>
                    <w:pBdr>
                      <w:top w:val="nil"/>
                      <w:left w:val="nil"/>
                      <w:bottom w:val="nil"/>
                      <w:right w:val="nil"/>
                      <w:between w:val="nil"/>
                    </w:pBdr>
                    <w:spacing w:before="120"/>
                    <w:rPr>
                      <w:rFonts w:ascii="Times New Roman" w:eastAsia="Times New Roman" w:hAnsi="Times New Roman"/>
                      <w:color w:val="222222"/>
                      <w:sz w:val="20"/>
                      <w:szCs w:val="20"/>
                    </w:rPr>
                  </w:pPr>
                  <w:r w:rsidRPr="005A609A">
                    <w:rPr>
                      <w:rFonts w:ascii="Times New Roman" w:eastAsia="Times New Roman" w:hAnsi="Times New Roman"/>
                      <w:color w:val="222222"/>
                      <w:sz w:val="20"/>
                      <w:szCs w:val="20"/>
                    </w:rPr>
                    <w:t>Motives for Diversification</w:t>
                  </w:r>
                </w:p>
                <w:p w14:paraId="6D814E60" w14:textId="61F0CF2C" w:rsidR="00C045F7" w:rsidRPr="005A609A" w:rsidRDefault="00C045F7" w:rsidP="005A609A">
                  <w:pPr>
                    <w:rPr>
                      <w:rFonts w:ascii="Times New Roman" w:hAnsi="Times New Roman"/>
                      <w:sz w:val="20"/>
                      <w:szCs w:val="20"/>
                    </w:rPr>
                  </w:pPr>
                  <w:r w:rsidRPr="005A609A">
                    <w:rPr>
                      <w:rFonts w:ascii="Times New Roman" w:eastAsia="Times New Roman" w:hAnsi="Times New Roman"/>
                      <w:color w:val="222222"/>
                      <w:sz w:val="20"/>
                      <w:szCs w:val="20"/>
                    </w:rPr>
                    <w:t>Competitive Advantage from Diversification</w:t>
                  </w:r>
                </w:p>
              </w:tc>
              <w:tc>
                <w:tcPr>
                  <w:tcW w:w="0" w:type="auto"/>
                </w:tcPr>
                <w:p w14:paraId="6E48B9CD" w14:textId="77777777" w:rsidR="00C045F7" w:rsidRPr="005A609A" w:rsidRDefault="00C045F7" w:rsidP="003D5AD0">
                  <w:pPr>
                    <w:numPr>
                      <w:ilvl w:val="0"/>
                      <w:numId w:val="20"/>
                    </w:numPr>
                    <w:shd w:val="clear" w:color="auto" w:fill="FFFFFF"/>
                    <w:rPr>
                      <w:rFonts w:ascii="Times New Roman" w:hAnsi="Times New Roman"/>
                      <w:sz w:val="20"/>
                      <w:szCs w:val="20"/>
                    </w:rPr>
                  </w:pPr>
                  <w:r w:rsidRPr="005A609A">
                    <w:rPr>
                      <w:rFonts w:ascii="Times New Roman" w:eastAsia="Times New Roman" w:hAnsi="Times New Roman"/>
                      <w:b/>
                      <w:bCs/>
                      <w:color w:val="222222"/>
                      <w:sz w:val="20"/>
                      <w:szCs w:val="20"/>
                    </w:rPr>
                    <w:t xml:space="preserve">Case: </w:t>
                  </w:r>
                  <w:hyperlink r:id="rId34">
                    <w:r w:rsidRPr="005A609A">
                      <w:rPr>
                        <w:rFonts w:ascii="Times New Roman" w:eastAsia="Times New Roman" w:hAnsi="Times New Roman"/>
                        <w:color w:val="1155CC"/>
                        <w:sz w:val="20"/>
                        <w:szCs w:val="20"/>
                        <w:u w:val="single"/>
                      </w:rPr>
                      <w:t>Amazon in 2024</w:t>
                    </w:r>
                  </w:hyperlink>
                </w:p>
                <w:p w14:paraId="15E73149" w14:textId="77777777" w:rsidR="005A609A" w:rsidRPr="005A609A" w:rsidRDefault="005A609A" w:rsidP="003D5AD0">
                  <w:pPr>
                    <w:numPr>
                      <w:ilvl w:val="0"/>
                      <w:numId w:val="20"/>
                    </w:numPr>
                    <w:shd w:val="clear" w:color="auto" w:fill="FFFFFF"/>
                    <w:rPr>
                      <w:rFonts w:ascii="Times New Roman" w:eastAsia="Times New Roman" w:hAnsi="Times New Roman"/>
                      <w:b/>
                      <w:bCs/>
                      <w:color w:val="222222"/>
                      <w:sz w:val="20"/>
                      <w:szCs w:val="20"/>
                    </w:rPr>
                  </w:pPr>
                  <w:r w:rsidRPr="005A609A">
                    <w:rPr>
                      <w:rFonts w:ascii="Times New Roman" w:eastAsia="Times New Roman" w:hAnsi="Times New Roman"/>
                      <w:b/>
                      <w:bCs/>
                      <w:color w:val="222222"/>
                      <w:sz w:val="20"/>
                      <w:szCs w:val="20"/>
                    </w:rPr>
                    <w:t xml:space="preserve">Article: </w:t>
                  </w:r>
                  <w:r w:rsidRPr="005A609A">
                    <w:rPr>
                      <w:rFonts w:ascii="Times New Roman" w:eastAsia="Times New Roman" w:hAnsi="Times New Roman"/>
                      <w:color w:val="222222"/>
                      <w:sz w:val="20"/>
                      <w:szCs w:val="20"/>
                    </w:rPr>
                    <w:t>“Why Diversify? Four Decades of Management Thinking” Goold and Campbell, Academy of Management Executive, 1993</w:t>
                  </w:r>
                </w:p>
                <w:p w14:paraId="22A91977" w14:textId="77777777" w:rsidR="00C045F7" w:rsidRPr="005A609A" w:rsidRDefault="005A609A" w:rsidP="003D5AD0">
                  <w:pPr>
                    <w:numPr>
                      <w:ilvl w:val="0"/>
                      <w:numId w:val="20"/>
                    </w:numPr>
                    <w:ind w:right="916"/>
                    <w:rPr>
                      <w:rFonts w:ascii="Times New Roman" w:hAnsi="Times New Roman"/>
                      <w:sz w:val="20"/>
                      <w:szCs w:val="20"/>
                    </w:rPr>
                  </w:pPr>
                  <w:r w:rsidRPr="005A609A">
                    <w:rPr>
                      <w:rFonts w:ascii="Times New Roman" w:eastAsia="Times New Roman" w:hAnsi="Times New Roman"/>
                      <w:b/>
                      <w:bCs/>
                      <w:color w:val="222222"/>
                      <w:sz w:val="20"/>
                      <w:szCs w:val="20"/>
                    </w:rPr>
                    <w:t xml:space="preserve">Article: </w:t>
                  </w:r>
                  <w:r w:rsidRPr="005A609A">
                    <w:rPr>
                      <w:rFonts w:ascii="Times New Roman" w:eastAsia="Times New Roman" w:hAnsi="Times New Roman"/>
                      <w:color w:val="222222"/>
                      <w:sz w:val="20"/>
                      <w:szCs w:val="20"/>
                    </w:rPr>
                    <w:t xml:space="preserve">L. </w:t>
                  </w:r>
                  <w:proofErr w:type="spellStart"/>
                  <w:r w:rsidRPr="005A609A">
                    <w:rPr>
                      <w:rFonts w:ascii="Times New Roman" w:eastAsia="Times New Roman" w:hAnsi="Times New Roman"/>
                      <w:color w:val="222222"/>
                      <w:sz w:val="20"/>
                      <w:szCs w:val="20"/>
                    </w:rPr>
                    <w:t>Laeven</w:t>
                  </w:r>
                  <w:proofErr w:type="spellEnd"/>
                  <w:r w:rsidRPr="005A609A">
                    <w:rPr>
                      <w:rFonts w:ascii="Times New Roman" w:eastAsia="Times New Roman" w:hAnsi="Times New Roman"/>
                      <w:color w:val="222222"/>
                      <w:sz w:val="20"/>
                      <w:szCs w:val="20"/>
                    </w:rPr>
                    <w:t xml:space="preserve"> and R. Levine, “Is there a Diversification Discount in Financial Conglomerates?” Journal of Financial Economics 82 (2006): 331–367.</w:t>
                  </w:r>
                </w:p>
                <w:p w14:paraId="1349EE63" w14:textId="77777777" w:rsidR="005A609A" w:rsidRPr="005A609A" w:rsidRDefault="005A609A" w:rsidP="003D5AD0">
                  <w:pPr>
                    <w:numPr>
                      <w:ilvl w:val="0"/>
                      <w:numId w:val="20"/>
                    </w:numPr>
                    <w:pBdr>
                      <w:top w:val="nil"/>
                      <w:left w:val="nil"/>
                      <w:bottom w:val="nil"/>
                      <w:right w:val="nil"/>
                      <w:between w:val="nil"/>
                    </w:pBdr>
                    <w:ind w:right="916"/>
                    <w:rPr>
                      <w:rFonts w:ascii="Times New Roman" w:eastAsia="Times New Roman" w:hAnsi="Times New Roman"/>
                      <w:b/>
                      <w:bCs/>
                      <w:color w:val="222222"/>
                      <w:sz w:val="20"/>
                      <w:szCs w:val="20"/>
                    </w:rPr>
                  </w:pPr>
                  <w:hyperlink r:id="rId35" w:history="1">
                    <w:r w:rsidRPr="005A609A">
                      <w:rPr>
                        <w:rStyle w:val="Hyperlink"/>
                        <w:rFonts w:ascii="Times New Roman" w:hAnsi="Times New Roman"/>
                        <w:bCs/>
                        <w:sz w:val="20"/>
                        <w:szCs w:val="20"/>
                      </w:rPr>
                      <w:t>https://www.swapnilsahoo.com/teaching/1-year-mba/session11.html</w:t>
                    </w:r>
                  </w:hyperlink>
                </w:p>
                <w:p w14:paraId="14A8B423" w14:textId="615A8A18" w:rsidR="005A609A" w:rsidRPr="005A609A" w:rsidRDefault="005A609A" w:rsidP="005A609A">
                  <w:pPr>
                    <w:ind w:right="916"/>
                    <w:rPr>
                      <w:rFonts w:ascii="Times New Roman" w:hAnsi="Times New Roman"/>
                      <w:sz w:val="20"/>
                      <w:szCs w:val="20"/>
                    </w:rPr>
                  </w:pPr>
                </w:p>
              </w:tc>
            </w:tr>
            <w:tr w:rsidR="00EF635F" w:rsidRPr="00A93190" w14:paraId="77157EFC" w14:textId="77777777" w:rsidTr="00571C0D">
              <w:trPr>
                <w:trHeight w:val="114"/>
              </w:trPr>
              <w:tc>
                <w:tcPr>
                  <w:tcW w:w="0" w:type="auto"/>
                  <w:gridSpan w:val="3"/>
                  <w:vAlign w:val="center"/>
                </w:tcPr>
                <w:p w14:paraId="08D88FE8" w14:textId="5272180B" w:rsidR="00EF635F" w:rsidRPr="00A93190" w:rsidRDefault="00571C0D" w:rsidP="005A609A">
                  <w:pPr>
                    <w:shd w:val="clear" w:color="auto" w:fill="FFFFFF"/>
                    <w:ind w:left="360"/>
                    <w:rPr>
                      <w:rFonts w:ascii="Times New Roman" w:eastAsia="Times New Roman" w:hAnsi="Times New Roman"/>
                      <w:b/>
                      <w:bCs/>
                      <w:color w:val="222222"/>
                      <w:sz w:val="20"/>
                      <w:szCs w:val="20"/>
                    </w:rPr>
                  </w:pPr>
                  <w:r w:rsidRPr="005A609A">
                    <w:rPr>
                      <w:rFonts w:ascii="Times New Roman" w:eastAsia="Times New Roman" w:hAnsi="Times New Roman"/>
                      <w:i/>
                      <w:iCs/>
                      <w:sz w:val="20"/>
                      <w:szCs w:val="20"/>
                    </w:rPr>
                    <w:t>**Note: - The course instructor may modify the sequence of topics or coverage based on initial experience and the mid-course review.</w:t>
                  </w:r>
                </w:p>
              </w:tc>
            </w:tr>
          </w:tbl>
          <w:p w14:paraId="6B88FA94" w14:textId="77777777" w:rsidR="004C37AA" w:rsidRPr="000A0A61" w:rsidRDefault="004C37AA" w:rsidP="001F11B9">
            <w:pPr>
              <w:tabs>
                <w:tab w:val="left" w:pos="2817"/>
              </w:tabs>
              <w:rPr>
                <w:rFonts w:ascii="Times New Roman" w:hAnsi="Times New Roman"/>
                <w:sz w:val="20"/>
                <w:szCs w:val="20"/>
              </w:rPr>
            </w:pPr>
          </w:p>
        </w:tc>
      </w:tr>
      <w:tr w:rsidR="004C37AA" w:rsidRPr="000A0A61" w14:paraId="0B75F07A" w14:textId="77777777" w:rsidTr="00CE325B">
        <w:trPr>
          <w:trHeight w:val="860"/>
          <w:jc w:val="center"/>
        </w:trPr>
        <w:tc>
          <w:tcPr>
            <w:tcW w:w="1339" w:type="dxa"/>
          </w:tcPr>
          <w:p w14:paraId="42E5945D" w14:textId="77777777" w:rsidR="004C37AA" w:rsidRPr="000A0A61" w:rsidRDefault="004C37AA" w:rsidP="001F11B9">
            <w:pPr>
              <w:rPr>
                <w:rFonts w:ascii="Times New Roman" w:hAnsi="Times New Roman"/>
                <w:b/>
                <w:sz w:val="20"/>
                <w:szCs w:val="20"/>
              </w:rPr>
            </w:pPr>
            <w:r w:rsidRPr="000A0A61">
              <w:rPr>
                <w:rFonts w:ascii="Times New Roman" w:hAnsi="Times New Roman"/>
                <w:b/>
                <w:sz w:val="20"/>
                <w:szCs w:val="20"/>
              </w:rPr>
              <w:lastRenderedPageBreak/>
              <w:t>Teaching/</w:t>
            </w:r>
          </w:p>
          <w:p w14:paraId="7C798ADA" w14:textId="77777777" w:rsidR="004C37AA" w:rsidRPr="000A0A61" w:rsidRDefault="004C37AA" w:rsidP="001F11B9">
            <w:pPr>
              <w:rPr>
                <w:rFonts w:ascii="Times New Roman" w:hAnsi="Times New Roman"/>
                <w:b/>
                <w:sz w:val="20"/>
                <w:szCs w:val="20"/>
              </w:rPr>
            </w:pPr>
            <w:r w:rsidRPr="000A0A61">
              <w:rPr>
                <w:rFonts w:ascii="Times New Roman" w:hAnsi="Times New Roman"/>
                <w:b/>
                <w:sz w:val="20"/>
                <w:szCs w:val="20"/>
              </w:rPr>
              <w:t>Learning Methodology</w:t>
            </w:r>
          </w:p>
        </w:tc>
        <w:tc>
          <w:tcPr>
            <w:tcW w:w="9746" w:type="dxa"/>
          </w:tcPr>
          <w:p w14:paraId="5DD0B50B" w14:textId="4C9BEF30" w:rsidR="004C37AA" w:rsidRPr="000A0A61" w:rsidRDefault="004C37AA" w:rsidP="001F11B9">
            <w:pPr>
              <w:pStyle w:val="ListParagraph"/>
              <w:numPr>
                <w:ilvl w:val="0"/>
                <w:numId w:val="1"/>
              </w:numPr>
              <w:ind w:left="425"/>
              <w:rPr>
                <w:rFonts w:ascii="Times New Roman" w:hAnsi="Times New Roman"/>
                <w:sz w:val="20"/>
                <w:szCs w:val="20"/>
              </w:rPr>
            </w:pPr>
            <w:r w:rsidRPr="000A0A61">
              <w:rPr>
                <w:rFonts w:ascii="Times New Roman" w:hAnsi="Times New Roman"/>
                <w:sz w:val="20"/>
                <w:szCs w:val="20"/>
              </w:rPr>
              <w:t>Classroom lecture and discussion based upon readings across Core Text; References and Videos</w:t>
            </w:r>
          </w:p>
          <w:p w14:paraId="2ABE5DE9" w14:textId="77777777" w:rsidR="004C37AA" w:rsidRPr="000A0A61" w:rsidRDefault="004C37AA" w:rsidP="001F11B9">
            <w:pPr>
              <w:pStyle w:val="ListParagraph"/>
              <w:numPr>
                <w:ilvl w:val="0"/>
                <w:numId w:val="1"/>
              </w:numPr>
              <w:ind w:left="425"/>
              <w:rPr>
                <w:rFonts w:ascii="Times New Roman" w:hAnsi="Times New Roman"/>
                <w:sz w:val="20"/>
                <w:szCs w:val="20"/>
              </w:rPr>
            </w:pPr>
            <w:r w:rsidRPr="000A0A61">
              <w:rPr>
                <w:rFonts w:ascii="Times New Roman" w:hAnsi="Times New Roman"/>
                <w:sz w:val="20"/>
                <w:szCs w:val="20"/>
              </w:rPr>
              <w:t>Case analyses as listed above</w:t>
            </w:r>
          </w:p>
          <w:p w14:paraId="6425713C" w14:textId="57C14F3B" w:rsidR="004C37AA" w:rsidRPr="000A0A61" w:rsidRDefault="004C37AA" w:rsidP="001F11B9">
            <w:pPr>
              <w:pStyle w:val="ListParagraph"/>
              <w:numPr>
                <w:ilvl w:val="0"/>
                <w:numId w:val="1"/>
              </w:numPr>
              <w:ind w:left="425"/>
              <w:rPr>
                <w:rFonts w:ascii="Times New Roman" w:hAnsi="Times New Roman"/>
                <w:sz w:val="20"/>
                <w:szCs w:val="20"/>
              </w:rPr>
            </w:pPr>
            <w:r w:rsidRPr="000A0A61">
              <w:rPr>
                <w:rFonts w:ascii="Times New Roman" w:hAnsi="Times New Roman"/>
                <w:sz w:val="20"/>
                <w:szCs w:val="20"/>
              </w:rPr>
              <w:t>Multiple quizzes; Case analysis and exercises; Group Project and Mid and End Term Examination</w:t>
            </w:r>
          </w:p>
        </w:tc>
      </w:tr>
      <w:tr w:rsidR="004C37AA" w:rsidRPr="000A0A61" w14:paraId="2FBFE3B8" w14:textId="77777777" w:rsidTr="00CE325B">
        <w:trPr>
          <w:trHeight w:val="1837"/>
          <w:jc w:val="center"/>
        </w:trPr>
        <w:tc>
          <w:tcPr>
            <w:tcW w:w="1339" w:type="dxa"/>
            <w:vAlign w:val="center"/>
          </w:tcPr>
          <w:p w14:paraId="46973E74" w14:textId="77777777" w:rsidR="004C37AA" w:rsidRPr="000A0A61" w:rsidRDefault="004C37AA" w:rsidP="001F11B9">
            <w:pPr>
              <w:rPr>
                <w:rFonts w:ascii="Times New Roman" w:hAnsi="Times New Roman"/>
                <w:b/>
                <w:sz w:val="20"/>
                <w:szCs w:val="20"/>
              </w:rPr>
            </w:pPr>
          </w:p>
          <w:p w14:paraId="3343C295" w14:textId="77777777" w:rsidR="004C37AA" w:rsidRPr="000A0A61" w:rsidRDefault="004C37AA" w:rsidP="001F11B9">
            <w:pPr>
              <w:rPr>
                <w:rFonts w:ascii="Times New Roman" w:hAnsi="Times New Roman"/>
                <w:b/>
                <w:sz w:val="20"/>
                <w:szCs w:val="20"/>
              </w:rPr>
            </w:pPr>
            <w:r w:rsidRPr="000A0A61">
              <w:rPr>
                <w:rFonts w:ascii="Times New Roman" w:hAnsi="Times New Roman"/>
                <w:b/>
                <w:sz w:val="20"/>
                <w:szCs w:val="20"/>
              </w:rPr>
              <w:t xml:space="preserve">Assessment </w:t>
            </w:r>
            <w:proofErr w:type="gramStart"/>
            <w:r w:rsidRPr="000A0A61">
              <w:rPr>
                <w:rFonts w:ascii="Times New Roman" w:hAnsi="Times New Roman"/>
                <w:b/>
                <w:sz w:val="20"/>
                <w:szCs w:val="20"/>
              </w:rPr>
              <w:t>Methods  Aligned</w:t>
            </w:r>
            <w:proofErr w:type="gramEnd"/>
            <w:r w:rsidRPr="000A0A61">
              <w:rPr>
                <w:rFonts w:ascii="Times New Roman" w:hAnsi="Times New Roman"/>
                <w:b/>
                <w:sz w:val="20"/>
                <w:szCs w:val="20"/>
              </w:rPr>
              <w:t xml:space="preserve"> </w:t>
            </w:r>
          </w:p>
          <w:p w14:paraId="498C8AD2" w14:textId="77777777" w:rsidR="004C37AA" w:rsidRPr="000A0A61" w:rsidRDefault="004C37AA" w:rsidP="001F11B9">
            <w:pPr>
              <w:rPr>
                <w:rFonts w:ascii="Times New Roman" w:hAnsi="Times New Roman"/>
                <w:b/>
                <w:sz w:val="20"/>
                <w:szCs w:val="20"/>
              </w:rPr>
            </w:pPr>
            <w:proofErr w:type="gramStart"/>
            <w:r w:rsidRPr="000A0A61">
              <w:rPr>
                <w:rFonts w:ascii="Times New Roman" w:hAnsi="Times New Roman"/>
                <w:b/>
                <w:sz w:val="20"/>
                <w:szCs w:val="20"/>
              </w:rPr>
              <w:t>with</w:t>
            </w:r>
            <w:proofErr w:type="gramEnd"/>
            <w:r w:rsidRPr="000A0A61">
              <w:rPr>
                <w:rFonts w:ascii="Times New Roman" w:hAnsi="Times New Roman"/>
                <w:b/>
                <w:sz w:val="20"/>
                <w:szCs w:val="20"/>
              </w:rPr>
              <w:t xml:space="preserve"> </w:t>
            </w:r>
          </w:p>
          <w:p w14:paraId="2FB67913" w14:textId="77777777" w:rsidR="004C37AA" w:rsidRPr="000A0A61" w:rsidRDefault="004C37AA" w:rsidP="001F11B9">
            <w:pPr>
              <w:rPr>
                <w:rFonts w:ascii="Times New Roman" w:hAnsi="Times New Roman"/>
                <w:b/>
                <w:sz w:val="20"/>
                <w:szCs w:val="20"/>
              </w:rPr>
            </w:pPr>
            <w:r w:rsidRPr="000A0A61">
              <w:rPr>
                <w:rFonts w:ascii="Times New Roman" w:hAnsi="Times New Roman"/>
                <w:b/>
                <w:sz w:val="20"/>
                <w:szCs w:val="20"/>
              </w:rPr>
              <w:t>Learning Outcomes</w:t>
            </w:r>
          </w:p>
        </w:tc>
        <w:tc>
          <w:tcPr>
            <w:tcW w:w="9746" w:type="dxa"/>
          </w:tcPr>
          <w:p w14:paraId="064F9F21" w14:textId="77777777" w:rsidR="004C37AA" w:rsidRPr="000A0A61" w:rsidRDefault="004C37AA" w:rsidP="001F11B9">
            <w:pPr>
              <w:rPr>
                <w:rFonts w:ascii="Times New Roman" w:hAnsi="Times New Roman"/>
                <w:sz w:val="20"/>
                <w:szCs w:val="20"/>
              </w:rPr>
            </w:pPr>
          </w:p>
          <w:tbl>
            <w:tblPr>
              <w:tblW w:w="7794" w:type="dxa"/>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8"/>
              <w:gridCol w:w="2339"/>
              <w:gridCol w:w="992"/>
              <w:gridCol w:w="1984"/>
              <w:gridCol w:w="850"/>
              <w:gridCol w:w="851"/>
            </w:tblGrid>
            <w:tr w:rsidR="00BD5A34" w:rsidRPr="00BD5A34" w14:paraId="7ED8BA70" w14:textId="77777777" w:rsidTr="00274A21">
              <w:trPr>
                <w:gridAfter w:val="2"/>
                <w:wAfter w:w="1701" w:type="dxa"/>
                <w:trHeight w:val="300"/>
              </w:trPr>
              <w:tc>
                <w:tcPr>
                  <w:tcW w:w="6093" w:type="dxa"/>
                  <w:gridSpan w:val="4"/>
                  <w:vAlign w:val="bottom"/>
                </w:tcPr>
                <w:p w14:paraId="4E99D6F8" w14:textId="77777777" w:rsidR="00BD5A34" w:rsidRPr="00BD5A34" w:rsidRDefault="00BD5A34" w:rsidP="00BD5A34">
                  <w:pPr>
                    <w:spacing w:after="0" w:line="360" w:lineRule="auto"/>
                    <w:jc w:val="center"/>
                    <w:rPr>
                      <w:rFonts w:ascii="Times New Roman" w:eastAsia="Times New Roman" w:hAnsi="Times New Roman"/>
                      <w:sz w:val="20"/>
                      <w:szCs w:val="20"/>
                    </w:rPr>
                  </w:pPr>
                  <w:r w:rsidRPr="00BD5A34">
                    <w:rPr>
                      <w:rFonts w:ascii="Times New Roman" w:eastAsia="Times New Roman" w:hAnsi="Times New Roman"/>
                      <w:b/>
                      <w:bCs/>
                      <w:sz w:val="20"/>
                      <w:szCs w:val="20"/>
                    </w:rPr>
                    <w:t>Assessment Methods</w:t>
                  </w:r>
                </w:p>
              </w:tc>
            </w:tr>
            <w:tr w:rsidR="00BD5A34" w:rsidRPr="00BD5A34" w14:paraId="22BDD084" w14:textId="77777777" w:rsidTr="00274A21">
              <w:trPr>
                <w:trHeight w:val="569"/>
              </w:trPr>
              <w:tc>
                <w:tcPr>
                  <w:tcW w:w="778" w:type="dxa"/>
                  <w:vAlign w:val="center"/>
                </w:tcPr>
                <w:p w14:paraId="5B754C6D" w14:textId="77777777" w:rsidR="00BD5A34" w:rsidRPr="00BD5A34" w:rsidRDefault="00BD5A34" w:rsidP="00BD5A34">
                  <w:pPr>
                    <w:spacing w:after="0" w:line="360" w:lineRule="auto"/>
                    <w:jc w:val="center"/>
                    <w:rPr>
                      <w:rFonts w:ascii="Times New Roman" w:eastAsia="Times New Roman" w:hAnsi="Times New Roman"/>
                      <w:b/>
                      <w:bCs/>
                      <w:color w:val="000000"/>
                      <w:sz w:val="20"/>
                      <w:szCs w:val="20"/>
                    </w:rPr>
                  </w:pPr>
                  <w:r w:rsidRPr="00BD5A34">
                    <w:rPr>
                      <w:rFonts w:ascii="Times New Roman" w:eastAsia="Times New Roman" w:hAnsi="Times New Roman"/>
                      <w:b/>
                      <w:bCs/>
                      <w:color w:val="000000"/>
                      <w:sz w:val="20"/>
                      <w:szCs w:val="20"/>
                    </w:rPr>
                    <w:t>S. No.</w:t>
                  </w:r>
                </w:p>
              </w:tc>
              <w:tc>
                <w:tcPr>
                  <w:tcW w:w="2339" w:type="dxa"/>
                  <w:vAlign w:val="center"/>
                </w:tcPr>
                <w:p w14:paraId="3E01E79C" w14:textId="77777777" w:rsidR="00BD5A34" w:rsidRPr="00BD5A34" w:rsidRDefault="00BD5A34" w:rsidP="00BD5A34">
                  <w:pPr>
                    <w:spacing w:after="0" w:line="360" w:lineRule="auto"/>
                    <w:jc w:val="center"/>
                    <w:rPr>
                      <w:rFonts w:ascii="Times New Roman" w:eastAsia="Times New Roman" w:hAnsi="Times New Roman"/>
                      <w:b/>
                      <w:bCs/>
                      <w:color w:val="000000"/>
                      <w:sz w:val="20"/>
                      <w:szCs w:val="20"/>
                    </w:rPr>
                  </w:pPr>
                  <w:r w:rsidRPr="00BD5A34">
                    <w:rPr>
                      <w:rFonts w:ascii="Times New Roman" w:eastAsia="Times New Roman" w:hAnsi="Times New Roman"/>
                      <w:b/>
                      <w:bCs/>
                      <w:color w:val="000000"/>
                      <w:sz w:val="20"/>
                      <w:szCs w:val="20"/>
                    </w:rPr>
                    <w:t>Specific assessment methods/tasks</w:t>
                  </w:r>
                </w:p>
              </w:tc>
              <w:tc>
                <w:tcPr>
                  <w:tcW w:w="992" w:type="dxa"/>
                  <w:vAlign w:val="center"/>
                </w:tcPr>
                <w:p w14:paraId="6A1F28BB" w14:textId="77777777" w:rsidR="00BD5A34" w:rsidRPr="00BD5A34" w:rsidRDefault="00BD5A34" w:rsidP="00BD5A34">
                  <w:pPr>
                    <w:spacing w:after="0" w:line="360" w:lineRule="auto"/>
                    <w:jc w:val="center"/>
                    <w:rPr>
                      <w:rFonts w:ascii="Times New Roman" w:eastAsia="Times New Roman" w:hAnsi="Times New Roman"/>
                      <w:b/>
                      <w:bCs/>
                      <w:color w:val="000000"/>
                      <w:sz w:val="20"/>
                      <w:szCs w:val="20"/>
                    </w:rPr>
                  </w:pPr>
                  <w:r w:rsidRPr="00BD5A34">
                    <w:rPr>
                      <w:rFonts w:ascii="Times New Roman" w:eastAsia="Times New Roman" w:hAnsi="Times New Roman"/>
                      <w:b/>
                      <w:bCs/>
                      <w:color w:val="000000"/>
                      <w:sz w:val="20"/>
                      <w:szCs w:val="20"/>
                    </w:rPr>
                    <w:t>Marks</w:t>
                  </w:r>
                </w:p>
              </w:tc>
              <w:tc>
                <w:tcPr>
                  <w:tcW w:w="1984" w:type="dxa"/>
                  <w:vAlign w:val="center"/>
                </w:tcPr>
                <w:p w14:paraId="486A7EB3" w14:textId="77777777" w:rsidR="00BD5A34" w:rsidRPr="00BD5A34" w:rsidRDefault="00BD5A34" w:rsidP="00BD5A34">
                  <w:pPr>
                    <w:spacing w:after="0" w:line="360" w:lineRule="auto"/>
                    <w:jc w:val="center"/>
                    <w:rPr>
                      <w:rFonts w:ascii="Times New Roman" w:eastAsia="Times New Roman" w:hAnsi="Times New Roman"/>
                      <w:b/>
                      <w:bCs/>
                      <w:color w:val="000000"/>
                      <w:sz w:val="20"/>
                      <w:szCs w:val="20"/>
                    </w:rPr>
                  </w:pPr>
                  <w:r w:rsidRPr="00BD5A34">
                    <w:rPr>
                      <w:rFonts w:ascii="Times New Roman" w:eastAsia="Times New Roman" w:hAnsi="Times New Roman"/>
                      <w:b/>
                      <w:bCs/>
                      <w:color w:val="000000"/>
                      <w:sz w:val="20"/>
                      <w:szCs w:val="20"/>
                    </w:rPr>
                    <w:t>AOL Instrument</w:t>
                  </w:r>
                </w:p>
              </w:tc>
              <w:tc>
                <w:tcPr>
                  <w:tcW w:w="850" w:type="dxa"/>
                  <w:vAlign w:val="center"/>
                </w:tcPr>
                <w:p w14:paraId="388B8107"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color w:val="000000"/>
                      <w:sz w:val="20"/>
                      <w:szCs w:val="20"/>
                    </w:rPr>
                    <w:t>CO1/ PO1</w:t>
                  </w:r>
                </w:p>
              </w:tc>
              <w:tc>
                <w:tcPr>
                  <w:tcW w:w="851" w:type="dxa"/>
                  <w:vAlign w:val="center"/>
                </w:tcPr>
                <w:p w14:paraId="5AE1C7E0"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color w:val="000000"/>
                      <w:sz w:val="20"/>
                      <w:szCs w:val="20"/>
                    </w:rPr>
                    <w:t>CO2</w:t>
                  </w:r>
                  <w:proofErr w:type="gramStart"/>
                  <w:r w:rsidRPr="00BD5A34">
                    <w:rPr>
                      <w:rFonts w:ascii="Times New Roman" w:eastAsia="Times New Roman" w:hAnsi="Times New Roman"/>
                      <w:color w:val="000000"/>
                      <w:sz w:val="20"/>
                      <w:szCs w:val="20"/>
                    </w:rPr>
                    <w:t xml:space="preserve">/  </w:t>
                  </w:r>
                  <w:r w:rsidRPr="00BD5A34">
                    <w:rPr>
                      <w:rFonts w:ascii="Times New Roman" w:eastAsia="Times New Roman" w:hAnsi="Times New Roman"/>
                      <w:sz w:val="20"/>
                      <w:szCs w:val="20"/>
                    </w:rPr>
                    <w:t>/</w:t>
                  </w:r>
                  <w:proofErr w:type="gramEnd"/>
                  <w:r w:rsidRPr="00BD5A34">
                    <w:rPr>
                      <w:rFonts w:ascii="Times New Roman" w:eastAsia="Times New Roman" w:hAnsi="Times New Roman"/>
                      <w:color w:val="000000"/>
                      <w:sz w:val="20"/>
                      <w:szCs w:val="20"/>
                    </w:rPr>
                    <w:t>PO2</w:t>
                  </w:r>
                </w:p>
              </w:tc>
            </w:tr>
            <w:tr w:rsidR="00BD5A34" w:rsidRPr="00BD5A34" w14:paraId="172BA94D" w14:textId="77777777" w:rsidTr="00274A21">
              <w:trPr>
                <w:trHeight w:val="265"/>
              </w:trPr>
              <w:tc>
                <w:tcPr>
                  <w:tcW w:w="778" w:type="dxa"/>
                  <w:vAlign w:val="center"/>
                </w:tcPr>
                <w:p w14:paraId="66F52042"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color w:val="000000"/>
                      <w:sz w:val="20"/>
                      <w:szCs w:val="20"/>
                    </w:rPr>
                    <w:t>1</w:t>
                  </w:r>
                </w:p>
              </w:tc>
              <w:tc>
                <w:tcPr>
                  <w:tcW w:w="2339" w:type="dxa"/>
                  <w:vAlign w:val="center"/>
                </w:tcPr>
                <w:p w14:paraId="64E368AE" w14:textId="77777777" w:rsidR="00BD5A34" w:rsidRPr="00BD5A34" w:rsidRDefault="00BD5A34" w:rsidP="00BD5A34">
                  <w:pPr>
                    <w:spacing w:after="0" w:line="360" w:lineRule="auto"/>
                    <w:rPr>
                      <w:rFonts w:ascii="Times New Roman" w:eastAsia="Times New Roman" w:hAnsi="Times New Roman"/>
                      <w:color w:val="000000"/>
                      <w:sz w:val="20"/>
                      <w:szCs w:val="20"/>
                    </w:rPr>
                  </w:pPr>
                  <w:r w:rsidRPr="00BD5A34">
                    <w:rPr>
                      <w:rFonts w:ascii="Times New Roman" w:eastAsia="Times New Roman" w:hAnsi="Times New Roman"/>
                      <w:sz w:val="20"/>
                      <w:szCs w:val="20"/>
                    </w:rPr>
                    <w:t xml:space="preserve">Class Subjective and Objective </w:t>
                  </w:r>
                  <w:r w:rsidRPr="00BD5A34">
                    <w:rPr>
                      <w:rFonts w:ascii="Times New Roman" w:eastAsia="Times New Roman" w:hAnsi="Times New Roman"/>
                      <w:color w:val="000000"/>
                      <w:sz w:val="20"/>
                      <w:szCs w:val="20"/>
                    </w:rPr>
                    <w:t>Quiz</w:t>
                  </w:r>
                </w:p>
              </w:tc>
              <w:tc>
                <w:tcPr>
                  <w:tcW w:w="992" w:type="dxa"/>
                  <w:vAlign w:val="center"/>
                </w:tcPr>
                <w:p w14:paraId="0333B9D9"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sz w:val="20"/>
                      <w:szCs w:val="20"/>
                    </w:rPr>
                    <w:t>25</w:t>
                  </w:r>
                </w:p>
              </w:tc>
              <w:tc>
                <w:tcPr>
                  <w:tcW w:w="1984" w:type="dxa"/>
                  <w:vAlign w:val="center"/>
                </w:tcPr>
                <w:p w14:paraId="726D7D1D"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color w:val="000000"/>
                      <w:sz w:val="20"/>
                      <w:szCs w:val="20"/>
                    </w:rPr>
                    <w:t>Embedded Questions</w:t>
                  </w:r>
                </w:p>
              </w:tc>
              <w:tc>
                <w:tcPr>
                  <w:tcW w:w="850" w:type="dxa"/>
                  <w:vAlign w:val="center"/>
                </w:tcPr>
                <w:p w14:paraId="6D65C615"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sz w:val="20"/>
                      <w:szCs w:val="20"/>
                    </w:rPr>
                    <w:t>15</w:t>
                  </w:r>
                </w:p>
              </w:tc>
              <w:tc>
                <w:tcPr>
                  <w:tcW w:w="851" w:type="dxa"/>
                  <w:vAlign w:val="center"/>
                </w:tcPr>
                <w:p w14:paraId="746D10D5"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sz w:val="20"/>
                      <w:szCs w:val="20"/>
                    </w:rPr>
                    <w:t>10</w:t>
                  </w:r>
                </w:p>
              </w:tc>
            </w:tr>
            <w:tr w:rsidR="00BD5A34" w:rsidRPr="00BD5A34" w14:paraId="5A2C5CB9" w14:textId="77777777" w:rsidTr="00274A21">
              <w:trPr>
                <w:trHeight w:val="270"/>
              </w:trPr>
              <w:tc>
                <w:tcPr>
                  <w:tcW w:w="778" w:type="dxa"/>
                  <w:vAlign w:val="center"/>
                </w:tcPr>
                <w:p w14:paraId="010AB46F"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color w:val="000000"/>
                      <w:sz w:val="20"/>
                      <w:szCs w:val="20"/>
                    </w:rPr>
                    <w:t>2</w:t>
                  </w:r>
                </w:p>
              </w:tc>
              <w:tc>
                <w:tcPr>
                  <w:tcW w:w="2339" w:type="dxa"/>
                </w:tcPr>
                <w:p w14:paraId="12B8C86A" w14:textId="77777777" w:rsidR="00BD5A34" w:rsidRPr="00BD5A34" w:rsidRDefault="00BD5A34" w:rsidP="00BD5A34">
                  <w:pPr>
                    <w:spacing w:after="0" w:line="360" w:lineRule="auto"/>
                    <w:rPr>
                      <w:rFonts w:ascii="Times New Roman" w:eastAsia="Times New Roman" w:hAnsi="Times New Roman"/>
                      <w:color w:val="000000"/>
                      <w:sz w:val="20"/>
                      <w:szCs w:val="20"/>
                    </w:rPr>
                  </w:pPr>
                  <w:r w:rsidRPr="00BD5A34">
                    <w:rPr>
                      <w:rFonts w:ascii="Times New Roman" w:eastAsia="Times New Roman" w:hAnsi="Times New Roman"/>
                      <w:color w:val="000000"/>
                      <w:sz w:val="20"/>
                      <w:szCs w:val="20"/>
                    </w:rPr>
                    <w:t>Reflection Paper (</w:t>
                  </w:r>
                  <w:r w:rsidRPr="00BD5A34">
                    <w:rPr>
                      <w:rFonts w:ascii="Times New Roman" w:eastAsia="Times New Roman" w:hAnsi="Times New Roman"/>
                      <w:sz w:val="20"/>
                      <w:szCs w:val="20"/>
                    </w:rPr>
                    <w:t>2*5)</w:t>
                  </w:r>
                  <w:r w:rsidRPr="00BD5A34">
                    <w:rPr>
                      <w:rFonts w:ascii="Times New Roman" w:eastAsia="Times New Roman" w:hAnsi="Times New Roman"/>
                      <w:color w:val="000000"/>
                      <w:sz w:val="20"/>
                      <w:szCs w:val="20"/>
                    </w:rPr>
                    <w:t> </w:t>
                  </w:r>
                </w:p>
              </w:tc>
              <w:tc>
                <w:tcPr>
                  <w:tcW w:w="992" w:type="dxa"/>
                  <w:vAlign w:val="center"/>
                </w:tcPr>
                <w:p w14:paraId="55ED45ED"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sz w:val="20"/>
                      <w:szCs w:val="20"/>
                    </w:rPr>
                    <w:t>10</w:t>
                  </w:r>
                </w:p>
              </w:tc>
              <w:tc>
                <w:tcPr>
                  <w:tcW w:w="1984" w:type="dxa"/>
                  <w:vAlign w:val="center"/>
                </w:tcPr>
                <w:p w14:paraId="0AA07C04"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color w:val="000000"/>
                      <w:sz w:val="20"/>
                      <w:szCs w:val="20"/>
                    </w:rPr>
                    <w:t>Rubric</w:t>
                  </w:r>
                </w:p>
              </w:tc>
              <w:tc>
                <w:tcPr>
                  <w:tcW w:w="850" w:type="dxa"/>
                  <w:vAlign w:val="center"/>
                </w:tcPr>
                <w:p w14:paraId="49C25841"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color w:val="000000"/>
                      <w:sz w:val="20"/>
                      <w:szCs w:val="20"/>
                    </w:rPr>
                    <w:t>5</w:t>
                  </w:r>
                </w:p>
              </w:tc>
              <w:tc>
                <w:tcPr>
                  <w:tcW w:w="851" w:type="dxa"/>
                  <w:vAlign w:val="center"/>
                </w:tcPr>
                <w:p w14:paraId="3FC0954C"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color w:val="000000"/>
                      <w:sz w:val="20"/>
                      <w:szCs w:val="20"/>
                    </w:rPr>
                    <w:t>5</w:t>
                  </w:r>
                </w:p>
              </w:tc>
            </w:tr>
            <w:tr w:rsidR="00BD5A34" w:rsidRPr="00BD5A34" w14:paraId="64128F58" w14:textId="77777777" w:rsidTr="00274A21">
              <w:trPr>
                <w:trHeight w:val="273"/>
              </w:trPr>
              <w:tc>
                <w:tcPr>
                  <w:tcW w:w="778" w:type="dxa"/>
                  <w:vAlign w:val="center"/>
                </w:tcPr>
                <w:p w14:paraId="72EE166C"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color w:val="000000"/>
                      <w:sz w:val="20"/>
                      <w:szCs w:val="20"/>
                    </w:rPr>
                    <w:t>3</w:t>
                  </w:r>
                </w:p>
              </w:tc>
              <w:tc>
                <w:tcPr>
                  <w:tcW w:w="2339" w:type="dxa"/>
                  <w:vAlign w:val="center"/>
                </w:tcPr>
                <w:p w14:paraId="32DF18AF" w14:textId="77777777" w:rsidR="00BD5A34" w:rsidRPr="00BD5A34" w:rsidRDefault="00BD5A34" w:rsidP="00BD5A34">
                  <w:pPr>
                    <w:spacing w:after="0" w:line="360" w:lineRule="auto"/>
                    <w:rPr>
                      <w:rFonts w:ascii="Times New Roman" w:eastAsia="Times New Roman" w:hAnsi="Times New Roman"/>
                      <w:color w:val="000000"/>
                      <w:sz w:val="20"/>
                      <w:szCs w:val="20"/>
                    </w:rPr>
                  </w:pPr>
                  <w:r w:rsidRPr="00BD5A34">
                    <w:rPr>
                      <w:rFonts w:ascii="Times New Roman" w:eastAsia="Times New Roman" w:hAnsi="Times New Roman"/>
                      <w:color w:val="000000"/>
                      <w:sz w:val="20"/>
                      <w:szCs w:val="20"/>
                    </w:rPr>
                    <w:t>Mid Term</w:t>
                  </w:r>
                </w:p>
              </w:tc>
              <w:tc>
                <w:tcPr>
                  <w:tcW w:w="992" w:type="dxa"/>
                  <w:vAlign w:val="center"/>
                </w:tcPr>
                <w:p w14:paraId="33C2B755"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sz w:val="20"/>
                      <w:szCs w:val="20"/>
                    </w:rPr>
                    <w:t>15</w:t>
                  </w:r>
                </w:p>
              </w:tc>
              <w:tc>
                <w:tcPr>
                  <w:tcW w:w="1984" w:type="dxa"/>
                  <w:vAlign w:val="center"/>
                </w:tcPr>
                <w:p w14:paraId="500015D7"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color w:val="000000"/>
                      <w:sz w:val="20"/>
                      <w:szCs w:val="20"/>
                    </w:rPr>
                    <w:t>Embedded Questions</w:t>
                  </w:r>
                </w:p>
              </w:tc>
              <w:tc>
                <w:tcPr>
                  <w:tcW w:w="850" w:type="dxa"/>
                  <w:vAlign w:val="center"/>
                </w:tcPr>
                <w:p w14:paraId="2E52AA67"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sz w:val="20"/>
                      <w:szCs w:val="20"/>
                    </w:rPr>
                    <w:t>10</w:t>
                  </w:r>
                </w:p>
              </w:tc>
              <w:tc>
                <w:tcPr>
                  <w:tcW w:w="851" w:type="dxa"/>
                  <w:vAlign w:val="center"/>
                </w:tcPr>
                <w:p w14:paraId="34600E55"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sz w:val="20"/>
                      <w:szCs w:val="20"/>
                    </w:rPr>
                    <w:t>5</w:t>
                  </w:r>
                </w:p>
              </w:tc>
            </w:tr>
            <w:tr w:rsidR="00BD5A34" w:rsidRPr="00BD5A34" w14:paraId="36C456B8" w14:textId="77777777" w:rsidTr="00274A21">
              <w:trPr>
                <w:trHeight w:val="273"/>
              </w:trPr>
              <w:tc>
                <w:tcPr>
                  <w:tcW w:w="778" w:type="dxa"/>
                  <w:vAlign w:val="center"/>
                </w:tcPr>
                <w:p w14:paraId="37121336"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color w:val="000000"/>
                      <w:sz w:val="20"/>
                      <w:szCs w:val="20"/>
                    </w:rPr>
                    <w:t>4</w:t>
                  </w:r>
                </w:p>
              </w:tc>
              <w:tc>
                <w:tcPr>
                  <w:tcW w:w="2339" w:type="dxa"/>
                  <w:vAlign w:val="center"/>
                </w:tcPr>
                <w:p w14:paraId="4B77DC34" w14:textId="77777777" w:rsidR="00BD5A34" w:rsidRPr="00BD5A34" w:rsidRDefault="00BD5A34" w:rsidP="00BD5A34">
                  <w:pPr>
                    <w:spacing w:after="0" w:line="360" w:lineRule="auto"/>
                    <w:rPr>
                      <w:rFonts w:ascii="Times New Roman" w:eastAsia="Times New Roman" w:hAnsi="Times New Roman"/>
                      <w:color w:val="000000"/>
                      <w:sz w:val="20"/>
                      <w:szCs w:val="20"/>
                    </w:rPr>
                  </w:pPr>
                  <w:r w:rsidRPr="00BD5A34">
                    <w:rPr>
                      <w:rFonts w:ascii="Times New Roman" w:eastAsia="Times New Roman" w:hAnsi="Times New Roman"/>
                      <w:color w:val="000000"/>
                      <w:sz w:val="20"/>
                      <w:szCs w:val="20"/>
                    </w:rPr>
                    <w:t>End term</w:t>
                  </w:r>
                </w:p>
              </w:tc>
              <w:tc>
                <w:tcPr>
                  <w:tcW w:w="992" w:type="dxa"/>
                  <w:vAlign w:val="center"/>
                </w:tcPr>
                <w:p w14:paraId="50478BB5"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color w:val="000000"/>
                      <w:sz w:val="20"/>
                      <w:szCs w:val="20"/>
                    </w:rPr>
                    <w:t>3</w:t>
                  </w:r>
                  <w:r w:rsidRPr="00BD5A34">
                    <w:rPr>
                      <w:rFonts w:ascii="Times New Roman" w:eastAsia="Times New Roman" w:hAnsi="Times New Roman"/>
                      <w:sz w:val="20"/>
                      <w:szCs w:val="20"/>
                    </w:rPr>
                    <w:t>0</w:t>
                  </w:r>
                </w:p>
              </w:tc>
              <w:tc>
                <w:tcPr>
                  <w:tcW w:w="1984" w:type="dxa"/>
                  <w:vAlign w:val="center"/>
                </w:tcPr>
                <w:p w14:paraId="63C79045"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color w:val="000000"/>
                      <w:sz w:val="20"/>
                      <w:szCs w:val="20"/>
                    </w:rPr>
                    <w:t>Embedded Questions</w:t>
                  </w:r>
                </w:p>
              </w:tc>
              <w:tc>
                <w:tcPr>
                  <w:tcW w:w="850" w:type="dxa"/>
                  <w:vAlign w:val="center"/>
                </w:tcPr>
                <w:p w14:paraId="79F68805"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sz w:val="20"/>
                      <w:szCs w:val="20"/>
                    </w:rPr>
                    <w:t>15</w:t>
                  </w:r>
                </w:p>
              </w:tc>
              <w:tc>
                <w:tcPr>
                  <w:tcW w:w="851" w:type="dxa"/>
                  <w:vAlign w:val="center"/>
                </w:tcPr>
                <w:p w14:paraId="01CD29AC"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sz w:val="20"/>
                      <w:szCs w:val="20"/>
                    </w:rPr>
                    <w:t>1</w:t>
                  </w:r>
                  <w:r w:rsidRPr="00BD5A34">
                    <w:rPr>
                      <w:rFonts w:ascii="Times New Roman" w:eastAsia="Times New Roman" w:hAnsi="Times New Roman"/>
                      <w:color w:val="000000"/>
                      <w:sz w:val="20"/>
                      <w:szCs w:val="20"/>
                    </w:rPr>
                    <w:t>5</w:t>
                  </w:r>
                </w:p>
              </w:tc>
            </w:tr>
            <w:tr w:rsidR="00BD5A34" w:rsidRPr="00BD5A34" w14:paraId="643FD052" w14:textId="77777777" w:rsidTr="00274A21">
              <w:trPr>
                <w:trHeight w:val="273"/>
              </w:trPr>
              <w:tc>
                <w:tcPr>
                  <w:tcW w:w="778" w:type="dxa"/>
                  <w:vAlign w:val="center"/>
                </w:tcPr>
                <w:p w14:paraId="253FA345"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sz w:val="20"/>
                      <w:szCs w:val="20"/>
                    </w:rPr>
                    <w:t>5</w:t>
                  </w:r>
                </w:p>
              </w:tc>
              <w:tc>
                <w:tcPr>
                  <w:tcW w:w="2339" w:type="dxa"/>
                  <w:vAlign w:val="center"/>
                </w:tcPr>
                <w:p w14:paraId="1567510E" w14:textId="77777777" w:rsidR="00BD5A34" w:rsidRPr="00BD5A34" w:rsidRDefault="00BD5A34" w:rsidP="00BD5A34">
                  <w:pPr>
                    <w:spacing w:after="0" w:line="360" w:lineRule="auto"/>
                    <w:rPr>
                      <w:rFonts w:ascii="Times New Roman" w:eastAsia="Times New Roman" w:hAnsi="Times New Roman"/>
                      <w:color w:val="000000"/>
                      <w:sz w:val="20"/>
                      <w:szCs w:val="20"/>
                    </w:rPr>
                  </w:pPr>
                  <w:r w:rsidRPr="00BD5A34">
                    <w:rPr>
                      <w:rFonts w:ascii="Times New Roman" w:eastAsia="Times New Roman" w:hAnsi="Times New Roman"/>
                      <w:sz w:val="20"/>
                      <w:szCs w:val="20"/>
                    </w:rPr>
                    <w:t xml:space="preserve">Field </w:t>
                  </w:r>
                  <w:proofErr w:type="gramStart"/>
                  <w:r w:rsidRPr="00BD5A34">
                    <w:rPr>
                      <w:rFonts w:ascii="Times New Roman" w:eastAsia="Times New Roman" w:hAnsi="Times New Roman"/>
                      <w:sz w:val="20"/>
                      <w:szCs w:val="20"/>
                    </w:rPr>
                    <w:t>Analysis  on</w:t>
                  </w:r>
                  <w:proofErr w:type="gramEnd"/>
                  <w:r w:rsidRPr="00BD5A34">
                    <w:rPr>
                      <w:rFonts w:ascii="Times New Roman" w:eastAsia="Times New Roman" w:hAnsi="Times New Roman"/>
                      <w:sz w:val="20"/>
                      <w:szCs w:val="20"/>
                    </w:rPr>
                    <w:t xml:space="preserve"> Startups (Group Project)</w:t>
                  </w:r>
                </w:p>
              </w:tc>
              <w:tc>
                <w:tcPr>
                  <w:tcW w:w="992" w:type="dxa"/>
                  <w:vAlign w:val="center"/>
                </w:tcPr>
                <w:p w14:paraId="379D4866"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sz w:val="20"/>
                      <w:szCs w:val="20"/>
                    </w:rPr>
                    <w:t>20</w:t>
                  </w:r>
                </w:p>
              </w:tc>
              <w:tc>
                <w:tcPr>
                  <w:tcW w:w="1984" w:type="dxa"/>
                  <w:vAlign w:val="center"/>
                </w:tcPr>
                <w:p w14:paraId="27EF4161"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sz w:val="20"/>
                      <w:szCs w:val="20"/>
                    </w:rPr>
                    <w:t>Rubric</w:t>
                  </w:r>
                </w:p>
              </w:tc>
              <w:tc>
                <w:tcPr>
                  <w:tcW w:w="850" w:type="dxa"/>
                  <w:vAlign w:val="center"/>
                </w:tcPr>
                <w:p w14:paraId="20ABF54A"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sz w:val="20"/>
                      <w:szCs w:val="20"/>
                    </w:rPr>
                    <w:t>10</w:t>
                  </w:r>
                </w:p>
              </w:tc>
              <w:tc>
                <w:tcPr>
                  <w:tcW w:w="851" w:type="dxa"/>
                  <w:vAlign w:val="center"/>
                </w:tcPr>
                <w:p w14:paraId="7FEDE38F"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sz w:val="20"/>
                      <w:szCs w:val="20"/>
                    </w:rPr>
                    <w:t>10</w:t>
                  </w:r>
                </w:p>
              </w:tc>
            </w:tr>
            <w:tr w:rsidR="00BD5A34" w:rsidRPr="00BD5A34" w14:paraId="1573FA24" w14:textId="77777777" w:rsidTr="00274A21">
              <w:trPr>
                <w:trHeight w:val="122"/>
              </w:trPr>
              <w:tc>
                <w:tcPr>
                  <w:tcW w:w="778" w:type="dxa"/>
                  <w:vAlign w:val="bottom"/>
                </w:tcPr>
                <w:p w14:paraId="7F27BEDD" w14:textId="77777777" w:rsidR="00BD5A34" w:rsidRPr="00BD5A34" w:rsidRDefault="00BD5A34" w:rsidP="00BD5A34">
                  <w:pPr>
                    <w:spacing w:after="0" w:line="360" w:lineRule="auto"/>
                    <w:rPr>
                      <w:rFonts w:ascii="Times New Roman" w:eastAsia="Times New Roman" w:hAnsi="Times New Roman"/>
                      <w:color w:val="000000"/>
                      <w:sz w:val="20"/>
                      <w:szCs w:val="20"/>
                    </w:rPr>
                  </w:pPr>
                  <w:r w:rsidRPr="00BD5A34">
                    <w:rPr>
                      <w:rFonts w:ascii="Times New Roman" w:eastAsia="Times New Roman" w:hAnsi="Times New Roman"/>
                      <w:color w:val="000000"/>
                      <w:sz w:val="20"/>
                      <w:szCs w:val="20"/>
                    </w:rPr>
                    <w:t> </w:t>
                  </w:r>
                </w:p>
              </w:tc>
              <w:tc>
                <w:tcPr>
                  <w:tcW w:w="2339" w:type="dxa"/>
                  <w:vAlign w:val="bottom"/>
                </w:tcPr>
                <w:p w14:paraId="32D225C3" w14:textId="77777777" w:rsidR="00BD5A34" w:rsidRPr="00BD5A34" w:rsidRDefault="00BD5A34" w:rsidP="00BD5A34">
                  <w:pPr>
                    <w:spacing w:after="0" w:line="360" w:lineRule="auto"/>
                    <w:jc w:val="center"/>
                    <w:rPr>
                      <w:rFonts w:ascii="Times New Roman" w:eastAsia="Times New Roman" w:hAnsi="Times New Roman"/>
                      <w:b/>
                      <w:bCs/>
                      <w:color w:val="000000"/>
                      <w:sz w:val="20"/>
                      <w:szCs w:val="20"/>
                    </w:rPr>
                  </w:pPr>
                  <w:r w:rsidRPr="00BD5A34">
                    <w:rPr>
                      <w:rFonts w:ascii="Times New Roman" w:eastAsia="Times New Roman" w:hAnsi="Times New Roman"/>
                      <w:b/>
                      <w:bCs/>
                      <w:color w:val="000000"/>
                      <w:sz w:val="20"/>
                      <w:szCs w:val="20"/>
                    </w:rPr>
                    <w:t>TOTAL</w:t>
                  </w:r>
                </w:p>
              </w:tc>
              <w:tc>
                <w:tcPr>
                  <w:tcW w:w="992" w:type="dxa"/>
                  <w:vAlign w:val="center"/>
                </w:tcPr>
                <w:p w14:paraId="42FF7EE2" w14:textId="77777777" w:rsidR="00BD5A34" w:rsidRPr="00BD5A34" w:rsidRDefault="00BD5A34" w:rsidP="00BD5A34">
                  <w:pPr>
                    <w:spacing w:after="0" w:line="360" w:lineRule="auto"/>
                    <w:jc w:val="center"/>
                    <w:rPr>
                      <w:rFonts w:ascii="Times New Roman" w:eastAsia="Times New Roman" w:hAnsi="Times New Roman"/>
                      <w:b/>
                      <w:bCs/>
                      <w:color w:val="000000"/>
                      <w:sz w:val="20"/>
                      <w:szCs w:val="20"/>
                    </w:rPr>
                  </w:pPr>
                  <w:r w:rsidRPr="00BD5A34">
                    <w:rPr>
                      <w:rFonts w:ascii="Times New Roman" w:eastAsia="Times New Roman" w:hAnsi="Times New Roman"/>
                      <w:b/>
                      <w:bCs/>
                      <w:color w:val="000000"/>
                      <w:sz w:val="20"/>
                      <w:szCs w:val="20"/>
                    </w:rPr>
                    <w:t>100</w:t>
                  </w:r>
                </w:p>
              </w:tc>
              <w:tc>
                <w:tcPr>
                  <w:tcW w:w="1984" w:type="dxa"/>
                  <w:vAlign w:val="center"/>
                </w:tcPr>
                <w:p w14:paraId="5EB38428"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color w:val="000000"/>
                      <w:sz w:val="20"/>
                      <w:szCs w:val="20"/>
                    </w:rPr>
                    <w:t> </w:t>
                  </w:r>
                </w:p>
              </w:tc>
              <w:tc>
                <w:tcPr>
                  <w:tcW w:w="850" w:type="dxa"/>
                  <w:vAlign w:val="center"/>
                </w:tcPr>
                <w:p w14:paraId="27E1ED7E"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sz w:val="20"/>
                      <w:szCs w:val="20"/>
                    </w:rPr>
                    <w:t>35</w:t>
                  </w:r>
                  <w:r w:rsidRPr="00BD5A34">
                    <w:rPr>
                      <w:rFonts w:ascii="Times New Roman" w:eastAsia="Times New Roman" w:hAnsi="Times New Roman"/>
                      <w:color w:val="000000"/>
                      <w:sz w:val="20"/>
                      <w:szCs w:val="20"/>
                    </w:rPr>
                    <w:t> </w:t>
                  </w:r>
                </w:p>
              </w:tc>
              <w:tc>
                <w:tcPr>
                  <w:tcW w:w="851" w:type="dxa"/>
                  <w:vAlign w:val="center"/>
                </w:tcPr>
                <w:p w14:paraId="2160B106" w14:textId="77777777" w:rsidR="00BD5A34" w:rsidRPr="00BD5A34" w:rsidRDefault="00BD5A34" w:rsidP="00BD5A34">
                  <w:pPr>
                    <w:spacing w:after="0" w:line="360" w:lineRule="auto"/>
                    <w:jc w:val="center"/>
                    <w:rPr>
                      <w:rFonts w:ascii="Times New Roman" w:eastAsia="Times New Roman" w:hAnsi="Times New Roman"/>
                      <w:color w:val="000000"/>
                      <w:sz w:val="20"/>
                      <w:szCs w:val="20"/>
                    </w:rPr>
                  </w:pPr>
                  <w:r w:rsidRPr="00BD5A34">
                    <w:rPr>
                      <w:rFonts w:ascii="Times New Roman" w:eastAsia="Times New Roman" w:hAnsi="Times New Roman"/>
                      <w:color w:val="000000"/>
                      <w:sz w:val="20"/>
                      <w:szCs w:val="20"/>
                    </w:rPr>
                    <w:t> </w:t>
                  </w:r>
                  <w:r w:rsidRPr="00BD5A34">
                    <w:rPr>
                      <w:rFonts w:ascii="Times New Roman" w:eastAsia="Times New Roman" w:hAnsi="Times New Roman"/>
                      <w:sz w:val="20"/>
                      <w:szCs w:val="20"/>
                    </w:rPr>
                    <w:t>30</w:t>
                  </w:r>
                </w:p>
              </w:tc>
            </w:tr>
          </w:tbl>
          <w:p w14:paraId="07641429" w14:textId="77777777" w:rsidR="004C37AA" w:rsidRDefault="004C37AA" w:rsidP="001F11B9">
            <w:pPr>
              <w:rPr>
                <w:rFonts w:ascii="Times New Roman" w:hAnsi="Times New Roman"/>
                <w:b/>
                <w:sz w:val="20"/>
                <w:szCs w:val="20"/>
              </w:rPr>
            </w:pPr>
          </w:p>
          <w:p w14:paraId="1640FA56" w14:textId="77777777" w:rsidR="001F43B4" w:rsidRDefault="001F43B4" w:rsidP="001F43B4">
            <w:pPr>
              <w:rPr>
                <w:b/>
                <w:bCs/>
                <w:sz w:val="20"/>
                <w:szCs w:val="20"/>
              </w:rPr>
            </w:pPr>
            <w:r>
              <w:rPr>
                <w:b/>
                <w:bCs/>
                <w:sz w:val="20"/>
                <w:szCs w:val="20"/>
              </w:rPr>
              <w:t xml:space="preserve">Tentative Timeline of deliverables - </w:t>
            </w:r>
          </w:p>
          <w:p w14:paraId="55D07827" w14:textId="77777777" w:rsidR="001F43B4" w:rsidRDefault="001F43B4" w:rsidP="001F43B4">
            <w:pPr>
              <w:rPr>
                <w:sz w:val="20"/>
                <w:szCs w:val="20"/>
              </w:rPr>
            </w:pPr>
          </w:p>
          <w:p w14:paraId="399E51E0" w14:textId="77777777" w:rsidR="001F43B4" w:rsidRDefault="001F43B4" w:rsidP="003D5AD0">
            <w:pPr>
              <w:numPr>
                <w:ilvl w:val="0"/>
                <w:numId w:val="24"/>
              </w:numPr>
              <w:shd w:val="clear" w:color="auto" w:fill="FFFFFF"/>
              <w:spacing w:before="200"/>
              <w:ind w:left="940"/>
              <w:rPr>
                <w:b/>
                <w:bCs/>
                <w:color w:val="222222"/>
                <w:sz w:val="22"/>
                <w:szCs w:val="22"/>
              </w:rPr>
            </w:pPr>
            <w:r>
              <w:rPr>
                <w:sz w:val="20"/>
                <w:szCs w:val="20"/>
              </w:rPr>
              <w:t>Reflective Note 1 – Handwritten submission by Session 6</w:t>
            </w:r>
          </w:p>
          <w:p w14:paraId="09B7D2D3" w14:textId="77777777" w:rsidR="001F43B4" w:rsidRDefault="001F43B4" w:rsidP="003D5AD0">
            <w:pPr>
              <w:numPr>
                <w:ilvl w:val="0"/>
                <w:numId w:val="24"/>
              </w:numPr>
              <w:shd w:val="clear" w:color="auto" w:fill="FFFFFF"/>
              <w:ind w:left="940"/>
              <w:rPr>
                <w:b/>
                <w:bCs/>
                <w:color w:val="222222"/>
                <w:sz w:val="22"/>
                <w:szCs w:val="22"/>
              </w:rPr>
            </w:pPr>
            <w:r>
              <w:rPr>
                <w:sz w:val="20"/>
                <w:szCs w:val="20"/>
              </w:rPr>
              <w:t>Mid Term Exam - before the start of Session 8</w:t>
            </w:r>
          </w:p>
          <w:p w14:paraId="6C1F90F6" w14:textId="77777777" w:rsidR="001F43B4" w:rsidRDefault="001F43B4" w:rsidP="003D5AD0">
            <w:pPr>
              <w:numPr>
                <w:ilvl w:val="0"/>
                <w:numId w:val="24"/>
              </w:numPr>
              <w:shd w:val="clear" w:color="auto" w:fill="FFFFFF"/>
              <w:ind w:left="940"/>
              <w:rPr>
                <w:b/>
                <w:bCs/>
                <w:color w:val="222222"/>
                <w:sz w:val="22"/>
                <w:szCs w:val="22"/>
              </w:rPr>
            </w:pPr>
            <w:r>
              <w:rPr>
                <w:sz w:val="20"/>
                <w:szCs w:val="20"/>
              </w:rPr>
              <w:t>Group Assignments – Report/ Recommendation to be submitted and emailed to the Founder/ CEO by Session 11.</w:t>
            </w:r>
          </w:p>
          <w:p w14:paraId="120922EF" w14:textId="77777777" w:rsidR="001F43B4" w:rsidRDefault="001F43B4" w:rsidP="003D5AD0">
            <w:pPr>
              <w:numPr>
                <w:ilvl w:val="0"/>
                <w:numId w:val="24"/>
              </w:numPr>
              <w:shd w:val="clear" w:color="auto" w:fill="FFFFFF"/>
              <w:ind w:left="940"/>
              <w:rPr>
                <w:b/>
                <w:bCs/>
                <w:color w:val="222222"/>
                <w:sz w:val="22"/>
                <w:szCs w:val="22"/>
              </w:rPr>
            </w:pPr>
            <w:r>
              <w:rPr>
                <w:sz w:val="20"/>
                <w:szCs w:val="20"/>
              </w:rPr>
              <w:t>Reflective Note 2 – Handwritten submission by Session 13.</w:t>
            </w:r>
          </w:p>
          <w:p w14:paraId="038DDE27" w14:textId="77777777" w:rsidR="001F43B4" w:rsidRDefault="001F43B4" w:rsidP="003D5AD0">
            <w:pPr>
              <w:numPr>
                <w:ilvl w:val="0"/>
                <w:numId w:val="24"/>
              </w:numPr>
              <w:shd w:val="clear" w:color="auto" w:fill="FFFFFF"/>
              <w:spacing w:after="200"/>
              <w:ind w:left="940"/>
              <w:rPr>
                <w:b/>
                <w:bCs/>
                <w:color w:val="222222"/>
                <w:sz w:val="22"/>
                <w:szCs w:val="22"/>
              </w:rPr>
            </w:pPr>
            <w:r>
              <w:rPr>
                <w:sz w:val="20"/>
                <w:szCs w:val="20"/>
              </w:rPr>
              <w:t xml:space="preserve">End Term Exam - After the end of Session 13 </w:t>
            </w:r>
          </w:p>
          <w:p w14:paraId="731F63B5" w14:textId="36FE7DFA" w:rsidR="001F43B4" w:rsidRDefault="00F82CE7" w:rsidP="001F11B9">
            <w:pPr>
              <w:rPr>
                <w:rFonts w:ascii="Times New Roman" w:hAnsi="Times New Roman"/>
                <w:bCs/>
                <w:sz w:val="20"/>
                <w:szCs w:val="20"/>
              </w:rPr>
            </w:pPr>
            <w:r w:rsidRPr="00F82CE7">
              <w:rPr>
                <w:rFonts w:ascii="Times New Roman" w:hAnsi="Times New Roman"/>
                <w:b/>
                <w:sz w:val="20"/>
                <w:szCs w:val="20"/>
              </w:rPr>
              <w:t xml:space="preserve">Individual Project Description: </w:t>
            </w:r>
            <w:r w:rsidRPr="00F82CE7">
              <w:rPr>
                <w:rFonts w:ascii="Times New Roman" w:hAnsi="Times New Roman"/>
                <w:bCs/>
                <w:sz w:val="20"/>
                <w:szCs w:val="20"/>
              </w:rPr>
              <w:t xml:space="preserve">Two reflection papers, each at the end of the 7th and 13th class, jotting your learnings and experiences to be submitted to the TA in handwritten format. No word limit. </w:t>
            </w:r>
          </w:p>
          <w:p w14:paraId="43E5826B" w14:textId="77777777" w:rsidR="00AC1275" w:rsidRPr="00F82CE7" w:rsidRDefault="00AC1275" w:rsidP="001F11B9">
            <w:pPr>
              <w:rPr>
                <w:rFonts w:ascii="Times New Roman" w:hAnsi="Times New Roman"/>
                <w:bCs/>
                <w:sz w:val="20"/>
                <w:szCs w:val="20"/>
              </w:rPr>
            </w:pPr>
          </w:p>
          <w:p w14:paraId="74F669C6" w14:textId="77777777" w:rsidR="00F91980" w:rsidRDefault="004C37AA" w:rsidP="00F91980">
            <w:pPr>
              <w:rPr>
                <w:rFonts w:ascii="Times New Roman" w:eastAsia="Times New Roman" w:hAnsi="Times New Roman"/>
              </w:rPr>
            </w:pPr>
            <w:r w:rsidRPr="000A0A61">
              <w:rPr>
                <w:rFonts w:ascii="Times New Roman" w:hAnsi="Times New Roman"/>
                <w:b/>
                <w:sz w:val="20"/>
                <w:szCs w:val="20"/>
              </w:rPr>
              <w:t>Group Project Description:</w:t>
            </w:r>
            <w:r w:rsidR="00136777">
              <w:rPr>
                <w:rFonts w:ascii="Times New Roman" w:hAnsi="Times New Roman"/>
                <w:b/>
                <w:sz w:val="20"/>
                <w:szCs w:val="20"/>
              </w:rPr>
              <w:t xml:space="preserve"> </w:t>
            </w:r>
            <w:r w:rsidR="00136777" w:rsidRPr="00136777">
              <w:rPr>
                <w:rFonts w:ascii="Times New Roman" w:hAnsi="Times New Roman"/>
                <w:bCs/>
                <w:sz w:val="20"/>
                <w:szCs w:val="20"/>
              </w:rPr>
              <w:t xml:space="preserve">Field Analysis </w:t>
            </w:r>
            <w:r w:rsidR="00136777" w:rsidRPr="00F91980">
              <w:rPr>
                <w:rFonts w:ascii="Times New Roman" w:hAnsi="Times New Roman"/>
                <w:bCs/>
                <w:sz w:val="20"/>
                <w:szCs w:val="20"/>
              </w:rPr>
              <w:t>on Startups</w:t>
            </w:r>
            <w:proofErr w:type="gramStart"/>
            <w:r w:rsidR="00136777" w:rsidRPr="00F91980">
              <w:rPr>
                <w:rFonts w:ascii="Times New Roman" w:hAnsi="Times New Roman"/>
                <w:bCs/>
                <w:sz w:val="20"/>
                <w:szCs w:val="20"/>
              </w:rPr>
              <w:t>:  A</w:t>
            </w:r>
            <w:proofErr w:type="gramEnd"/>
            <w:r w:rsidR="00136777" w:rsidRPr="00F91980">
              <w:rPr>
                <w:rFonts w:ascii="Times New Roman" w:hAnsi="Times New Roman"/>
                <w:bCs/>
                <w:sz w:val="20"/>
                <w:szCs w:val="20"/>
              </w:rPr>
              <w:t xml:space="preserve"> group project to link the strategic frameworks and tools learned in class with real-world decision-making by engaging directly with entrepreneurs or startup founders, and to critically evaluate how strategic thinking informs their growth, competition, and adaptation to changing environments. No Secondary data collection allowed. Don't freeride!</w:t>
            </w:r>
            <w:r w:rsidR="00D0519A" w:rsidRPr="00F91980">
              <w:rPr>
                <w:rFonts w:ascii="Times New Roman" w:hAnsi="Times New Roman"/>
                <w:bCs/>
                <w:sz w:val="20"/>
                <w:szCs w:val="20"/>
              </w:rPr>
              <w:t xml:space="preserve"> </w:t>
            </w:r>
            <w:r w:rsidR="00F91980" w:rsidRPr="00F91980">
              <w:rPr>
                <w:rFonts w:ascii="Times New Roman" w:eastAsia="Times New Roman" w:hAnsi="Times New Roman"/>
                <w:sz w:val="20"/>
                <w:szCs w:val="20"/>
              </w:rPr>
              <w:t xml:space="preserve">More information can be found in </w:t>
            </w:r>
            <w:hyperlink r:id="rId36">
              <w:r w:rsidR="00F91980" w:rsidRPr="00F91980">
                <w:rPr>
                  <w:rFonts w:ascii="Times New Roman" w:eastAsia="Times New Roman" w:hAnsi="Times New Roman"/>
                  <w:color w:val="1155CC"/>
                  <w:sz w:val="20"/>
                  <w:szCs w:val="20"/>
                  <w:u w:val="single"/>
                </w:rPr>
                <w:t>Appendix D: Guide to Group Project on Startups</w:t>
              </w:r>
            </w:hyperlink>
            <w:r w:rsidR="00F91980" w:rsidRPr="00F91980">
              <w:rPr>
                <w:rFonts w:ascii="Times New Roman" w:eastAsia="Times New Roman" w:hAnsi="Times New Roman"/>
                <w:sz w:val="20"/>
                <w:szCs w:val="20"/>
              </w:rPr>
              <w:t>.</w:t>
            </w:r>
          </w:p>
          <w:p w14:paraId="6815FE19" w14:textId="77777777" w:rsidR="00F82826" w:rsidRDefault="00F82826" w:rsidP="001F11B9">
            <w:pPr>
              <w:rPr>
                <w:rFonts w:ascii="Times New Roman" w:hAnsi="Times New Roman"/>
                <w:bCs/>
                <w:sz w:val="20"/>
                <w:szCs w:val="20"/>
              </w:rPr>
            </w:pPr>
          </w:p>
          <w:p w14:paraId="3DAA7480" w14:textId="2674BF62" w:rsidR="004C37AA" w:rsidRPr="000A0A61" w:rsidRDefault="00F82826" w:rsidP="00504EEE">
            <w:pPr>
              <w:spacing w:line="360" w:lineRule="auto"/>
              <w:rPr>
                <w:rFonts w:ascii="Times New Roman" w:hAnsi="Times New Roman"/>
                <w:sz w:val="20"/>
                <w:szCs w:val="20"/>
              </w:rPr>
            </w:pPr>
            <w:r w:rsidRPr="00F82826">
              <w:rPr>
                <w:rFonts w:ascii="Times New Roman" w:eastAsia="Times New Roman" w:hAnsi="Times New Roman"/>
                <w:b/>
                <w:bCs/>
                <w:sz w:val="20"/>
                <w:szCs w:val="20"/>
              </w:rPr>
              <w:t xml:space="preserve">Approach: </w:t>
            </w:r>
            <w:r w:rsidRPr="00F82826">
              <w:rPr>
                <w:rFonts w:ascii="Times New Roman" w:eastAsia="Times New Roman" w:hAnsi="Times New Roman"/>
                <w:sz w:val="20"/>
                <w:szCs w:val="20"/>
              </w:rPr>
              <w:t>Seminar mode, with students leading the discussion based on identified papers. A set of papers considered mandatory is compulsory, while an additional reading list and a list of books are given for the benefit of participants if they want to consult. The first of the compulsory readings from the suggested readings will be communicated prior to the sessions. Participants are expected to extend the literature search beyond the mandatory reading to enrich class discussion. Since this is an evolving area, significant outdated literature and policy documents exist, and they can also be consulted and continually updated as a part of the course.</w:t>
            </w:r>
          </w:p>
          <w:p w14:paraId="099DEBEE" w14:textId="7430459A" w:rsidR="004C37AA" w:rsidRPr="000A0A61" w:rsidRDefault="004C37AA" w:rsidP="001F11B9">
            <w:pPr>
              <w:rPr>
                <w:rFonts w:ascii="Times New Roman" w:hAnsi="Times New Roman"/>
                <w:b/>
                <w:color w:val="FF0000"/>
                <w:sz w:val="20"/>
                <w:szCs w:val="20"/>
              </w:rPr>
            </w:pPr>
            <w:r w:rsidRPr="000A0A61">
              <w:rPr>
                <w:rFonts w:ascii="Times New Roman" w:hAnsi="Times New Roman"/>
                <w:b/>
                <w:sz w:val="20"/>
                <w:szCs w:val="20"/>
              </w:rPr>
              <w:t xml:space="preserve">Group/Individual Project Assessment Rubric: </w:t>
            </w:r>
            <w:r w:rsidRPr="000A0A61">
              <w:rPr>
                <w:rFonts w:ascii="Times New Roman" w:hAnsi="Times New Roman"/>
                <w:b/>
                <w:color w:val="FF0000"/>
                <w:sz w:val="20"/>
                <w:szCs w:val="20"/>
              </w:rPr>
              <w:t>(The rubric should have assessment parameters that measure the CO and PO mentioned in the COs section above).</w:t>
            </w:r>
          </w:p>
          <w:tbl>
            <w:tblPr>
              <w:tblW w:w="9510" w:type="dxa"/>
              <w:tblLayout w:type="fixed"/>
              <w:tblLook w:val="0400" w:firstRow="0" w:lastRow="0" w:firstColumn="0" w:lastColumn="0" w:noHBand="0" w:noVBand="1"/>
            </w:tblPr>
            <w:tblGrid>
              <w:gridCol w:w="2715"/>
              <w:gridCol w:w="1065"/>
              <w:gridCol w:w="2265"/>
              <w:gridCol w:w="1635"/>
              <w:gridCol w:w="1830"/>
            </w:tblGrid>
            <w:tr w:rsidR="00520CD1" w:rsidRPr="00520CD1" w14:paraId="4621EF42" w14:textId="77777777" w:rsidTr="00274A21">
              <w:trPr>
                <w:trHeight w:val="535"/>
              </w:trPr>
              <w:tc>
                <w:tcPr>
                  <w:tcW w:w="271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71647D77"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b/>
                      <w:bCs/>
                      <w:sz w:val="20"/>
                      <w:szCs w:val="20"/>
                    </w:rPr>
                    <w:t xml:space="preserve">Criteria </w:t>
                  </w:r>
                </w:p>
              </w:tc>
              <w:tc>
                <w:tcPr>
                  <w:tcW w:w="1065"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372E3E95" w14:textId="77777777" w:rsidR="00520CD1" w:rsidRPr="00520CD1" w:rsidRDefault="00520CD1" w:rsidP="00520CD1">
                  <w:pPr>
                    <w:spacing w:after="0" w:line="240" w:lineRule="auto"/>
                    <w:jc w:val="center"/>
                    <w:rPr>
                      <w:rFonts w:ascii="Times New Roman" w:eastAsia="Times New Roman" w:hAnsi="Times New Roman"/>
                      <w:sz w:val="20"/>
                      <w:szCs w:val="20"/>
                    </w:rPr>
                  </w:pPr>
                  <w:r w:rsidRPr="00520CD1">
                    <w:rPr>
                      <w:rFonts w:ascii="Times New Roman" w:eastAsia="Times New Roman" w:hAnsi="Times New Roman"/>
                      <w:b/>
                      <w:bCs/>
                      <w:sz w:val="20"/>
                      <w:szCs w:val="20"/>
                    </w:rPr>
                    <w:t>Marks</w:t>
                  </w:r>
                </w:p>
              </w:tc>
              <w:tc>
                <w:tcPr>
                  <w:tcW w:w="2265"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0423B9D1" w14:textId="77777777" w:rsidR="00520CD1" w:rsidRPr="00520CD1" w:rsidRDefault="00520CD1" w:rsidP="00520CD1">
                  <w:pPr>
                    <w:spacing w:after="0" w:line="240" w:lineRule="auto"/>
                    <w:jc w:val="center"/>
                    <w:rPr>
                      <w:rFonts w:ascii="Times New Roman" w:eastAsia="Times New Roman" w:hAnsi="Times New Roman"/>
                      <w:sz w:val="20"/>
                      <w:szCs w:val="20"/>
                    </w:rPr>
                  </w:pPr>
                  <w:r w:rsidRPr="00520CD1">
                    <w:rPr>
                      <w:rFonts w:ascii="Times New Roman" w:eastAsia="Times New Roman" w:hAnsi="Times New Roman"/>
                      <w:b/>
                      <w:bCs/>
                      <w:sz w:val="20"/>
                      <w:szCs w:val="20"/>
                    </w:rPr>
                    <w:t>Good</w:t>
                  </w:r>
                </w:p>
              </w:tc>
              <w:tc>
                <w:tcPr>
                  <w:tcW w:w="1635"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14:paraId="699C38AD" w14:textId="77777777" w:rsidR="00520CD1" w:rsidRPr="00520CD1" w:rsidRDefault="00520CD1" w:rsidP="00520CD1">
                  <w:pPr>
                    <w:spacing w:after="0" w:line="240" w:lineRule="auto"/>
                    <w:jc w:val="center"/>
                    <w:rPr>
                      <w:rFonts w:ascii="Times New Roman" w:eastAsia="Times New Roman" w:hAnsi="Times New Roman"/>
                      <w:sz w:val="20"/>
                      <w:szCs w:val="20"/>
                    </w:rPr>
                  </w:pPr>
                  <w:r w:rsidRPr="00520CD1">
                    <w:rPr>
                      <w:rFonts w:ascii="Times New Roman" w:eastAsia="Times New Roman" w:hAnsi="Times New Roman"/>
                      <w:b/>
                      <w:bCs/>
                      <w:sz w:val="20"/>
                      <w:szCs w:val="20"/>
                    </w:rPr>
                    <w:t>Average</w:t>
                  </w:r>
                </w:p>
              </w:tc>
              <w:tc>
                <w:tcPr>
                  <w:tcW w:w="1830" w:type="dxa"/>
                  <w:tcBorders>
                    <w:top w:val="single" w:sz="8" w:space="0" w:color="000000"/>
                    <w:left w:val="nil"/>
                    <w:bottom w:val="single" w:sz="8" w:space="0" w:color="000000"/>
                    <w:right w:val="single" w:sz="8" w:space="0" w:color="000000"/>
                  </w:tcBorders>
                  <w:tcMar>
                    <w:top w:w="43" w:type="dxa"/>
                    <w:left w:w="115" w:type="dxa"/>
                    <w:bottom w:w="43" w:type="dxa"/>
                    <w:right w:w="115" w:type="dxa"/>
                  </w:tcMar>
                  <w:vAlign w:val="center"/>
                </w:tcPr>
                <w:p w14:paraId="29373611" w14:textId="77777777" w:rsidR="00520CD1" w:rsidRPr="00520CD1" w:rsidRDefault="00520CD1" w:rsidP="00520CD1">
                  <w:pPr>
                    <w:spacing w:after="0" w:line="240" w:lineRule="auto"/>
                    <w:jc w:val="center"/>
                    <w:rPr>
                      <w:rFonts w:ascii="Times New Roman" w:eastAsia="Times New Roman" w:hAnsi="Times New Roman"/>
                      <w:sz w:val="20"/>
                      <w:szCs w:val="20"/>
                    </w:rPr>
                  </w:pPr>
                  <w:r w:rsidRPr="00520CD1">
                    <w:rPr>
                      <w:rFonts w:ascii="Times New Roman" w:eastAsia="Times New Roman" w:hAnsi="Times New Roman"/>
                      <w:b/>
                      <w:bCs/>
                      <w:sz w:val="20"/>
                      <w:szCs w:val="20"/>
                    </w:rPr>
                    <w:t>Needs Improvement</w:t>
                  </w:r>
                </w:p>
              </w:tc>
            </w:tr>
            <w:tr w:rsidR="00520CD1" w:rsidRPr="00520CD1" w14:paraId="6F7B370B" w14:textId="77777777" w:rsidTr="00274A21">
              <w:trPr>
                <w:trHeight w:val="1370"/>
              </w:trPr>
              <w:tc>
                <w:tcPr>
                  <w:tcW w:w="271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1EE4A2F3" w14:textId="77777777" w:rsidR="00520CD1" w:rsidRPr="00520CD1" w:rsidRDefault="00520CD1" w:rsidP="00520CD1">
                  <w:pPr>
                    <w:spacing w:after="0" w:line="240" w:lineRule="auto"/>
                    <w:rPr>
                      <w:rFonts w:ascii="Times New Roman" w:eastAsia="Times New Roman" w:hAnsi="Times New Roman"/>
                      <w:b/>
                      <w:bCs/>
                      <w:sz w:val="20"/>
                      <w:szCs w:val="20"/>
                    </w:rPr>
                  </w:pPr>
                  <w:r w:rsidRPr="00520CD1">
                    <w:rPr>
                      <w:rFonts w:ascii="Times New Roman" w:eastAsia="Times New Roman" w:hAnsi="Times New Roman"/>
                      <w:b/>
                      <w:bCs/>
                      <w:sz w:val="20"/>
                      <w:szCs w:val="20"/>
                    </w:rPr>
                    <w:t xml:space="preserve">Understand concepts, tools, and frameworks for strategy formulation and execution </w:t>
                  </w:r>
                </w:p>
                <w:p w14:paraId="444C144D"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b/>
                      <w:bCs/>
                      <w:sz w:val="20"/>
                      <w:szCs w:val="20"/>
                    </w:rPr>
                    <w:t>CO1/ PO1</w:t>
                  </w:r>
                </w:p>
              </w:tc>
              <w:tc>
                <w:tcPr>
                  <w:tcW w:w="106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35B3A783" w14:textId="77777777" w:rsidR="00520CD1" w:rsidRPr="00520CD1" w:rsidRDefault="00520CD1" w:rsidP="00520CD1">
                  <w:pPr>
                    <w:spacing w:line="240" w:lineRule="auto"/>
                    <w:jc w:val="center"/>
                    <w:rPr>
                      <w:rFonts w:ascii="Times New Roman" w:eastAsia="Times New Roman" w:hAnsi="Times New Roman"/>
                      <w:sz w:val="20"/>
                      <w:szCs w:val="20"/>
                    </w:rPr>
                  </w:pPr>
                  <w:r w:rsidRPr="00520CD1">
                    <w:rPr>
                      <w:rFonts w:ascii="Times New Roman" w:eastAsia="Times New Roman" w:hAnsi="Times New Roman"/>
                      <w:sz w:val="20"/>
                      <w:szCs w:val="20"/>
                    </w:rPr>
                    <w:t>5</w:t>
                  </w:r>
                </w:p>
              </w:tc>
              <w:tc>
                <w:tcPr>
                  <w:tcW w:w="2265" w:type="dxa"/>
                  <w:tcBorders>
                    <w:top w:val="nil"/>
                    <w:left w:val="nil"/>
                    <w:bottom w:val="single" w:sz="8" w:space="0" w:color="000000"/>
                    <w:right w:val="single" w:sz="8" w:space="0" w:color="000000"/>
                  </w:tcBorders>
                  <w:tcMar>
                    <w:top w:w="43" w:type="dxa"/>
                    <w:left w:w="115" w:type="dxa"/>
                    <w:bottom w:w="43" w:type="dxa"/>
                    <w:right w:w="115" w:type="dxa"/>
                  </w:tcMar>
                  <w:vAlign w:val="center"/>
                </w:tcPr>
                <w:p w14:paraId="482E28C0"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sz w:val="20"/>
                      <w:szCs w:val="20"/>
                    </w:rPr>
                    <w:t>Clearly understood</w:t>
                  </w:r>
                </w:p>
                <w:p w14:paraId="2DDE37A0"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sz w:val="20"/>
                      <w:szCs w:val="20"/>
                    </w:rPr>
                    <w:t>The concepts, tools, and frameworks &amp; were able to formulate and execute the strategy</w:t>
                  </w:r>
                </w:p>
                <w:p w14:paraId="4108C1DA"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sz w:val="20"/>
                      <w:szCs w:val="20"/>
                    </w:rPr>
                    <w:t xml:space="preserve">(5-4) </w:t>
                  </w:r>
                </w:p>
              </w:tc>
              <w:tc>
                <w:tcPr>
                  <w:tcW w:w="1635" w:type="dxa"/>
                  <w:tcBorders>
                    <w:top w:val="nil"/>
                    <w:left w:val="nil"/>
                    <w:bottom w:val="single" w:sz="8" w:space="0" w:color="000000"/>
                    <w:right w:val="single" w:sz="8" w:space="0" w:color="000000"/>
                  </w:tcBorders>
                  <w:tcMar>
                    <w:top w:w="43" w:type="dxa"/>
                    <w:left w:w="115" w:type="dxa"/>
                    <w:bottom w:w="43" w:type="dxa"/>
                    <w:right w:w="115" w:type="dxa"/>
                  </w:tcMar>
                  <w:vAlign w:val="center"/>
                </w:tcPr>
                <w:p w14:paraId="0801A20A"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sz w:val="20"/>
                      <w:szCs w:val="20"/>
                    </w:rPr>
                    <w:t xml:space="preserve">Minimal evidence of integration of </w:t>
                  </w:r>
                  <w:proofErr w:type="gramStart"/>
                  <w:r w:rsidRPr="00520CD1">
                    <w:rPr>
                      <w:rFonts w:ascii="Times New Roman" w:eastAsia="Times New Roman" w:hAnsi="Times New Roman"/>
                      <w:sz w:val="20"/>
                      <w:szCs w:val="20"/>
                    </w:rPr>
                    <w:t>the concepts</w:t>
                  </w:r>
                  <w:proofErr w:type="gramEnd"/>
                  <w:r w:rsidRPr="00520CD1">
                    <w:rPr>
                      <w:rFonts w:ascii="Times New Roman" w:eastAsia="Times New Roman" w:hAnsi="Times New Roman"/>
                      <w:sz w:val="20"/>
                      <w:szCs w:val="20"/>
                    </w:rPr>
                    <w:t xml:space="preserve"> and frameworks. </w:t>
                  </w:r>
                </w:p>
                <w:p w14:paraId="41B204F1"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sz w:val="20"/>
                      <w:szCs w:val="20"/>
                    </w:rPr>
                    <w:t xml:space="preserve">(3-2) </w:t>
                  </w:r>
                </w:p>
              </w:tc>
              <w:tc>
                <w:tcPr>
                  <w:tcW w:w="1830" w:type="dxa"/>
                  <w:tcBorders>
                    <w:top w:val="nil"/>
                    <w:left w:val="nil"/>
                    <w:bottom w:val="single" w:sz="8" w:space="0" w:color="000000"/>
                    <w:right w:val="single" w:sz="8" w:space="0" w:color="000000"/>
                  </w:tcBorders>
                  <w:tcMar>
                    <w:top w:w="43" w:type="dxa"/>
                    <w:left w:w="115" w:type="dxa"/>
                    <w:bottom w:w="43" w:type="dxa"/>
                    <w:right w:w="115" w:type="dxa"/>
                  </w:tcMar>
                  <w:vAlign w:val="center"/>
                </w:tcPr>
                <w:p w14:paraId="65746AF0"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sz w:val="20"/>
                      <w:szCs w:val="20"/>
                    </w:rPr>
                    <w:t>No attempt was made to demonstrate the concepts, tools, or frameworks.</w:t>
                  </w:r>
                </w:p>
                <w:p w14:paraId="3E376DC7"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sz w:val="20"/>
                      <w:szCs w:val="20"/>
                    </w:rPr>
                    <w:t>(1-0)</w:t>
                  </w:r>
                </w:p>
              </w:tc>
            </w:tr>
            <w:tr w:rsidR="00520CD1" w:rsidRPr="00520CD1" w14:paraId="22725CDF" w14:textId="77777777" w:rsidTr="00274A21">
              <w:trPr>
                <w:trHeight w:val="469"/>
              </w:trPr>
              <w:tc>
                <w:tcPr>
                  <w:tcW w:w="2715"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64FB9356"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b/>
                      <w:bCs/>
                      <w:sz w:val="20"/>
                      <w:szCs w:val="20"/>
                    </w:rPr>
                    <w:t>To demonstrate conceptual, analytical, and critical thinking capabilities for strategic decision-making, CO2/ PO2</w:t>
                  </w:r>
                </w:p>
              </w:tc>
              <w:tc>
                <w:tcPr>
                  <w:tcW w:w="1065"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22502B47" w14:textId="77777777" w:rsidR="00520CD1" w:rsidRPr="00520CD1" w:rsidRDefault="00520CD1" w:rsidP="00520CD1">
                  <w:pPr>
                    <w:spacing w:line="240" w:lineRule="auto"/>
                    <w:jc w:val="center"/>
                    <w:rPr>
                      <w:rFonts w:ascii="Times New Roman" w:eastAsia="Times New Roman" w:hAnsi="Times New Roman"/>
                      <w:sz w:val="20"/>
                      <w:szCs w:val="20"/>
                    </w:rPr>
                  </w:pPr>
                  <w:r w:rsidRPr="00520CD1">
                    <w:rPr>
                      <w:rFonts w:ascii="Times New Roman" w:eastAsia="Times New Roman" w:hAnsi="Times New Roman"/>
                      <w:sz w:val="20"/>
                      <w:szCs w:val="20"/>
                    </w:rPr>
                    <w:t>5</w:t>
                  </w:r>
                </w:p>
              </w:tc>
              <w:tc>
                <w:tcPr>
                  <w:tcW w:w="2265" w:type="dxa"/>
                  <w:tcBorders>
                    <w:top w:val="nil"/>
                    <w:left w:val="nil"/>
                    <w:bottom w:val="single" w:sz="8" w:space="0" w:color="000000"/>
                    <w:right w:val="single" w:sz="8" w:space="0" w:color="000000"/>
                  </w:tcBorders>
                  <w:tcMar>
                    <w:top w:w="43" w:type="dxa"/>
                    <w:left w:w="115" w:type="dxa"/>
                    <w:bottom w:w="43" w:type="dxa"/>
                    <w:right w:w="115" w:type="dxa"/>
                  </w:tcMar>
                  <w:vAlign w:val="center"/>
                </w:tcPr>
                <w:p w14:paraId="7898FEE2"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sz w:val="20"/>
                      <w:szCs w:val="20"/>
                    </w:rPr>
                    <w:t>Demonstrates</w:t>
                  </w:r>
                </w:p>
                <w:p w14:paraId="207717DE"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sz w:val="20"/>
                      <w:szCs w:val="20"/>
                    </w:rPr>
                    <w:t xml:space="preserve">The conceptual, analytical, and critical thinking capabilities for strategic decision-making </w:t>
                  </w:r>
                </w:p>
                <w:p w14:paraId="13DB6B8E"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sz w:val="20"/>
                      <w:szCs w:val="20"/>
                    </w:rPr>
                    <w:t xml:space="preserve">(5-4) </w:t>
                  </w:r>
                </w:p>
              </w:tc>
              <w:tc>
                <w:tcPr>
                  <w:tcW w:w="1635" w:type="dxa"/>
                  <w:tcBorders>
                    <w:top w:val="nil"/>
                    <w:left w:val="nil"/>
                    <w:bottom w:val="single" w:sz="8" w:space="0" w:color="000000"/>
                    <w:right w:val="single" w:sz="8" w:space="0" w:color="000000"/>
                  </w:tcBorders>
                  <w:tcMar>
                    <w:top w:w="43" w:type="dxa"/>
                    <w:left w:w="115" w:type="dxa"/>
                    <w:bottom w:w="43" w:type="dxa"/>
                    <w:right w:w="115" w:type="dxa"/>
                  </w:tcMar>
                  <w:vAlign w:val="center"/>
                </w:tcPr>
                <w:p w14:paraId="63B9DA22"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sz w:val="20"/>
                      <w:szCs w:val="20"/>
                    </w:rPr>
                    <w:t xml:space="preserve">Minimal evidence of practical demonstration of critical thinking capabilities for strategic decision-making </w:t>
                  </w:r>
                </w:p>
                <w:p w14:paraId="6BF2495A"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sz w:val="20"/>
                      <w:szCs w:val="20"/>
                    </w:rPr>
                    <w:t xml:space="preserve">(3-2) </w:t>
                  </w:r>
                </w:p>
              </w:tc>
              <w:tc>
                <w:tcPr>
                  <w:tcW w:w="1830" w:type="dxa"/>
                  <w:tcBorders>
                    <w:top w:val="nil"/>
                    <w:left w:val="nil"/>
                    <w:bottom w:val="single" w:sz="8" w:space="0" w:color="000000"/>
                    <w:right w:val="single" w:sz="8" w:space="0" w:color="000000"/>
                  </w:tcBorders>
                  <w:tcMar>
                    <w:top w:w="43" w:type="dxa"/>
                    <w:left w:w="115" w:type="dxa"/>
                    <w:bottom w:w="43" w:type="dxa"/>
                    <w:right w:w="115" w:type="dxa"/>
                  </w:tcMar>
                  <w:vAlign w:val="center"/>
                </w:tcPr>
                <w:p w14:paraId="48F4FD54" w14:textId="77777777" w:rsidR="00520CD1" w:rsidRPr="00520CD1" w:rsidRDefault="00520CD1" w:rsidP="00520CD1">
                  <w:pPr>
                    <w:spacing w:after="0" w:line="240" w:lineRule="auto"/>
                    <w:rPr>
                      <w:rFonts w:ascii="Times New Roman" w:eastAsia="Times New Roman" w:hAnsi="Times New Roman"/>
                      <w:b/>
                      <w:bCs/>
                      <w:sz w:val="20"/>
                      <w:szCs w:val="20"/>
                    </w:rPr>
                  </w:pPr>
                  <w:r w:rsidRPr="00520CD1">
                    <w:rPr>
                      <w:rFonts w:ascii="Times New Roman" w:eastAsia="Times New Roman" w:hAnsi="Times New Roman"/>
                      <w:sz w:val="20"/>
                      <w:szCs w:val="20"/>
                    </w:rPr>
                    <w:t>No attempt was made to demonstrate strategic decision-making concepts or thinking capabilities.</w:t>
                  </w:r>
                  <w:r w:rsidRPr="00520CD1">
                    <w:rPr>
                      <w:rFonts w:ascii="Times New Roman" w:eastAsia="Times New Roman" w:hAnsi="Times New Roman"/>
                      <w:b/>
                      <w:bCs/>
                      <w:sz w:val="20"/>
                      <w:szCs w:val="20"/>
                    </w:rPr>
                    <w:t xml:space="preserve"> </w:t>
                  </w:r>
                </w:p>
                <w:p w14:paraId="79A74E43"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sz w:val="20"/>
                      <w:szCs w:val="20"/>
                    </w:rPr>
                    <w:t>(1-0)</w:t>
                  </w:r>
                </w:p>
              </w:tc>
            </w:tr>
            <w:tr w:rsidR="00520CD1" w:rsidRPr="00520CD1" w14:paraId="0690EBC2" w14:textId="77777777" w:rsidTr="00274A21">
              <w:trPr>
                <w:trHeight w:val="469"/>
              </w:trPr>
              <w:tc>
                <w:tcPr>
                  <w:tcW w:w="2715"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1861ACA8" w14:textId="77777777" w:rsidR="00520CD1" w:rsidRPr="00520CD1" w:rsidRDefault="00520CD1" w:rsidP="00520CD1">
                  <w:pPr>
                    <w:spacing w:after="0" w:line="240" w:lineRule="auto"/>
                    <w:rPr>
                      <w:rFonts w:ascii="Times New Roman" w:eastAsia="Times New Roman" w:hAnsi="Times New Roman"/>
                      <w:b/>
                      <w:bCs/>
                      <w:sz w:val="20"/>
                      <w:szCs w:val="20"/>
                    </w:rPr>
                  </w:pPr>
                  <w:r w:rsidRPr="00520CD1">
                    <w:rPr>
                      <w:rFonts w:ascii="Times New Roman" w:eastAsia="Times New Roman" w:hAnsi="Times New Roman"/>
                      <w:b/>
                      <w:bCs/>
                      <w:sz w:val="20"/>
                      <w:szCs w:val="20"/>
                    </w:rPr>
                    <w:t>To demonstrate conceptual, analytical, and critical thinking capabilities for strategic decision-making, CO2/ PO5</w:t>
                  </w:r>
                </w:p>
              </w:tc>
              <w:tc>
                <w:tcPr>
                  <w:tcW w:w="1065" w:type="dxa"/>
                  <w:tcBorders>
                    <w:top w:val="nil"/>
                    <w:left w:val="nil"/>
                    <w:bottom w:val="single" w:sz="8" w:space="0" w:color="000000"/>
                    <w:right w:val="single" w:sz="8" w:space="0" w:color="000000"/>
                  </w:tcBorders>
                  <w:tcMar>
                    <w:top w:w="0" w:type="dxa"/>
                    <w:left w:w="108" w:type="dxa"/>
                    <w:bottom w:w="0" w:type="dxa"/>
                    <w:right w:w="108" w:type="dxa"/>
                  </w:tcMar>
                </w:tcPr>
                <w:p w14:paraId="7629741B" w14:textId="77777777" w:rsidR="00520CD1" w:rsidRPr="00520CD1" w:rsidRDefault="00520CD1" w:rsidP="00520CD1">
                  <w:pPr>
                    <w:spacing w:line="240" w:lineRule="auto"/>
                    <w:jc w:val="center"/>
                    <w:rPr>
                      <w:rFonts w:ascii="Times New Roman" w:eastAsia="Times New Roman" w:hAnsi="Times New Roman"/>
                      <w:sz w:val="20"/>
                      <w:szCs w:val="20"/>
                    </w:rPr>
                  </w:pPr>
                  <w:r w:rsidRPr="00520CD1">
                    <w:rPr>
                      <w:rFonts w:ascii="Times New Roman" w:eastAsia="Times New Roman" w:hAnsi="Times New Roman"/>
                      <w:sz w:val="20"/>
                      <w:szCs w:val="20"/>
                    </w:rPr>
                    <w:t>10</w:t>
                  </w:r>
                </w:p>
              </w:tc>
              <w:tc>
                <w:tcPr>
                  <w:tcW w:w="2265" w:type="dxa"/>
                  <w:tcBorders>
                    <w:top w:val="nil"/>
                    <w:left w:val="nil"/>
                    <w:bottom w:val="single" w:sz="8" w:space="0" w:color="000000"/>
                    <w:right w:val="single" w:sz="8" w:space="0" w:color="000000"/>
                  </w:tcBorders>
                  <w:tcMar>
                    <w:top w:w="43" w:type="dxa"/>
                    <w:left w:w="115" w:type="dxa"/>
                    <w:bottom w:w="43" w:type="dxa"/>
                    <w:right w:w="115" w:type="dxa"/>
                  </w:tcMar>
                </w:tcPr>
                <w:p w14:paraId="2F583029"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sz w:val="20"/>
                      <w:szCs w:val="20"/>
                    </w:rPr>
                    <w:t>Demonstrates strong strategic thinking with evidence of how the startup adapts to dynamic, local and/or global challenges; shows foresight, innovation, and alignment with changing environments</w:t>
                  </w:r>
                </w:p>
                <w:p w14:paraId="653C7493"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sz w:val="20"/>
                      <w:szCs w:val="20"/>
                    </w:rPr>
                    <w:t xml:space="preserve">(5-4) </w:t>
                  </w:r>
                </w:p>
              </w:tc>
              <w:tc>
                <w:tcPr>
                  <w:tcW w:w="1635" w:type="dxa"/>
                  <w:tcBorders>
                    <w:top w:val="nil"/>
                    <w:left w:val="nil"/>
                    <w:bottom w:val="single" w:sz="8" w:space="0" w:color="000000"/>
                    <w:right w:val="single" w:sz="8" w:space="0" w:color="000000"/>
                  </w:tcBorders>
                  <w:tcMar>
                    <w:top w:w="43" w:type="dxa"/>
                    <w:left w:w="115" w:type="dxa"/>
                    <w:bottom w:w="43" w:type="dxa"/>
                    <w:right w:w="115" w:type="dxa"/>
                  </w:tcMar>
                </w:tcPr>
                <w:p w14:paraId="5B5129E1"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sz w:val="20"/>
                      <w:szCs w:val="20"/>
                    </w:rPr>
                    <w:t xml:space="preserve">Some analysis of </w:t>
                  </w:r>
                  <w:proofErr w:type="spellStart"/>
                  <w:r w:rsidRPr="00520CD1">
                    <w:rPr>
                      <w:rFonts w:ascii="Times New Roman" w:eastAsia="Times New Roman" w:hAnsi="Times New Roman"/>
                      <w:sz w:val="20"/>
                      <w:szCs w:val="20"/>
                    </w:rPr>
                    <w:t>glocal</w:t>
                  </w:r>
                  <w:proofErr w:type="spellEnd"/>
                  <w:r w:rsidRPr="00520CD1">
                    <w:rPr>
                      <w:rFonts w:ascii="Times New Roman" w:eastAsia="Times New Roman" w:hAnsi="Times New Roman"/>
                      <w:sz w:val="20"/>
                      <w:szCs w:val="20"/>
                    </w:rPr>
                    <w:t xml:space="preserve"> market dynamics; limited discussion on strategic adaptation or anticipation</w:t>
                  </w:r>
                </w:p>
                <w:p w14:paraId="53C08DF4"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sz w:val="20"/>
                      <w:szCs w:val="20"/>
                    </w:rPr>
                    <w:t xml:space="preserve">(3-2) </w:t>
                  </w:r>
                </w:p>
              </w:tc>
              <w:tc>
                <w:tcPr>
                  <w:tcW w:w="1830" w:type="dxa"/>
                  <w:tcBorders>
                    <w:top w:val="nil"/>
                    <w:left w:val="nil"/>
                    <w:bottom w:val="single" w:sz="8" w:space="0" w:color="000000"/>
                    <w:right w:val="single" w:sz="8" w:space="0" w:color="000000"/>
                  </w:tcBorders>
                  <w:tcMar>
                    <w:top w:w="43" w:type="dxa"/>
                    <w:left w:w="115" w:type="dxa"/>
                    <w:bottom w:w="43" w:type="dxa"/>
                    <w:right w:w="115" w:type="dxa"/>
                  </w:tcMar>
                </w:tcPr>
                <w:p w14:paraId="1D12B517"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sz w:val="20"/>
                      <w:szCs w:val="20"/>
                    </w:rPr>
                    <w:t>Little or no evidence of strategic adaptability; lacks insight into environmental shifts or competitive dynamics</w:t>
                  </w:r>
                </w:p>
                <w:p w14:paraId="71B9F8F6" w14:textId="77777777" w:rsidR="00520CD1" w:rsidRPr="00520CD1" w:rsidRDefault="00520CD1" w:rsidP="00520CD1">
                  <w:pPr>
                    <w:spacing w:after="0" w:line="240" w:lineRule="auto"/>
                    <w:rPr>
                      <w:rFonts w:ascii="Times New Roman" w:eastAsia="Times New Roman" w:hAnsi="Times New Roman"/>
                      <w:sz w:val="20"/>
                      <w:szCs w:val="20"/>
                    </w:rPr>
                  </w:pPr>
                  <w:r w:rsidRPr="00520CD1">
                    <w:rPr>
                      <w:rFonts w:ascii="Times New Roman" w:eastAsia="Times New Roman" w:hAnsi="Times New Roman"/>
                      <w:sz w:val="20"/>
                      <w:szCs w:val="20"/>
                    </w:rPr>
                    <w:t>(1-0)</w:t>
                  </w:r>
                </w:p>
              </w:tc>
            </w:tr>
          </w:tbl>
          <w:p w14:paraId="31E4C0A9" w14:textId="77777777" w:rsidR="004C37AA" w:rsidRPr="000A0A61" w:rsidRDefault="004C37AA" w:rsidP="001F11B9">
            <w:pPr>
              <w:rPr>
                <w:rFonts w:ascii="Times New Roman" w:hAnsi="Times New Roman"/>
                <w:b/>
                <w:sz w:val="20"/>
                <w:szCs w:val="20"/>
              </w:rPr>
            </w:pPr>
          </w:p>
        </w:tc>
      </w:tr>
      <w:tr w:rsidR="00CE325B" w:rsidRPr="000A0A61" w14:paraId="513FA8E3" w14:textId="77777777" w:rsidTr="00CE325B">
        <w:trPr>
          <w:jc w:val="center"/>
        </w:trPr>
        <w:tc>
          <w:tcPr>
            <w:tcW w:w="1339" w:type="dxa"/>
            <w:vAlign w:val="center"/>
          </w:tcPr>
          <w:p w14:paraId="6F8FD8E4" w14:textId="77777777" w:rsidR="00CE325B" w:rsidRPr="000A0A61" w:rsidRDefault="00CE325B" w:rsidP="00CE325B">
            <w:pPr>
              <w:rPr>
                <w:rFonts w:ascii="Times New Roman" w:hAnsi="Times New Roman"/>
                <w:b/>
                <w:sz w:val="20"/>
                <w:szCs w:val="20"/>
              </w:rPr>
            </w:pPr>
            <w:r w:rsidRPr="000A0A61">
              <w:rPr>
                <w:rFonts w:ascii="Times New Roman" w:hAnsi="Times New Roman"/>
                <w:b/>
                <w:sz w:val="20"/>
                <w:szCs w:val="20"/>
              </w:rPr>
              <w:lastRenderedPageBreak/>
              <w:t>Reading</w:t>
            </w:r>
          </w:p>
          <w:p w14:paraId="7C8094DE" w14:textId="77777777" w:rsidR="00CE325B" w:rsidRPr="000A0A61" w:rsidRDefault="00CE325B" w:rsidP="00CE325B">
            <w:pPr>
              <w:rPr>
                <w:rFonts w:ascii="Times New Roman" w:hAnsi="Times New Roman"/>
                <w:b/>
                <w:sz w:val="20"/>
                <w:szCs w:val="20"/>
              </w:rPr>
            </w:pPr>
            <w:r w:rsidRPr="000A0A61">
              <w:rPr>
                <w:rFonts w:ascii="Times New Roman" w:hAnsi="Times New Roman"/>
                <w:b/>
                <w:sz w:val="20"/>
                <w:szCs w:val="20"/>
              </w:rPr>
              <w:lastRenderedPageBreak/>
              <w:t>&amp;</w:t>
            </w:r>
          </w:p>
          <w:p w14:paraId="6BDBF42B" w14:textId="77777777" w:rsidR="00CE325B" w:rsidRPr="000A0A61" w:rsidRDefault="00CE325B" w:rsidP="00CE325B">
            <w:pPr>
              <w:rPr>
                <w:rFonts w:ascii="Times New Roman" w:hAnsi="Times New Roman"/>
                <w:b/>
                <w:sz w:val="20"/>
                <w:szCs w:val="20"/>
              </w:rPr>
            </w:pPr>
            <w:r w:rsidRPr="000A0A61">
              <w:rPr>
                <w:rFonts w:ascii="Times New Roman" w:hAnsi="Times New Roman"/>
                <w:b/>
                <w:sz w:val="20"/>
                <w:szCs w:val="20"/>
              </w:rPr>
              <w:t>Reference</w:t>
            </w:r>
          </w:p>
          <w:p w14:paraId="703308A2" w14:textId="77777777" w:rsidR="00CE325B" w:rsidRPr="000A0A61" w:rsidRDefault="00CE325B" w:rsidP="00CE325B">
            <w:pPr>
              <w:rPr>
                <w:rFonts w:ascii="Times New Roman" w:hAnsi="Times New Roman"/>
                <w:b/>
                <w:sz w:val="20"/>
                <w:szCs w:val="20"/>
              </w:rPr>
            </w:pPr>
            <w:r w:rsidRPr="000A0A61">
              <w:rPr>
                <w:rFonts w:ascii="Times New Roman" w:hAnsi="Times New Roman"/>
                <w:b/>
                <w:sz w:val="20"/>
                <w:szCs w:val="20"/>
              </w:rPr>
              <w:t>Books</w:t>
            </w:r>
          </w:p>
        </w:tc>
        <w:tc>
          <w:tcPr>
            <w:tcW w:w="9746" w:type="dxa"/>
            <w:vAlign w:val="center"/>
          </w:tcPr>
          <w:p w14:paraId="1BE11C53" w14:textId="77777777" w:rsidR="00CE325B" w:rsidRDefault="00CE325B" w:rsidP="003D5AD0">
            <w:pPr>
              <w:numPr>
                <w:ilvl w:val="0"/>
                <w:numId w:val="26"/>
              </w:numPr>
              <w:pBdr>
                <w:top w:val="nil"/>
                <w:left w:val="nil"/>
                <w:bottom w:val="nil"/>
                <w:right w:val="nil"/>
                <w:between w:val="nil"/>
              </w:pBdr>
              <w:spacing w:line="360" w:lineRule="auto"/>
              <w:ind w:left="1080"/>
              <w:jc w:val="both"/>
              <w:rPr>
                <w:rFonts w:ascii="Times New Roman" w:eastAsia="Times New Roman" w:hAnsi="Times New Roman"/>
                <w:b/>
                <w:bCs/>
                <w:color w:val="000000"/>
              </w:rPr>
            </w:pPr>
            <w:r>
              <w:rPr>
                <w:rFonts w:ascii="Times New Roman" w:eastAsia="Times New Roman" w:hAnsi="Times New Roman"/>
                <w:b/>
                <w:bCs/>
                <w:color w:val="000000"/>
              </w:rPr>
              <w:lastRenderedPageBreak/>
              <w:t>Textbook:</w:t>
            </w:r>
          </w:p>
          <w:p w14:paraId="26085121" w14:textId="77777777" w:rsidR="00CE325B" w:rsidRDefault="00CE325B" w:rsidP="00CE325B">
            <w:pPr>
              <w:pBdr>
                <w:top w:val="nil"/>
                <w:left w:val="nil"/>
                <w:bottom w:val="nil"/>
                <w:right w:val="nil"/>
                <w:between w:val="nil"/>
              </w:pBdr>
              <w:spacing w:before="40" w:after="200" w:line="360" w:lineRule="auto"/>
              <w:ind w:left="1080"/>
              <w:jc w:val="both"/>
              <w:rPr>
                <w:rFonts w:ascii="Times New Roman" w:eastAsia="Times New Roman" w:hAnsi="Times New Roman"/>
                <w:b/>
                <w:bCs/>
                <w:color w:val="000000"/>
              </w:rPr>
            </w:pPr>
            <w:r>
              <w:rPr>
                <w:rFonts w:ascii="Times New Roman" w:eastAsia="Times New Roman" w:hAnsi="Times New Roman"/>
                <w:color w:val="000000"/>
              </w:rPr>
              <w:lastRenderedPageBreak/>
              <w:t xml:space="preserve">Strategic Management by </w:t>
            </w:r>
            <w:proofErr w:type="spellStart"/>
            <w:r>
              <w:rPr>
                <w:rFonts w:ascii="Times New Roman" w:eastAsia="Times New Roman" w:hAnsi="Times New Roman"/>
                <w:color w:val="000000"/>
              </w:rPr>
              <w:t>By</w:t>
            </w:r>
            <w:proofErr w:type="spellEnd"/>
            <w:r>
              <w:rPr>
                <w:rFonts w:ascii="Times New Roman" w:eastAsia="Times New Roman" w:hAnsi="Times New Roman"/>
                <w:color w:val="000000"/>
              </w:rPr>
              <w:t xml:space="preserve"> Frank T. Rothaermel (TATA                                        </w:t>
            </w:r>
          </w:p>
          <w:p w14:paraId="281D2293" w14:textId="77777777" w:rsidR="00CE325B" w:rsidRDefault="00CE325B" w:rsidP="003D5AD0">
            <w:pPr>
              <w:numPr>
                <w:ilvl w:val="0"/>
                <w:numId w:val="26"/>
              </w:numPr>
              <w:pBdr>
                <w:top w:val="nil"/>
                <w:left w:val="nil"/>
                <w:bottom w:val="nil"/>
                <w:right w:val="nil"/>
                <w:between w:val="nil"/>
              </w:pBdr>
              <w:spacing w:before="40" w:after="200" w:line="360" w:lineRule="auto"/>
              <w:ind w:left="1080"/>
              <w:jc w:val="both"/>
              <w:rPr>
                <w:rFonts w:ascii="Times New Roman" w:eastAsia="Times New Roman" w:hAnsi="Times New Roman"/>
                <w:b/>
                <w:bCs/>
                <w:color w:val="000000"/>
              </w:rPr>
            </w:pPr>
            <w:r>
              <w:rPr>
                <w:rFonts w:ascii="Times New Roman" w:eastAsia="Times New Roman" w:hAnsi="Times New Roman"/>
                <w:b/>
                <w:bCs/>
                <w:color w:val="000000"/>
              </w:rPr>
              <w:t>Reference Books &amp; Article:</w:t>
            </w:r>
          </w:p>
          <w:p w14:paraId="00C4351A" w14:textId="77777777" w:rsidR="00CE325B" w:rsidRDefault="00CE325B" w:rsidP="003D5AD0">
            <w:pPr>
              <w:numPr>
                <w:ilvl w:val="0"/>
                <w:numId w:val="25"/>
              </w:numPr>
              <w:pBdr>
                <w:top w:val="nil"/>
                <w:left w:val="nil"/>
                <w:bottom w:val="nil"/>
                <w:right w:val="nil"/>
                <w:between w:val="nil"/>
              </w:pBdr>
              <w:spacing w:before="200" w:line="360" w:lineRule="auto"/>
              <w:ind w:left="1440"/>
              <w:jc w:val="both"/>
              <w:rPr>
                <w:rFonts w:ascii="Times New Roman" w:eastAsia="Times New Roman" w:hAnsi="Times New Roman"/>
                <w:color w:val="000000"/>
                <w:sz w:val="20"/>
                <w:szCs w:val="20"/>
              </w:rPr>
            </w:pPr>
            <w:r>
              <w:rPr>
                <w:rFonts w:ascii="Times New Roman" w:eastAsia="Times New Roman" w:hAnsi="Times New Roman"/>
                <w:color w:val="000000"/>
                <w:sz w:val="18"/>
                <w:szCs w:val="18"/>
              </w:rPr>
              <w:t xml:space="preserve">Porter, M. E. (1980). </w:t>
            </w:r>
            <w:r>
              <w:rPr>
                <w:rFonts w:ascii="Times New Roman" w:eastAsia="Times New Roman" w:hAnsi="Times New Roman"/>
                <w:i/>
                <w:iCs/>
                <w:color w:val="000000"/>
                <w:sz w:val="18"/>
                <w:szCs w:val="18"/>
              </w:rPr>
              <w:t>Competitive Strategy: Techniques for Analyzing Industries and Competitors</w:t>
            </w:r>
            <w:r>
              <w:rPr>
                <w:rFonts w:ascii="Times New Roman" w:eastAsia="Times New Roman" w:hAnsi="Times New Roman"/>
                <w:color w:val="000000"/>
                <w:sz w:val="18"/>
                <w:szCs w:val="18"/>
              </w:rPr>
              <w:t>. New York: Free Press, 1980.</w:t>
            </w:r>
          </w:p>
          <w:p w14:paraId="0235D5CE" w14:textId="77777777" w:rsidR="00CE325B" w:rsidRDefault="00CE325B" w:rsidP="003D5AD0">
            <w:pPr>
              <w:numPr>
                <w:ilvl w:val="0"/>
                <w:numId w:val="25"/>
              </w:numPr>
              <w:pBdr>
                <w:top w:val="nil"/>
                <w:left w:val="nil"/>
                <w:bottom w:val="nil"/>
                <w:right w:val="nil"/>
                <w:between w:val="nil"/>
              </w:pBdr>
              <w:spacing w:line="360" w:lineRule="auto"/>
              <w:ind w:left="1440"/>
              <w:jc w:val="both"/>
              <w:rPr>
                <w:rFonts w:ascii="Times New Roman" w:eastAsia="Times New Roman" w:hAnsi="Times New Roman"/>
                <w:color w:val="000000"/>
                <w:sz w:val="20"/>
                <w:szCs w:val="20"/>
              </w:rPr>
            </w:pPr>
            <w:proofErr w:type="spellStart"/>
            <w:r>
              <w:rPr>
                <w:rFonts w:ascii="Times New Roman" w:eastAsia="Times New Roman" w:hAnsi="Times New Roman"/>
                <w:color w:val="000000"/>
                <w:sz w:val="18"/>
                <w:szCs w:val="18"/>
              </w:rPr>
              <w:t>Rumelt</w:t>
            </w:r>
            <w:proofErr w:type="spellEnd"/>
            <w:r>
              <w:rPr>
                <w:rFonts w:ascii="Times New Roman" w:eastAsia="Times New Roman" w:hAnsi="Times New Roman"/>
                <w:color w:val="000000"/>
                <w:sz w:val="18"/>
                <w:szCs w:val="18"/>
              </w:rPr>
              <w:t>, R. P. (2011). </w:t>
            </w:r>
            <w:r>
              <w:rPr>
                <w:rFonts w:ascii="Times New Roman" w:eastAsia="Times New Roman" w:hAnsi="Times New Roman"/>
                <w:i/>
                <w:iCs/>
                <w:color w:val="000000"/>
                <w:sz w:val="18"/>
                <w:szCs w:val="18"/>
              </w:rPr>
              <w:t>Good strategy, bad strategy: The difference and why it matters</w:t>
            </w:r>
            <w:r>
              <w:rPr>
                <w:rFonts w:ascii="Times New Roman" w:eastAsia="Times New Roman" w:hAnsi="Times New Roman"/>
                <w:color w:val="000000"/>
                <w:sz w:val="18"/>
                <w:szCs w:val="18"/>
              </w:rPr>
              <w:t xml:space="preserve">. New York: Crown Business. </w:t>
            </w:r>
          </w:p>
          <w:p w14:paraId="6657EB85" w14:textId="77777777" w:rsidR="00CE325B" w:rsidRDefault="00CE325B" w:rsidP="003D5AD0">
            <w:pPr>
              <w:numPr>
                <w:ilvl w:val="0"/>
                <w:numId w:val="25"/>
              </w:numPr>
              <w:pBdr>
                <w:top w:val="nil"/>
                <w:left w:val="nil"/>
                <w:bottom w:val="nil"/>
                <w:right w:val="nil"/>
                <w:between w:val="nil"/>
              </w:pBdr>
              <w:spacing w:line="360" w:lineRule="auto"/>
              <w:ind w:left="1440"/>
              <w:jc w:val="both"/>
              <w:rPr>
                <w:rFonts w:ascii="Times New Roman" w:eastAsia="Times New Roman" w:hAnsi="Times New Roman"/>
                <w:color w:val="000000"/>
                <w:sz w:val="20"/>
                <w:szCs w:val="20"/>
              </w:rPr>
            </w:pPr>
            <w:r>
              <w:rPr>
                <w:rFonts w:ascii="Times New Roman" w:eastAsia="Times New Roman" w:hAnsi="Times New Roman"/>
                <w:color w:val="222222"/>
                <w:sz w:val="18"/>
                <w:szCs w:val="18"/>
              </w:rPr>
              <w:t xml:space="preserve">Strategy Under Uncertainty by Hugh Courtney, Jane Kirkland, and Patrick Viguerie &amp; </w:t>
            </w:r>
            <w:r>
              <w:rPr>
                <w:rFonts w:ascii="Times New Roman" w:eastAsia="Times New Roman" w:hAnsi="Times New Roman"/>
                <w:sz w:val="18"/>
                <w:szCs w:val="18"/>
              </w:rPr>
              <w:t>Eisenmann et al. (2006) Strategies for Two-Sided Markets</w:t>
            </w:r>
          </w:p>
          <w:p w14:paraId="55F32EAF" w14:textId="77777777" w:rsidR="00CE325B" w:rsidRDefault="00CE325B" w:rsidP="003D5AD0">
            <w:pPr>
              <w:numPr>
                <w:ilvl w:val="0"/>
                <w:numId w:val="25"/>
              </w:numPr>
              <w:pBdr>
                <w:top w:val="nil"/>
                <w:left w:val="nil"/>
                <w:bottom w:val="nil"/>
                <w:right w:val="nil"/>
                <w:between w:val="nil"/>
              </w:pBdr>
              <w:spacing w:line="360" w:lineRule="auto"/>
              <w:ind w:left="1440"/>
              <w:jc w:val="both"/>
              <w:rPr>
                <w:rFonts w:ascii="Times New Roman" w:eastAsia="Times New Roman" w:hAnsi="Times New Roman"/>
                <w:sz w:val="20"/>
                <w:szCs w:val="20"/>
              </w:rPr>
            </w:pPr>
            <w:r>
              <w:rPr>
                <w:rFonts w:ascii="Times New Roman" w:eastAsia="Times New Roman" w:hAnsi="Times New Roman"/>
                <w:sz w:val="18"/>
                <w:szCs w:val="18"/>
              </w:rPr>
              <w:t xml:space="preserve">Turning Great Strategy into Great </w:t>
            </w:r>
            <w:proofErr w:type="gramStart"/>
            <w:r>
              <w:rPr>
                <w:rFonts w:ascii="Times New Roman" w:eastAsia="Times New Roman" w:hAnsi="Times New Roman"/>
                <w:sz w:val="18"/>
                <w:szCs w:val="18"/>
              </w:rPr>
              <w:t>Performance  by</w:t>
            </w:r>
            <w:proofErr w:type="gramEnd"/>
            <w:r>
              <w:rPr>
                <w:rFonts w:ascii="Times New Roman" w:eastAsia="Times New Roman" w:hAnsi="Times New Roman"/>
                <w:sz w:val="18"/>
                <w:szCs w:val="18"/>
              </w:rPr>
              <w:t xml:space="preserve"> Michael Mankins and Richard Steele</w:t>
            </w:r>
          </w:p>
          <w:p w14:paraId="6D52C73D" w14:textId="77777777" w:rsidR="00CE325B" w:rsidRDefault="00CE325B" w:rsidP="003D5AD0">
            <w:pPr>
              <w:numPr>
                <w:ilvl w:val="0"/>
                <w:numId w:val="25"/>
              </w:numPr>
              <w:pBdr>
                <w:top w:val="nil"/>
                <w:left w:val="nil"/>
                <w:bottom w:val="nil"/>
                <w:right w:val="nil"/>
                <w:between w:val="nil"/>
              </w:pBdr>
              <w:spacing w:line="360" w:lineRule="auto"/>
              <w:ind w:left="1440"/>
              <w:jc w:val="both"/>
              <w:rPr>
                <w:rFonts w:ascii="Times New Roman" w:eastAsia="Times New Roman" w:hAnsi="Times New Roman"/>
                <w:sz w:val="20"/>
                <w:szCs w:val="20"/>
              </w:rPr>
            </w:pPr>
            <w:r>
              <w:rPr>
                <w:rFonts w:ascii="Times New Roman" w:eastAsia="Times New Roman" w:hAnsi="Times New Roman"/>
                <w:sz w:val="18"/>
                <w:szCs w:val="18"/>
              </w:rPr>
              <w:t>Campbell, A., Goold, M., and Alexander, M. (1995). Corporate strategy: The quest for parenting advantage, Harvard Business Review.</w:t>
            </w:r>
          </w:p>
          <w:p w14:paraId="1BB25CEF" w14:textId="77777777" w:rsidR="00CE325B" w:rsidRDefault="00CE325B" w:rsidP="003D5AD0">
            <w:pPr>
              <w:numPr>
                <w:ilvl w:val="0"/>
                <w:numId w:val="25"/>
              </w:numPr>
              <w:pBdr>
                <w:top w:val="nil"/>
                <w:left w:val="nil"/>
                <w:bottom w:val="nil"/>
                <w:right w:val="nil"/>
                <w:between w:val="nil"/>
              </w:pBdr>
              <w:spacing w:line="360" w:lineRule="auto"/>
              <w:ind w:left="1440"/>
              <w:jc w:val="both"/>
              <w:rPr>
                <w:rFonts w:ascii="Times New Roman" w:eastAsia="Times New Roman" w:hAnsi="Times New Roman"/>
                <w:sz w:val="20"/>
                <w:szCs w:val="20"/>
              </w:rPr>
            </w:pPr>
            <w:r>
              <w:rPr>
                <w:rFonts w:ascii="Times New Roman" w:eastAsia="Times New Roman" w:hAnsi="Times New Roman"/>
                <w:sz w:val="18"/>
                <w:szCs w:val="18"/>
              </w:rPr>
              <w:t xml:space="preserve">Is Vertical Integration Profitable? by Robert D. Buzzell </w:t>
            </w:r>
            <w:proofErr w:type="gramStart"/>
            <w:r>
              <w:rPr>
                <w:rFonts w:ascii="Times New Roman" w:eastAsia="Times New Roman" w:hAnsi="Times New Roman"/>
                <w:sz w:val="18"/>
                <w:szCs w:val="18"/>
              </w:rPr>
              <w:t>&amp;</w:t>
            </w:r>
            <w:r>
              <w:rPr>
                <w:rFonts w:ascii="Times New Roman" w:eastAsia="Times New Roman" w:hAnsi="Times New Roman"/>
                <w:color w:val="222222"/>
                <w:sz w:val="18"/>
                <w:szCs w:val="18"/>
              </w:rPr>
              <w:t>“</w:t>
            </w:r>
            <w:proofErr w:type="gramEnd"/>
            <w:r>
              <w:rPr>
                <w:rFonts w:ascii="Times New Roman" w:eastAsia="Times New Roman" w:hAnsi="Times New Roman"/>
                <w:color w:val="222222"/>
                <w:sz w:val="18"/>
                <w:szCs w:val="18"/>
              </w:rPr>
              <w:t>Why Diversify? Four Decades of Management Thinking” Goold and Campbell, Academy of Management Executive, 1993</w:t>
            </w:r>
          </w:p>
          <w:p w14:paraId="24A3F459" w14:textId="77777777" w:rsidR="00CE325B" w:rsidRDefault="00CE325B" w:rsidP="003D5AD0">
            <w:pPr>
              <w:numPr>
                <w:ilvl w:val="0"/>
                <w:numId w:val="25"/>
              </w:numPr>
              <w:pBdr>
                <w:top w:val="nil"/>
                <w:left w:val="nil"/>
                <w:bottom w:val="nil"/>
                <w:right w:val="nil"/>
                <w:between w:val="nil"/>
              </w:pBdr>
              <w:spacing w:line="360" w:lineRule="auto"/>
              <w:ind w:left="1440"/>
              <w:jc w:val="both"/>
              <w:rPr>
                <w:rFonts w:ascii="Times New Roman" w:eastAsia="Times New Roman" w:hAnsi="Times New Roman"/>
                <w:color w:val="222222"/>
                <w:sz w:val="20"/>
                <w:szCs w:val="20"/>
              </w:rPr>
            </w:pPr>
            <w:r>
              <w:rPr>
                <w:rFonts w:ascii="Times New Roman" w:eastAsia="Times New Roman" w:hAnsi="Times New Roman"/>
                <w:color w:val="222222"/>
                <w:sz w:val="18"/>
                <w:szCs w:val="18"/>
              </w:rPr>
              <w:t xml:space="preserve">M. Dewhurst, J. Harris, and S. Heywood, “Understanding Your Globalization Penalty,” McKinsey Quarterly </w:t>
            </w:r>
            <w:proofErr w:type="gramStart"/>
            <w:r>
              <w:rPr>
                <w:rFonts w:ascii="Times New Roman" w:eastAsia="Times New Roman" w:hAnsi="Times New Roman"/>
                <w:color w:val="222222"/>
                <w:sz w:val="18"/>
                <w:szCs w:val="18"/>
              </w:rPr>
              <w:t>( June</w:t>
            </w:r>
            <w:proofErr w:type="gramEnd"/>
            <w:r>
              <w:rPr>
                <w:rFonts w:ascii="Times New Roman" w:eastAsia="Times New Roman" w:hAnsi="Times New Roman"/>
                <w:color w:val="222222"/>
                <w:sz w:val="18"/>
                <w:szCs w:val="18"/>
              </w:rPr>
              <w:t xml:space="preserve"> 2011) &amp; L. </w:t>
            </w:r>
            <w:proofErr w:type="spellStart"/>
            <w:r>
              <w:rPr>
                <w:rFonts w:ascii="Times New Roman" w:eastAsia="Times New Roman" w:hAnsi="Times New Roman"/>
                <w:color w:val="222222"/>
                <w:sz w:val="18"/>
                <w:szCs w:val="18"/>
              </w:rPr>
              <w:t>Laeven</w:t>
            </w:r>
            <w:proofErr w:type="spellEnd"/>
            <w:r>
              <w:rPr>
                <w:rFonts w:ascii="Times New Roman" w:eastAsia="Times New Roman" w:hAnsi="Times New Roman"/>
                <w:color w:val="222222"/>
                <w:sz w:val="18"/>
                <w:szCs w:val="18"/>
              </w:rPr>
              <w:t xml:space="preserve"> and R. Levine, “Is there a Diversification Discount in Financial Conglomerates?” Journal of Financial Economics 82 (2006): 331–367.</w:t>
            </w:r>
          </w:p>
          <w:p w14:paraId="40E1C4A9" w14:textId="77777777" w:rsidR="00CE325B" w:rsidRDefault="00CE325B" w:rsidP="003D5AD0">
            <w:pPr>
              <w:numPr>
                <w:ilvl w:val="0"/>
                <w:numId w:val="25"/>
              </w:numPr>
              <w:pBdr>
                <w:top w:val="nil"/>
                <w:left w:val="nil"/>
                <w:bottom w:val="nil"/>
                <w:right w:val="nil"/>
                <w:between w:val="nil"/>
              </w:pBdr>
              <w:spacing w:line="360" w:lineRule="auto"/>
              <w:ind w:left="1440"/>
              <w:jc w:val="both"/>
              <w:rPr>
                <w:rFonts w:ascii="Times New Roman" w:eastAsia="Times New Roman" w:hAnsi="Times New Roman"/>
                <w:color w:val="222222"/>
                <w:sz w:val="20"/>
                <w:szCs w:val="20"/>
              </w:rPr>
            </w:pPr>
            <w:r>
              <w:rPr>
                <w:rFonts w:ascii="Times New Roman" w:eastAsia="Times New Roman" w:hAnsi="Times New Roman"/>
                <w:color w:val="222222"/>
                <w:sz w:val="18"/>
                <w:szCs w:val="18"/>
              </w:rPr>
              <w:t xml:space="preserve"> “Why conglomerates thrive” by Ramachandran, Manikandan, and Pant, Harvard Business Review, 2013</w:t>
            </w:r>
          </w:p>
          <w:p w14:paraId="3042686E" w14:textId="77777777" w:rsidR="00CE325B" w:rsidRDefault="00CE325B" w:rsidP="003D5AD0">
            <w:pPr>
              <w:numPr>
                <w:ilvl w:val="0"/>
                <w:numId w:val="25"/>
              </w:numPr>
              <w:pBdr>
                <w:top w:val="nil"/>
                <w:left w:val="nil"/>
                <w:bottom w:val="nil"/>
                <w:right w:val="nil"/>
                <w:between w:val="nil"/>
              </w:pBdr>
              <w:spacing w:line="360" w:lineRule="auto"/>
              <w:ind w:left="1440"/>
              <w:jc w:val="both"/>
              <w:rPr>
                <w:rFonts w:ascii="Times New Roman" w:eastAsia="Times New Roman" w:hAnsi="Times New Roman"/>
                <w:sz w:val="20"/>
                <w:szCs w:val="20"/>
              </w:rPr>
            </w:pPr>
            <w:r>
              <w:rPr>
                <w:rFonts w:ascii="Times New Roman" w:eastAsia="Times New Roman" w:hAnsi="Times New Roman"/>
                <w:sz w:val="18"/>
                <w:szCs w:val="18"/>
              </w:rPr>
              <w:t>S. N. Kaplan, “Mergers and Acquisitions: A Financial Economics Perspective,” University of Chicago</w:t>
            </w:r>
          </w:p>
          <w:p w14:paraId="7EAD000D" w14:textId="77777777" w:rsidR="00CE325B" w:rsidRDefault="00CE325B" w:rsidP="003D5AD0">
            <w:pPr>
              <w:numPr>
                <w:ilvl w:val="0"/>
                <w:numId w:val="25"/>
              </w:numPr>
              <w:pBdr>
                <w:top w:val="nil"/>
                <w:left w:val="nil"/>
                <w:bottom w:val="nil"/>
                <w:right w:val="nil"/>
                <w:between w:val="nil"/>
              </w:pBdr>
              <w:spacing w:line="360" w:lineRule="auto"/>
              <w:ind w:left="1440"/>
              <w:jc w:val="both"/>
              <w:rPr>
                <w:rFonts w:ascii="Times New Roman" w:eastAsia="Times New Roman" w:hAnsi="Times New Roman"/>
                <w:color w:val="000000"/>
                <w:sz w:val="20"/>
                <w:szCs w:val="20"/>
              </w:rPr>
            </w:pPr>
            <w:r>
              <w:rPr>
                <w:rFonts w:ascii="Times New Roman" w:eastAsia="Times New Roman" w:hAnsi="Times New Roman"/>
                <w:sz w:val="18"/>
                <w:szCs w:val="18"/>
              </w:rPr>
              <w:t>Mintzberg, H. (1987). Crafting strategy, Harvard Business Review.</w:t>
            </w:r>
          </w:p>
          <w:p w14:paraId="4DE7E67D" w14:textId="77777777" w:rsidR="00CE325B" w:rsidRDefault="00CE325B" w:rsidP="003D5AD0">
            <w:pPr>
              <w:numPr>
                <w:ilvl w:val="0"/>
                <w:numId w:val="25"/>
              </w:numPr>
              <w:pBdr>
                <w:top w:val="nil"/>
                <w:left w:val="nil"/>
                <w:bottom w:val="nil"/>
                <w:right w:val="nil"/>
                <w:between w:val="nil"/>
              </w:pBdr>
              <w:spacing w:line="360" w:lineRule="auto"/>
              <w:ind w:left="1440"/>
              <w:jc w:val="both"/>
              <w:rPr>
                <w:rFonts w:ascii="Times New Roman" w:eastAsia="Times New Roman" w:hAnsi="Times New Roman"/>
                <w:color w:val="000000"/>
                <w:sz w:val="20"/>
                <w:szCs w:val="20"/>
              </w:rPr>
            </w:pPr>
            <w:r>
              <w:rPr>
                <w:rFonts w:ascii="Times New Roman" w:eastAsia="Times New Roman" w:hAnsi="Times New Roman"/>
                <w:color w:val="000000"/>
                <w:sz w:val="18"/>
                <w:szCs w:val="18"/>
              </w:rPr>
              <w:t xml:space="preserve">Good to Great – Jim Collins </w:t>
            </w:r>
            <w:r>
              <w:rPr>
                <w:rFonts w:ascii="Times New Roman" w:eastAsia="Times New Roman" w:hAnsi="Times New Roman"/>
                <w:sz w:val="18"/>
                <w:szCs w:val="18"/>
              </w:rPr>
              <w:t xml:space="preserve">&amp; </w:t>
            </w:r>
            <w:r>
              <w:rPr>
                <w:rFonts w:ascii="Times New Roman" w:eastAsia="Times New Roman" w:hAnsi="Times New Roman"/>
                <w:color w:val="000000"/>
                <w:sz w:val="18"/>
                <w:szCs w:val="18"/>
              </w:rPr>
              <w:t>The Innovator's Dilemma: When New Technologies Cause Great Firms to Fail By: Clayton M. Christensen</w:t>
            </w:r>
          </w:p>
          <w:p w14:paraId="54821550" w14:textId="77777777" w:rsidR="00CE325B" w:rsidRDefault="00CE325B" w:rsidP="003D5AD0">
            <w:pPr>
              <w:numPr>
                <w:ilvl w:val="0"/>
                <w:numId w:val="25"/>
              </w:numPr>
              <w:pBdr>
                <w:top w:val="nil"/>
                <w:left w:val="nil"/>
                <w:bottom w:val="nil"/>
                <w:right w:val="nil"/>
                <w:between w:val="nil"/>
              </w:pBdr>
              <w:spacing w:line="360" w:lineRule="auto"/>
              <w:ind w:left="1440"/>
              <w:jc w:val="both"/>
              <w:rPr>
                <w:rFonts w:ascii="Times New Roman" w:eastAsia="Times New Roman" w:hAnsi="Times New Roman"/>
                <w:sz w:val="20"/>
                <w:szCs w:val="20"/>
              </w:rPr>
            </w:pPr>
            <w:r>
              <w:rPr>
                <w:rFonts w:ascii="Times New Roman" w:eastAsia="Times New Roman" w:hAnsi="Times New Roman"/>
                <w:sz w:val="18"/>
                <w:szCs w:val="18"/>
              </w:rPr>
              <w:t xml:space="preserve">Ludicrous: The Unvarnished Story of Tesla Motors </w:t>
            </w:r>
            <w:proofErr w:type="gramStart"/>
            <w:r>
              <w:rPr>
                <w:rFonts w:ascii="Times New Roman" w:eastAsia="Times New Roman" w:hAnsi="Times New Roman"/>
                <w:sz w:val="18"/>
                <w:szCs w:val="18"/>
              </w:rPr>
              <w:t>By</w:t>
            </w:r>
            <w:proofErr w:type="gramEnd"/>
            <w:r>
              <w:rPr>
                <w:rFonts w:ascii="Times New Roman" w:eastAsia="Times New Roman" w:hAnsi="Times New Roman"/>
                <w:sz w:val="18"/>
                <w:szCs w:val="18"/>
              </w:rPr>
              <w:t xml:space="preserve"> Edward Niedermeyer</w:t>
            </w:r>
          </w:p>
          <w:p w14:paraId="1D7877FB" w14:textId="77777777" w:rsidR="00CE325B" w:rsidRDefault="00CE325B" w:rsidP="003D5AD0">
            <w:pPr>
              <w:numPr>
                <w:ilvl w:val="0"/>
                <w:numId w:val="25"/>
              </w:numPr>
              <w:pBdr>
                <w:top w:val="nil"/>
                <w:left w:val="nil"/>
                <w:bottom w:val="nil"/>
                <w:right w:val="nil"/>
                <w:between w:val="nil"/>
              </w:pBdr>
              <w:spacing w:line="360" w:lineRule="auto"/>
              <w:ind w:left="1440"/>
              <w:jc w:val="both"/>
              <w:rPr>
                <w:rFonts w:ascii="Times New Roman" w:eastAsia="Times New Roman" w:hAnsi="Times New Roman"/>
                <w:sz w:val="20"/>
                <w:szCs w:val="20"/>
              </w:rPr>
            </w:pPr>
            <w:r>
              <w:rPr>
                <w:rFonts w:ascii="Times New Roman" w:eastAsia="Times New Roman" w:hAnsi="Times New Roman"/>
                <w:sz w:val="18"/>
                <w:szCs w:val="18"/>
              </w:rPr>
              <w:t xml:space="preserve">Collis, D. E. &amp; </w:t>
            </w:r>
            <w:proofErr w:type="spellStart"/>
            <w:r>
              <w:rPr>
                <w:rFonts w:ascii="Times New Roman" w:eastAsia="Times New Roman" w:hAnsi="Times New Roman"/>
                <w:sz w:val="18"/>
                <w:szCs w:val="18"/>
              </w:rPr>
              <w:t>Rukstad</w:t>
            </w:r>
            <w:proofErr w:type="spellEnd"/>
            <w:r>
              <w:rPr>
                <w:rFonts w:ascii="Times New Roman" w:eastAsia="Times New Roman" w:hAnsi="Times New Roman"/>
                <w:sz w:val="18"/>
                <w:szCs w:val="18"/>
              </w:rPr>
              <w:t>, M.G. (2008). Can You Say What Your Strategy Is? Harvard Business Review</w:t>
            </w:r>
          </w:p>
          <w:p w14:paraId="319F8A76" w14:textId="77777777" w:rsidR="00CE325B" w:rsidRDefault="00CE325B" w:rsidP="003D5AD0">
            <w:pPr>
              <w:numPr>
                <w:ilvl w:val="0"/>
                <w:numId w:val="25"/>
              </w:numPr>
              <w:pBdr>
                <w:top w:val="nil"/>
                <w:left w:val="nil"/>
                <w:bottom w:val="nil"/>
                <w:right w:val="nil"/>
                <w:between w:val="nil"/>
              </w:pBdr>
              <w:spacing w:line="360" w:lineRule="auto"/>
              <w:ind w:left="1440"/>
              <w:jc w:val="both"/>
              <w:rPr>
                <w:rFonts w:ascii="Times New Roman" w:eastAsia="Times New Roman" w:hAnsi="Times New Roman"/>
                <w:sz w:val="20"/>
                <w:szCs w:val="20"/>
              </w:rPr>
            </w:pPr>
            <w:r>
              <w:rPr>
                <w:rFonts w:ascii="Times New Roman" w:eastAsia="Times New Roman" w:hAnsi="Times New Roman"/>
                <w:sz w:val="18"/>
                <w:szCs w:val="18"/>
              </w:rPr>
              <w:t xml:space="preserve">Mind of the Strategist by Kenichi Ohmae, Cracked It! by Garrette, Phelps, and Sibony, </w:t>
            </w:r>
            <w:r>
              <w:rPr>
                <w:rFonts w:ascii="Times New Roman" w:eastAsia="Times New Roman" w:hAnsi="Times New Roman"/>
                <w:color w:val="222222"/>
                <w:sz w:val="18"/>
                <w:szCs w:val="18"/>
              </w:rPr>
              <w:t xml:space="preserve">“The Future of Work,” </w:t>
            </w:r>
          </w:p>
          <w:p w14:paraId="508FA623" w14:textId="77777777" w:rsidR="00CE325B" w:rsidRDefault="00CE325B" w:rsidP="003D5AD0">
            <w:pPr>
              <w:numPr>
                <w:ilvl w:val="0"/>
                <w:numId w:val="25"/>
              </w:numPr>
              <w:pBdr>
                <w:top w:val="nil"/>
                <w:left w:val="nil"/>
                <w:bottom w:val="nil"/>
                <w:right w:val="nil"/>
                <w:between w:val="nil"/>
              </w:pBdr>
              <w:spacing w:line="360" w:lineRule="auto"/>
              <w:ind w:left="1440"/>
              <w:jc w:val="both"/>
              <w:rPr>
                <w:rFonts w:ascii="Times New Roman" w:eastAsia="Times New Roman" w:hAnsi="Times New Roman"/>
                <w:sz w:val="20"/>
                <w:szCs w:val="20"/>
              </w:rPr>
            </w:pPr>
            <w:r>
              <w:rPr>
                <w:rFonts w:ascii="Times New Roman" w:eastAsia="Times New Roman" w:hAnsi="Times New Roman"/>
                <w:color w:val="222222"/>
                <w:sz w:val="18"/>
                <w:szCs w:val="18"/>
              </w:rPr>
              <w:t xml:space="preserve"> G. Hamel, </w:t>
            </w:r>
            <w:proofErr w:type="spellStart"/>
            <w:proofErr w:type="gramStart"/>
            <w:r>
              <w:rPr>
                <w:rFonts w:ascii="Times New Roman" w:eastAsia="Times New Roman" w:hAnsi="Times New Roman"/>
                <w:color w:val="222222"/>
                <w:sz w:val="18"/>
                <w:szCs w:val="18"/>
              </w:rPr>
              <w:t>T.“</w:t>
            </w:r>
            <w:proofErr w:type="gramEnd"/>
            <w:r>
              <w:rPr>
                <w:rFonts w:ascii="Times New Roman" w:eastAsia="Times New Roman" w:hAnsi="Times New Roman"/>
                <w:color w:val="222222"/>
                <w:sz w:val="18"/>
                <w:szCs w:val="18"/>
              </w:rPr>
              <w:t>Turning</w:t>
            </w:r>
            <w:proofErr w:type="spellEnd"/>
            <w:r>
              <w:rPr>
                <w:rFonts w:ascii="Times New Roman" w:eastAsia="Times New Roman" w:hAnsi="Times New Roman"/>
                <w:color w:val="222222"/>
                <w:sz w:val="18"/>
                <w:szCs w:val="18"/>
              </w:rPr>
              <w:t xml:space="preserve"> Great Strategy into Great Performance”, by Mankins, M.C. and Steele, R., Harvard Business Review, 2005 </w:t>
            </w:r>
            <w:proofErr w:type="gramStart"/>
            <w:r>
              <w:rPr>
                <w:rFonts w:ascii="Times New Roman" w:eastAsia="Times New Roman" w:hAnsi="Times New Roman"/>
                <w:b/>
                <w:bCs/>
                <w:color w:val="222222"/>
                <w:sz w:val="18"/>
                <w:szCs w:val="18"/>
              </w:rPr>
              <w:t xml:space="preserve">&amp;  </w:t>
            </w:r>
            <w:r>
              <w:rPr>
                <w:rFonts w:ascii="Times New Roman" w:eastAsia="Times New Roman" w:hAnsi="Times New Roman"/>
                <w:color w:val="222222"/>
                <w:sz w:val="18"/>
                <w:szCs w:val="18"/>
              </w:rPr>
              <w:t>What</w:t>
            </w:r>
            <w:proofErr w:type="gramEnd"/>
            <w:r>
              <w:rPr>
                <w:rFonts w:ascii="Times New Roman" w:eastAsia="Times New Roman" w:hAnsi="Times New Roman"/>
                <w:color w:val="222222"/>
                <w:sz w:val="18"/>
                <w:szCs w:val="18"/>
              </w:rPr>
              <w:t xml:space="preserve"> VUCA Means for You by Nate Bennett and G. James Lemoine</w:t>
            </w:r>
          </w:p>
          <w:p w14:paraId="31E55B51" w14:textId="77777777" w:rsidR="00CE325B" w:rsidRDefault="00CE325B" w:rsidP="003D5AD0">
            <w:pPr>
              <w:numPr>
                <w:ilvl w:val="0"/>
                <w:numId w:val="25"/>
              </w:numPr>
              <w:pBdr>
                <w:top w:val="nil"/>
                <w:left w:val="nil"/>
                <w:bottom w:val="nil"/>
                <w:right w:val="nil"/>
                <w:between w:val="nil"/>
              </w:pBdr>
              <w:spacing w:line="360" w:lineRule="auto"/>
              <w:ind w:left="1440"/>
              <w:jc w:val="both"/>
              <w:rPr>
                <w:rFonts w:ascii="Times New Roman" w:eastAsia="Times New Roman" w:hAnsi="Times New Roman"/>
                <w:sz w:val="20"/>
                <w:szCs w:val="20"/>
              </w:rPr>
            </w:pPr>
            <w:r>
              <w:rPr>
                <w:rFonts w:ascii="Times New Roman" w:eastAsia="Times New Roman" w:hAnsi="Times New Roman"/>
                <w:color w:val="222222"/>
                <w:sz w:val="18"/>
                <w:szCs w:val="18"/>
              </w:rPr>
              <w:t xml:space="preserve"> D. Barton, “Capitalism for the Long Term</w:t>
            </w:r>
            <w:proofErr w:type="gramStart"/>
            <w:r>
              <w:rPr>
                <w:rFonts w:ascii="Times New Roman" w:eastAsia="Times New Roman" w:hAnsi="Times New Roman"/>
                <w:color w:val="222222"/>
                <w:sz w:val="18"/>
                <w:szCs w:val="18"/>
              </w:rPr>
              <w:t xml:space="preserve">,”   </w:t>
            </w:r>
            <w:proofErr w:type="gramEnd"/>
            <w:r>
              <w:rPr>
                <w:rFonts w:ascii="Times New Roman" w:eastAsia="Times New Roman" w:hAnsi="Times New Roman"/>
                <w:color w:val="222222"/>
                <w:sz w:val="18"/>
                <w:szCs w:val="18"/>
              </w:rPr>
              <w:t xml:space="preserve"> Harvard Business Review (March/April 2011): 84–</w:t>
            </w:r>
            <w:proofErr w:type="gramStart"/>
            <w:r>
              <w:rPr>
                <w:rFonts w:ascii="Times New Roman" w:eastAsia="Times New Roman" w:hAnsi="Times New Roman"/>
                <w:color w:val="222222"/>
                <w:sz w:val="18"/>
                <w:szCs w:val="18"/>
              </w:rPr>
              <w:t>92.The</w:t>
            </w:r>
            <w:proofErr w:type="gramEnd"/>
            <w:r>
              <w:rPr>
                <w:rFonts w:ascii="Times New Roman" w:eastAsia="Times New Roman" w:hAnsi="Times New Roman"/>
                <w:color w:val="222222"/>
                <w:sz w:val="18"/>
                <w:szCs w:val="18"/>
              </w:rPr>
              <w:t xml:space="preserve"> Future of Management &amp; G. Hamel, “Moon Shots for Management?” Harvard Business Review</w:t>
            </w:r>
          </w:p>
          <w:p w14:paraId="46ECFAA8" w14:textId="77777777" w:rsidR="00CE325B" w:rsidRDefault="00CE325B" w:rsidP="003D5AD0">
            <w:pPr>
              <w:numPr>
                <w:ilvl w:val="0"/>
                <w:numId w:val="25"/>
              </w:numPr>
              <w:pBdr>
                <w:top w:val="nil"/>
                <w:left w:val="nil"/>
                <w:bottom w:val="nil"/>
                <w:right w:val="nil"/>
                <w:between w:val="nil"/>
              </w:pBdr>
              <w:spacing w:line="360" w:lineRule="auto"/>
              <w:ind w:left="1440"/>
              <w:jc w:val="both"/>
              <w:rPr>
                <w:rFonts w:ascii="Times New Roman" w:eastAsia="Times New Roman" w:hAnsi="Times New Roman"/>
                <w:color w:val="222222"/>
                <w:sz w:val="20"/>
                <w:szCs w:val="20"/>
              </w:rPr>
            </w:pPr>
            <w:r>
              <w:rPr>
                <w:rFonts w:ascii="Times New Roman" w:eastAsia="Times New Roman" w:hAnsi="Times New Roman"/>
                <w:color w:val="222222"/>
                <w:sz w:val="18"/>
                <w:szCs w:val="18"/>
              </w:rPr>
              <w:t xml:space="preserve"> J. Deighton, “How Snapple Got Its Juice Back,” Harvard Business Review </w:t>
            </w:r>
          </w:p>
          <w:p w14:paraId="0C58DCC5" w14:textId="77777777" w:rsidR="00CE325B" w:rsidRDefault="00CE325B" w:rsidP="003D5AD0">
            <w:pPr>
              <w:numPr>
                <w:ilvl w:val="0"/>
                <w:numId w:val="25"/>
              </w:numPr>
              <w:pBdr>
                <w:top w:val="nil"/>
                <w:left w:val="nil"/>
                <w:bottom w:val="nil"/>
                <w:right w:val="nil"/>
                <w:between w:val="nil"/>
              </w:pBdr>
              <w:spacing w:line="360" w:lineRule="auto"/>
              <w:ind w:left="1440"/>
              <w:jc w:val="both"/>
              <w:rPr>
                <w:rFonts w:ascii="Times New Roman" w:eastAsia="Times New Roman" w:hAnsi="Times New Roman"/>
                <w:color w:val="222222"/>
                <w:sz w:val="20"/>
                <w:szCs w:val="20"/>
              </w:rPr>
            </w:pPr>
            <w:r>
              <w:rPr>
                <w:rFonts w:ascii="Times New Roman" w:eastAsia="Times New Roman" w:hAnsi="Times New Roman"/>
                <w:sz w:val="18"/>
                <w:szCs w:val="18"/>
              </w:rPr>
              <w:t xml:space="preserve">Developing the Strategy – Vision, Value Gaps, and Analysis by Robert S. Kaplan and David P. Norton </w:t>
            </w:r>
          </w:p>
          <w:p w14:paraId="481A2DF5" w14:textId="77777777" w:rsidR="00CE325B" w:rsidRDefault="00CE325B" w:rsidP="003D5AD0">
            <w:pPr>
              <w:numPr>
                <w:ilvl w:val="0"/>
                <w:numId w:val="25"/>
              </w:numPr>
              <w:pBdr>
                <w:top w:val="nil"/>
                <w:left w:val="nil"/>
                <w:bottom w:val="nil"/>
                <w:right w:val="nil"/>
                <w:between w:val="nil"/>
              </w:pBdr>
              <w:spacing w:line="360" w:lineRule="auto"/>
              <w:ind w:left="1440"/>
              <w:jc w:val="both"/>
              <w:rPr>
                <w:rFonts w:ascii="Times New Roman" w:eastAsia="Times New Roman" w:hAnsi="Times New Roman"/>
                <w:color w:val="222222"/>
                <w:sz w:val="20"/>
                <w:szCs w:val="20"/>
              </w:rPr>
            </w:pPr>
            <w:r>
              <w:rPr>
                <w:rFonts w:ascii="Times New Roman" w:eastAsia="Times New Roman" w:hAnsi="Times New Roman"/>
                <w:color w:val="222222"/>
                <w:sz w:val="18"/>
                <w:szCs w:val="18"/>
              </w:rPr>
              <w:t xml:space="preserve"> Porter, M. E. (1983). Note on the Structural Analysis of Industries </w:t>
            </w:r>
          </w:p>
          <w:p w14:paraId="2F61F948" w14:textId="77777777" w:rsidR="00CE325B" w:rsidRDefault="00CE325B" w:rsidP="003D5AD0">
            <w:pPr>
              <w:numPr>
                <w:ilvl w:val="0"/>
                <w:numId w:val="25"/>
              </w:numPr>
              <w:pBdr>
                <w:top w:val="nil"/>
                <w:left w:val="nil"/>
                <w:bottom w:val="nil"/>
                <w:right w:val="nil"/>
                <w:between w:val="nil"/>
              </w:pBdr>
              <w:spacing w:line="360" w:lineRule="auto"/>
              <w:ind w:left="1440"/>
              <w:jc w:val="both"/>
              <w:rPr>
                <w:rFonts w:ascii="Times New Roman" w:eastAsia="Times New Roman" w:hAnsi="Times New Roman"/>
                <w:color w:val="222222"/>
                <w:sz w:val="20"/>
                <w:szCs w:val="20"/>
              </w:rPr>
            </w:pPr>
            <w:r>
              <w:rPr>
                <w:rFonts w:ascii="Times New Roman" w:eastAsia="Times New Roman" w:hAnsi="Times New Roman"/>
                <w:sz w:val="18"/>
                <w:szCs w:val="18"/>
              </w:rPr>
              <w:t xml:space="preserve">Collis, D. J., &amp; Montgomery, C. A. (1995). Competing on resources, Harvard Business Review. </w:t>
            </w:r>
          </w:p>
          <w:p w14:paraId="5AFDAF6C" w14:textId="5CA4FA7F" w:rsidR="00CE325B" w:rsidRPr="000A0A61" w:rsidRDefault="00CE325B" w:rsidP="00CE325B">
            <w:pPr>
              <w:pStyle w:val="ListParagraph"/>
              <w:rPr>
                <w:rFonts w:ascii="Times New Roman" w:hAnsi="Times New Roman"/>
                <w:b/>
                <w:sz w:val="20"/>
                <w:szCs w:val="20"/>
              </w:rPr>
            </w:pPr>
            <w:r>
              <w:rPr>
                <w:rFonts w:ascii="Times New Roman" w:eastAsia="Times New Roman" w:hAnsi="Times New Roman"/>
                <w:color w:val="222222"/>
                <w:sz w:val="18"/>
                <w:szCs w:val="18"/>
              </w:rPr>
              <w:t>From Competitive Advantage to Corporate Strategy by Michael E. Porter</w:t>
            </w:r>
          </w:p>
        </w:tc>
      </w:tr>
      <w:tr w:rsidR="00FD3608" w:rsidRPr="000A0A61" w14:paraId="024CFE29" w14:textId="77777777" w:rsidTr="00CE325B">
        <w:trPr>
          <w:jc w:val="center"/>
        </w:trPr>
        <w:tc>
          <w:tcPr>
            <w:tcW w:w="1339" w:type="dxa"/>
            <w:vAlign w:val="center"/>
          </w:tcPr>
          <w:p w14:paraId="70C76E0D" w14:textId="5249ECB4" w:rsidR="00FD3608" w:rsidRPr="000A0A61" w:rsidRDefault="00FD3608" w:rsidP="00FD3608">
            <w:pPr>
              <w:rPr>
                <w:rFonts w:ascii="Times New Roman" w:hAnsi="Times New Roman"/>
                <w:b/>
                <w:sz w:val="20"/>
                <w:szCs w:val="20"/>
              </w:rPr>
            </w:pPr>
            <w:r>
              <w:rPr>
                <w:rFonts w:ascii="Times New Roman" w:eastAsia="Times New Roman" w:hAnsi="Times New Roman"/>
                <w:b/>
                <w:bCs/>
              </w:rPr>
              <w:lastRenderedPageBreak/>
              <w:t xml:space="preserve">House Keeping </w:t>
            </w:r>
          </w:p>
        </w:tc>
        <w:tc>
          <w:tcPr>
            <w:tcW w:w="9746" w:type="dxa"/>
            <w:vAlign w:val="center"/>
          </w:tcPr>
          <w:p w14:paraId="5EBF2A48" w14:textId="77777777" w:rsidR="00FD3608" w:rsidRDefault="00FD3608" w:rsidP="003D5AD0">
            <w:pPr>
              <w:numPr>
                <w:ilvl w:val="0"/>
                <w:numId w:val="27"/>
              </w:numPr>
              <w:pBdr>
                <w:top w:val="nil"/>
                <w:left w:val="nil"/>
                <w:bottom w:val="nil"/>
                <w:right w:val="nil"/>
                <w:between w:val="nil"/>
              </w:pBdr>
              <w:spacing w:before="200" w:line="360" w:lineRule="auto"/>
              <w:jc w:val="both"/>
              <w:rPr>
                <w:rFonts w:ascii="Times New Roman" w:eastAsia="Times New Roman" w:hAnsi="Times New Roman"/>
              </w:rPr>
            </w:pPr>
            <w:r>
              <w:rPr>
                <w:rFonts w:ascii="Times New Roman" w:eastAsia="Times New Roman" w:hAnsi="Times New Roman"/>
              </w:rPr>
              <w:t xml:space="preserve">The quality of your learning experience during </w:t>
            </w:r>
            <w:proofErr w:type="gramStart"/>
            <w:r>
              <w:rPr>
                <w:rFonts w:ascii="Times New Roman" w:eastAsia="Times New Roman" w:hAnsi="Times New Roman"/>
              </w:rPr>
              <w:t>our</w:t>
            </w:r>
            <w:proofErr w:type="gramEnd"/>
            <w:r>
              <w:rPr>
                <w:rFonts w:ascii="Times New Roman" w:eastAsia="Times New Roman" w:hAnsi="Times New Roman"/>
              </w:rPr>
              <w:t xml:space="preserve"> class discussions will be directly determined by: (1) your degree of preparation, active listening, and participation, and (2) your classmates' preparation, listening, and participation.</w:t>
            </w:r>
          </w:p>
          <w:p w14:paraId="66C5FF9F" w14:textId="77777777" w:rsidR="00FD3608" w:rsidRDefault="00FD3608" w:rsidP="003D5AD0">
            <w:pPr>
              <w:numPr>
                <w:ilvl w:val="0"/>
                <w:numId w:val="27"/>
              </w:numPr>
              <w:spacing w:before="240" w:after="240" w:line="360" w:lineRule="auto"/>
              <w:jc w:val="both"/>
              <w:rPr>
                <w:rFonts w:ascii="Times New Roman" w:eastAsia="Times New Roman" w:hAnsi="Times New Roman"/>
              </w:rPr>
            </w:pPr>
            <w:r>
              <w:rPr>
                <w:rFonts w:ascii="Times New Roman" w:eastAsia="Times New Roman" w:hAnsi="Times New Roman"/>
              </w:rPr>
              <w:t xml:space="preserve">In the </w:t>
            </w:r>
            <w:r>
              <w:rPr>
                <w:rFonts w:ascii="Times New Roman" w:eastAsia="Times New Roman" w:hAnsi="Times New Roman"/>
                <w:b/>
                <w:bCs/>
              </w:rPr>
              <w:t>last 8 minutes</w:t>
            </w:r>
            <w:r>
              <w:rPr>
                <w:rFonts w:ascii="Times New Roman" w:eastAsia="Times New Roman" w:hAnsi="Times New Roman"/>
              </w:rPr>
              <w:t xml:space="preserve"> of each class, you will attempt a </w:t>
            </w:r>
            <w:r>
              <w:rPr>
                <w:rFonts w:ascii="Times New Roman" w:eastAsia="Times New Roman" w:hAnsi="Times New Roman"/>
                <w:b/>
                <w:bCs/>
              </w:rPr>
              <w:t>practice quiz</w:t>
            </w:r>
            <w:r>
              <w:rPr>
                <w:rFonts w:ascii="Times New Roman" w:eastAsia="Times New Roman" w:hAnsi="Times New Roman"/>
              </w:rPr>
              <w:t xml:space="preserve"> (ungraded). Please handwrite your answers on a </w:t>
            </w:r>
            <w:r>
              <w:rPr>
                <w:rFonts w:ascii="Times New Roman" w:eastAsia="Times New Roman" w:hAnsi="Times New Roman"/>
                <w:b/>
                <w:bCs/>
              </w:rPr>
              <w:t>single A4 sheet</w:t>
            </w:r>
            <w:r>
              <w:rPr>
                <w:rFonts w:ascii="Times New Roman" w:eastAsia="Times New Roman" w:hAnsi="Times New Roman"/>
              </w:rPr>
              <w:t xml:space="preserve"> — one sheet per class. While there are no marks attached, you will earn </w:t>
            </w:r>
            <w:r>
              <w:rPr>
                <w:rFonts w:ascii="Times New Roman" w:eastAsia="Times New Roman" w:hAnsi="Times New Roman"/>
                <w:b/>
                <w:bCs/>
              </w:rPr>
              <w:t>positive karma</w:t>
            </w:r>
            <w:r>
              <w:rPr>
                <w:rFonts w:ascii="Times New Roman" w:eastAsia="Times New Roman" w:hAnsi="Times New Roman"/>
              </w:rPr>
              <w:t>, which may come in handy during moments of academic crisis. Be consistent. The effort will reward you in more ways than one.</w:t>
            </w:r>
          </w:p>
          <w:p w14:paraId="54EC6415" w14:textId="77777777" w:rsidR="00FD3608" w:rsidRDefault="00FD3608" w:rsidP="003D5AD0">
            <w:pPr>
              <w:numPr>
                <w:ilvl w:val="0"/>
                <w:numId w:val="27"/>
              </w:numPr>
              <w:pBdr>
                <w:top w:val="nil"/>
                <w:left w:val="nil"/>
                <w:bottom w:val="nil"/>
                <w:right w:val="nil"/>
                <w:between w:val="nil"/>
              </w:pBdr>
              <w:spacing w:line="360" w:lineRule="auto"/>
              <w:jc w:val="both"/>
              <w:rPr>
                <w:rFonts w:ascii="Times New Roman" w:eastAsia="Times New Roman" w:hAnsi="Times New Roman"/>
              </w:rPr>
            </w:pPr>
            <w:r>
              <w:rPr>
                <w:rFonts w:ascii="Times New Roman" w:eastAsia="Times New Roman" w:hAnsi="Times New Roman"/>
              </w:rPr>
              <w:lastRenderedPageBreak/>
              <w:t>Devices: All phones, laptops, and entertainment devices must be turned off during class. Disruptions will impact your participation grade.</w:t>
            </w:r>
          </w:p>
          <w:p w14:paraId="0BC853FF" w14:textId="77777777" w:rsidR="00FD3608" w:rsidRDefault="00FD3608" w:rsidP="003D5AD0">
            <w:pPr>
              <w:numPr>
                <w:ilvl w:val="0"/>
                <w:numId w:val="27"/>
              </w:numPr>
              <w:pBdr>
                <w:top w:val="nil"/>
                <w:left w:val="nil"/>
                <w:bottom w:val="nil"/>
                <w:right w:val="nil"/>
                <w:between w:val="nil"/>
              </w:pBdr>
              <w:spacing w:line="360" w:lineRule="auto"/>
              <w:jc w:val="both"/>
              <w:rPr>
                <w:rFonts w:ascii="Times New Roman" w:eastAsia="Times New Roman" w:hAnsi="Times New Roman"/>
              </w:rPr>
            </w:pPr>
            <w:r>
              <w:rPr>
                <w:rFonts w:ascii="Times New Roman" w:eastAsia="Times New Roman" w:hAnsi="Times New Roman"/>
              </w:rPr>
              <w:t>Academic Integrity: Plagiarism—using others’ ideas or words without attribution—is strictly prohibited. Cite sources rigorously in written work.</w:t>
            </w:r>
          </w:p>
          <w:p w14:paraId="1F4B135D" w14:textId="77777777" w:rsidR="00FD3608" w:rsidRDefault="00FD3608" w:rsidP="003D5AD0">
            <w:pPr>
              <w:numPr>
                <w:ilvl w:val="0"/>
                <w:numId w:val="27"/>
              </w:numPr>
              <w:pBdr>
                <w:top w:val="nil"/>
                <w:left w:val="nil"/>
                <w:bottom w:val="nil"/>
                <w:right w:val="nil"/>
                <w:between w:val="nil"/>
              </w:pBdr>
              <w:spacing w:line="360" w:lineRule="auto"/>
              <w:jc w:val="both"/>
              <w:rPr>
                <w:rFonts w:ascii="Times New Roman" w:eastAsia="Times New Roman" w:hAnsi="Times New Roman"/>
              </w:rPr>
            </w:pPr>
            <w:r>
              <w:rPr>
                <w:rFonts w:ascii="Times New Roman" w:eastAsia="Times New Roman" w:hAnsi="Times New Roman"/>
              </w:rPr>
              <w:t>Disruptive Behavior: Respectful discourse is essential. Interruptions, off-topic remarks, or personal critiques will not be tolerated.</w:t>
            </w:r>
          </w:p>
          <w:p w14:paraId="1E329354" w14:textId="77777777" w:rsidR="00FD3608" w:rsidRDefault="00FD3608" w:rsidP="003D5AD0">
            <w:pPr>
              <w:numPr>
                <w:ilvl w:val="0"/>
                <w:numId w:val="27"/>
              </w:numPr>
              <w:pBdr>
                <w:top w:val="nil"/>
                <w:left w:val="nil"/>
                <w:bottom w:val="nil"/>
                <w:right w:val="nil"/>
                <w:between w:val="nil"/>
              </w:pBdr>
              <w:spacing w:line="360" w:lineRule="auto"/>
              <w:jc w:val="both"/>
              <w:rPr>
                <w:rFonts w:ascii="Times New Roman" w:eastAsia="Times New Roman" w:hAnsi="Times New Roman"/>
              </w:rPr>
            </w:pPr>
            <w:r>
              <w:rPr>
                <w:rFonts w:ascii="Times New Roman" w:eastAsia="Times New Roman" w:hAnsi="Times New Roman"/>
              </w:rPr>
              <w:t>Attendance: Mandatory. Chronic lateness or early departures will also be penalized. No questions asked, no excuses of any kind accepted.</w:t>
            </w:r>
          </w:p>
          <w:p w14:paraId="154ACE5E" w14:textId="77777777" w:rsidR="00FD3608" w:rsidRDefault="00FD3608" w:rsidP="003D5AD0">
            <w:pPr>
              <w:numPr>
                <w:ilvl w:val="0"/>
                <w:numId w:val="27"/>
              </w:numPr>
              <w:shd w:val="clear" w:color="auto" w:fill="FFFFFF"/>
              <w:spacing w:line="360" w:lineRule="auto"/>
              <w:rPr>
                <w:rFonts w:ascii="Times New Roman" w:eastAsia="Times New Roman" w:hAnsi="Times New Roman"/>
                <w:color w:val="222222"/>
              </w:rPr>
            </w:pPr>
            <w:r>
              <w:rPr>
                <w:rFonts w:ascii="Times New Roman" w:eastAsia="Times New Roman" w:hAnsi="Times New Roman"/>
              </w:rPr>
              <w:t xml:space="preserve">Preparation: Complete all readings, and you may submit 1-page non-graded case write-ups before each session. Use </w:t>
            </w:r>
            <w:hyperlink r:id="rId37">
              <w:r>
                <w:rPr>
                  <w:rFonts w:ascii="Arial" w:eastAsia="Arial" w:hAnsi="Arial" w:cs="Arial"/>
                  <w:color w:val="1155CC"/>
                  <w:sz w:val="22"/>
                  <w:szCs w:val="22"/>
                  <w:highlight w:val="white"/>
                  <w:u w:val="single"/>
                </w:rPr>
                <w:t>Appendix A for a Guide to Case Analysis</w:t>
              </w:r>
            </w:hyperlink>
            <w:r>
              <w:rPr>
                <w:rFonts w:ascii="Times New Roman" w:eastAsia="Times New Roman" w:hAnsi="Times New Roman"/>
              </w:rPr>
              <w:t xml:space="preserve"> to structure your thinking.</w:t>
            </w:r>
          </w:p>
          <w:p w14:paraId="71DB9F3F" w14:textId="77777777" w:rsidR="00FD3608" w:rsidRDefault="00FD3608" w:rsidP="003D5AD0">
            <w:pPr>
              <w:numPr>
                <w:ilvl w:val="0"/>
                <w:numId w:val="27"/>
              </w:numPr>
              <w:shd w:val="clear" w:color="auto" w:fill="FFFFFF"/>
              <w:spacing w:line="360" w:lineRule="auto"/>
              <w:rPr>
                <w:rFonts w:ascii="Times New Roman" w:eastAsia="Times New Roman" w:hAnsi="Times New Roman"/>
                <w:color w:val="222222"/>
              </w:rPr>
            </w:pPr>
            <w:r>
              <w:rPr>
                <w:rFonts w:ascii="Times New Roman" w:eastAsia="Times New Roman" w:hAnsi="Times New Roman"/>
              </w:rPr>
              <w:t>Quality Class Contributions: Class participation is obviously a function of preparation, skills, attitude, and a willingness to actively commit yourself in front of all class participants. In relative terms, a classroom is a cost-free environment for experimenting and learning to "play the game". Make use of it.</w:t>
            </w:r>
          </w:p>
          <w:p w14:paraId="11792F72" w14:textId="77777777" w:rsidR="00FD3608" w:rsidRDefault="00FD3608" w:rsidP="003D5AD0">
            <w:pPr>
              <w:numPr>
                <w:ilvl w:val="0"/>
                <w:numId w:val="27"/>
              </w:numPr>
              <w:shd w:val="clear" w:color="auto" w:fill="FFFFFF"/>
              <w:spacing w:line="360" w:lineRule="auto"/>
              <w:rPr>
                <w:rFonts w:ascii="Times New Roman" w:eastAsia="Times New Roman" w:hAnsi="Times New Roman"/>
              </w:rPr>
            </w:pPr>
            <w:r>
              <w:rPr>
                <w:rFonts w:ascii="Times New Roman" w:eastAsia="Times New Roman" w:hAnsi="Times New Roman"/>
              </w:rPr>
              <w:t>Please refer to</w:t>
            </w:r>
            <w:r>
              <w:rPr>
                <w:rFonts w:ascii="Arial" w:eastAsia="Arial" w:hAnsi="Arial" w:cs="Arial"/>
                <w:color w:val="222222"/>
                <w:sz w:val="22"/>
                <w:szCs w:val="22"/>
                <w:highlight w:val="white"/>
              </w:rPr>
              <w:t xml:space="preserve"> </w:t>
            </w:r>
            <w:hyperlink r:id="rId38">
              <w:r>
                <w:rPr>
                  <w:rFonts w:ascii="Arial" w:eastAsia="Arial" w:hAnsi="Arial" w:cs="Arial"/>
                  <w:color w:val="1155CC"/>
                  <w:sz w:val="22"/>
                  <w:szCs w:val="22"/>
                  <w:highlight w:val="white"/>
                  <w:u w:val="single"/>
                </w:rPr>
                <w:t>Appendix A for a Guide to Case Analysis</w:t>
              </w:r>
            </w:hyperlink>
            <w:r>
              <w:rPr>
                <w:rFonts w:ascii="Arial" w:eastAsia="Arial" w:hAnsi="Arial" w:cs="Arial"/>
                <w:color w:val="222222"/>
                <w:sz w:val="22"/>
                <w:szCs w:val="22"/>
                <w:highlight w:val="white"/>
              </w:rPr>
              <w:t xml:space="preserve">, </w:t>
            </w:r>
            <w:hyperlink r:id="rId39">
              <w:r>
                <w:rPr>
                  <w:rFonts w:ascii="Arial" w:eastAsia="Arial" w:hAnsi="Arial" w:cs="Arial"/>
                  <w:color w:val="1155CC"/>
                  <w:sz w:val="22"/>
                  <w:szCs w:val="22"/>
                  <w:highlight w:val="white"/>
                  <w:u w:val="single"/>
                </w:rPr>
                <w:t>Appendix B for a Guide to Article Analysis</w:t>
              </w:r>
            </w:hyperlink>
            <w:r>
              <w:rPr>
                <w:rFonts w:ascii="Arial" w:eastAsia="Arial" w:hAnsi="Arial" w:cs="Arial"/>
                <w:color w:val="222222"/>
                <w:sz w:val="22"/>
                <w:szCs w:val="22"/>
                <w:highlight w:val="white"/>
              </w:rPr>
              <w:t xml:space="preserve"> ,</w:t>
            </w:r>
            <w:hyperlink r:id="rId40">
              <w:r>
                <w:rPr>
                  <w:rFonts w:ascii="Arial" w:eastAsia="Arial" w:hAnsi="Arial" w:cs="Arial"/>
                  <w:color w:val="1155CC"/>
                  <w:sz w:val="22"/>
                  <w:szCs w:val="22"/>
                  <w:highlight w:val="white"/>
                  <w:u w:val="single"/>
                </w:rPr>
                <w:t>Appendix C: Participation Behaviors and Associated Scores</w:t>
              </w:r>
            </w:hyperlink>
            <w:r>
              <w:rPr>
                <w:rFonts w:ascii="Times New Roman" w:eastAsia="Times New Roman" w:hAnsi="Times New Roman"/>
              </w:rPr>
              <w:t xml:space="preserve"> </w:t>
            </w:r>
            <w:r>
              <w:rPr>
                <w:rFonts w:ascii="Arial" w:eastAsia="Arial" w:hAnsi="Arial" w:cs="Arial"/>
                <w:color w:val="222222"/>
                <w:sz w:val="22"/>
                <w:szCs w:val="22"/>
                <w:highlight w:val="white"/>
              </w:rPr>
              <w:t xml:space="preserve">and to </w:t>
            </w:r>
            <w:hyperlink r:id="rId41">
              <w:r>
                <w:rPr>
                  <w:rFonts w:ascii="Times New Roman" w:eastAsia="Times New Roman" w:hAnsi="Times New Roman"/>
                  <w:color w:val="1155CC"/>
                  <w:u w:val="single"/>
                </w:rPr>
                <w:t>Appendix D: Guide to Group Project on Startups</w:t>
              </w:r>
            </w:hyperlink>
            <w:r>
              <w:rPr>
                <w:rFonts w:ascii="Times New Roman" w:eastAsia="Times New Roman" w:hAnsi="Times New Roman"/>
              </w:rPr>
              <w:t>.</w:t>
            </w:r>
          </w:p>
          <w:p w14:paraId="711DF01E" w14:textId="77777777" w:rsidR="00FD3608" w:rsidRDefault="00FD3608" w:rsidP="003D5AD0">
            <w:pPr>
              <w:numPr>
                <w:ilvl w:val="0"/>
                <w:numId w:val="27"/>
              </w:numPr>
              <w:shd w:val="clear" w:color="auto" w:fill="FFFFFF"/>
              <w:spacing w:line="360" w:lineRule="auto"/>
              <w:rPr>
                <w:rFonts w:ascii="Times New Roman" w:eastAsia="Times New Roman" w:hAnsi="Times New Roman"/>
              </w:rPr>
            </w:pPr>
            <w:r>
              <w:rPr>
                <w:rFonts w:ascii="Times New Roman" w:eastAsia="Times New Roman" w:hAnsi="Times New Roman"/>
              </w:rPr>
              <w:t>After each class, you may submit a Participation Card</w:t>
            </w:r>
            <w:r>
              <w:rPr>
                <w:rFonts w:ascii="Times New Roman" w:eastAsia="Times New Roman" w:hAnsi="Times New Roman"/>
                <w:color w:val="222222"/>
                <w:sz w:val="22"/>
                <w:szCs w:val="22"/>
                <w:highlight w:val="white"/>
              </w:rPr>
              <w:t xml:space="preserve"> (</w:t>
            </w:r>
            <w:hyperlink r:id="rId42">
              <w:r>
                <w:rPr>
                  <w:rFonts w:ascii="Times New Roman" w:eastAsia="Times New Roman" w:hAnsi="Times New Roman"/>
                  <w:color w:val="1155CC"/>
                  <w:sz w:val="22"/>
                  <w:szCs w:val="22"/>
                  <w:highlight w:val="white"/>
                  <w:u w:val="single"/>
                </w:rPr>
                <w:t>Flash Cards</w:t>
              </w:r>
            </w:hyperlink>
            <w:r>
              <w:rPr>
                <w:rFonts w:ascii="Times New Roman" w:eastAsia="Times New Roman" w:hAnsi="Times New Roman"/>
                <w:color w:val="222222"/>
                <w:sz w:val="22"/>
                <w:szCs w:val="22"/>
                <w:highlight w:val="white"/>
              </w:rPr>
              <w:t>)</w:t>
            </w:r>
            <w:r>
              <w:rPr>
                <w:rFonts w:ascii="Times New Roman" w:eastAsia="Times New Roman" w:hAnsi="Times New Roman"/>
              </w:rPr>
              <w:t xml:space="preserve"> summarizing your contributions (name, date, case/topic, and contributions made). These help me track your engagement. </w:t>
            </w:r>
          </w:p>
          <w:p w14:paraId="2DD5E8B4" w14:textId="2491A895" w:rsidR="00FD3608" w:rsidRDefault="00FD3608" w:rsidP="003D5AD0">
            <w:pPr>
              <w:numPr>
                <w:ilvl w:val="0"/>
                <w:numId w:val="2"/>
              </w:numPr>
              <w:pBdr>
                <w:top w:val="nil"/>
                <w:left w:val="nil"/>
                <w:bottom w:val="nil"/>
                <w:right w:val="nil"/>
                <w:between w:val="nil"/>
              </w:pBdr>
              <w:spacing w:line="360" w:lineRule="auto"/>
              <w:ind w:left="1080"/>
              <w:jc w:val="both"/>
              <w:rPr>
                <w:rFonts w:ascii="Times New Roman" w:eastAsia="Times New Roman" w:hAnsi="Times New Roman"/>
                <w:b/>
                <w:bCs/>
                <w:color w:val="000000"/>
              </w:rPr>
            </w:pPr>
            <w:r>
              <w:rPr>
                <w:rFonts w:ascii="Times New Roman" w:eastAsia="Times New Roman" w:hAnsi="Times New Roman"/>
              </w:rPr>
              <w:t xml:space="preserve">When a student is presenting their case analysis, I expect that everyone in the class will be able to ask questions. The primary task of the other members is to prepare questions for the presenting student based on their own independent analysis of the case. The student presenting </w:t>
            </w:r>
            <w:proofErr w:type="gramStart"/>
            <w:r>
              <w:rPr>
                <w:rFonts w:ascii="Times New Roman" w:eastAsia="Times New Roman" w:hAnsi="Times New Roman"/>
              </w:rPr>
              <w:t>has to</w:t>
            </w:r>
            <w:proofErr w:type="gramEnd"/>
            <w:r>
              <w:rPr>
                <w:rFonts w:ascii="Times New Roman" w:eastAsia="Times New Roman" w:hAnsi="Times New Roman"/>
              </w:rPr>
              <w:t xml:space="preserve"> analyze the firm's external and internal environments, identify the firm’s strategic options, and come up with a set of recommendations to maximize the firm’s long-term performance. </w:t>
            </w:r>
          </w:p>
        </w:tc>
      </w:tr>
    </w:tbl>
    <w:p w14:paraId="24FA701A" w14:textId="77777777" w:rsidR="007959D2" w:rsidRPr="000A0A61" w:rsidRDefault="007959D2" w:rsidP="001F11B9">
      <w:pPr>
        <w:spacing w:line="240" w:lineRule="auto"/>
        <w:ind w:left="-426"/>
        <w:rPr>
          <w:rFonts w:ascii="Times New Roman" w:hAnsi="Times New Roman"/>
          <w:sz w:val="20"/>
          <w:szCs w:val="20"/>
        </w:rPr>
      </w:pPr>
    </w:p>
    <w:p w14:paraId="1A3CCD70" w14:textId="77777777" w:rsidR="006635EB" w:rsidRPr="000A0A61" w:rsidRDefault="006635EB" w:rsidP="001F11B9">
      <w:pPr>
        <w:spacing w:line="240" w:lineRule="auto"/>
        <w:ind w:left="-426"/>
        <w:rPr>
          <w:rFonts w:ascii="Times New Roman" w:hAnsi="Times New Roman"/>
          <w:sz w:val="20"/>
          <w:szCs w:val="20"/>
        </w:rPr>
      </w:pPr>
    </w:p>
    <w:p w14:paraId="458C1AD3" w14:textId="77777777" w:rsidR="006635EB" w:rsidRPr="000A0A61" w:rsidRDefault="006635EB" w:rsidP="001F11B9">
      <w:pPr>
        <w:spacing w:line="240" w:lineRule="auto"/>
        <w:ind w:left="-426"/>
        <w:rPr>
          <w:rFonts w:ascii="Times New Roman" w:hAnsi="Times New Roman"/>
          <w:sz w:val="20"/>
          <w:szCs w:val="20"/>
        </w:rPr>
      </w:pPr>
    </w:p>
    <w:p w14:paraId="59FCB2A5" w14:textId="29A1F6F7" w:rsidR="00BA2929" w:rsidRPr="000A0A61" w:rsidRDefault="00BA2929" w:rsidP="001F11B9">
      <w:pPr>
        <w:spacing w:line="240" w:lineRule="auto"/>
        <w:ind w:left="-426"/>
        <w:rPr>
          <w:rFonts w:ascii="Times New Roman" w:hAnsi="Times New Roman"/>
          <w:sz w:val="20"/>
          <w:szCs w:val="20"/>
        </w:rPr>
      </w:pPr>
      <w:r w:rsidRPr="000A0A61">
        <w:rPr>
          <w:rFonts w:ascii="Times New Roman" w:hAnsi="Times New Roman"/>
          <w:sz w:val="20"/>
          <w:szCs w:val="20"/>
        </w:rPr>
        <w:t>Prepared by Faculty</w:t>
      </w:r>
      <w:r w:rsidR="007959D2" w:rsidRPr="000A0A61">
        <w:rPr>
          <w:rFonts w:ascii="Times New Roman" w:hAnsi="Times New Roman"/>
          <w:sz w:val="20"/>
          <w:szCs w:val="20"/>
        </w:rPr>
        <w:t xml:space="preserve"> </w:t>
      </w:r>
      <w:r w:rsidR="007959D2" w:rsidRPr="000A0A61">
        <w:rPr>
          <w:rFonts w:ascii="Times New Roman" w:hAnsi="Times New Roman"/>
          <w:sz w:val="20"/>
          <w:szCs w:val="20"/>
        </w:rPr>
        <w:tab/>
      </w:r>
      <w:r w:rsidRPr="000A0A61">
        <w:rPr>
          <w:rFonts w:ascii="Times New Roman" w:hAnsi="Times New Roman"/>
          <w:sz w:val="20"/>
          <w:szCs w:val="20"/>
        </w:rPr>
        <w:tab/>
      </w:r>
      <w:r w:rsidRPr="000A0A61">
        <w:rPr>
          <w:rFonts w:ascii="Times New Roman" w:hAnsi="Times New Roman"/>
          <w:sz w:val="20"/>
          <w:szCs w:val="20"/>
        </w:rPr>
        <w:tab/>
      </w:r>
      <w:r w:rsidRPr="000A0A61">
        <w:rPr>
          <w:rFonts w:ascii="Times New Roman" w:hAnsi="Times New Roman"/>
          <w:sz w:val="20"/>
          <w:szCs w:val="20"/>
        </w:rPr>
        <w:tab/>
      </w:r>
      <w:r w:rsidRPr="000A0A61">
        <w:rPr>
          <w:rFonts w:ascii="Times New Roman" w:hAnsi="Times New Roman"/>
          <w:sz w:val="20"/>
          <w:szCs w:val="20"/>
        </w:rPr>
        <w:tab/>
      </w:r>
      <w:r w:rsidRPr="000A0A61">
        <w:rPr>
          <w:rFonts w:ascii="Times New Roman" w:hAnsi="Times New Roman"/>
          <w:sz w:val="20"/>
          <w:szCs w:val="20"/>
        </w:rPr>
        <w:tab/>
      </w:r>
      <w:r w:rsidRPr="000A0A61">
        <w:rPr>
          <w:rFonts w:ascii="Times New Roman" w:hAnsi="Times New Roman"/>
          <w:sz w:val="20"/>
          <w:szCs w:val="20"/>
        </w:rPr>
        <w:tab/>
      </w:r>
      <w:r w:rsidRPr="000A0A61">
        <w:rPr>
          <w:rFonts w:ascii="Times New Roman" w:hAnsi="Times New Roman"/>
          <w:sz w:val="20"/>
          <w:szCs w:val="20"/>
        </w:rPr>
        <w:tab/>
      </w:r>
      <w:r w:rsidR="00251A16" w:rsidRPr="000A0A61">
        <w:rPr>
          <w:rFonts w:ascii="Times New Roman" w:hAnsi="Times New Roman"/>
          <w:sz w:val="20"/>
          <w:szCs w:val="20"/>
        </w:rPr>
        <w:tab/>
      </w:r>
      <w:r w:rsidRPr="000A0A61">
        <w:rPr>
          <w:rFonts w:ascii="Times New Roman" w:hAnsi="Times New Roman"/>
          <w:sz w:val="20"/>
          <w:szCs w:val="20"/>
        </w:rPr>
        <w:t>Signature</w:t>
      </w:r>
    </w:p>
    <w:p w14:paraId="10161799" w14:textId="05010510" w:rsidR="00BA2929" w:rsidRPr="000A0A61" w:rsidRDefault="00BA2929" w:rsidP="001F11B9">
      <w:pPr>
        <w:spacing w:line="240" w:lineRule="auto"/>
        <w:ind w:left="-426"/>
        <w:rPr>
          <w:rFonts w:ascii="Times New Roman" w:hAnsi="Times New Roman"/>
          <w:sz w:val="20"/>
          <w:szCs w:val="20"/>
        </w:rPr>
      </w:pPr>
      <w:r w:rsidRPr="000A0A61">
        <w:rPr>
          <w:rFonts w:ascii="Times New Roman" w:hAnsi="Times New Roman"/>
          <w:sz w:val="20"/>
          <w:szCs w:val="20"/>
        </w:rPr>
        <w:t xml:space="preserve">Approved by </w:t>
      </w:r>
      <w:r w:rsidR="009C18FC" w:rsidRPr="000A0A61">
        <w:rPr>
          <w:rFonts w:ascii="Times New Roman" w:hAnsi="Times New Roman"/>
          <w:sz w:val="20"/>
          <w:szCs w:val="20"/>
        </w:rPr>
        <w:t>Program Director</w:t>
      </w:r>
      <w:r w:rsidRPr="000A0A61">
        <w:rPr>
          <w:rFonts w:ascii="Times New Roman" w:hAnsi="Times New Roman"/>
          <w:sz w:val="20"/>
          <w:szCs w:val="20"/>
        </w:rPr>
        <w:tab/>
      </w:r>
      <w:r w:rsidRPr="000A0A61">
        <w:rPr>
          <w:rFonts w:ascii="Times New Roman" w:hAnsi="Times New Roman"/>
          <w:sz w:val="20"/>
          <w:szCs w:val="20"/>
        </w:rPr>
        <w:tab/>
      </w:r>
      <w:r w:rsidRPr="000A0A61">
        <w:rPr>
          <w:rFonts w:ascii="Times New Roman" w:hAnsi="Times New Roman"/>
          <w:sz w:val="20"/>
          <w:szCs w:val="20"/>
        </w:rPr>
        <w:tab/>
      </w:r>
      <w:r w:rsidRPr="000A0A61">
        <w:rPr>
          <w:rFonts w:ascii="Times New Roman" w:hAnsi="Times New Roman"/>
          <w:sz w:val="20"/>
          <w:szCs w:val="20"/>
        </w:rPr>
        <w:tab/>
      </w:r>
      <w:r w:rsidRPr="000A0A61">
        <w:rPr>
          <w:rFonts w:ascii="Times New Roman" w:hAnsi="Times New Roman"/>
          <w:sz w:val="20"/>
          <w:szCs w:val="20"/>
        </w:rPr>
        <w:tab/>
      </w:r>
      <w:r w:rsidRPr="000A0A61">
        <w:rPr>
          <w:rFonts w:ascii="Times New Roman" w:hAnsi="Times New Roman"/>
          <w:sz w:val="20"/>
          <w:szCs w:val="20"/>
        </w:rPr>
        <w:tab/>
      </w:r>
      <w:r w:rsidR="009C18FC" w:rsidRPr="000A0A61">
        <w:rPr>
          <w:rFonts w:ascii="Times New Roman" w:hAnsi="Times New Roman"/>
          <w:sz w:val="20"/>
          <w:szCs w:val="20"/>
        </w:rPr>
        <w:tab/>
      </w:r>
      <w:r w:rsidR="00251A16" w:rsidRPr="000A0A61">
        <w:rPr>
          <w:rFonts w:ascii="Times New Roman" w:hAnsi="Times New Roman"/>
          <w:sz w:val="20"/>
          <w:szCs w:val="20"/>
        </w:rPr>
        <w:tab/>
      </w:r>
      <w:r w:rsidRPr="000A0A61">
        <w:rPr>
          <w:rFonts w:ascii="Times New Roman" w:hAnsi="Times New Roman"/>
          <w:sz w:val="20"/>
          <w:szCs w:val="20"/>
        </w:rPr>
        <w:t>Signature</w:t>
      </w:r>
    </w:p>
    <w:sectPr w:rsidR="00BA2929" w:rsidRPr="000A0A61" w:rsidSect="00CB3E98">
      <w:pgSz w:w="12240" w:h="15840"/>
      <w:pgMar w:top="709"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3D1"/>
    <w:multiLevelType w:val="multilevel"/>
    <w:tmpl w:val="F0CC5B66"/>
    <w:lvl w:ilvl="0">
      <w:start w:val="1"/>
      <w:numFmt w:val="decimal"/>
      <w:lvlText w:val="%1."/>
      <w:lvlJc w:val="left"/>
      <w:pPr>
        <w:ind w:left="360" w:hanging="360"/>
      </w:pPr>
      <w:rPr>
        <w:rFonts w:ascii="Calibri" w:eastAsia="Calibri" w:hAnsi="Calibri" w:cs="Calibri"/>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26D3948"/>
    <w:multiLevelType w:val="multilevel"/>
    <w:tmpl w:val="670A82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CC0DB2"/>
    <w:multiLevelType w:val="multilevel"/>
    <w:tmpl w:val="3182A486"/>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 w15:restartNumberingAfterBreak="0">
    <w:nsid w:val="0A3B3C4C"/>
    <w:multiLevelType w:val="multilevel"/>
    <w:tmpl w:val="0F3CD242"/>
    <w:lvl w:ilvl="0">
      <w:start w:val="1"/>
      <w:numFmt w:val="decimal"/>
      <w:lvlText w:val="%1."/>
      <w:lvlJc w:val="left"/>
      <w:pPr>
        <w:ind w:left="360" w:hanging="360"/>
      </w:pPr>
      <w:rPr>
        <w:rFonts w:ascii="Times New Roman" w:eastAsia="Calibri" w:hAnsi="Times New Roman" w:cs="Times New Roman" w:hint="default"/>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A465066"/>
    <w:multiLevelType w:val="hybridMultilevel"/>
    <w:tmpl w:val="5B02C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851421"/>
    <w:multiLevelType w:val="multilevel"/>
    <w:tmpl w:val="C7E2DEF6"/>
    <w:lvl w:ilvl="0">
      <w:start w:val="1"/>
      <w:numFmt w:val="decimal"/>
      <w:lvlText w:val="%1."/>
      <w:lvlJc w:val="left"/>
      <w:pPr>
        <w:ind w:left="360" w:hanging="360"/>
      </w:pPr>
      <w:rPr>
        <w:rFonts w:ascii="Calibri" w:eastAsia="Calibri" w:hAnsi="Calibri" w:cs="Calibri"/>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0BAC653F"/>
    <w:multiLevelType w:val="multilevel"/>
    <w:tmpl w:val="4BD0BBFE"/>
    <w:lvl w:ilvl="0">
      <w:start w:val="1"/>
      <w:numFmt w:val="decimal"/>
      <w:lvlText w:val="%1."/>
      <w:lvlJc w:val="left"/>
      <w:pPr>
        <w:ind w:left="360" w:hanging="360"/>
      </w:pPr>
      <w:rPr>
        <w:rFonts w:ascii="Calibri" w:eastAsia="Calibri" w:hAnsi="Calibri" w:cs="Calibri"/>
        <w:b w:val="0"/>
        <w:bCs w:val="0"/>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1E24227"/>
    <w:multiLevelType w:val="hybridMultilevel"/>
    <w:tmpl w:val="2DA09730"/>
    <w:lvl w:ilvl="0" w:tplc="40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92E2107"/>
    <w:multiLevelType w:val="multilevel"/>
    <w:tmpl w:val="90C8F1FA"/>
    <w:lvl w:ilvl="0">
      <w:start w:val="1"/>
      <w:numFmt w:val="decimal"/>
      <w:lvlText w:val="%1."/>
      <w:lvlJc w:val="left"/>
      <w:pPr>
        <w:ind w:left="360" w:hanging="360"/>
      </w:pPr>
      <w:rPr>
        <w:rFonts w:ascii="Calibri" w:eastAsia="Calibri" w:hAnsi="Calibri" w:cs="Calibri"/>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E500C02"/>
    <w:multiLevelType w:val="multilevel"/>
    <w:tmpl w:val="2C28899E"/>
    <w:lvl w:ilvl="0">
      <w:start w:val="1"/>
      <w:numFmt w:val="decimal"/>
      <w:lvlText w:val="%1."/>
      <w:lvlJc w:val="left"/>
      <w:pPr>
        <w:ind w:left="360" w:hanging="360"/>
      </w:pPr>
      <w:rPr>
        <w:rFonts w:ascii="Calibri" w:eastAsia="Calibri" w:hAnsi="Calibri" w:cs="Calibri"/>
        <w:b w:val="0"/>
        <w:bCs/>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5F44E04"/>
    <w:multiLevelType w:val="multilevel"/>
    <w:tmpl w:val="5072A8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2932155F"/>
    <w:multiLevelType w:val="multilevel"/>
    <w:tmpl w:val="EF22A66E"/>
    <w:lvl w:ilvl="0">
      <w:start w:val="1"/>
      <w:numFmt w:val="decimal"/>
      <w:lvlText w:val="%1."/>
      <w:lvlJc w:val="left"/>
      <w:pPr>
        <w:ind w:left="786" w:hanging="360"/>
      </w:pPr>
      <w:rPr>
        <w:sz w:val="18"/>
        <w:szCs w:val="18"/>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2" w15:restartNumberingAfterBreak="0">
    <w:nsid w:val="29D91215"/>
    <w:multiLevelType w:val="hybridMultilevel"/>
    <w:tmpl w:val="BBD8D8A2"/>
    <w:lvl w:ilvl="0" w:tplc="40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F758BA"/>
    <w:multiLevelType w:val="multilevel"/>
    <w:tmpl w:val="63B0F6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51D409AC"/>
    <w:multiLevelType w:val="multilevel"/>
    <w:tmpl w:val="814E063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52B12432"/>
    <w:multiLevelType w:val="multilevel"/>
    <w:tmpl w:val="BCA80CAC"/>
    <w:lvl w:ilvl="0">
      <w:start w:val="1"/>
      <w:numFmt w:val="decimal"/>
      <w:lvlText w:val="%1."/>
      <w:lvlJc w:val="left"/>
      <w:pPr>
        <w:ind w:left="360" w:hanging="360"/>
      </w:pPr>
      <w:rPr>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6" w15:restartNumberingAfterBreak="0">
    <w:nsid w:val="543C478D"/>
    <w:multiLevelType w:val="hybridMultilevel"/>
    <w:tmpl w:val="6E0A0C50"/>
    <w:lvl w:ilvl="0" w:tplc="40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82E1D37"/>
    <w:multiLevelType w:val="hybridMultilevel"/>
    <w:tmpl w:val="A0C087AE"/>
    <w:lvl w:ilvl="0" w:tplc="AB3E0D18">
      <w:start w:val="1"/>
      <w:numFmt w:val="decimal"/>
      <w:lvlText w:val="%1."/>
      <w:lvlJc w:val="left"/>
      <w:pPr>
        <w:ind w:left="135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D674D5"/>
    <w:multiLevelType w:val="multilevel"/>
    <w:tmpl w:val="B6C6471C"/>
    <w:lvl w:ilvl="0">
      <w:start w:val="1"/>
      <w:numFmt w:val="decimal"/>
      <w:lvlText w:val="%1."/>
      <w:lvlJc w:val="left"/>
      <w:pPr>
        <w:ind w:left="360" w:hanging="360"/>
      </w:pPr>
      <w:rPr>
        <w:rFonts w:ascii="Calibri" w:eastAsia="Calibri" w:hAnsi="Calibri" w:cs="Calibri"/>
        <w:b w:val="0"/>
        <w:bCs w:val="0"/>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C4F1AB6"/>
    <w:multiLevelType w:val="multilevel"/>
    <w:tmpl w:val="D61C6BB8"/>
    <w:lvl w:ilvl="0">
      <w:start w:val="1"/>
      <w:numFmt w:val="decimal"/>
      <w:lvlText w:val="%1."/>
      <w:lvlJc w:val="left"/>
      <w:pPr>
        <w:ind w:left="360" w:hanging="360"/>
      </w:pPr>
      <w:rPr>
        <w:rFonts w:ascii="Calibri" w:eastAsia="Calibri" w:hAnsi="Calibri" w:cs="Calibri"/>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E8C7347"/>
    <w:multiLevelType w:val="multilevel"/>
    <w:tmpl w:val="A36CE762"/>
    <w:lvl w:ilvl="0">
      <w:start w:val="1"/>
      <w:numFmt w:val="decimal"/>
      <w:lvlText w:val="%1."/>
      <w:lvlJc w:val="left"/>
      <w:pPr>
        <w:ind w:left="360" w:hanging="360"/>
      </w:pPr>
      <w:rPr>
        <w:rFonts w:ascii="Calibri" w:eastAsia="Calibri" w:hAnsi="Calibri" w:cs="Calibri"/>
        <w:b w:val="0"/>
        <w:bCs w:val="0"/>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65E43921"/>
    <w:multiLevelType w:val="multilevel"/>
    <w:tmpl w:val="F0EAC66C"/>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69715AA7"/>
    <w:multiLevelType w:val="multilevel"/>
    <w:tmpl w:val="0F3819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AFD4743"/>
    <w:multiLevelType w:val="multilevel"/>
    <w:tmpl w:val="39FCD4D0"/>
    <w:lvl w:ilvl="0">
      <w:start w:val="1"/>
      <w:numFmt w:val="decimal"/>
      <w:lvlText w:val="%1."/>
      <w:lvlJc w:val="left"/>
      <w:pPr>
        <w:ind w:left="360" w:hanging="360"/>
      </w:pPr>
      <w:rPr>
        <w:rFonts w:ascii="Calibri" w:eastAsia="Calibri" w:hAnsi="Calibri" w:cs="Calibri"/>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7611312F"/>
    <w:multiLevelType w:val="multilevel"/>
    <w:tmpl w:val="FECC6B5C"/>
    <w:lvl w:ilvl="0">
      <w:start w:val="1"/>
      <w:numFmt w:val="decimal"/>
      <w:lvlText w:val="%1."/>
      <w:lvlJc w:val="left"/>
      <w:pPr>
        <w:ind w:left="360" w:hanging="360"/>
      </w:pPr>
      <w:rPr>
        <w:rFonts w:ascii="Times New Roman" w:eastAsia="Calibri" w:hAnsi="Times New Roman" w:cs="Times New Roman" w:hint="default"/>
        <w:b w:val="0"/>
        <w:bCs w:val="0"/>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787B50E8"/>
    <w:multiLevelType w:val="multilevel"/>
    <w:tmpl w:val="FA6E07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7CE6669A"/>
    <w:multiLevelType w:val="multilevel"/>
    <w:tmpl w:val="FB7C5A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88161143">
    <w:abstractNumId w:val="4"/>
  </w:num>
  <w:num w:numId="2" w16cid:durableId="1867015704">
    <w:abstractNumId w:val="17"/>
  </w:num>
  <w:num w:numId="3" w16cid:durableId="2107916291">
    <w:abstractNumId w:val="15"/>
  </w:num>
  <w:num w:numId="4" w16cid:durableId="720205125">
    <w:abstractNumId w:val="1"/>
  </w:num>
  <w:num w:numId="5" w16cid:durableId="1539583736">
    <w:abstractNumId w:val="7"/>
  </w:num>
  <w:num w:numId="6" w16cid:durableId="131411481">
    <w:abstractNumId w:val="19"/>
  </w:num>
  <w:num w:numId="7" w16cid:durableId="201016862">
    <w:abstractNumId w:val="9"/>
  </w:num>
  <w:num w:numId="8" w16cid:durableId="290861946">
    <w:abstractNumId w:val="3"/>
  </w:num>
  <w:num w:numId="9" w16cid:durableId="1805351182">
    <w:abstractNumId w:val="5"/>
  </w:num>
  <w:num w:numId="10" w16cid:durableId="1878657319">
    <w:abstractNumId w:val="22"/>
  </w:num>
  <w:num w:numId="11" w16cid:durableId="123275705">
    <w:abstractNumId w:val="18"/>
  </w:num>
  <w:num w:numId="12" w16cid:durableId="830175180">
    <w:abstractNumId w:val="23"/>
  </w:num>
  <w:num w:numId="13" w16cid:durableId="1122068101">
    <w:abstractNumId w:val="13"/>
  </w:num>
  <w:num w:numId="14" w16cid:durableId="2062899486">
    <w:abstractNumId w:val="24"/>
  </w:num>
  <w:num w:numId="15" w16cid:durableId="2010211736">
    <w:abstractNumId w:val="0"/>
  </w:num>
  <w:num w:numId="16" w16cid:durableId="67771912">
    <w:abstractNumId w:val="10"/>
  </w:num>
  <w:num w:numId="17" w16cid:durableId="1645307250">
    <w:abstractNumId w:val="8"/>
  </w:num>
  <w:num w:numId="18" w16cid:durableId="811288548">
    <w:abstractNumId w:val="14"/>
  </w:num>
  <w:num w:numId="19" w16cid:durableId="392316449">
    <w:abstractNumId w:val="21"/>
  </w:num>
  <w:num w:numId="20" w16cid:durableId="1169522648">
    <w:abstractNumId w:val="20"/>
  </w:num>
  <w:num w:numId="21" w16cid:durableId="419837622">
    <w:abstractNumId w:val="6"/>
  </w:num>
  <w:num w:numId="22" w16cid:durableId="1662931333">
    <w:abstractNumId w:val="12"/>
  </w:num>
  <w:num w:numId="23" w16cid:durableId="1744525292">
    <w:abstractNumId w:val="16"/>
  </w:num>
  <w:num w:numId="24" w16cid:durableId="1549686139">
    <w:abstractNumId w:val="25"/>
  </w:num>
  <w:num w:numId="25" w16cid:durableId="1992174119">
    <w:abstractNumId w:val="11"/>
  </w:num>
  <w:num w:numId="26" w16cid:durableId="1592271716">
    <w:abstractNumId w:val="2"/>
  </w:num>
  <w:num w:numId="27" w16cid:durableId="1123233791">
    <w:abstractNumId w:val="2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9D5"/>
    <w:rsid w:val="00004A23"/>
    <w:rsid w:val="00014BC6"/>
    <w:rsid w:val="00031AA2"/>
    <w:rsid w:val="00033DEF"/>
    <w:rsid w:val="00036273"/>
    <w:rsid w:val="00043D1C"/>
    <w:rsid w:val="00047422"/>
    <w:rsid w:val="00051A84"/>
    <w:rsid w:val="0006403C"/>
    <w:rsid w:val="000679E3"/>
    <w:rsid w:val="00070F7E"/>
    <w:rsid w:val="000716AC"/>
    <w:rsid w:val="00075B7E"/>
    <w:rsid w:val="000843A5"/>
    <w:rsid w:val="00094D81"/>
    <w:rsid w:val="00095D0C"/>
    <w:rsid w:val="000A0A61"/>
    <w:rsid w:val="000A3E65"/>
    <w:rsid w:val="000B3350"/>
    <w:rsid w:val="000B57DF"/>
    <w:rsid w:val="000C31AD"/>
    <w:rsid w:val="000D11E9"/>
    <w:rsid w:val="000D17C9"/>
    <w:rsid w:val="000D5FFC"/>
    <w:rsid w:val="000E79B8"/>
    <w:rsid w:val="00104A00"/>
    <w:rsid w:val="00120ABD"/>
    <w:rsid w:val="001212E1"/>
    <w:rsid w:val="00136777"/>
    <w:rsid w:val="00136EAA"/>
    <w:rsid w:val="0014649A"/>
    <w:rsid w:val="0014774D"/>
    <w:rsid w:val="00153133"/>
    <w:rsid w:val="00161818"/>
    <w:rsid w:val="00162B86"/>
    <w:rsid w:val="00182531"/>
    <w:rsid w:val="0018469D"/>
    <w:rsid w:val="001869E9"/>
    <w:rsid w:val="00187207"/>
    <w:rsid w:val="001A23F0"/>
    <w:rsid w:val="001A6A08"/>
    <w:rsid w:val="001A74B7"/>
    <w:rsid w:val="001C5A92"/>
    <w:rsid w:val="001E09D5"/>
    <w:rsid w:val="001E19B5"/>
    <w:rsid w:val="001F11B9"/>
    <w:rsid w:val="001F43B4"/>
    <w:rsid w:val="00205711"/>
    <w:rsid w:val="00206A2B"/>
    <w:rsid w:val="00215862"/>
    <w:rsid w:val="00216804"/>
    <w:rsid w:val="00217320"/>
    <w:rsid w:val="00243602"/>
    <w:rsid w:val="00251A16"/>
    <w:rsid w:val="00254223"/>
    <w:rsid w:val="00273E83"/>
    <w:rsid w:val="0028710E"/>
    <w:rsid w:val="002B06F7"/>
    <w:rsid w:val="002B0C9A"/>
    <w:rsid w:val="002B1E90"/>
    <w:rsid w:val="002B34E8"/>
    <w:rsid w:val="002B4B1D"/>
    <w:rsid w:val="002C75F0"/>
    <w:rsid w:val="002C7EEA"/>
    <w:rsid w:val="002E3397"/>
    <w:rsid w:val="002F5F74"/>
    <w:rsid w:val="0032079A"/>
    <w:rsid w:val="00323370"/>
    <w:rsid w:val="00324CB0"/>
    <w:rsid w:val="00342F7C"/>
    <w:rsid w:val="003651AC"/>
    <w:rsid w:val="00372989"/>
    <w:rsid w:val="0038750B"/>
    <w:rsid w:val="00393EC8"/>
    <w:rsid w:val="003A5559"/>
    <w:rsid w:val="003A65B0"/>
    <w:rsid w:val="003B3944"/>
    <w:rsid w:val="003C235C"/>
    <w:rsid w:val="003C7102"/>
    <w:rsid w:val="003C7225"/>
    <w:rsid w:val="003D04E3"/>
    <w:rsid w:val="003D5AD0"/>
    <w:rsid w:val="003D7534"/>
    <w:rsid w:val="003E5248"/>
    <w:rsid w:val="003F4E14"/>
    <w:rsid w:val="004061E1"/>
    <w:rsid w:val="0040633B"/>
    <w:rsid w:val="00412B4F"/>
    <w:rsid w:val="00431291"/>
    <w:rsid w:val="00436A00"/>
    <w:rsid w:val="00465808"/>
    <w:rsid w:val="004820DC"/>
    <w:rsid w:val="00492CDC"/>
    <w:rsid w:val="00495036"/>
    <w:rsid w:val="004A47E5"/>
    <w:rsid w:val="004A555B"/>
    <w:rsid w:val="004B41C2"/>
    <w:rsid w:val="004B5F43"/>
    <w:rsid w:val="004C37AA"/>
    <w:rsid w:val="004D02B2"/>
    <w:rsid w:val="004D35C6"/>
    <w:rsid w:val="004E01C3"/>
    <w:rsid w:val="004E3890"/>
    <w:rsid w:val="004E6B88"/>
    <w:rsid w:val="004F41F9"/>
    <w:rsid w:val="00501AF4"/>
    <w:rsid w:val="00504EEE"/>
    <w:rsid w:val="00510E0C"/>
    <w:rsid w:val="00520CD1"/>
    <w:rsid w:val="00530E80"/>
    <w:rsid w:val="00531F74"/>
    <w:rsid w:val="00543761"/>
    <w:rsid w:val="005446F6"/>
    <w:rsid w:val="00544EDD"/>
    <w:rsid w:val="005472CC"/>
    <w:rsid w:val="00564B43"/>
    <w:rsid w:val="005657AC"/>
    <w:rsid w:val="00566E1A"/>
    <w:rsid w:val="00571C0D"/>
    <w:rsid w:val="00591D5B"/>
    <w:rsid w:val="005A3F67"/>
    <w:rsid w:val="005A609A"/>
    <w:rsid w:val="005A6B60"/>
    <w:rsid w:val="005D0F37"/>
    <w:rsid w:val="00616943"/>
    <w:rsid w:val="00632A2D"/>
    <w:rsid w:val="00640C18"/>
    <w:rsid w:val="00650AE8"/>
    <w:rsid w:val="0065134A"/>
    <w:rsid w:val="00657C8E"/>
    <w:rsid w:val="00660253"/>
    <w:rsid w:val="006635EB"/>
    <w:rsid w:val="00692FF3"/>
    <w:rsid w:val="00696BE6"/>
    <w:rsid w:val="006A06CA"/>
    <w:rsid w:val="006A1EAE"/>
    <w:rsid w:val="006D527C"/>
    <w:rsid w:val="006E7D5A"/>
    <w:rsid w:val="006F78AA"/>
    <w:rsid w:val="0070259E"/>
    <w:rsid w:val="00724B10"/>
    <w:rsid w:val="0073284B"/>
    <w:rsid w:val="00734A80"/>
    <w:rsid w:val="00765AB2"/>
    <w:rsid w:val="007732ED"/>
    <w:rsid w:val="00774C36"/>
    <w:rsid w:val="00791514"/>
    <w:rsid w:val="007959D2"/>
    <w:rsid w:val="007A4ED8"/>
    <w:rsid w:val="007B2344"/>
    <w:rsid w:val="007B3074"/>
    <w:rsid w:val="007B6C52"/>
    <w:rsid w:val="007B7060"/>
    <w:rsid w:val="007C0698"/>
    <w:rsid w:val="007C4091"/>
    <w:rsid w:val="007D537A"/>
    <w:rsid w:val="007E2657"/>
    <w:rsid w:val="007E3602"/>
    <w:rsid w:val="007F26E6"/>
    <w:rsid w:val="00807BCD"/>
    <w:rsid w:val="00822F5B"/>
    <w:rsid w:val="008564BC"/>
    <w:rsid w:val="00864C25"/>
    <w:rsid w:val="00867BD6"/>
    <w:rsid w:val="008838D9"/>
    <w:rsid w:val="00891881"/>
    <w:rsid w:val="008A2F14"/>
    <w:rsid w:val="008D2B7C"/>
    <w:rsid w:val="008D638A"/>
    <w:rsid w:val="00901DCB"/>
    <w:rsid w:val="00902C80"/>
    <w:rsid w:val="00904C6D"/>
    <w:rsid w:val="00915378"/>
    <w:rsid w:val="0092494A"/>
    <w:rsid w:val="00951086"/>
    <w:rsid w:val="00982E4A"/>
    <w:rsid w:val="0099034F"/>
    <w:rsid w:val="0099204B"/>
    <w:rsid w:val="009A017D"/>
    <w:rsid w:val="009A7A5C"/>
    <w:rsid w:val="009B687D"/>
    <w:rsid w:val="009C15B7"/>
    <w:rsid w:val="009C18FC"/>
    <w:rsid w:val="009D21A1"/>
    <w:rsid w:val="009E562F"/>
    <w:rsid w:val="009F0366"/>
    <w:rsid w:val="009F61B7"/>
    <w:rsid w:val="009F637C"/>
    <w:rsid w:val="00A218DF"/>
    <w:rsid w:val="00A225FA"/>
    <w:rsid w:val="00A3351C"/>
    <w:rsid w:val="00A55F0A"/>
    <w:rsid w:val="00A57DE8"/>
    <w:rsid w:val="00A57DF9"/>
    <w:rsid w:val="00A83E94"/>
    <w:rsid w:val="00A83ED2"/>
    <w:rsid w:val="00A8442F"/>
    <w:rsid w:val="00A926D5"/>
    <w:rsid w:val="00A93190"/>
    <w:rsid w:val="00AC0114"/>
    <w:rsid w:val="00AC1275"/>
    <w:rsid w:val="00AC4A30"/>
    <w:rsid w:val="00AC7333"/>
    <w:rsid w:val="00AD326E"/>
    <w:rsid w:val="00AD4D3F"/>
    <w:rsid w:val="00AE1612"/>
    <w:rsid w:val="00AF19D0"/>
    <w:rsid w:val="00AF679D"/>
    <w:rsid w:val="00B10CCB"/>
    <w:rsid w:val="00B110D7"/>
    <w:rsid w:val="00B500B4"/>
    <w:rsid w:val="00B53AED"/>
    <w:rsid w:val="00B67517"/>
    <w:rsid w:val="00B776D8"/>
    <w:rsid w:val="00B91E35"/>
    <w:rsid w:val="00B9793C"/>
    <w:rsid w:val="00BA27CB"/>
    <w:rsid w:val="00BA2929"/>
    <w:rsid w:val="00BC658C"/>
    <w:rsid w:val="00BD5A34"/>
    <w:rsid w:val="00BF1FCE"/>
    <w:rsid w:val="00BF32B8"/>
    <w:rsid w:val="00C045F7"/>
    <w:rsid w:val="00C05050"/>
    <w:rsid w:val="00C0551A"/>
    <w:rsid w:val="00C13092"/>
    <w:rsid w:val="00C278F1"/>
    <w:rsid w:val="00C27C4C"/>
    <w:rsid w:val="00C37799"/>
    <w:rsid w:val="00C44B1C"/>
    <w:rsid w:val="00C45236"/>
    <w:rsid w:val="00C505E9"/>
    <w:rsid w:val="00C5118E"/>
    <w:rsid w:val="00C709B9"/>
    <w:rsid w:val="00C854EE"/>
    <w:rsid w:val="00C85B20"/>
    <w:rsid w:val="00C85FCF"/>
    <w:rsid w:val="00CA031A"/>
    <w:rsid w:val="00CB1046"/>
    <w:rsid w:val="00CB3E98"/>
    <w:rsid w:val="00CC2D47"/>
    <w:rsid w:val="00CD6BBB"/>
    <w:rsid w:val="00CE325B"/>
    <w:rsid w:val="00CF366C"/>
    <w:rsid w:val="00D01D41"/>
    <w:rsid w:val="00D0519A"/>
    <w:rsid w:val="00D3292C"/>
    <w:rsid w:val="00D50779"/>
    <w:rsid w:val="00D55E1D"/>
    <w:rsid w:val="00D56042"/>
    <w:rsid w:val="00D56E4F"/>
    <w:rsid w:val="00D60314"/>
    <w:rsid w:val="00D70E7A"/>
    <w:rsid w:val="00D8001E"/>
    <w:rsid w:val="00D82507"/>
    <w:rsid w:val="00D93B6E"/>
    <w:rsid w:val="00DC6860"/>
    <w:rsid w:val="00DD5EDB"/>
    <w:rsid w:val="00DE0E81"/>
    <w:rsid w:val="00DE3CEE"/>
    <w:rsid w:val="00DF3468"/>
    <w:rsid w:val="00DF5138"/>
    <w:rsid w:val="00E0161A"/>
    <w:rsid w:val="00E070B4"/>
    <w:rsid w:val="00E078C6"/>
    <w:rsid w:val="00E10DED"/>
    <w:rsid w:val="00E1680F"/>
    <w:rsid w:val="00E2306B"/>
    <w:rsid w:val="00E33636"/>
    <w:rsid w:val="00E4476F"/>
    <w:rsid w:val="00E51DCC"/>
    <w:rsid w:val="00EA6457"/>
    <w:rsid w:val="00EB50A6"/>
    <w:rsid w:val="00EC73CC"/>
    <w:rsid w:val="00EE32FE"/>
    <w:rsid w:val="00EE50A8"/>
    <w:rsid w:val="00EF635F"/>
    <w:rsid w:val="00EF698E"/>
    <w:rsid w:val="00F05F35"/>
    <w:rsid w:val="00F1246C"/>
    <w:rsid w:val="00F159A5"/>
    <w:rsid w:val="00F2008E"/>
    <w:rsid w:val="00F236C3"/>
    <w:rsid w:val="00F35CB2"/>
    <w:rsid w:val="00F427DC"/>
    <w:rsid w:val="00F448CB"/>
    <w:rsid w:val="00F44B8C"/>
    <w:rsid w:val="00F4696D"/>
    <w:rsid w:val="00F52E0B"/>
    <w:rsid w:val="00F82826"/>
    <w:rsid w:val="00F82CE7"/>
    <w:rsid w:val="00F91980"/>
    <w:rsid w:val="00FB26DE"/>
    <w:rsid w:val="00FB5CC3"/>
    <w:rsid w:val="00FB7A14"/>
    <w:rsid w:val="00FC03B5"/>
    <w:rsid w:val="00FD3608"/>
    <w:rsid w:val="00FD74E4"/>
    <w:rsid w:val="00FE3309"/>
    <w:rsid w:val="00FF776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EBFE1"/>
  <w15:docId w15:val="{20E14EC6-9EE8-40E9-9B81-8DD329F89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190"/>
  </w:style>
  <w:style w:type="paragraph" w:styleId="Heading4">
    <w:name w:val="heading 4"/>
    <w:basedOn w:val="Normal"/>
    <w:next w:val="Normal"/>
    <w:link w:val="Heading4Char"/>
    <w:qFormat/>
    <w:rsid w:val="002B06F7"/>
    <w:pPr>
      <w:widowControl w:val="0"/>
      <w:autoSpaceDE w:val="0"/>
      <w:autoSpaceDN w:val="0"/>
      <w:adjustRightInd w:val="0"/>
      <w:spacing w:after="0" w:line="240" w:lineRule="auto"/>
      <w:outlineLvl w:val="3"/>
    </w:pPr>
    <w:rPr>
      <w:rFonts w:ascii="Times New Roman" w:eastAsia="Times New Roman" w:hAnsi="Times New Roman"/>
    </w:rPr>
  </w:style>
  <w:style w:type="paragraph" w:styleId="Heading6">
    <w:name w:val="heading 6"/>
    <w:basedOn w:val="Normal"/>
    <w:next w:val="Normal"/>
    <w:link w:val="Heading6Char"/>
    <w:qFormat/>
    <w:rsid w:val="002B06F7"/>
    <w:pPr>
      <w:widowControl w:val="0"/>
      <w:autoSpaceDE w:val="0"/>
      <w:autoSpaceDN w:val="0"/>
      <w:adjustRightInd w:val="0"/>
      <w:spacing w:after="0" w:line="240" w:lineRule="auto"/>
      <w:outlineLvl w:val="5"/>
    </w:pPr>
    <w:rPr>
      <w:rFonts w:ascii="Times New Roman" w:eastAsia="Times New Roman" w:hAnsi="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2B06F7"/>
    <w:rPr>
      <w:rFonts w:ascii="Times New Roman" w:eastAsia="Times New Roman" w:hAnsi="Times New Roman"/>
    </w:rPr>
  </w:style>
  <w:style w:type="character" w:customStyle="1" w:styleId="Heading6Char">
    <w:name w:val="Heading 6 Char"/>
    <w:basedOn w:val="DefaultParagraphFont"/>
    <w:link w:val="Heading6"/>
    <w:rsid w:val="002B06F7"/>
    <w:rPr>
      <w:rFonts w:ascii="Times New Roman" w:eastAsia="Times New Roman" w:hAnsi="Times New Roman"/>
    </w:rPr>
  </w:style>
  <w:style w:type="paragraph" w:styleId="ListParagraph">
    <w:name w:val="List Paragraph"/>
    <w:basedOn w:val="Normal"/>
    <w:uiPriority w:val="34"/>
    <w:qFormat/>
    <w:rsid w:val="002B06F7"/>
    <w:pPr>
      <w:ind w:left="720"/>
      <w:contextualSpacing/>
    </w:pPr>
  </w:style>
  <w:style w:type="table" w:styleId="TableGrid">
    <w:name w:val="Table Grid"/>
    <w:basedOn w:val="TableNormal"/>
    <w:uiPriority w:val="59"/>
    <w:rsid w:val="001E0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15378"/>
    <w:pPr>
      <w:autoSpaceDE w:val="0"/>
      <w:autoSpaceDN w:val="0"/>
      <w:adjustRightInd w:val="0"/>
      <w:spacing w:after="0" w:line="240" w:lineRule="auto"/>
    </w:pPr>
    <w:rPr>
      <w:rFonts w:ascii="Book Antiqua" w:hAnsi="Book Antiqua" w:cs="Book Antiqua"/>
      <w:color w:val="000000"/>
    </w:rPr>
  </w:style>
  <w:style w:type="paragraph" w:styleId="NoSpacing">
    <w:name w:val="No Spacing"/>
    <w:uiPriority w:val="1"/>
    <w:qFormat/>
    <w:rsid w:val="00915378"/>
    <w:pPr>
      <w:spacing w:after="0" w:line="240" w:lineRule="auto"/>
    </w:pPr>
    <w:rPr>
      <w:rFonts w:asciiTheme="minorHAnsi" w:eastAsiaTheme="minorEastAsia" w:hAnsiTheme="minorHAnsi" w:cstheme="minorBidi"/>
      <w:sz w:val="22"/>
      <w:szCs w:val="22"/>
    </w:rPr>
  </w:style>
  <w:style w:type="character" w:styleId="Hyperlink">
    <w:name w:val="Hyperlink"/>
    <w:basedOn w:val="DefaultParagraphFont"/>
    <w:uiPriority w:val="99"/>
    <w:unhideWhenUsed/>
    <w:rsid w:val="00544EDD"/>
    <w:rPr>
      <w:color w:val="0000FF" w:themeColor="hyperlink"/>
      <w:u w:val="single"/>
    </w:rPr>
  </w:style>
  <w:style w:type="paragraph" w:styleId="Header">
    <w:name w:val="header"/>
    <w:basedOn w:val="Normal"/>
    <w:link w:val="HeaderChar"/>
    <w:rsid w:val="005D0F37"/>
    <w:pPr>
      <w:tabs>
        <w:tab w:val="center" w:pos="4320"/>
        <w:tab w:val="right" w:pos="8640"/>
      </w:tabs>
      <w:suppressAutoHyphens/>
      <w:spacing w:after="0" w:line="240" w:lineRule="auto"/>
    </w:pPr>
    <w:rPr>
      <w:rFonts w:ascii="Times New Roman" w:eastAsia="Times New Roman" w:hAnsi="Times New Roman"/>
      <w:lang w:eastAsia="ar-SA"/>
    </w:rPr>
  </w:style>
  <w:style w:type="character" w:customStyle="1" w:styleId="HeaderChar">
    <w:name w:val="Header Char"/>
    <w:basedOn w:val="DefaultParagraphFont"/>
    <w:link w:val="Header"/>
    <w:rsid w:val="005D0F37"/>
    <w:rPr>
      <w:rFonts w:ascii="Times New Roman" w:eastAsia="Times New Roman" w:hAnsi="Times New Roman"/>
      <w:lang w:eastAsia="ar-SA"/>
    </w:rPr>
  </w:style>
  <w:style w:type="paragraph" w:styleId="BalloonText">
    <w:name w:val="Balloon Text"/>
    <w:basedOn w:val="Normal"/>
    <w:link w:val="BalloonTextChar"/>
    <w:uiPriority w:val="99"/>
    <w:semiHidden/>
    <w:unhideWhenUsed/>
    <w:rsid w:val="00C278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78F1"/>
    <w:rPr>
      <w:rFonts w:ascii="Segoe UI" w:hAnsi="Segoe UI" w:cs="Segoe UI"/>
      <w:sz w:val="18"/>
      <w:szCs w:val="18"/>
    </w:rPr>
  </w:style>
  <w:style w:type="character" w:styleId="FollowedHyperlink">
    <w:name w:val="FollowedHyperlink"/>
    <w:basedOn w:val="DefaultParagraphFont"/>
    <w:uiPriority w:val="99"/>
    <w:semiHidden/>
    <w:unhideWhenUsed/>
    <w:rsid w:val="00495036"/>
    <w:rPr>
      <w:color w:val="800080" w:themeColor="followedHyperlink"/>
      <w:u w:val="single"/>
    </w:rPr>
  </w:style>
  <w:style w:type="paragraph" w:styleId="NormalWeb">
    <w:name w:val="Normal (Web)"/>
    <w:basedOn w:val="Normal"/>
    <w:link w:val="NormalWebChar"/>
    <w:uiPriority w:val="99"/>
    <w:rsid w:val="00243602"/>
    <w:pPr>
      <w:spacing w:before="100" w:beforeAutospacing="1" w:after="100" w:afterAutospacing="1" w:line="240" w:lineRule="atLeast"/>
    </w:pPr>
    <w:rPr>
      <w:rFonts w:ascii="Arial" w:eastAsia="Arial Unicode MS" w:hAnsi="Arial"/>
      <w:sz w:val="18"/>
      <w:szCs w:val="18"/>
    </w:rPr>
  </w:style>
  <w:style w:type="character" w:customStyle="1" w:styleId="NormalWebChar">
    <w:name w:val="Normal (Web) Char"/>
    <w:link w:val="NormalWeb"/>
    <w:uiPriority w:val="99"/>
    <w:rsid w:val="00243602"/>
    <w:rPr>
      <w:rFonts w:ascii="Arial" w:eastAsia="Arial Unicode MS" w:hAnsi="Arial"/>
      <w:sz w:val="18"/>
      <w:szCs w:val="18"/>
    </w:rPr>
  </w:style>
  <w:style w:type="character" w:styleId="UnresolvedMention">
    <w:name w:val="Unresolved Mention"/>
    <w:basedOn w:val="DefaultParagraphFont"/>
    <w:uiPriority w:val="99"/>
    <w:semiHidden/>
    <w:unhideWhenUsed/>
    <w:rsid w:val="003F4E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152658">
      <w:bodyDiv w:val="1"/>
      <w:marLeft w:val="0"/>
      <w:marRight w:val="0"/>
      <w:marTop w:val="0"/>
      <w:marBottom w:val="0"/>
      <w:divBdr>
        <w:top w:val="none" w:sz="0" w:space="0" w:color="auto"/>
        <w:left w:val="none" w:sz="0" w:space="0" w:color="auto"/>
        <w:bottom w:val="none" w:sz="0" w:space="0" w:color="auto"/>
        <w:right w:val="none" w:sz="0" w:space="0" w:color="auto"/>
      </w:divBdr>
    </w:div>
    <w:div w:id="1064912832">
      <w:bodyDiv w:val="1"/>
      <w:marLeft w:val="0"/>
      <w:marRight w:val="0"/>
      <w:marTop w:val="0"/>
      <w:marBottom w:val="0"/>
      <w:divBdr>
        <w:top w:val="none" w:sz="0" w:space="0" w:color="auto"/>
        <w:left w:val="none" w:sz="0" w:space="0" w:color="auto"/>
        <w:bottom w:val="none" w:sz="0" w:space="0" w:color="auto"/>
        <w:right w:val="none" w:sz="0" w:space="0" w:color="auto"/>
      </w:divBdr>
    </w:div>
    <w:div w:id="1919364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wapnilsahoo.com/teaching/1-year-mba/session2.html" TargetMode="External"/><Relationship Id="rId18" Type="http://schemas.openxmlformats.org/officeDocument/2006/relationships/hyperlink" Target="https://www.hbsp.harvard.edu/product/323057-PDF-ENG" TargetMode="External"/><Relationship Id="rId26" Type="http://schemas.openxmlformats.org/officeDocument/2006/relationships/hyperlink" Target="https://www.hbs.edu/faculty/Pages/item.aspx?num=66487" TargetMode="External"/><Relationship Id="rId39" Type="http://schemas.openxmlformats.org/officeDocument/2006/relationships/hyperlink" Target="https://drive.google.com/drive/folders/1M89djuqYEBzdKQkXey2pRoTEmMrSowJU?usp=sharing" TargetMode="External"/><Relationship Id="rId21" Type="http://schemas.openxmlformats.org/officeDocument/2006/relationships/hyperlink" Target="https://www.swapnilsahoo.com/teaching/1-year-mba/session6.html" TargetMode="External"/><Relationship Id="rId34" Type="http://schemas.openxmlformats.org/officeDocument/2006/relationships/hyperlink" Target="https://www.hbs.edu/faculty/Pages/item.aspx?num=45360" TargetMode="External"/><Relationship Id="rId42" Type="http://schemas.openxmlformats.org/officeDocument/2006/relationships/hyperlink" Target="https://www.amazon.in/Amazon-Basics-Unruled-Index-Flash/dp/B0CVL4FQX7?source=ps-sl-shoppingads-lpcontext&amp;ref_=fplfs&amp;psc=1&amp;smid=AJ6SIZC8YQDZX"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hbs.edu/faculty/Pages/item.aspx?num=63520" TargetMode="External"/><Relationship Id="rId20" Type="http://schemas.openxmlformats.org/officeDocument/2006/relationships/hyperlink" Target="https://www.hbsp.harvard.edu/product/323057-PDF-ENG" TargetMode="External"/><Relationship Id="rId29" Type="http://schemas.openxmlformats.org/officeDocument/2006/relationships/hyperlink" Target="https://www.swapnilsahoo.com/teaching/1-year-mba/session10.html" TargetMode="External"/><Relationship Id="rId41" Type="http://schemas.openxmlformats.org/officeDocument/2006/relationships/hyperlink" Target="https://docs.google.com/document/d/1ma6Pesd4bxjP23ZoDw7guZH5ugQhGfX1WszFMFIp6qY/edit?usp=drive_link"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wapnilsahoo.com/teaching/1-year-mba/session1.html" TargetMode="External"/><Relationship Id="rId24" Type="http://schemas.openxmlformats.org/officeDocument/2006/relationships/hyperlink" Target="https://www.hbsp.harvard.edu/product/323057-PDF-ENG" TargetMode="External"/><Relationship Id="rId32" Type="http://schemas.openxmlformats.org/officeDocument/2006/relationships/hyperlink" Target="https://www.hbs.edu/faculty/Pages/item.aspx?num=45360" TargetMode="External"/><Relationship Id="rId37" Type="http://schemas.openxmlformats.org/officeDocument/2006/relationships/hyperlink" Target="https://drive.google.com/drive/folders/1M89djuqYEBzdKQkXey2pRoTEmMrSowJU?usp=sharing" TargetMode="External"/><Relationship Id="rId40" Type="http://schemas.openxmlformats.org/officeDocument/2006/relationships/hyperlink" Target="https://drive.google.com/drive/folders/1M89djuqYEBzdKQkXey2pRoTEmMrSowJU?usp=sharing" TargetMode="External"/><Relationship Id="rId5" Type="http://schemas.openxmlformats.org/officeDocument/2006/relationships/webSettings" Target="webSettings.xml"/><Relationship Id="rId15" Type="http://schemas.openxmlformats.org/officeDocument/2006/relationships/hyperlink" Target="https://www.swapnilsahoo.com/teaching/1-year-mba/session3.html" TargetMode="External"/><Relationship Id="rId23" Type="http://schemas.openxmlformats.org/officeDocument/2006/relationships/hyperlink" Target="https://www.swapnilsahoo.com/teaching/1-year-mba/session7.html" TargetMode="External"/><Relationship Id="rId28" Type="http://schemas.openxmlformats.org/officeDocument/2006/relationships/hyperlink" Target="https://www.hbs.edu/faculty/Pages/item.aspx?num=66487" TargetMode="External"/><Relationship Id="rId36" Type="http://schemas.openxmlformats.org/officeDocument/2006/relationships/hyperlink" Target="https://docs.google.com/document/d/1ma6Pesd4bxjP23ZoDw7guZH5ugQhGfX1WszFMFIp6qY/edit?usp=drive_link" TargetMode="External"/><Relationship Id="rId10" Type="http://schemas.openxmlformats.org/officeDocument/2006/relationships/hyperlink" Target="https://www.hbs.edu/faculty/Pages/item.aspx?num=63520" TargetMode="External"/><Relationship Id="rId19" Type="http://schemas.openxmlformats.org/officeDocument/2006/relationships/hyperlink" Target="https://www.swapnilsahoo.com/teaching/1-year-mba/session5.html" TargetMode="External"/><Relationship Id="rId31" Type="http://schemas.openxmlformats.org/officeDocument/2006/relationships/hyperlink" Target="https://www.swapnilsahoo.com/teaching/1-year-mba/session11.html"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cid:image001.png@01DB0055.26C1D920" TargetMode="External"/><Relationship Id="rId14" Type="http://schemas.openxmlformats.org/officeDocument/2006/relationships/hyperlink" Target="https://www.hbs.edu/faculty/Pages/item.aspx?num=63520" TargetMode="External"/><Relationship Id="rId22" Type="http://schemas.openxmlformats.org/officeDocument/2006/relationships/hyperlink" Target="https://www.hbsp.harvard.edu/product/323057-PDF-ENG" TargetMode="External"/><Relationship Id="rId27" Type="http://schemas.openxmlformats.org/officeDocument/2006/relationships/hyperlink" Target="https://www.swapnilsahoo.com/teaching/1-year-mba/session9.html" TargetMode="External"/><Relationship Id="rId30" Type="http://schemas.openxmlformats.org/officeDocument/2006/relationships/hyperlink" Target="https://www.hbs.edu/faculty/Pages/item.aspx?num=45360" TargetMode="External"/><Relationship Id="rId35" Type="http://schemas.openxmlformats.org/officeDocument/2006/relationships/hyperlink" Target="https://www.swapnilsahoo.com/teaching/1-year-mba/session11.html" TargetMode="External"/><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hyperlink" Target="https://www.hbs.edu/faculty/Pages/item.aspx?num=63520" TargetMode="External"/><Relationship Id="rId17" Type="http://schemas.openxmlformats.org/officeDocument/2006/relationships/hyperlink" Target="https://www.swapnilsahoo.com/teaching/1-year-mba/session4.html" TargetMode="External"/><Relationship Id="rId25" Type="http://schemas.openxmlformats.org/officeDocument/2006/relationships/hyperlink" Target="https://www.swapnilsahoo.com/teaching/1-year-mba/session8.html" TargetMode="External"/><Relationship Id="rId33" Type="http://schemas.openxmlformats.org/officeDocument/2006/relationships/hyperlink" Target="https://www.swapnilsahoo.com/teaching/1-year-mba/session11.html" TargetMode="External"/><Relationship Id="rId38" Type="http://schemas.openxmlformats.org/officeDocument/2006/relationships/hyperlink" Target="https://drive.google.com/drive/folders/1M89djuqYEBzdKQkXey2pRoTEmMrSowJU?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721AE-515F-43B2-8EBB-420DACCA0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3007</Words>
  <Characters>17143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Swapnil Sahoo</cp:lastModifiedBy>
  <cp:revision>4</cp:revision>
  <cp:lastPrinted>2022-07-06T05:43:00Z</cp:lastPrinted>
  <dcterms:created xsi:type="dcterms:W3CDTF">2026-09-16T10:14:00Z</dcterms:created>
  <dcterms:modified xsi:type="dcterms:W3CDTF">2026-09-16T10:33:00Z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e50cbdc6-9ba7-496f-8137-dcca5a945fd2</vt:lpwstr>
  </property>
</Properties>
</file>