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Commands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="360" w:lineRule="auto"/>
        <w:ind w:left="108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52525"/>
          <w:shd w:fill="f9f9f9" w:val="clear"/>
          <w:rtl w:val="0"/>
        </w:rPr>
        <w:t xml:space="preserve">./configure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="360" w:lineRule="auto"/>
        <w:ind w:left="108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52525"/>
          <w:shd w:fill="f9f9f9" w:val="clear"/>
          <w:rtl w:val="0"/>
        </w:rPr>
        <w:t xml:space="preserve">make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="360" w:lineRule="auto"/>
        <w:ind w:left="108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52525"/>
          <w:shd w:fill="f9f9f9" w:val="clear"/>
          <w:rtl w:val="0"/>
        </w:rPr>
        <w:t xml:space="preserve">sudo make install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http://filebench.sourceforge.net/wiki/index.php/Main_Page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load webserver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$dir=/mnt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 60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filebench.sourceforge.net/wiki/index.php/Main_Page" TargetMode="External"/></Relationships>
</file>