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 ASSIGNMENT (DAY-3)</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 the below code, by writing main() in different class.</w:t>
      </w:r>
    </w:p>
    <w:p w:rsidR="00000000" w:rsidDel="00000000" w:rsidP="00000000" w:rsidRDefault="00000000" w:rsidRPr="00000000" w14:paraId="0000000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9fafc" w:val="clear"/>
        <w:spacing w:after="0" w:line="40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the above program, there are two nested classes: RAM  and inside the outer class: CPU. We can declare the inner class as protected. Hence, we have declared the RAM class as protected.</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9fafc" w:val="clear"/>
        <w:spacing w:after="0" w:line="40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Inside the Main class, we first created an instance of an outer class CPU named cpu.</w:t>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can use (.) operator to create instance of inner class.</w:t>
      </w:r>
    </w:p>
    <w:p w:rsidR="00000000" w:rsidDel="00000000" w:rsidP="00000000" w:rsidRDefault="00000000" w:rsidRPr="00000000" w14:paraId="0000000A">
      <w:pPr>
        <w:spacing w:line="240" w:lineRule="auto"/>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B">
      <w:pPr>
        <w:numPr>
          <w:ilvl w:val="0"/>
          <w:numId w:val="3"/>
        </w:numPr>
        <w:spacing w:line="240" w:lineRule="auto"/>
        <w:ind w:left="72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Write a program of local, instance and static variable.</w:t>
      </w:r>
    </w:p>
    <w:p w:rsidR="00000000" w:rsidDel="00000000" w:rsidP="00000000" w:rsidRDefault="00000000" w:rsidRPr="00000000" w14:paraId="0000000C">
      <w:pPr>
        <w:numPr>
          <w:ilvl w:val="0"/>
          <w:numId w:val="2"/>
        </w:numPr>
        <w:spacing w:line="240" w:lineRule="auto"/>
        <w:ind w:left="144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Local</w:t>
      </w:r>
    </w:p>
    <w:p w:rsidR="00000000" w:rsidDel="00000000" w:rsidP="00000000" w:rsidRDefault="00000000" w:rsidRPr="00000000" w14:paraId="0000000D">
      <w:pPr>
        <w:spacing w:line="240" w:lineRule="auto"/>
        <w:ind w:left="72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E">
      <w:pPr>
        <w:spacing w:line="24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233988" cy="2944118"/>
            <wp:effectExtent b="0" l="0" r="0" t="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33988" cy="2944118"/>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218223" cy="293525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18223" cy="2935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ind w:left="72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0">
      <w:pPr>
        <w:spacing w:line="24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Here, we have three variables number_1, number_2 and sum. The scope of this variables is within their respective function. Any attempt to access this variables outside the function, will throw an error.</w:t>
      </w:r>
    </w:p>
    <w:p w:rsidR="00000000" w:rsidDel="00000000" w:rsidP="00000000" w:rsidRDefault="00000000" w:rsidRPr="00000000" w14:paraId="00000011">
      <w:pPr>
        <w:spacing w:line="240" w:lineRule="auto"/>
        <w:ind w:left="72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2">
      <w:pPr>
        <w:numPr>
          <w:ilvl w:val="0"/>
          <w:numId w:val="2"/>
        </w:numPr>
        <w:spacing w:line="240" w:lineRule="auto"/>
        <w:ind w:left="144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Instance:</w:t>
      </w:r>
    </w:p>
    <w:p w:rsidR="00000000" w:rsidDel="00000000" w:rsidP="00000000" w:rsidRDefault="00000000" w:rsidRPr="00000000" w14:paraId="00000013">
      <w:pPr>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4">
      <w:pPr>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310188" cy="298698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10188" cy="298698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300663" cy="2981623"/>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00663" cy="298162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6">
      <w:pPr>
        <w:spacing w:line="240" w:lineRule="auto"/>
        <w:ind w:left="144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Here, I have created instance variable named ‘instance’ of class ‘Instance’</w:t>
      </w:r>
    </w:p>
    <w:p w:rsidR="00000000" w:rsidDel="00000000" w:rsidP="00000000" w:rsidRDefault="00000000" w:rsidRPr="00000000" w14:paraId="00000017">
      <w:pPr>
        <w:spacing w:line="240" w:lineRule="auto"/>
        <w:ind w:left="144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8">
      <w:pPr>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Static:</w:t>
      </w:r>
    </w:p>
    <w:p w:rsidR="00000000" w:rsidDel="00000000" w:rsidP="00000000" w:rsidRDefault="00000000" w:rsidRPr="00000000" w14:paraId="00000019">
      <w:pPr>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167313" cy="2906613"/>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167313" cy="2906613"/>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148263" cy="2895898"/>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48263" cy="289589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0"/>
          <w:szCs w:val="20"/>
          <w:highlight w:val="white"/>
          <w:rtl w:val="0"/>
        </w:rPr>
        <w:tab/>
        <w:t xml:space="preserve">Here, I have created static variable ‘name’.</w:t>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D">
      <w:pPr>
        <w:spacing w:lin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Write a program of operators. Explain the concept of operators and check the difference between logical and bitwise operator.</w:t>
      </w:r>
    </w:p>
    <w:p w:rsidR="00000000" w:rsidDel="00000000" w:rsidP="00000000" w:rsidRDefault="00000000" w:rsidRPr="00000000" w14:paraId="0000001E">
      <w:pPr>
        <w:spacing w:line="24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highlight w:val="white"/>
        </w:rPr>
      </w:pPr>
      <w:r w:rsidDel="00000000" w:rsidR="00000000" w:rsidRPr="00000000">
        <w:rPr>
          <w:sz w:val="19"/>
          <w:szCs w:val="19"/>
          <w:highlight w:val="white"/>
          <w:rtl w:val="0"/>
        </w:rPr>
        <w:t xml:space="preserve">Operators are special symbols that perform specific operations on one, two, or three </w:t>
      </w:r>
      <w:r w:rsidDel="00000000" w:rsidR="00000000" w:rsidRPr="00000000">
        <w:rPr>
          <w:i w:val="1"/>
          <w:sz w:val="19"/>
          <w:szCs w:val="19"/>
          <w:highlight w:val="white"/>
          <w:rtl w:val="0"/>
        </w:rPr>
        <w:t xml:space="preserve">operands</w:t>
      </w:r>
      <w:r w:rsidDel="00000000" w:rsidR="00000000" w:rsidRPr="00000000">
        <w:rPr>
          <w:sz w:val="19"/>
          <w:szCs w:val="19"/>
          <w:highlight w:val="white"/>
          <w:rtl w:val="0"/>
        </w:rPr>
        <w:t xml:space="preserve">, and then return a result.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0">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Types:</w:t>
      </w:r>
    </w:p>
    <w:p w:rsidR="00000000" w:rsidDel="00000000" w:rsidP="00000000" w:rsidRDefault="00000000" w:rsidRPr="00000000" w14:paraId="00000022">
      <w:pPr>
        <w:spacing w:line="240" w:lineRule="auto"/>
        <w:ind w:left="0" w:firstLine="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23">
      <w:pPr>
        <w:numPr>
          <w:ilvl w:val="0"/>
          <w:numId w:val="4"/>
        </w:numPr>
        <w:spacing w:line="240" w:lineRule="auto"/>
        <w:ind w:left="720" w:hanging="360"/>
        <w:rPr>
          <w:rFonts w:ascii="Times New Roman" w:cs="Times New Roman" w:eastAsia="Times New Roman" w:hAnsi="Times New Roman"/>
          <w:b w:val="1"/>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Arithmetic operators:</w:t>
      </w:r>
    </w:p>
    <w:p w:rsidR="00000000" w:rsidDel="00000000" w:rsidP="00000000" w:rsidRDefault="00000000" w:rsidRPr="00000000" w14:paraId="00000024">
      <w:pPr>
        <w:spacing w:line="240" w:lineRule="auto"/>
        <w:ind w:left="720" w:firstLine="0"/>
        <w:rPr>
          <w:color w:val="273239"/>
          <w:sz w:val="20"/>
          <w:szCs w:val="20"/>
          <w:highlight w:val="white"/>
        </w:rPr>
      </w:pPr>
      <w:r w:rsidDel="00000000" w:rsidR="00000000" w:rsidRPr="00000000">
        <w:rPr>
          <w:color w:val="273239"/>
          <w:sz w:val="20"/>
          <w:szCs w:val="20"/>
          <w:highlight w:val="white"/>
          <w:rtl w:val="0"/>
        </w:rPr>
        <w:t xml:space="preserve">These operators involve the mathematical operators that can be used to perform various simple or advanced arithmetic operations on the primitive data types referred to as the operands. These operators consist of various unary and binary operators that can be applied on a single or two operands.</w:t>
      </w:r>
    </w:p>
    <w:p w:rsidR="00000000" w:rsidDel="00000000" w:rsidP="00000000" w:rsidRDefault="00000000" w:rsidRPr="00000000" w14:paraId="00000025">
      <w:pPr>
        <w:spacing w:line="240" w:lineRule="auto"/>
        <w:ind w:left="720" w:firstLine="0"/>
        <w:rPr>
          <w:color w:val="273239"/>
          <w:sz w:val="20"/>
          <w:szCs w:val="20"/>
          <w:highlight w:val="white"/>
        </w:rPr>
      </w:pPr>
      <w:r w:rsidDel="00000000" w:rsidR="00000000" w:rsidRPr="00000000">
        <w:rPr>
          <w:rtl w:val="0"/>
        </w:rPr>
      </w:r>
    </w:p>
    <w:p w:rsidR="00000000" w:rsidDel="00000000" w:rsidP="00000000" w:rsidRDefault="00000000" w:rsidRPr="00000000" w14:paraId="00000026">
      <w:pPr>
        <w:spacing w:line="240" w:lineRule="auto"/>
        <w:ind w:left="72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color w:val="273239"/>
          <w:sz w:val="20"/>
          <w:szCs w:val="20"/>
          <w:highlight w:val="white"/>
        </w:rPr>
        <w:drawing>
          <wp:inline distB="114300" distT="114300" distL="114300" distR="114300">
            <wp:extent cx="5943600" cy="33401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ind w:left="720" w:firstLine="0"/>
        <w:rPr>
          <w:color w:val="273239"/>
          <w:sz w:val="20"/>
          <w:szCs w:val="20"/>
          <w:highlight w:val="white"/>
        </w:rPr>
      </w:pPr>
      <w:r w:rsidDel="00000000" w:rsidR="00000000" w:rsidRPr="00000000">
        <w:rPr>
          <w:rtl w:val="0"/>
        </w:rPr>
      </w:r>
    </w:p>
    <w:p w:rsidR="00000000" w:rsidDel="00000000" w:rsidP="00000000" w:rsidRDefault="00000000" w:rsidRPr="00000000" w14:paraId="00000028">
      <w:pPr>
        <w:numPr>
          <w:ilvl w:val="0"/>
          <w:numId w:val="4"/>
        </w:numPr>
        <w:spacing w:line="24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Unary operators:</w:t>
      </w:r>
    </w:p>
    <w:p w:rsidR="00000000" w:rsidDel="00000000" w:rsidP="00000000" w:rsidRDefault="00000000" w:rsidRPr="00000000" w14:paraId="00000029">
      <w:pPr>
        <w:spacing w:line="240" w:lineRule="auto"/>
        <w:ind w:left="720" w:firstLine="0"/>
        <w:rPr>
          <w:rFonts w:ascii="Times New Roman" w:cs="Times New Roman" w:eastAsia="Times New Roman" w:hAnsi="Times New Roman"/>
          <w:sz w:val="20"/>
          <w:szCs w:val="20"/>
          <w:highlight w:val="white"/>
        </w:rPr>
      </w:pPr>
      <w:r w:rsidDel="00000000" w:rsidR="00000000" w:rsidRPr="00000000">
        <w:rPr>
          <w:color w:val="273239"/>
          <w:sz w:val="20"/>
          <w:szCs w:val="20"/>
          <w:highlight w:val="white"/>
          <w:rtl w:val="0"/>
        </w:rPr>
        <w:t xml:space="preserve">Java unary operators are the types that need only one operand to perform any operation like increment, decrement, negation, etc. </w:t>
      </w:r>
      <w:r w:rsidDel="00000000" w:rsidR="00000000" w:rsidRPr="00000000">
        <w:rPr>
          <w:rtl w:val="0"/>
        </w:rPr>
      </w:r>
    </w:p>
    <w:p w:rsidR="00000000" w:rsidDel="00000000" w:rsidP="00000000" w:rsidRDefault="00000000" w:rsidRPr="00000000" w14:paraId="0000002A">
      <w:pPr>
        <w:spacing w:line="240" w:lineRule="auto"/>
        <w:ind w:left="720" w:firstLine="0"/>
        <w:rPr>
          <w:color w:val="273239"/>
          <w:sz w:val="20"/>
          <w:szCs w:val="20"/>
          <w:highlight w:val="white"/>
        </w:rPr>
      </w:pPr>
      <w:r w:rsidDel="00000000" w:rsidR="00000000" w:rsidRPr="00000000">
        <w:rPr>
          <w:rtl w:val="0"/>
        </w:rPr>
      </w:r>
    </w:p>
    <w:p w:rsidR="00000000" w:rsidDel="00000000" w:rsidP="00000000" w:rsidRDefault="00000000" w:rsidRPr="00000000" w14:paraId="0000002B">
      <w:pPr>
        <w:spacing w:line="240" w:lineRule="auto"/>
        <w:ind w:left="72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color w:val="273239"/>
          <w:sz w:val="20"/>
          <w:szCs w:val="20"/>
          <w:highlight w:val="white"/>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left="720" w:firstLine="0"/>
        <w:rPr>
          <w:color w:val="273239"/>
          <w:sz w:val="20"/>
          <w:szCs w:val="20"/>
          <w:highlight w:val="white"/>
        </w:rPr>
      </w:pPr>
      <w:r w:rsidDel="00000000" w:rsidR="00000000" w:rsidRPr="00000000">
        <w:rPr>
          <w:rtl w:val="0"/>
        </w:rPr>
      </w:r>
    </w:p>
    <w:p w:rsidR="00000000" w:rsidDel="00000000" w:rsidP="00000000" w:rsidRDefault="00000000" w:rsidRPr="00000000" w14:paraId="0000002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hanging="360"/>
        <w:rPr>
          <w:color w:val="273239"/>
          <w:sz w:val="14"/>
          <w:szCs w:val="14"/>
          <w:highlight w:val="white"/>
        </w:rPr>
      </w:pPr>
      <w:r w:rsidDel="00000000" w:rsidR="00000000" w:rsidRPr="00000000">
        <w:rPr>
          <w:b w:val="1"/>
          <w:color w:val="273239"/>
          <w:sz w:val="20"/>
          <w:szCs w:val="20"/>
          <w:highlight w:val="white"/>
          <w:rtl w:val="0"/>
        </w:rPr>
        <w:t xml:space="preserve">Assignment operator</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b w:val="1"/>
          <w:color w:val="273239"/>
          <w:sz w:val="20"/>
          <w:szCs w:val="20"/>
          <w:highlight w:val="white"/>
        </w:rPr>
      </w:pPr>
      <w:r w:rsidDel="00000000" w:rsidR="00000000" w:rsidRPr="00000000">
        <w:rPr>
          <w:b w:val="1"/>
          <w:color w:val="273239"/>
          <w:sz w:val="20"/>
          <w:szCs w:val="20"/>
          <w:highlight w:val="white"/>
          <w:rtl w:val="0"/>
        </w:rPr>
        <w:tab/>
      </w:r>
      <w:r w:rsidDel="00000000" w:rsidR="00000000" w:rsidRPr="00000000">
        <w:rPr>
          <w:b w:val="1"/>
          <w:color w:val="273239"/>
          <w:sz w:val="20"/>
          <w:szCs w:val="20"/>
          <w:highlight w:val="white"/>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firstLine="0"/>
        <w:rPr>
          <w:color w:val="273239"/>
          <w:sz w:val="20"/>
          <w:szCs w:val="20"/>
          <w:highlight w:val="white"/>
        </w:rPr>
      </w:pPr>
      <w:r w:rsidDel="00000000" w:rsidR="00000000" w:rsidRPr="00000000">
        <w:rPr>
          <w:b w:val="1"/>
          <w:color w:val="273239"/>
          <w:sz w:val="20"/>
          <w:szCs w:val="20"/>
          <w:highlight w:val="white"/>
          <w:rtl w:val="0"/>
        </w:rPr>
        <w:t xml:space="preserve">2. Compound Assignment Operator: </w:t>
      </w:r>
      <w:r w:rsidDel="00000000" w:rsidR="00000000" w:rsidRPr="00000000">
        <w:rPr>
          <w:color w:val="273239"/>
          <w:sz w:val="20"/>
          <w:szCs w:val="20"/>
          <w:highlight w:val="white"/>
          <w:rtl w:val="0"/>
        </w:rPr>
        <w:t xml:space="preserve">The Compound Operator is used where +,-,*, and / is used along with the = operator.</w:t>
      </w:r>
    </w:p>
    <w:p w:rsidR="00000000" w:rsidDel="00000000" w:rsidP="00000000" w:rsidRDefault="00000000" w:rsidRPr="00000000" w14:paraId="00000030">
      <w:pPr>
        <w:numPr>
          <w:ilvl w:val="0"/>
          <w:numId w:val="4"/>
        </w:numPr>
        <w:spacing w:line="240"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Relational operators:</w:t>
      </w:r>
    </w:p>
    <w:p w:rsidR="00000000" w:rsidDel="00000000" w:rsidP="00000000" w:rsidRDefault="00000000" w:rsidRPr="00000000" w14:paraId="00000031">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2">
      <w:pPr>
        <w:spacing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4">
      <w:pPr>
        <w:numPr>
          <w:ilvl w:val="0"/>
          <w:numId w:val="4"/>
        </w:numPr>
        <w:spacing w:line="240" w:lineRule="auto"/>
        <w:ind w:left="720" w:hanging="360"/>
        <w:rPr>
          <w:b w:val="1"/>
          <w:color w:val="273239"/>
          <w:sz w:val="20"/>
          <w:szCs w:val="20"/>
          <w:highlight w:val="white"/>
          <w:u w:val="none"/>
        </w:rPr>
      </w:pPr>
      <w:r w:rsidDel="00000000" w:rsidR="00000000" w:rsidRPr="00000000">
        <w:rPr>
          <w:b w:val="1"/>
          <w:color w:val="273239"/>
          <w:sz w:val="20"/>
          <w:szCs w:val="20"/>
          <w:highlight w:val="white"/>
          <w:rtl w:val="0"/>
        </w:rPr>
        <w:t xml:space="preserve">Logical operator:</w:t>
      </w:r>
    </w:p>
    <w:p w:rsidR="00000000" w:rsidDel="00000000" w:rsidP="00000000" w:rsidRDefault="00000000" w:rsidRPr="00000000" w14:paraId="00000035">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6">
      <w:pPr>
        <w:spacing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8">
      <w:pPr>
        <w:numPr>
          <w:ilvl w:val="0"/>
          <w:numId w:val="4"/>
        </w:numPr>
        <w:spacing w:line="240" w:lineRule="auto"/>
        <w:ind w:left="720" w:hanging="360"/>
        <w:rPr>
          <w:b w:val="1"/>
          <w:color w:val="273239"/>
          <w:sz w:val="20"/>
          <w:szCs w:val="20"/>
          <w:highlight w:val="white"/>
          <w:u w:val="none"/>
        </w:rPr>
      </w:pPr>
      <w:r w:rsidDel="00000000" w:rsidR="00000000" w:rsidRPr="00000000">
        <w:rPr>
          <w:b w:val="1"/>
          <w:color w:val="273239"/>
          <w:sz w:val="20"/>
          <w:szCs w:val="20"/>
          <w:highlight w:val="white"/>
          <w:rtl w:val="0"/>
        </w:rPr>
        <w:t xml:space="preserve">Ternary:</w:t>
      </w:r>
    </w:p>
    <w:p w:rsidR="00000000" w:rsidDel="00000000" w:rsidP="00000000" w:rsidRDefault="00000000" w:rsidRPr="00000000" w14:paraId="00000039">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A">
      <w:pPr>
        <w:spacing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C">
      <w:pPr>
        <w:numPr>
          <w:ilvl w:val="0"/>
          <w:numId w:val="4"/>
        </w:numPr>
        <w:spacing w:line="240" w:lineRule="auto"/>
        <w:ind w:left="720" w:hanging="360"/>
        <w:rPr>
          <w:b w:val="1"/>
          <w:color w:val="273239"/>
          <w:sz w:val="20"/>
          <w:szCs w:val="20"/>
          <w:highlight w:val="white"/>
          <w:u w:val="none"/>
        </w:rPr>
      </w:pPr>
      <w:r w:rsidDel="00000000" w:rsidR="00000000" w:rsidRPr="00000000">
        <w:rPr>
          <w:b w:val="1"/>
          <w:color w:val="273239"/>
          <w:sz w:val="20"/>
          <w:szCs w:val="20"/>
          <w:highlight w:val="white"/>
          <w:rtl w:val="0"/>
        </w:rPr>
        <w:t xml:space="preserve">Shift:</w:t>
      </w:r>
    </w:p>
    <w:p w:rsidR="00000000" w:rsidDel="00000000" w:rsidP="00000000" w:rsidRDefault="00000000" w:rsidRPr="00000000" w14:paraId="0000003D">
      <w:pPr>
        <w:spacing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3F">
      <w:pPr>
        <w:spacing w:line="240" w:lineRule="auto"/>
        <w:ind w:left="720" w:firstLine="0"/>
        <w:rPr>
          <w:b w:val="1"/>
          <w:color w:val="273239"/>
          <w:sz w:val="20"/>
          <w:szCs w:val="20"/>
          <w:highlight w:val="white"/>
        </w:rPr>
      </w:pPr>
      <w:r w:rsidDel="00000000" w:rsidR="00000000" w:rsidRPr="00000000">
        <w:rPr>
          <w:b w:val="1"/>
          <w:color w:val="273239"/>
          <w:sz w:val="20"/>
          <w:szCs w:val="20"/>
          <w:highlight w:val="white"/>
          <w:rtl w:val="0"/>
        </w:rPr>
        <w:t xml:space="preserve">Difference:</w:t>
      </w:r>
    </w:p>
    <w:p w:rsidR="00000000" w:rsidDel="00000000" w:rsidP="00000000" w:rsidRDefault="00000000" w:rsidRPr="00000000" w14:paraId="00000040">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41">
      <w:pPr>
        <w:shd w:fill="ffffff" w:val="clear"/>
        <w:spacing w:after="0" w:line="320.1600000000001" w:lineRule="auto"/>
        <w:ind w:left="720" w:firstLine="0"/>
        <w:rPr>
          <w:color w:val="273239"/>
          <w:sz w:val="21"/>
          <w:szCs w:val="21"/>
          <w:highlight w:val="white"/>
        </w:rPr>
      </w:pPr>
      <w:r w:rsidDel="00000000" w:rsidR="00000000" w:rsidRPr="00000000">
        <w:rPr>
          <w:color w:val="273239"/>
          <w:sz w:val="21"/>
          <w:szCs w:val="21"/>
          <w:highlight w:val="white"/>
          <w:rtl w:val="0"/>
        </w:rPr>
        <w:t xml:space="preserve">There are a few differences between the bitwise operators we've discussed here and the more commonly known logical operators.</w:t>
      </w:r>
    </w:p>
    <w:p w:rsidR="00000000" w:rsidDel="00000000" w:rsidP="00000000" w:rsidRDefault="00000000" w:rsidRPr="00000000" w14:paraId="00000042">
      <w:pPr>
        <w:numPr>
          <w:ilvl w:val="0"/>
          <w:numId w:val="1"/>
        </w:numPr>
        <w:shd w:fill="ffffff" w:val="clear"/>
        <w:spacing w:after="0" w:line="320.1600000000001" w:lineRule="auto"/>
        <w:ind w:left="1440" w:hanging="360"/>
        <w:rPr>
          <w:color w:val="273239"/>
          <w:sz w:val="21"/>
          <w:szCs w:val="21"/>
          <w:highlight w:val="white"/>
          <w:u w:val="none"/>
        </w:rPr>
      </w:pPr>
      <w:r w:rsidDel="00000000" w:rsidR="00000000" w:rsidRPr="00000000">
        <w:rPr>
          <w:color w:val="273239"/>
          <w:sz w:val="21"/>
          <w:szCs w:val="21"/>
          <w:highlight w:val="white"/>
          <w:rtl w:val="0"/>
        </w:rPr>
        <w:t xml:space="preserve">First, logical operators work on </w:t>
      </w:r>
      <w:r w:rsidDel="00000000" w:rsidR="00000000" w:rsidRPr="00000000">
        <w:rPr>
          <w:i w:val="1"/>
          <w:color w:val="273239"/>
          <w:sz w:val="21"/>
          <w:szCs w:val="21"/>
          <w:highlight w:val="white"/>
          <w:rtl w:val="0"/>
        </w:rPr>
        <w:t xml:space="preserve">boolean</w:t>
      </w:r>
      <w:r w:rsidDel="00000000" w:rsidR="00000000" w:rsidRPr="00000000">
        <w:rPr>
          <w:color w:val="273239"/>
          <w:sz w:val="21"/>
          <w:szCs w:val="21"/>
          <w:highlight w:val="white"/>
          <w:rtl w:val="0"/>
        </w:rPr>
        <w:t xml:space="preserve"> expressions and return </w:t>
      </w:r>
      <w:r w:rsidDel="00000000" w:rsidR="00000000" w:rsidRPr="00000000">
        <w:rPr>
          <w:i w:val="1"/>
          <w:color w:val="273239"/>
          <w:sz w:val="21"/>
          <w:szCs w:val="21"/>
          <w:highlight w:val="white"/>
          <w:rtl w:val="0"/>
        </w:rPr>
        <w:t xml:space="preserve">boolean</w:t>
      </w:r>
      <w:r w:rsidDel="00000000" w:rsidR="00000000" w:rsidRPr="00000000">
        <w:rPr>
          <w:color w:val="273239"/>
          <w:sz w:val="21"/>
          <w:szCs w:val="21"/>
          <w:highlight w:val="white"/>
          <w:rtl w:val="0"/>
        </w:rPr>
        <w:t xml:space="preserve"> values (either </w:t>
      </w:r>
      <w:r w:rsidDel="00000000" w:rsidR="00000000" w:rsidRPr="00000000">
        <w:rPr>
          <w:i w:val="1"/>
          <w:color w:val="273239"/>
          <w:sz w:val="21"/>
          <w:szCs w:val="21"/>
          <w:highlight w:val="white"/>
          <w:rtl w:val="0"/>
        </w:rPr>
        <w:t xml:space="preserve">true</w:t>
      </w:r>
      <w:r w:rsidDel="00000000" w:rsidR="00000000" w:rsidRPr="00000000">
        <w:rPr>
          <w:color w:val="273239"/>
          <w:sz w:val="21"/>
          <w:szCs w:val="21"/>
          <w:highlight w:val="white"/>
          <w:rtl w:val="0"/>
        </w:rPr>
        <w:t xml:space="preserve"> or </w:t>
      </w:r>
      <w:r w:rsidDel="00000000" w:rsidR="00000000" w:rsidRPr="00000000">
        <w:rPr>
          <w:i w:val="1"/>
          <w:color w:val="273239"/>
          <w:sz w:val="21"/>
          <w:szCs w:val="21"/>
          <w:highlight w:val="white"/>
          <w:rtl w:val="0"/>
        </w:rPr>
        <w:t xml:space="preserve">false),</w:t>
      </w:r>
      <w:r w:rsidDel="00000000" w:rsidR="00000000" w:rsidRPr="00000000">
        <w:rPr>
          <w:color w:val="273239"/>
          <w:sz w:val="21"/>
          <w:szCs w:val="21"/>
          <w:highlight w:val="white"/>
          <w:rtl w:val="0"/>
        </w:rPr>
        <w:t xml:space="preserve"> whereas bitwise operators work on binary digits of integer values (</w:t>
      </w:r>
      <w:r w:rsidDel="00000000" w:rsidR="00000000" w:rsidRPr="00000000">
        <w:rPr>
          <w:i w:val="1"/>
          <w:color w:val="273239"/>
          <w:sz w:val="21"/>
          <w:szCs w:val="21"/>
          <w:highlight w:val="white"/>
          <w:rtl w:val="0"/>
        </w:rPr>
        <w:t xml:space="preserve">long, int, short, char,</w:t>
      </w:r>
      <w:r w:rsidDel="00000000" w:rsidR="00000000" w:rsidRPr="00000000">
        <w:rPr>
          <w:color w:val="273239"/>
          <w:sz w:val="21"/>
          <w:szCs w:val="21"/>
          <w:highlight w:val="white"/>
          <w:rtl w:val="0"/>
        </w:rPr>
        <w:t xml:space="preserve"> and </w:t>
      </w:r>
      <w:r w:rsidDel="00000000" w:rsidR="00000000" w:rsidRPr="00000000">
        <w:rPr>
          <w:i w:val="1"/>
          <w:color w:val="273239"/>
          <w:sz w:val="21"/>
          <w:szCs w:val="21"/>
          <w:highlight w:val="white"/>
          <w:rtl w:val="0"/>
        </w:rPr>
        <w:t xml:space="preserve">byte</w:t>
      </w:r>
      <w:r w:rsidDel="00000000" w:rsidR="00000000" w:rsidRPr="00000000">
        <w:rPr>
          <w:color w:val="273239"/>
          <w:sz w:val="21"/>
          <w:szCs w:val="21"/>
          <w:highlight w:val="white"/>
          <w:rtl w:val="0"/>
        </w:rPr>
        <w:t xml:space="preserve">) and return an integer.</w:t>
      </w:r>
    </w:p>
    <w:p w:rsidR="00000000" w:rsidDel="00000000" w:rsidP="00000000" w:rsidRDefault="00000000" w:rsidRPr="00000000" w14:paraId="00000043">
      <w:pPr>
        <w:numPr>
          <w:ilvl w:val="0"/>
          <w:numId w:val="1"/>
        </w:numPr>
        <w:shd w:fill="ffffff" w:val="clear"/>
        <w:spacing w:after="0" w:line="320.1600000000001" w:lineRule="auto"/>
        <w:ind w:left="1440" w:hanging="360"/>
        <w:rPr>
          <w:color w:val="273239"/>
          <w:sz w:val="21"/>
          <w:szCs w:val="21"/>
          <w:highlight w:val="white"/>
          <w:u w:val="none"/>
        </w:rPr>
      </w:pPr>
      <w:r w:rsidDel="00000000" w:rsidR="00000000" w:rsidRPr="00000000">
        <w:rPr>
          <w:color w:val="273239"/>
          <w:sz w:val="21"/>
          <w:szCs w:val="21"/>
          <w:highlight w:val="white"/>
          <w:rtl w:val="0"/>
        </w:rPr>
        <w:t xml:space="preserve">Also, logical operators always evaluate the first </w:t>
      </w:r>
      <w:r w:rsidDel="00000000" w:rsidR="00000000" w:rsidRPr="00000000">
        <w:rPr>
          <w:i w:val="1"/>
          <w:color w:val="273239"/>
          <w:sz w:val="21"/>
          <w:szCs w:val="21"/>
          <w:highlight w:val="white"/>
          <w:rtl w:val="0"/>
        </w:rPr>
        <w:t xml:space="preserve">boolean</w:t>
      </w:r>
      <w:r w:rsidDel="00000000" w:rsidR="00000000" w:rsidRPr="00000000">
        <w:rPr>
          <w:color w:val="273239"/>
          <w:sz w:val="21"/>
          <w:szCs w:val="21"/>
          <w:highlight w:val="white"/>
          <w:rtl w:val="0"/>
        </w:rPr>
        <w:t xml:space="preserve"> expression and, depending on its result and the operator used, may or may not evaluate the second. On the other hand, bitwise operators always evaluate both operands.</w:t>
      </w:r>
    </w:p>
    <w:p w:rsidR="00000000" w:rsidDel="00000000" w:rsidP="00000000" w:rsidRDefault="00000000" w:rsidRPr="00000000" w14:paraId="00000044">
      <w:pPr>
        <w:numPr>
          <w:ilvl w:val="0"/>
          <w:numId w:val="1"/>
        </w:numPr>
        <w:shd w:fill="ffffff" w:val="clear"/>
        <w:spacing w:after="0" w:line="320.1600000000001" w:lineRule="auto"/>
        <w:ind w:left="1440" w:hanging="360"/>
        <w:rPr>
          <w:color w:val="273239"/>
          <w:sz w:val="21"/>
          <w:szCs w:val="21"/>
          <w:highlight w:val="white"/>
          <w:u w:val="none"/>
        </w:rPr>
      </w:pPr>
      <w:r w:rsidDel="00000000" w:rsidR="00000000" w:rsidRPr="00000000">
        <w:rPr>
          <w:color w:val="273239"/>
          <w:sz w:val="21"/>
          <w:szCs w:val="21"/>
          <w:highlight w:val="white"/>
          <w:rtl w:val="0"/>
        </w:rPr>
        <w:t xml:space="preserve">Finally, logical operators are used in making decisions based on multiple conditions, while bitwise operators work on bits and perform bit by bit operations.</w:t>
      </w:r>
    </w:p>
    <w:p w:rsidR="00000000" w:rsidDel="00000000" w:rsidP="00000000" w:rsidRDefault="00000000" w:rsidRPr="00000000" w14:paraId="00000045">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46">
      <w:pP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47">
      <w:pPr>
        <w:spacing w:line="240" w:lineRule="auto"/>
        <w:ind w:left="0" w:firstLine="0"/>
        <w:rPr>
          <w:b w:val="1"/>
          <w:color w:val="273239"/>
          <w:sz w:val="24"/>
          <w:szCs w:val="24"/>
          <w:highlight w:val="white"/>
        </w:rPr>
      </w:pPr>
      <w:r w:rsidDel="00000000" w:rsidR="00000000" w:rsidRPr="00000000">
        <w:rPr>
          <w:b w:val="1"/>
          <w:color w:val="273239"/>
          <w:sz w:val="24"/>
          <w:szCs w:val="24"/>
          <w:highlight w:val="white"/>
          <w:rtl w:val="0"/>
        </w:rPr>
        <w:t xml:space="preserve">4) Addition of 2 same data type variables:</w:t>
      </w:r>
    </w:p>
    <w:p w:rsidR="00000000" w:rsidDel="00000000" w:rsidP="00000000" w:rsidRDefault="00000000" w:rsidRPr="00000000" w14:paraId="00000048">
      <w:pPr>
        <w:spacing w:line="240" w:lineRule="auto"/>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49">
      <w:pPr>
        <w:spacing w:line="240" w:lineRule="auto"/>
        <w:ind w:left="0" w:firstLine="0"/>
        <w:rPr>
          <w:b w:val="1"/>
          <w:color w:val="273239"/>
          <w:sz w:val="24"/>
          <w:szCs w:val="24"/>
          <w:highlight w:val="white"/>
        </w:rPr>
      </w:pPr>
      <w:r w:rsidDel="00000000" w:rsidR="00000000" w:rsidRPr="00000000">
        <w:rPr>
          <w:b w:val="1"/>
          <w:color w:val="273239"/>
          <w:sz w:val="24"/>
          <w:szCs w:val="24"/>
          <w:highlight w:val="white"/>
        </w:rPr>
        <w:drawing>
          <wp:inline distB="114300" distT="114300" distL="114300" distR="114300">
            <wp:extent cx="5943600" cy="33401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4B">
      <w:pPr>
        <w:spacing w:line="240" w:lineRule="auto"/>
        <w:ind w:left="0" w:firstLine="0"/>
        <w:rPr>
          <w:b w:val="1"/>
          <w:color w:val="273239"/>
          <w:sz w:val="24"/>
          <w:szCs w:val="24"/>
          <w:highlight w:val="white"/>
        </w:rPr>
      </w:pPr>
      <w:r w:rsidDel="00000000" w:rsidR="00000000" w:rsidRPr="00000000">
        <w:rPr>
          <w:b w:val="1"/>
          <w:color w:val="273239"/>
          <w:sz w:val="24"/>
          <w:szCs w:val="24"/>
          <w:highlight w:val="white"/>
          <w:rtl w:val="0"/>
        </w:rPr>
        <w:t xml:space="preserve">5) Create .jar file of your project</w:t>
      </w:r>
    </w:p>
    <w:p w:rsidR="00000000" w:rsidDel="00000000" w:rsidP="00000000" w:rsidRDefault="00000000" w:rsidRPr="00000000" w14:paraId="0000004C">
      <w:pPr>
        <w:spacing w:line="240" w:lineRule="auto"/>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4D">
      <w:pPr>
        <w:spacing w:line="240" w:lineRule="auto"/>
        <w:ind w:left="0" w:firstLine="0"/>
        <w:rPr>
          <w:b w:val="1"/>
          <w:color w:val="273239"/>
          <w:sz w:val="24"/>
          <w:szCs w:val="24"/>
          <w:highlight w:val="white"/>
        </w:rPr>
      </w:pPr>
      <w:r w:rsidDel="00000000" w:rsidR="00000000" w:rsidRPr="00000000">
        <w:rPr>
          <w:b w:val="1"/>
          <w:color w:val="273239"/>
          <w:sz w:val="24"/>
          <w:szCs w:val="24"/>
          <w:highlight w:val="white"/>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11.png"/><Relationship Id="rId24" Type="http://schemas.openxmlformats.org/officeDocument/2006/relationships/image" Target="media/image3.png"/><Relationship Id="rId12"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