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13D7F" w14:textId="77777777" w:rsidR="000F5A15" w:rsidRDefault="00000000">
      <w:pPr>
        <w:pStyle w:val="Heading1"/>
      </w:pPr>
      <w:r>
        <w:t>Week4_AirFly_Insights</w:t>
      </w:r>
    </w:p>
    <w:p w14:paraId="5FD10847" w14:textId="77777777" w:rsidR="000F5A15" w:rsidRDefault="00000000">
      <w:pPr>
        <w:pStyle w:val="Heading2"/>
      </w:pPr>
      <w:r>
        <w:t>Objectives</w:t>
      </w:r>
    </w:p>
    <w:p w14:paraId="71376F25" w14:textId="77777777" w:rsidR="000F5A15" w:rsidRDefault="00000000">
      <w:r>
        <w:t>- Perform advanced analyses on the flight dataset beyond basic EDA.</w:t>
      </w:r>
    </w:p>
    <w:p w14:paraId="76AFD919" w14:textId="77777777" w:rsidR="000F5A15" w:rsidRDefault="00000000">
      <w:r>
        <w:t>- Explore delay causes and their contributions by carrier and month.</w:t>
      </w:r>
    </w:p>
    <w:p w14:paraId="53287B42" w14:textId="77777777" w:rsidR="000F5A15" w:rsidRDefault="00000000">
      <w:r>
        <w:t>- Investigate route-level insights including cancellations, delay averages, and variability.</w:t>
      </w:r>
    </w:p>
    <w:p w14:paraId="530D7176" w14:textId="77777777" w:rsidR="000F5A15" w:rsidRDefault="00000000">
      <w:r>
        <w:t>- Analyze temporal patterns such as seasonality, weekday vs weekend performance, and autocorrelation.</w:t>
      </w:r>
    </w:p>
    <w:p w14:paraId="45C69794" w14:textId="77777777" w:rsidR="000F5A15" w:rsidRDefault="00000000">
      <w:r>
        <w:t>- Study aircraft (tail-level) performance, turnaround times, and delay propagation.</w:t>
      </w:r>
    </w:p>
    <w:p w14:paraId="6EB1EF31" w14:textId="77777777" w:rsidR="000F5A15" w:rsidRDefault="00000000">
      <w:r>
        <w:t>- Identify airport hubs and connectivity patterns.</w:t>
      </w:r>
    </w:p>
    <w:p w14:paraId="3B321041" w14:textId="77777777" w:rsidR="000F5A15" w:rsidRDefault="00000000">
      <w:r>
        <w:t>- Apply clustering, PCA, and basic predictive models for deeper feature understanding.</w:t>
      </w:r>
    </w:p>
    <w:p w14:paraId="0AA6655C" w14:textId="77777777" w:rsidR="000F5A15" w:rsidRDefault="00000000">
      <w:pPr>
        <w:pStyle w:val="Heading2"/>
      </w:pPr>
      <w:r>
        <w:t>Tasks Completed</w:t>
      </w:r>
    </w:p>
    <w:p w14:paraId="2C8B226F" w14:textId="77777777" w:rsidR="000F5A15" w:rsidRDefault="00000000">
      <w:r>
        <w:t>Delay Cause Analysis</w:t>
      </w:r>
    </w:p>
    <w:p w14:paraId="70B4D603" w14:textId="77777777" w:rsidR="000F5A15" w:rsidRDefault="00000000">
      <w:r>
        <w:t>- Identified delay cause columns and filled missing values.</w:t>
      </w:r>
    </w:p>
    <w:p w14:paraId="64831B30" w14:textId="77777777" w:rsidR="000F5A15" w:rsidRDefault="00000000">
      <w:r>
        <w:t>- Computed average contributions by delay type (carrier, weather, NAS, security, late aircraft).</w:t>
      </w:r>
    </w:p>
    <w:p w14:paraId="14B6E212" w14:textId="77777777" w:rsidR="000F5A15" w:rsidRDefault="00000000">
      <w:r>
        <w:t>- Plotted stacked bars of delay causes across carriers and months.</w:t>
      </w:r>
    </w:p>
    <w:p w14:paraId="470B9A04" w14:textId="77777777" w:rsidR="000F5A15" w:rsidRDefault="00000000">
      <w:r>
        <w:t>Route-Level Insights</w:t>
      </w:r>
    </w:p>
    <w:p w14:paraId="23205E40" w14:textId="77777777" w:rsidR="000F5A15" w:rsidRDefault="00000000">
      <w:r>
        <w:t>- Computed top routes by average delay and cancellation rate.</w:t>
      </w:r>
    </w:p>
    <w:p w14:paraId="2BCC8C13" w14:textId="77777777" w:rsidR="000F5A15" w:rsidRDefault="00000000">
      <w:r>
        <w:t>- Compared routes in a scatter of avg delay vs cancel rate.</w:t>
      </w:r>
    </w:p>
    <w:p w14:paraId="61269209" w14:textId="77777777" w:rsidR="000F5A15" w:rsidRDefault="00000000">
      <w:r>
        <w:t>Seasonal &amp; Temporal Patterns</w:t>
      </w:r>
    </w:p>
    <w:p w14:paraId="1FBD5B02" w14:textId="77777777" w:rsidR="000F5A15" w:rsidRDefault="00000000">
      <w:r>
        <w:t>- Analyzed delays by quarter, weekday vs weekend, and hour of day.</w:t>
      </w:r>
    </w:p>
    <w:p w14:paraId="3E59193E" w14:textId="77777777" w:rsidR="000F5A15" w:rsidRDefault="00000000">
      <w:r>
        <w:t>- Built heatmap of average delays by weekday-hour combination.</w:t>
      </w:r>
    </w:p>
    <w:p w14:paraId="7B2A3E3B" w14:textId="77777777" w:rsidR="000F5A15" w:rsidRDefault="00000000">
      <w:r>
        <w:t>- Conducted seasonal decomposition of daily flight counts and delays.</w:t>
      </w:r>
    </w:p>
    <w:p w14:paraId="1EA24E0E" w14:textId="77777777" w:rsidR="000F5A15" w:rsidRDefault="00000000">
      <w:r>
        <w:t>Airport-Level Analysis</w:t>
      </w:r>
    </w:p>
    <w:p w14:paraId="539922DC" w14:textId="77777777" w:rsidR="000F5A15" w:rsidRDefault="00000000">
      <w:r>
        <w:t>- Ranked busiest airports by flights.</w:t>
      </w:r>
    </w:p>
    <w:p w14:paraId="34DB3F78" w14:textId="77777777" w:rsidR="000F5A15" w:rsidRDefault="00000000">
      <w:r>
        <w:t>- Computed average delays and cancellation rates at origin airports.</w:t>
      </w:r>
    </w:p>
    <w:p w14:paraId="5A1EA77F" w14:textId="77777777" w:rsidR="000F5A15" w:rsidRDefault="00000000">
      <w:r>
        <w:lastRenderedPageBreak/>
        <w:t>- Analyzed airport-level delay vs cancellation correlations.</w:t>
      </w:r>
    </w:p>
    <w:p w14:paraId="650CA939" w14:textId="77777777" w:rsidR="000F5A15" w:rsidRDefault="00000000">
      <w:r>
        <w:t>Aircraft &amp; Turnaround</w:t>
      </w:r>
    </w:p>
    <w:p w14:paraId="31C4D3BD" w14:textId="77777777" w:rsidR="000F5A15" w:rsidRDefault="00000000">
      <w:r>
        <w:t>- Estimated turnaround times from actual arrival to next departure by tail number.</w:t>
      </w:r>
    </w:p>
    <w:p w14:paraId="66FBBFF1" w14:textId="77777777" w:rsidR="000F5A15" w:rsidRDefault="00000000">
      <w:r>
        <w:t>- Checked delay propagation between inbound and outbound flights of same tail.</w:t>
      </w:r>
    </w:p>
    <w:p w14:paraId="62FF68ED" w14:textId="77777777" w:rsidR="000F5A15" w:rsidRDefault="00000000">
      <w:r>
        <w:t>- Identified tails with highest delay fraction or cancellations.</w:t>
      </w:r>
    </w:p>
    <w:p w14:paraId="7B6926E8" w14:textId="77777777" w:rsidR="000F5A15" w:rsidRDefault="00000000">
      <w:r>
        <w:t>Advanced Analysis</w:t>
      </w:r>
    </w:p>
    <w:p w14:paraId="0C06982E" w14:textId="77777777" w:rsidR="000F5A15" w:rsidRDefault="00000000">
      <w:r>
        <w:t>- Clustered routes based on average delay and distance (k-means).</w:t>
      </w:r>
    </w:p>
    <w:p w14:paraId="7408E6F6" w14:textId="77777777" w:rsidR="000F5A15" w:rsidRDefault="00000000">
      <w:r>
        <w:t>- Applied PCA to numeric features (sample).</w:t>
      </w:r>
    </w:p>
    <w:p w14:paraId="14916BCC" w14:textId="77777777" w:rsidR="000F5A15" w:rsidRDefault="00000000">
      <w:r>
        <w:t>- Constructed airport connectivity metrics (in-degree, out-degree) to detect hubs.</w:t>
      </w:r>
    </w:p>
    <w:p w14:paraId="29E13179" w14:textId="77777777" w:rsidR="000F5A15" w:rsidRDefault="00000000">
      <w:r>
        <w:t>- Performed autocorrelation of daily delays to identify weekly patterns.</w:t>
      </w:r>
    </w:p>
    <w:p w14:paraId="3F33C9EC" w14:textId="77777777" w:rsidR="000F5A15" w:rsidRDefault="00000000">
      <w:r>
        <w:t>Model-Based Insights</w:t>
      </w:r>
    </w:p>
    <w:p w14:paraId="40D629D7" w14:textId="77777777" w:rsidR="000F5A15" w:rsidRDefault="00000000">
      <w:r>
        <w:t>- Ran quick linear regression and decision tree models to gauge feature importance for ARR_DELAY.</w:t>
      </w:r>
    </w:p>
    <w:p w14:paraId="73100567" w14:textId="77777777" w:rsidR="000F5A15" w:rsidRDefault="00000000">
      <w:r>
        <w:t>- Performed outlier detection with groupwise z-scores.</w:t>
      </w:r>
    </w:p>
    <w:p w14:paraId="48AC3AA0" w14:textId="77777777" w:rsidR="000F5A15" w:rsidRDefault="00000000">
      <w:r>
        <w:t>Exports &amp; Reporting</w:t>
      </w:r>
    </w:p>
    <w:p w14:paraId="1251EFDC" w14:textId="77777777" w:rsidR="000F5A15" w:rsidRDefault="00000000">
      <w:r>
        <w:t>- Exported route statistics summary as CSV.</w:t>
      </w:r>
    </w:p>
    <w:p w14:paraId="6C6B7554" w14:textId="77777777" w:rsidR="000F5A15" w:rsidRDefault="00000000">
      <w:r>
        <w:t>- Built summary Word document with advanced insights.</w:t>
      </w:r>
    </w:p>
    <w:p w14:paraId="7181105F" w14:textId="77777777" w:rsidR="000F5A15" w:rsidRDefault="00000000">
      <w:pPr>
        <w:pStyle w:val="Heading2"/>
      </w:pPr>
      <w:r>
        <w:t>Key Findings</w:t>
      </w:r>
    </w:p>
    <w:p w14:paraId="7F5E0C43" w14:textId="77777777" w:rsidR="000F5A15" w:rsidRDefault="00000000">
      <w:r>
        <w:t>- Delay causes vary across carriers: some carriers exhibit more carrier-related delays, others more weather-driven.</w:t>
      </w:r>
    </w:p>
    <w:p w14:paraId="56095B01" w14:textId="77777777" w:rsidR="000F5A15" w:rsidRDefault="00000000">
      <w:r>
        <w:t>- Route-level analysis shows certain high-traffic routes also suffer high cancellation rates.</w:t>
      </w:r>
    </w:p>
    <w:p w14:paraId="3FF50829" w14:textId="77777777" w:rsidR="000F5A15" w:rsidRDefault="00000000">
      <w:r>
        <w:t>- Weekend vs weekday delays show slight differences, with weekends often worse in median values.</w:t>
      </w:r>
    </w:p>
    <w:p w14:paraId="3646DBB8" w14:textId="77777777" w:rsidR="000F5A15" w:rsidRDefault="00000000">
      <w:r>
        <w:t>- Hourly patterns reveal late evening flights often experience higher delays.</w:t>
      </w:r>
    </w:p>
    <w:p w14:paraId="5767FEFA" w14:textId="77777777" w:rsidR="000F5A15" w:rsidRDefault="00000000">
      <w:r>
        <w:t>- Turnaround and tail analysis confirm propagation: late inbound often results in delayed outbound flights.</w:t>
      </w:r>
    </w:p>
    <w:p w14:paraId="4BADB48E" w14:textId="77777777" w:rsidR="000F5A15" w:rsidRDefault="00000000">
      <w:r>
        <w:t>- Connectivity analysis highlights key hubs with extensive in/out-degree links.</w:t>
      </w:r>
    </w:p>
    <w:p w14:paraId="61F48F77" w14:textId="77777777" w:rsidR="000F5A15" w:rsidRDefault="00000000">
      <w:r>
        <w:lastRenderedPageBreak/>
        <w:t>- PCA and clustering suggest distance and delay combine to group routes into distinct clusters.</w:t>
      </w:r>
    </w:p>
    <w:p w14:paraId="7E30A6F0" w14:textId="77777777" w:rsidR="000F5A15" w:rsidRDefault="00000000">
      <w:r>
        <w:t>- Autocorrelation in delays suggests weekly cycles, consistent with operational schedules.</w:t>
      </w:r>
    </w:p>
    <w:p w14:paraId="2B8135CE" w14:textId="77777777" w:rsidR="000F5A15" w:rsidRDefault="00000000">
      <w:pPr>
        <w:pStyle w:val="Heading2"/>
      </w:pPr>
      <w:r>
        <w:t>Challenges Faced</w:t>
      </w:r>
    </w:p>
    <w:p w14:paraId="16F9F9FA" w14:textId="77777777" w:rsidR="000F5A15" w:rsidRDefault="00000000">
      <w:r>
        <w:t>- Not all datasets contained complete delay cause columns; missing values required careful handling.</w:t>
      </w:r>
    </w:p>
    <w:p w14:paraId="0EF7B301" w14:textId="77777777" w:rsidR="000F5A15" w:rsidRDefault="00000000">
      <w:r>
        <w:t>- Turnaround computation depended on having consistent ACTUAL_DEP/ACTUAL_ARR times; missing values reduced sample size.</w:t>
      </w:r>
    </w:p>
    <w:p w14:paraId="4F9AF645" w14:textId="77777777" w:rsidR="000F5A15" w:rsidRDefault="00000000">
      <w:r>
        <w:t>- Clustering and PCA required filtering routes with sufficient data to avoid instability.</w:t>
      </w:r>
    </w:p>
    <w:p w14:paraId="06E684CB" w14:textId="77777777" w:rsidR="000F5A15" w:rsidRDefault="00000000">
      <w:r>
        <w:t>- Seasonal decomposition and ACF analyses required resampling, which led to sparse series on smaller subsets.</w:t>
      </w:r>
    </w:p>
    <w:p w14:paraId="54811D69" w14:textId="77777777" w:rsidR="000F5A15" w:rsidRDefault="00000000">
      <w:pPr>
        <w:pStyle w:val="Heading2"/>
      </w:pPr>
      <w:r>
        <w:t>Learnings</w:t>
      </w:r>
    </w:p>
    <w:p w14:paraId="785231CA" w14:textId="77777777" w:rsidR="000F5A15" w:rsidRDefault="00000000">
      <w:r>
        <w:t>- Delay propagation is a real operational issue; aircraft arriving late often propagate the delay to next flights.</w:t>
      </w:r>
    </w:p>
    <w:p w14:paraId="044CFAC3" w14:textId="77777777" w:rsidR="000F5A15" w:rsidRDefault="00000000">
      <w:r>
        <w:t>- Combining operational features (tail, flight number, route, time) with performance outcomes enables richer analysis.</w:t>
      </w:r>
    </w:p>
    <w:p w14:paraId="183CBF5E" w14:textId="77777777" w:rsidR="000F5A15" w:rsidRDefault="00000000">
      <w:r>
        <w:t>- Connectivity metrics help in identifying true hubs beyond simple flight counts.</w:t>
      </w:r>
    </w:p>
    <w:p w14:paraId="6D863949" w14:textId="77777777" w:rsidR="000F5A15" w:rsidRDefault="00000000">
      <w:r>
        <w:t>- Clustering and PCA, while exploratory, provide a different view of route typologies (short-haul on-time vs long-haul delay-prone).</w:t>
      </w:r>
    </w:p>
    <w:p w14:paraId="515091F1" w14:textId="77777777" w:rsidR="000F5A15" w:rsidRDefault="00000000">
      <w:r>
        <w:t>- Autocorrelation analyses provide evidence for cyclical delay patterns, useful for forecasting and scheduling adjustments.</w:t>
      </w:r>
    </w:p>
    <w:p w14:paraId="0376A172" w14:textId="3F897BEB" w:rsidR="000F5A15" w:rsidRDefault="000F5A15"/>
    <w:sectPr w:rsidR="000F5A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583167">
    <w:abstractNumId w:val="8"/>
  </w:num>
  <w:num w:numId="2" w16cid:durableId="417210551">
    <w:abstractNumId w:val="6"/>
  </w:num>
  <w:num w:numId="3" w16cid:durableId="1797917506">
    <w:abstractNumId w:val="5"/>
  </w:num>
  <w:num w:numId="4" w16cid:durableId="1003819401">
    <w:abstractNumId w:val="4"/>
  </w:num>
  <w:num w:numId="5" w16cid:durableId="700664097">
    <w:abstractNumId w:val="7"/>
  </w:num>
  <w:num w:numId="6" w16cid:durableId="493180056">
    <w:abstractNumId w:val="3"/>
  </w:num>
  <w:num w:numId="7" w16cid:durableId="1670787363">
    <w:abstractNumId w:val="2"/>
  </w:num>
  <w:num w:numId="8" w16cid:durableId="884607132">
    <w:abstractNumId w:val="1"/>
  </w:num>
  <w:num w:numId="9" w16cid:durableId="70051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A15"/>
    <w:rsid w:val="0015074B"/>
    <w:rsid w:val="0029639D"/>
    <w:rsid w:val="00326F90"/>
    <w:rsid w:val="00903204"/>
    <w:rsid w:val="00AA1D8D"/>
    <w:rsid w:val="00B47730"/>
    <w:rsid w:val="00C00F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5E192"/>
  <w14:defaultImageDpi w14:val="300"/>
  <w15:docId w15:val="{92F3543B-D9B2-4401-BE31-426C3BE8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Sravani Reddy</cp:lastModifiedBy>
  <cp:revision>2</cp:revision>
  <dcterms:created xsi:type="dcterms:W3CDTF">2013-12-23T23:15:00Z</dcterms:created>
  <dcterms:modified xsi:type="dcterms:W3CDTF">2025-10-01T15:27:00Z</dcterms:modified>
  <cp:category/>
</cp:coreProperties>
</file>