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3D" w:rsidRPr="00EA1E47" w:rsidRDefault="0095613D" w:rsidP="00EA1E47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EA1E47">
        <w:rPr>
          <w:rFonts w:ascii="Times New Roman" w:hAnsi="Times New Roman" w:cs="Times New Roman"/>
          <w:b/>
          <w:color w:val="000000" w:themeColor="text1"/>
          <w:u w:val="single"/>
        </w:rPr>
        <w:t>Netflix Insights and Metrics</w:t>
      </w:r>
    </w:p>
    <w:p w:rsidR="0095613D" w:rsidRPr="0095613D" w:rsidRDefault="0095613D" w:rsidP="00EA1E47">
      <w:pPr>
        <w:pStyle w:val="Heading3"/>
        <w:jc w:val="both"/>
        <w:rPr>
          <w:rFonts w:ascii="Times New Roman" w:hAnsi="Times New Roman" w:cs="Times New Roman"/>
          <w:b/>
          <w:color w:val="000000" w:themeColor="text1"/>
        </w:rPr>
      </w:pPr>
      <w:r w:rsidRPr="0095613D">
        <w:rPr>
          <w:rFonts w:ascii="Times New Roman" w:hAnsi="Times New Roman" w:cs="Times New Roman"/>
          <w:b/>
          <w:color w:val="000000" w:themeColor="text1"/>
        </w:rPr>
        <w:t>Key Insights</w:t>
      </w:r>
    </w:p>
    <w:p w:rsidR="0095613D" w:rsidRPr="0095613D" w:rsidRDefault="0095613D" w:rsidP="00EA1E47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Content Distribution</w:t>
      </w:r>
      <w:r w:rsidRPr="0095613D">
        <w:rPr>
          <w:color w:val="000000" w:themeColor="text1"/>
        </w:rPr>
        <w:t>: The dataset comprises ~8,800 titles, with a mix of both Movies and TV Shows.</w:t>
      </w:r>
    </w:p>
    <w:p w:rsidR="0095613D" w:rsidRPr="0095613D" w:rsidRDefault="0095613D" w:rsidP="00EA1E47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Temporal Trends</w:t>
      </w:r>
      <w:r w:rsidRPr="0095613D">
        <w:rPr>
          <w:color w:val="000000" w:themeColor="text1"/>
        </w:rPr>
        <w:t>: Titles span multiple decades, highlighting Netflix’s long-term content acquisition and production strategy.</w:t>
      </w:r>
    </w:p>
    <w:p w:rsidR="0095613D" w:rsidRPr="0095613D" w:rsidRDefault="0095613D" w:rsidP="00EA1E47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Genre Representation</w:t>
      </w:r>
      <w:r w:rsidRPr="0095613D">
        <w:rPr>
          <w:color w:val="000000" w:themeColor="text1"/>
        </w:rPr>
        <w:t>: A diverse set of genres exists, with certain categories (like Dramas, Documentaries, and Comedies) being dominant.</w:t>
      </w:r>
    </w:p>
    <w:p w:rsidR="0095613D" w:rsidRPr="0095613D" w:rsidRDefault="0095613D" w:rsidP="00EA1E47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Geographical Spread</w:t>
      </w:r>
      <w:r w:rsidRPr="0095613D">
        <w:rPr>
          <w:color w:val="000000" w:themeColor="text1"/>
        </w:rPr>
        <w:t>: Titles originate from numerous countries, reinforcing Netflix’s global reach.</w:t>
      </w:r>
    </w:p>
    <w:p w:rsidR="0095613D" w:rsidRPr="0095613D" w:rsidRDefault="0095613D" w:rsidP="00EA1E47">
      <w:pPr>
        <w:pStyle w:val="NormalWeb"/>
        <w:numPr>
          <w:ilvl w:val="0"/>
          <w:numId w:val="4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Missing Data</w:t>
      </w:r>
      <w:r w:rsidRPr="0095613D">
        <w:rPr>
          <w:color w:val="000000" w:themeColor="text1"/>
        </w:rPr>
        <w:t xml:space="preserve">: Attributes such as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director</w:t>
      </w:r>
      <w:r w:rsidRPr="0095613D">
        <w:rPr>
          <w:color w:val="000000" w:themeColor="text1"/>
        </w:rPr>
        <w:t xml:space="preserve"> and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cast</w:t>
      </w:r>
      <w:r w:rsidRPr="0095613D">
        <w:rPr>
          <w:color w:val="000000" w:themeColor="text1"/>
        </w:rPr>
        <w:t xml:space="preserve"> had significant missing values, which were filled with defaults. For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rating</w:t>
      </w:r>
      <w:r w:rsidRPr="0095613D">
        <w:rPr>
          <w:color w:val="000000" w:themeColor="text1"/>
        </w:rPr>
        <w:t xml:space="preserve"> and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duration</w:t>
      </w:r>
      <w:r w:rsidRPr="0095613D">
        <w:rPr>
          <w:color w:val="000000" w:themeColor="text1"/>
        </w:rPr>
        <w:t xml:space="preserve">, missing values were explicitly filled with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0</w:t>
      </w:r>
      <w:r w:rsidRPr="0095613D">
        <w:rPr>
          <w:color w:val="000000" w:themeColor="text1"/>
        </w:rPr>
        <w:t xml:space="preserve"> for consistency.</w:t>
      </w:r>
    </w:p>
    <w:p w:rsidR="0095613D" w:rsidRPr="0095613D" w:rsidRDefault="0095613D" w:rsidP="00EA1E47">
      <w:pPr>
        <w:pStyle w:val="Heading3"/>
        <w:jc w:val="both"/>
        <w:rPr>
          <w:rFonts w:ascii="Times New Roman" w:hAnsi="Times New Roman" w:cs="Times New Roman"/>
          <w:b/>
          <w:color w:val="000000" w:themeColor="text1"/>
        </w:rPr>
      </w:pPr>
      <w:r w:rsidRPr="0095613D">
        <w:rPr>
          <w:rFonts w:ascii="Times New Roman" w:hAnsi="Times New Roman" w:cs="Times New Roman"/>
          <w:b/>
          <w:color w:val="000000" w:themeColor="text1"/>
        </w:rPr>
        <w:t>Potential Applications</w:t>
      </w:r>
    </w:p>
    <w:p w:rsidR="0095613D" w:rsidRPr="0095613D" w:rsidRDefault="0095613D" w:rsidP="00EA1E47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Trend Analysis</w:t>
      </w:r>
      <w:r w:rsidRPr="0095613D">
        <w:rPr>
          <w:color w:val="000000" w:themeColor="text1"/>
        </w:rPr>
        <w:t>: Analyze how the mix of Movies vs. TV Shows, genres, and ratings evolved over the years to guide Netflix’s content acquisition.</w:t>
      </w:r>
    </w:p>
    <w:p w:rsidR="0095613D" w:rsidRPr="0095613D" w:rsidRDefault="0095613D" w:rsidP="00EA1E47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Genre Popularity</w:t>
      </w:r>
      <w:r w:rsidRPr="0095613D">
        <w:rPr>
          <w:color w:val="000000" w:themeColor="text1"/>
        </w:rPr>
        <w:t>: Identify top-performing genres to optimize recommendations and marketing campaigns.</w:t>
      </w:r>
    </w:p>
    <w:p w:rsidR="0095613D" w:rsidRPr="0095613D" w:rsidRDefault="0095613D" w:rsidP="00EA1E47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Geographical Strategy</w:t>
      </w:r>
      <w:r w:rsidRPr="0095613D">
        <w:rPr>
          <w:color w:val="000000" w:themeColor="text1"/>
        </w:rPr>
        <w:t>: Understand country-level contributions to inform regional expansion and localized content production.</w:t>
      </w:r>
    </w:p>
    <w:p w:rsidR="0095613D" w:rsidRPr="0095613D" w:rsidRDefault="0095613D" w:rsidP="00EA1E47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Content Recommendations</w:t>
      </w:r>
      <w:r w:rsidRPr="0095613D">
        <w:rPr>
          <w:color w:val="000000" w:themeColor="text1"/>
        </w:rPr>
        <w:t>: Build recommendation systems leveraging attributes like genre, rating, and duration.</w:t>
      </w:r>
    </w:p>
    <w:p w:rsidR="0095613D" w:rsidRPr="0095613D" w:rsidRDefault="0095613D" w:rsidP="00EA1E47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Data Quality Improvement</w:t>
      </w:r>
      <w:r w:rsidRPr="0095613D">
        <w:rPr>
          <w:color w:val="000000" w:themeColor="text1"/>
        </w:rPr>
        <w:t xml:space="preserve">: Address data gaps (especially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director</w:t>
      </w:r>
      <w:r w:rsidRPr="0095613D">
        <w:rPr>
          <w:color w:val="000000" w:themeColor="text1"/>
        </w:rPr>
        <w:t xml:space="preserve"> and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cast</w:t>
      </w:r>
      <w:r w:rsidRPr="0095613D">
        <w:rPr>
          <w:color w:val="000000" w:themeColor="text1"/>
        </w:rPr>
        <w:t>) to ensure richer analyses.</w:t>
      </w:r>
    </w:p>
    <w:p w:rsidR="0095613D" w:rsidRPr="0095613D" w:rsidRDefault="0095613D" w:rsidP="00EA1E4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5613D" w:rsidRPr="0095613D" w:rsidRDefault="0095613D" w:rsidP="00EA1E47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95613D">
        <w:rPr>
          <w:rFonts w:ascii="Times New Roman" w:hAnsi="Times New Roman" w:cs="Times New Roman"/>
          <w:color w:val="000000" w:themeColor="text1"/>
        </w:rPr>
        <w:t xml:space="preserve"> </w:t>
      </w:r>
      <w:r w:rsidRPr="0095613D">
        <w:rPr>
          <w:rFonts w:ascii="Times New Roman" w:hAnsi="Times New Roman" w:cs="Times New Roman"/>
          <w:b/>
          <w:color w:val="000000" w:themeColor="text1"/>
          <w:sz w:val="28"/>
        </w:rPr>
        <w:t>Data Cleaning Steps Using Pandas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Duplicate Removal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Dropped duplicate rows to ensure uniqueness and remove redundancy.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Missing Value Handling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Filled missing values in: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director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"Unknown"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cast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"Not Available"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country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"Unknown"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date_added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"Not Available"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rating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2"/>
          <w:szCs w:val="22"/>
        </w:rPr>
        <w:t>0</w:t>
      </w:r>
    </w:p>
    <w:p w:rsidR="0095613D" w:rsidRPr="0095613D" w:rsidRDefault="0095613D" w:rsidP="00EA1E47">
      <w:pPr>
        <w:pStyle w:val="NormalWeb"/>
        <w:numPr>
          <w:ilvl w:val="0"/>
          <w:numId w:val="7"/>
        </w:numPr>
        <w:jc w:val="both"/>
        <w:rPr>
          <w:color w:val="000000" w:themeColor="text1"/>
          <w:sz w:val="22"/>
          <w:szCs w:val="22"/>
        </w:rPr>
      </w:pP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duration</w:t>
      </w:r>
      <w:r w:rsidRPr="0095613D">
        <w:rPr>
          <w:color w:val="000000" w:themeColor="text1"/>
          <w:sz w:val="22"/>
          <w:szCs w:val="22"/>
        </w:rPr>
        <w:t xml:space="preserve"> → </w:t>
      </w:r>
      <w:r w:rsidRPr="0095613D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2"/>
          <w:szCs w:val="22"/>
        </w:rPr>
        <w:t>0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Dropped rows missing critical fields (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title</w:t>
      </w:r>
      <w:r w:rsidRPr="0095613D">
        <w:rPr>
          <w:color w:val="000000" w:themeColor="text1"/>
        </w:rPr>
        <w:t xml:space="preserve">,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type</w:t>
      </w:r>
      <w:r w:rsidRPr="0095613D">
        <w:rPr>
          <w:color w:val="000000" w:themeColor="text1"/>
        </w:rPr>
        <w:t>).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lastRenderedPageBreak/>
        <w:t>Standardization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Trimmed whitespaces and normalized text formatting.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 xml:space="preserve">Converted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type</w:t>
      </w:r>
      <w:r w:rsidRPr="0095613D">
        <w:rPr>
          <w:color w:val="000000" w:themeColor="text1"/>
        </w:rPr>
        <w:t xml:space="preserve">,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rating</w:t>
      </w:r>
      <w:r w:rsidRPr="0095613D">
        <w:rPr>
          <w:color w:val="000000" w:themeColor="text1"/>
        </w:rPr>
        <w:t xml:space="preserve">, and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country</w:t>
      </w:r>
      <w:r w:rsidRPr="0095613D">
        <w:rPr>
          <w:color w:val="000000" w:themeColor="text1"/>
        </w:rPr>
        <w:t xml:space="preserve"> to consistent casing (e.g., title case).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Data Type Conversion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 xml:space="preserve">Converted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release_year</w:t>
      </w:r>
      <w:r w:rsidRPr="0095613D">
        <w:rPr>
          <w:color w:val="000000" w:themeColor="text1"/>
        </w:rPr>
        <w:t xml:space="preserve"> to numeric.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 xml:space="preserve">Parsed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date_added</w:t>
      </w:r>
      <w:r w:rsidRPr="0095613D">
        <w:rPr>
          <w:color w:val="000000" w:themeColor="text1"/>
        </w:rPr>
        <w:t xml:space="preserve"> into datetime where applicable.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Duration Normalization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 xml:space="preserve">Missing values replaced with </w:t>
      </w:r>
      <w:r w:rsidRPr="0095613D">
        <w:rPr>
          <w:rStyle w:val="Strong"/>
          <w:rFonts w:eastAsiaTheme="majorEastAsia"/>
          <w:color w:val="000000" w:themeColor="text1"/>
        </w:rPr>
        <w:t>0</w:t>
      </w:r>
      <w:r w:rsidRPr="0095613D">
        <w:rPr>
          <w:color w:val="000000" w:themeColor="text1"/>
        </w:rPr>
        <w:t xml:space="preserve"> (for consistency).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Enables clearer differentiation between Movie durations (minutes) and TV Shows (seasons).</w:t>
      </w:r>
    </w:p>
    <w:p w:rsidR="0095613D" w:rsidRPr="0095613D" w:rsidRDefault="0095613D" w:rsidP="00EA1E47">
      <w:pPr>
        <w:pStyle w:val="NormalWeb"/>
        <w:numPr>
          <w:ilvl w:val="0"/>
          <w:numId w:val="6"/>
        </w:numPr>
        <w:jc w:val="both"/>
        <w:rPr>
          <w:color w:val="000000" w:themeColor="text1"/>
        </w:rPr>
      </w:pPr>
      <w:r w:rsidRPr="0095613D">
        <w:rPr>
          <w:rStyle w:val="Strong"/>
          <w:rFonts w:eastAsiaTheme="majorEastAsia"/>
          <w:color w:val="000000" w:themeColor="text1"/>
        </w:rPr>
        <w:t>Critical Field Validation</w:t>
      </w:r>
    </w:p>
    <w:p w:rsidR="0095613D" w:rsidRPr="0095613D" w:rsidRDefault="0095613D" w:rsidP="00EA1E47">
      <w:pPr>
        <w:pStyle w:val="NormalWeb"/>
        <w:numPr>
          <w:ilvl w:val="1"/>
          <w:numId w:val="6"/>
        </w:numPr>
        <w:jc w:val="both"/>
        <w:rPr>
          <w:color w:val="000000" w:themeColor="text1"/>
        </w:rPr>
      </w:pPr>
      <w:r w:rsidRPr="0095613D">
        <w:rPr>
          <w:color w:val="000000" w:themeColor="text1"/>
        </w:rPr>
        <w:t>Verified that essential columns (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title</w:t>
      </w:r>
      <w:r w:rsidRPr="0095613D">
        <w:rPr>
          <w:color w:val="000000" w:themeColor="text1"/>
        </w:rPr>
        <w:t xml:space="preserve">, </w:t>
      </w:r>
      <w:r w:rsidRPr="0095613D">
        <w:rPr>
          <w:rStyle w:val="HTMLCode"/>
          <w:rFonts w:ascii="Times New Roman" w:eastAsiaTheme="majorEastAsia" w:hAnsi="Times New Roman" w:cs="Times New Roman"/>
          <w:color w:val="000000" w:themeColor="text1"/>
        </w:rPr>
        <w:t>type</w:t>
      </w:r>
      <w:r w:rsidRPr="0095613D">
        <w:rPr>
          <w:color w:val="000000" w:themeColor="text1"/>
        </w:rPr>
        <w:t>) are complete, ensuring dataset integrity.</w:t>
      </w:r>
    </w:p>
    <w:p w:rsidR="00DB612D" w:rsidRPr="0095613D" w:rsidRDefault="00DB612D" w:rsidP="00EA1E4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DB612D" w:rsidRPr="0095613D" w:rsidSect="00DB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64CB"/>
    <w:multiLevelType w:val="multilevel"/>
    <w:tmpl w:val="0FC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F7219"/>
    <w:multiLevelType w:val="multilevel"/>
    <w:tmpl w:val="EA6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A2E7B"/>
    <w:multiLevelType w:val="hybridMultilevel"/>
    <w:tmpl w:val="930820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BA55071"/>
    <w:multiLevelType w:val="multilevel"/>
    <w:tmpl w:val="A28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9658B"/>
    <w:multiLevelType w:val="multilevel"/>
    <w:tmpl w:val="4A64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C2BBE"/>
    <w:multiLevelType w:val="multilevel"/>
    <w:tmpl w:val="C83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B20C0"/>
    <w:multiLevelType w:val="multilevel"/>
    <w:tmpl w:val="F1A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895"/>
    <w:rsid w:val="002C0250"/>
    <w:rsid w:val="00875895"/>
    <w:rsid w:val="0095613D"/>
    <w:rsid w:val="00CF2DA0"/>
    <w:rsid w:val="00DB612D"/>
    <w:rsid w:val="00DC0E89"/>
    <w:rsid w:val="00E12684"/>
    <w:rsid w:val="00EA1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2D"/>
  </w:style>
  <w:style w:type="paragraph" w:styleId="Heading1">
    <w:name w:val="heading 1"/>
    <w:basedOn w:val="Normal"/>
    <w:next w:val="Normal"/>
    <w:link w:val="Heading1Char"/>
    <w:uiPriority w:val="9"/>
    <w:qFormat/>
    <w:rsid w:val="0087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9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9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9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9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13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1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6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pawantez3 pawantez3</dc:creator>
  <cp:lastModifiedBy>ADMIN</cp:lastModifiedBy>
  <cp:revision>2</cp:revision>
  <dcterms:created xsi:type="dcterms:W3CDTF">2025-09-26T11:57:00Z</dcterms:created>
  <dcterms:modified xsi:type="dcterms:W3CDTF">2025-09-26T11:57:00Z</dcterms:modified>
</cp:coreProperties>
</file>