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F6D99" w14:textId="065CA511" w:rsidR="001A2041" w:rsidRDefault="00C837EC" w:rsidP="00C837EC">
      <w:pPr>
        <w:pStyle w:val="Heading1"/>
      </w:pPr>
      <w:r w:rsidRPr="00C837EC">
        <w:t>Reinforcement Learning for Adaptive Context Length Optimization in Large Language</w:t>
      </w:r>
      <w:r>
        <w:t xml:space="preserve"> </w:t>
      </w:r>
      <w:r w:rsidRPr="00C837EC">
        <w:t>Models</w:t>
      </w:r>
    </w:p>
    <w:p w14:paraId="48290903" w14:textId="154420CA" w:rsidR="00C837EC" w:rsidRDefault="00C837EC" w:rsidP="00C837EC">
      <w:r>
        <w:t>By</w:t>
      </w:r>
    </w:p>
    <w:p w14:paraId="6EB60A26" w14:textId="29DE203C" w:rsidR="00C837EC" w:rsidRDefault="00C837EC" w:rsidP="00C837EC">
      <w:r>
        <w:t>Akash Singh</w:t>
      </w:r>
    </w:p>
    <w:p w14:paraId="3C771666" w14:textId="69D36AD3" w:rsidR="00C837EC" w:rsidRDefault="00C837EC" w:rsidP="00C837EC">
      <w:r>
        <w:t>Om Atul Salunke</w:t>
      </w:r>
    </w:p>
    <w:p w14:paraId="1EC79608" w14:textId="343733F5" w:rsidR="00C837EC" w:rsidRDefault="00C837EC" w:rsidP="00C837EC">
      <w:r>
        <w:t>Swarat Sarkar</w:t>
      </w:r>
    </w:p>
    <w:p w14:paraId="210BB37E" w14:textId="68B01EE4" w:rsidR="00C837EC" w:rsidRPr="00C837EC" w:rsidRDefault="00C837EC" w:rsidP="00C837EC">
      <w:pPr>
        <w:rPr>
          <w:b/>
          <w:bCs/>
        </w:rPr>
      </w:pPr>
      <w:r>
        <w:rPr>
          <w:b/>
          <w:bCs/>
        </w:rPr>
        <w:t xml:space="preserve">1. </w:t>
      </w:r>
      <w:r w:rsidRPr="00C837EC">
        <w:rPr>
          <w:b/>
          <w:bCs/>
        </w:rPr>
        <w:t>What is a problem that you are addressing using AI methods?</w:t>
      </w:r>
    </w:p>
    <w:p w14:paraId="498BAC27" w14:textId="7E7A46E4" w:rsidR="00C837EC" w:rsidRDefault="00C837EC" w:rsidP="00C837EC">
      <w:r w:rsidRPr="00C837EC">
        <w:rPr>
          <w:b/>
          <w:bCs/>
        </w:rPr>
        <w:t xml:space="preserve">Ans. </w:t>
      </w:r>
      <w:r>
        <w:t>While many Large Language Models today are capable of processing text like GPT-2, GPT-3 and BERT, these work on fixed context lengths which can lead to excessive resource usage or inefficient model performance. Using a fixed context size may lead to wastage of computational power on simpler tasks whereas taking shorter contexts may lead to loss of critical information.</w:t>
      </w:r>
    </w:p>
    <w:p w14:paraId="47788E24" w14:textId="7B394CA6" w:rsidR="00C837EC" w:rsidRDefault="00C837EC" w:rsidP="00C837EC">
      <w:r>
        <w:t>Our Goal is to thus develop a method that adapts the context length according to the scenarios using RL.</w:t>
      </w:r>
    </w:p>
    <w:p w14:paraId="1EB5C821" w14:textId="77777777" w:rsidR="00C837EC" w:rsidRPr="000F7102" w:rsidRDefault="00C837EC" w:rsidP="00C837EC">
      <w:pPr>
        <w:rPr>
          <w:b/>
          <w:bCs/>
        </w:rPr>
      </w:pPr>
      <w:r w:rsidRPr="000F7102">
        <w:rPr>
          <w:b/>
          <w:bCs/>
        </w:rPr>
        <w:t>2. What are the existing solutions in this domain? What are the gaps and limitations in current approaches that your work can address?</w:t>
      </w:r>
    </w:p>
    <w:p w14:paraId="58FED02E" w14:textId="1B66FA51" w:rsidR="00C837EC" w:rsidRDefault="00C837EC" w:rsidP="00C837EC">
      <w:pPr>
        <w:rPr>
          <w:u w:val="single"/>
        </w:rPr>
      </w:pPr>
      <w:r w:rsidRPr="00C837EC">
        <w:rPr>
          <w:b/>
          <w:bCs/>
        </w:rPr>
        <w:t xml:space="preserve">Ans. </w:t>
      </w:r>
      <w:r w:rsidRPr="00C837EC">
        <w:rPr>
          <w:u w:val="single"/>
        </w:rPr>
        <w:t>Existing Approaches</w:t>
      </w:r>
    </w:p>
    <w:p w14:paraId="33B8D3D7" w14:textId="6857A47C" w:rsidR="00C837EC" w:rsidRDefault="00AD58B8" w:rsidP="00AD58B8">
      <w:pPr>
        <w:pStyle w:val="ListParagraph"/>
        <w:numPr>
          <w:ilvl w:val="0"/>
          <w:numId w:val="2"/>
        </w:numPr>
      </w:pPr>
      <w:r>
        <w:t>Fixed Context Size – Models like GPT-2, BERT process inputs with a fixed number of tokens.</w:t>
      </w:r>
    </w:p>
    <w:p w14:paraId="21385D71" w14:textId="0E18CDA8" w:rsidR="00AD58B8" w:rsidRDefault="00AD58B8" w:rsidP="00AD58B8">
      <w:pPr>
        <w:pStyle w:val="ListParagraph"/>
        <w:numPr>
          <w:ilvl w:val="0"/>
          <w:numId w:val="2"/>
        </w:numPr>
      </w:pPr>
      <w:r>
        <w:t xml:space="preserve">Sliding Window Approaches – Models like </w:t>
      </w:r>
      <w:proofErr w:type="spellStart"/>
      <w:r>
        <w:t>Longformer</w:t>
      </w:r>
      <w:proofErr w:type="spellEnd"/>
      <w:r>
        <w:t xml:space="preserve"> extend context dynamically but at a fixed step size.</w:t>
      </w:r>
    </w:p>
    <w:p w14:paraId="6A95C62A" w14:textId="47901921" w:rsidR="00AD58B8" w:rsidRDefault="00AD58B8" w:rsidP="00AD58B8">
      <w:pPr>
        <w:pStyle w:val="ListParagraph"/>
        <w:numPr>
          <w:ilvl w:val="0"/>
          <w:numId w:val="2"/>
        </w:numPr>
      </w:pPr>
      <w:r>
        <w:t xml:space="preserve">Models like </w:t>
      </w:r>
      <w:proofErr w:type="spellStart"/>
      <w:r>
        <w:t>LongLoRA</w:t>
      </w:r>
      <w:proofErr w:type="spellEnd"/>
      <w:r>
        <w:t xml:space="preserve"> use sparse attention mechanisms but are not trained to select the optimal context size per input.</w:t>
      </w:r>
    </w:p>
    <w:p w14:paraId="4DEAFBDC" w14:textId="23EE151A" w:rsidR="00AD58B8" w:rsidRDefault="00AD58B8" w:rsidP="00AD58B8">
      <w:r>
        <w:t>Our approach here tries to optimize both accuracy in the form of ROUGE score and efficiency in terms of tokens/sec.</w:t>
      </w:r>
    </w:p>
    <w:p w14:paraId="2FC69C53" w14:textId="77777777" w:rsidR="00AD58B8" w:rsidRDefault="00AD58B8" w:rsidP="00AD58B8">
      <w:pPr>
        <w:rPr>
          <w:b/>
          <w:bCs/>
        </w:rPr>
      </w:pPr>
      <w:r w:rsidRPr="000F7102">
        <w:rPr>
          <w:b/>
          <w:bCs/>
        </w:rPr>
        <w:t>3. Share a High-Level Concept for Your Proposed Solution</w:t>
      </w:r>
    </w:p>
    <w:p w14:paraId="3B878E54" w14:textId="5BFA014C" w:rsidR="00AD58B8" w:rsidRPr="000F7102" w:rsidRDefault="00AD58B8" w:rsidP="00AD58B8">
      <w:pPr>
        <w:rPr>
          <w:b/>
          <w:bCs/>
        </w:rPr>
      </w:pPr>
      <w:r>
        <w:rPr>
          <w:b/>
          <w:bCs/>
        </w:rPr>
        <w:t>Ans.</w:t>
      </w:r>
    </w:p>
    <w:p w14:paraId="2DA95431" w14:textId="77777777" w:rsidR="00AD58B8" w:rsidRPr="000F7102" w:rsidRDefault="00AD58B8" w:rsidP="00AD58B8">
      <w:pPr>
        <w:pStyle w:val="ListParagraph"/>
        <w:numPr>
          <w:ilvl w:val="0"/>
          <w:numId w:val="2"/>
        </w:numPr>
      </w:pPr>
      <w:r w:rsidRPr="000F7102">
        <w:t>Train a PPO (Proximal Policy Optimization) RL agent to choose the optimal context length for each input text.</w:t>
      </w:r>
    </w:p>
    <w:p w14:paraId="540FB0D8" w14:textId="77777777" w:rsidR="00AD58B8" w:rsidRPr="000F7102" w:rsidRDefault="00AD58B8" w:rsidP="00AD58B8">
      <w:pPr>
        <w:pStyle w:val="ListParagraph"/>
        <w:numPr>
          <w:ilvl w:val="0"/>
          <w:numId w:val="2"/>
        </w:numPr>
      </w:pPr>
      <w:r w:rsidRPr="000F7102">
        <w:t>Use ROUGE score as a performance metric and token efficiency as a reward signal.</w:t>
      </w:r>
    </w:p>
    <w:p w14:paraId="79002E86" w14:textId="77777777" w:rsidR="00AD58B8" w:rsidRDefault="00AD58B8" w:rsidP="00AD58B8">
      <w:pPr>
        <w:pStyle w:val="ListParagraph"/>
        <w:numPr>
          <w:ilvl w:val="0"/>
          <w:numId w:val="2"/>
        </w:numPr>
      </w:pPr>
      <w:r w:rsidRPr="000F7102">
        <w:t>Compare the adaptive model vs. fixed context models to validate improvements.</w:t>
      </w:r>
    </w:p>
    <w:p w14:paraId="784A50DE" w14:textId="6FBD6C02" w:rsidR="00AD58B8" w:rsidRDefault="00AD58B8" w:rsidP="00AD58B8">
      <w:pPr>
        <w:rPr>
          <w:b/>
          <w:bCs/>
        </w:rPr>
      </w:pPr>
      <w:r w:rsidRPr="000F7102">
        <w:rPr>
          <w:b/>
          <w:bCs/>
        </w:rPr>
        <w:t>4. What are the key AI methods you plan to use?</w:t>
      </w:r>
    </w:p>
    <w:p w14:paraId="51922AF2" w14:textId="490933B2" w:rsidR="00AD58B8" w:rsidRDefault="00AD58B8" w:rsidP="00AD58B8">
      <w:pPr>
        <w:rPr>
          <w:b/>
          <w:bCs/>
        </w:rPr>
      </w:pPr>
      <w:r>
        <w:rPr>
          <w:b/>
          <w:bCs/>
        </w:rPr>
        <w:t>Ans.</w:t>
      </w:r>
    </w:p>
    <w:p w14:paraId="08EC0F25" w14:textId="44D61E62" w:rsidR="005D4630" w:rsidRDefault="005D4630" w:rsidP="00AD58B8">
      <w:r>
        <w:t>To get preliminary results using the less computational resources we have at our disposal we used –</w:t>
      </w:r>
    </w:p>
    <w:p w14:paraId="2322E4C8" w14:textId="55BE995C" w:rsidR="005D4630" w:rsidRDefault="005D4630" w:rsidP="005D4630">
      <w:pPr>
        <w:pStyle w:val="ListParagraph"/>
        <w:numPr>
          <w:ilvl w:val="0"/>
          <w:numId w:val="4"/>
        </w:numPr>
      </w:pPr>
      <w:r>
        <w:t xml:space="preserve">LLM - </w:t>
      </w:r>
      <w:r w:rsidRPr="000F7102">
        <w:t>DistilGPT-2 (for fast inference)</w:t>
      </w:r>
    </w:p>
    <w:p w14:paraId="184B47F4" w14:textId="77777777" w:rsidR="005D4630" w:rsidRPr="005D4630" w:rsidRDefault="005D4630" w:rsidP="005D4630">
      <w:pPr>
        <w:pStyle w:val="ListParagraph"/>
        <w:numPr>
          <w:ilvl w:val="0"/>
          <w:numId w:val="4"/>
        </w:numPr>
      </w:pPr>
      <w:r>
        <w:t xml:space="preserve">Dataset - </w:t>
      </w:r>
      <w:r w:rsidRPr="005D4630">
        <w:t>(1%) of the CNN/</w:t>
      </w:r>
      <w:proofErr w:type="spellStart"/>
      <w:r w:rsidRPr="005D4630">
        <w:t>DailyMail</w:t>
      </w:r>
      <w:proofErr w:type="spellEnd"/>
      <w:r w:rsidRPr="005D4630">
        <w:t xml:space="preserve"> dataset</w:t>
      </w:r>
    </w:p>
    <w:p w14:paraId="46AEE6CF" w14:textId="784F7CA3" w:rsidR="005D4630" w:rsidRDefault="005D4630" w:rsidP="005D4630">
      <w:pPr>
        <w:pStyle w:val="ListParagraph"/>
        <w:numPr>
          <w:ilvl w:val="0"/>
          <w:numId w:val="4"/>
        </w:numPr>
      </w:pPr>
      <w:r>
        <w:t xml:space="preserve">Tokenization - </w:t>
      </w:r>
      <w:r w:rsidRPr="000F7102">
        <w:t>Hugging Face Tokenizers</w:t>
      </w:r>
    </w:p>
    <w:p w14:paraId="610446B3" w14:textId="585B58C6" w:rsidR="005D4630" w:rsidRDefault="00CB563A" w:rsidP="005D4630">
      <w:pPr>
        <w:pStyle w:val="ListParagraph"/>
        <w:numPr>
          <w:ilvl w:val="0"/>
          <w:numId w:val="4"/>
        </w:numPr>
      </w:pPr>
      <w:r>
        <w:lastRenderedPageBreak/>
        <w:t xml:space="preserve">Metrics – </w:t>
      </w:r>
      <w:r w:rsidRPr="000F7102">
        <w:t>ROUGE</w:t>
      </w:r>
    </w:p>
    <w:p w14:paraId="4E256F8E" w14:textId="06F1535B" w:rsidR="00CB563A" w:rsidRDefault="00CB563A" w:rsidP="005D4630">
      <w:pPr>
        <w:pStyle w:val="ListParagraph"/>
        <w:numPr>
          <w:ilvl w:val="0"/>
          <w:numId w:val="4"/>
        </w:numPr>
      </w:pPr>
      <w:r>
        <w:t xml:space="preserve">Algorithm - </w:t>
      </w:r>
      <w:r w:rsidRPr="000F7102">
        <w:t>Proximal Policy Optimization (PPO) (from Stable-Baselines3)</w:t>
      </w:r>
    </w:p>
    <w:p w14:paraId="7E7B03D4" w14:textId="3653235E" w:rsidR="005F10E4" w:rsidRDefault="005F10E4" w:rsidP="005F10E4">
      <w:pPr>
        <w:pStyle w:val="ListParagraph"/>
        <w:numPr>
          <w:ilvl w:val="0"/>
          <w:numId w:val="4"/>
        </w:numPr>
      </w:pPr>
      <w:r>
        <w:t xml:space="preserve">Used a step function that decide the context from a corpus of </w:t>
      </w:r>
      <w:r w:rsidRPr="005F10E4">
        <w:t>[50, 100, 150, 250]</w:t>
      </w:r>
    </w:p>
    <w:p w14:paraId="22978507" w14:textId="44677ED0" w:rsidR="00CB563A" w:rsidRDefault="00CB563A" w:rsidP="005D4630">
      <w:pPr>
        <w:pStyle w:val="ListParagraph"/>
        <w:numPr>
          <w:ilvl w:val="0"/>
          <w:numId w:val="4"/>
        </w:numPr>
      </w:pPr>
      <w:r>
        <w:t xml:space="preserve">Environment - </w:t>
      </w:r>
      <w:r w:rsidRPr="000F7102">
        <w:t>Custom Gym Environment for Context Length Optimization</w:t>
      </w:r>
    </w:p>
    <w:p w14:paraId="2266E6E0" w14:textId="7A03A4FD" w:rsidR="00CB563A" w:rsidRDefault="00CB563A" w:rsidP="00CB563A">
      <w:pPr>
        <w:pStyle w:val="ListParagraph"/>
        <w:numPr>
          <w:ilvl w:val="0"/>
          <w:numId w:val="4"/>
        </w:numPr>
      </w:pPr>
      <w:r>
        <w:t>Reward Function – ROUGE Score, Token Efficiency</w:t>
      </w:r>
    </w:p>
    <w:p w14:paraId="40894BB9" w14:textId="52233431" w:rsidR="00720D93" w:rsidRDefault="00720D93" w:rsidP="00720D93">
      <w:pPr>
        <w:rPr>
          <w:b/>
          <w:bCs/>
        </w:rPr>
      </w:pPr>
      <w:r w:rsidRPr="000F7102">
        <w:rPr>
          <w:b/>
          <w:bCs/>
        </w:rPr>
        <w:t>5. Show any initial results that you have already obtained</w:t>
      </w:r>
    </w:p>
    <w:p w14:paraId="0D65F3CA" w14:textId="403C2D80" w:rsidR="00720D93" w:rsidRDefault="00720D93" w:rsidP="00720D93">
      <w:pPr>
        <w:rPr>
          <w:b/>
          <w:bCs/>
        </w:rPr>
      </w:pPr>
      <w:r>
        <w:rPr>
          <w:b/>
          <w:bCs/>
        </w:rPr>
        <w:t>Ans.</w:t>
      </w:r>
      <w:r w:rsidR="006800F1">
        <w:rPr>
          <w:b/>
          <w:bCs/>
        </w:rPr>
        <w:t xml:space="preserve"> </w:t>
      </w:r>
    </w:p>
    <w:p w14:paraId="26E0B2B8" w14:textId="1232682F" w:rsidR="006800F1" w:rsidRDefault="006800F1" w:rsidP="00720D93">
      <w:pPr>
        <w:rPr>
          <w:u w:val="single"/>
        </w:rPr>
      </w:pPr>
      <w:r w:rsidRPr="006800F1">
        <w:rPr>
          <w:u w:val="single"/>
        </w:rPr>
        <w:t>Context Length and ROUGE Score</w:t>
      </w:r>
    </w:p>
    <w:p w14:paraId="76AA0EBB" w14:textId="2137ABEB" w:rsidR="006800F1" w:rsidRDefault="006800F1" w:rsidP="00720D93">
      <w:pPr>
        <w:rPr>
          <w:u w:val="single"/>
        </w:rPr>
      </w:pPr>
      <w:r w:rsidRPr="006800F1">
        <w:rPr>
          <w:u w:val="single"/>
        </w:rPr>
        <w:drawing>
          <wp:inline distT="0" distB="0" distL="0" distR="0" wp14:anchorId="6FCB0BDE" wp14:editId="5B933803">
            <wp:extent cx="3648584" cy="438211"/>
            <wp:effectExtent l="0" t="0" r="9525" b="0"/>
            <wp:docPr id="125214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40982" name=""/>
                    <pic:cNvPicPr/>
                  </pic:nvPicPr>
                  <pic:blipFill>
                    <a:blip r:embed="rId5"/>
                    <a:stretch>
                      <a:fillRect/>
                    </a:stretch>
                  </pic:blipFill>
                  <pic:spPr>
                    <a:xfrm>
                      <a:off x="0" y="0"/>
                      <a:ext cx="3648584" cy="438211"/>
                    </a:xfrm>
                    <a:prstGeom prst="rect">
                      <a:avLst/>
                    </a:prstGeom>
                  </pic:spPr>
                </pic:pic>
              </a:graphicData>
            </a:graphic>
          </wp:inline>
        </w:drawing>
      </w:r>
    </w:p>
    <w:p w14:paraId="47C04A2F" w14:textId="67E7D933" w:rsidR="006800F1" w:rsidRDefault="001C0A1C" w:rsidP="00720D93">
      <w:pPr>
        <w:rPr>
          <w:u w:val="single"/>
        </w:rPr>
      </w:pPr>
      <w:r>
        <w:rPr>
          <w:u w:val="single"/>
        </w:rPr>
        <w:t>Distribution of Context Lengths</w:t>
      </w:r>
    </w:p>
    <w:p w14:paraId="264DAE7E" w14:textId="426A886D" w:rsidR="001C0A1C" w:rsidRDefault="001C0A1C" w:rsidP="00720D93">
      <w:pPr>
        <w:rPr>
          <w:u w:val="single"/>
        </w:rPr>
      </w:pPr>
      <w:r w:rsidRPr="001C0A1C">
        <w:rPr>
          <w:u w:val="single"/>
        </w:rPr>
        <w:drawing>
          <wp:inline distT="0" distB="0" distL="0" distR="0" wp14:anchorId="0C00A1EE" wp14:editId="5464D98E">
            <wp:extent cx="3667765" cy="2964180"/>
            <wp:effectExtent l="0" t="0" r="8890" b="7620"/>
            <wp:docPr id="112984887" name="Picture 1" descr="A graph with a number of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4887" name="Picture 1" descr="A graph with a number of columns"/>
                    <pic:cNvPicPr/>
                  </pic:nvPicPr>
                  <pic:blipFill>
                    <a:blip r:embed="rId6"/>
                    <a:stretch>
                      <a:fillRect/>
                    </a:stretch>
                  </pic:blipFill>
                  <pic:spPr>
                    <a:xfrm>
                      <a:off x="0" y="0"/>
                      <a:ext cx="3675258" cy="2970236"/>
                    </a:xfrm>
                    <a:prstGeom prst="rect">
                      <a:avLst/>
                    </a:prstGeom>
                  </pic:spPr>
                </pic:pic>
              </a:graphicData>
            </a:graphic>
          </wp:inline>
        </w:drawing>
      </w:r>
    </w:p>
    <w:p w14:paraId="25342C20" w14:textId="5F93553E" w:rsidR="001C0A1C" w:rsidRDefault="00D22792" w:rsidP="00720D93">
      <w:pPr>
        <w:rPr>
          <w:u w:val="single"/>
        </w:rPr>
      </w:pPr>
      <w:r>
        <w:rPr>
          <w:u w:val="single"/>
        </w:rPr>
        <w:t>Results for Fixed Context Lengths</w:t>
      </w:r>
    </w:p>
    <w:p w14:paraId="76993634" w14:textId="55E14448" w:rsidR="00D22792" w:rsidRDefault="00D22792" w:rsidP="00720D93">
      <w:pPr>
        <w:rPr>
          <w:u w:val="single"/>
        </w:rPr>
      </w:pPr>
      <w:r w:rsidRPr="00D22792">
        <w:rPr>
          <w:u w:val="single"/>
        </w:rPr>
        <w:drawing>
          <wp:inline distT="0" distB="0" distL="0" distR="0" wp14:anchorId="3E054FD4" wp14:editId="3D6DB504">
            <wp:extent cx="2168636" cy="655320"/>
            <wp:effectExtent l="0" t="0" r="3175" b="0"/>
            <wp:docPr id="110622393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23931" name="Picture 1" descr="A black background with white text&#10;&#10;AI-generated content may be incorrect."/>
                    <pic:cNvPicPr/>
                  </pic:nvPicPr>
                  <pic:blipFill>
                    <a:blip r:embed="rId7"/>
                    <a:stretch>
                      <a:fillRect/>
                    </a:stretch>
                  </pic:blipFill>
                  <pic:spPr>
                    <a:xfrm>
                      <a:off x="0" y="0"/>
                      <a:ext cx="2184651" cy="660159"/>
                    </a:xfrm>
                    <a:prstGeom prst="rect">
                      <a:avLst/>
                    </a:prstGeom>
                  </pic:spPr>
                </pic:pic>
              </a:graphicData>
            </a:graphic>
          </wp:inline>
        </w:drawing>
      </w:r>
    </w:p>
    <w:p w14:paraId="7DFD0BA8" w14:textId="1ACAA2C8" w:rsidR="00D22792" w:rsidRDefault="003166DD" w:rsidP="00720D93">
      <w:pPr>
        <w:rPr>
          <w:u w:val="single"/>
        </w:rPr>
      </w:pPr>
      <w:r>
        <w:rPr>
          <w:u w:val="single"/>
        </w:rPr>
        <w:t>Efficiency Results</w:t>
      </w:r>
    </w:p>
    <w:p w14:paraId="536E0E40" w14:textId="3E740A78" w:rsidR="003166DD" w:rsidRDefault="003166DD" w:rsidP="00720D93">
      <w:pPr>
        <w:rPr>
          <w:u w:val="single"/>
        </w:rPr>
      </w:pPr>
      <w:r w:rsidRPr="003166DD">
        <w:rPr>
          <w:u w:val="single"/>
        </w:rPr>
        <w:drawing>
          <wp:inline distT="0" distB="0" distL="0" distR="0" wp14:anchorId="04C28287" wp14:editId="349B2A75">
            <wp:extent cx="4233729" cy="807720"/>
            <wp:effectExtent l="0" t="0" r="0" b="0"/>
            <wp:docPr id="1163374075" name="Picture 1" descr="A screen shot of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74075" name="Picture 1" descr="A screen shot of a black screen"/>
                    <pic:cNvPicPr/>
                  </pic:nvPicPr>
                  <pic:blipFill>
                    <a:blip r:embed="rId8"/>
                    <a:stretch>
                      <a:fillRect/>
                    </a:stretch>
                  </pic:blipFill>
                  <pic:spPr>
                    <a:xfrm>
                      <a:off x="0" y="0"/>
                      <a:ext cx="4243383" cy="809562"/>
                    </a:xfrm>
                    <a:prstGeom prst="rect">
                      <a:avLst/>
                    </a:prstGeom>
                  </pic:spPr>
                </pic:pic>
              </a:graphicData>
            </a:graphic>
          </wp:inline>
        </w:drawing>
      </w:r>
    </w:p>
    <w:p w14:paraId="7C9DC17B" w14:textId="77777777" w:rsidR="002C583B" w:rsidRDefault="002C583B" w:rsidP="00720D93">
      <w:pPr>
        <w:rPr>
          <w:u w:val="single"/>
        </w:rPr>
      </w:pPr>
    </w:p>
    <w:p w14:paraId="6CD485F8" w14:textId="77777777" w:rsidR="002C583B" w:rsidRDefault="002C583B" w:rsidP="00720D93">
      <w:pPr>
        <w:rPr>
          <w:u w:val="single"/>
        </w:rPr>
      </w:pPr>
    </w:p>
    <w:p w14:paraId="7E0EB8CE" w14:textId="335C93C7" w:rsidR="002C583B" w:rsidRPr="00C5354B" w:rsidRDefault="002C583B" w:rsidP="00720D93">
      <w:pPr>
        <w:rPr>
          <w:rStyle w:val="IntenseReference"/>
        </w:rPr>
      </w:pPr>
      <w:r w:rsidRPr="00C5354B">
        <w:rPr>
          <w:rStyle w:val="IntenseReference"/>
        </w:rPr>
        <w:lastRenderedPageBreak/>
        <w:t>Note</w:t>
      </w:r>
    </w:p>
    <w:p w14:paraId="0FD4A647" w14:textId="678E0BBD" w:rsidR="00AD58B8" w:rsidRPr="00C837EC" w:rsidRDefault="002C583B" w:rsidP="00AD58B8">
      <w:r>
        <w:t>These results were surprising for us, and we understand there may be some issues with the tokenization process or bias due to dataset subset selected. We will try to replicate and improve the results.</w:t>
      </w:r>
    </w:p>
    <w:sectPr w:rsidR="00AD58B8" w:rsidRPr="00C83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5A8D"/>
    <w:multiLevelType w:val="multilevel"/>
    <w:tmpl w:val="59CC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B21C0"/>
    <w:multiLevelType w:val="hybridMultilevel"/>
    <w:tmpl w:val="FE768D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0372DD"/>
    <w:multiLevelType w:val="hybridMultilevel"/>
    <w:tmpl w:val="AC1C4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FA7936"/>
    <w:multiLevelType w:val="hybridMultilevel"/>
    <w:tmpl w:val="43AC7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205162">
    <w:abstractNumId w:val="3"/>
  </w:num>
  <w:num w:numId="2" w16cid:durableId="932783862">
    <w:abstractNumId w:val="2"/>
  </w:num>
  <w:num w:numId="3" w16cid:durableId="1740784047">
    <w:abstractNumId w:val="0"/>
  </w:num>
  <w:num w:numId="4" w16cid:durableId="922836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F7"/>
    <w:rsid w:val="00042453"/>
    <w:rsid w:val="00085A3D"/>
    <w:rsid w:val="001A2041"/>
    <w:rsid w:val="001C0A1C"/>
    <w:rsid w:val="002C583B"/>
    <w:rsid w:val="003166DD"/>
    <w:rsid w:val="005C06F7"/>
    <w:rsid w:val="005D4630"/>
    <w:rsid w:val="005F10E4"/>
    <w:rsid w:val="006800F1"/>
    <w:rsid w:val="00720D93"/>
    <w:rsid w:val="00953FDF"/>
    <w:rsid w:val="00AD58B8"/>
    <w:rsid w:val="00C5354B"/>
    <w:rsid w:val="00C837EC"/>
    <w:rsid w:val="00CB563A"/>
    <w:rsid w:val="00D22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A3EE"/>
  <w15:chartTrackingRefBased/>
  <w15:docId w15:val="{E7D0AC72-E530-42B9-B918-F2522813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6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6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6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6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6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6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6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6F7"/>
    <w:rPr>
      <w:rFonts w:eastAsiaTheme="majorEastAsia" w:cstheme="majorBidi"/>
      <w:color w:val="272727" w:themeColor="text1" w:themeTint="D8"/>
    </w:rPr>
  </w:style>
  <w:style w:type="paragraph" w:styleId="Title">
    <w:name w:val="Title"/>
    <w:basedOn w:val="Normal"/>
    <w:next w:val="Normal"/>
    <w:link w:val="TitleChar"/>
    <w:uiPriority w:val="10"/>
    <w:qFormat/>
    <w:rsid w:val="005C0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6F7"/>
    <w:pPr>
      <w:spacing w:before="160"/>
      <w:jc w:val="center"/>
    </w:pPr>
    <w:rPr>
      <w:i/>
      <w:iCs/>
      <w:color w:val="404040" w:themeColor="text1" w:themeTint="BF"/>
    </w:rPr>
  </w:style>
  <w:style w:type="character" w:customStyle="1" w:styleId="QuoteChar">
    <w:name w:val="Quote Char"/>
    <w:basedOn w:val="DefaultParagraphFont"/>
    <w:link w:val="Quote"/>
    <w:uiPriority w:val="29"/>
    <w:rsid w:val="005C06F7"/>
    <w:rPr>
      <w:i/>
      <w:iCs/>
      <w:color w:val="404040" w:themeColor="text1" w:themeTint="BF"/>
    </w:rPr>
  </w:style>
  <w:style w:type="paragraph" w:styleId="ListParagraph">
    <w:name w:val="List Paragraph"/>
    <w:basedOn w:val="Normal"/>
    <w:uiPriority w:val="34"/>
    <w:qFormat/>
    <w:rsid w:val="005C06F7"/>
    <w:pPr>
      <w:ind w:left="720"/>
      <w:contextualSpacing/>
    </w:pPr>
  </w:style>
  <w:style w:type="character" w:styleId="IntenseEmphasis">
    <w:name w:val="Intense Emphasis"/>
    <w:basedOn w:val="DefaultParagraphFont"/>
    <w:uiPriority w:val="21"/>
    <w:qFormat/>
    <w:rsid w:val="005C06F7"/>
    <w:rPr>
      <w:i/>
      <w:iCs/>
      <w:color w:val="2F5496" w:themeColor="accent1" w:themeShade="BF"/>
    </w:rPr>
  </w:style>
  <w:style w:type="paragraph" w:styleId="IntenseQuote">
    <w:name w:val="Intense Quote"/>
    <w:basedOn w:val="Normal"/>
    <w:next w:val="Normal"/>
    <w:link w:val="IntenseQuoteChar"/>
    <w:uiPriority w:val="30"/>
    <w:qFormat/>
    <w:rsid w:val="005C0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6F7"/>
    <w:rPr>
      <w:i/>
      <w:iCs/>
      <w:color w:val="2F5496" w:themeColor="accent1" w:themeShade="BF"/>
    </w:rPr>
  </w:style>
  <w:style w:type="character" w:styleId="IntenseReference">
    <w:name w:val="Intense Reference"/>
    <w:basedOn w:val="DefaultParagraphFont"/>
    <w:uiPriority w:val="32"/>
    <w:qFormat/>
    <w:rsid w:val="005C06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725142">
      <w:bodyDiv w:val="1"/>
      <w:marLeft w:val="0"/>
      <w:marRight w:val="0"/>
      <w:marTop w:val="0"/>
      <w:marBottom w:val="0"/>
      <w:divBdr>
        <w:top w:val="none" w:sz="0" w:space="0" w:color="auto"/>
        <w:left w:val="none" w:sz="0" w:space="0" w:color="auto"/>
        <w:bottom w:val="none" w:sz="0" w:space="0" w:color="auto"/>
        <w:right w:val="none" w:sz="0" w:space="0" w:color="auto"/>
      </w:divBdr>
      <w:divsChild>
        <w:div w:id="1383093616">
          <w:marLeft w:val="0"/>
          <w:marRight w:val="0"/>
          <w:marTop w:val="0"/>
          <w:marBottom w:val="0"/>
          <w:divBdr>
            <w:top w:val="none" w:sz="0" w:space="0" w:color="auto"/>
            <w:left w:val="none" w:sz="0" w:space="0" w:color="auto"/>
            <w:bottom w:val="none" w:sz="0" w:space="0" w:color="auto"/>
            <w:right w:val="none" w:sz="0" w:space="0" w:color="auto"/>
          </w:divBdr>
          <w:divsChild>
            <w:div w:id="19394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3207">
      <w:bodyDiv w:val="1"/>
      <w:marLeft w:val="0"/>
      <w:marRight w:val="0"/>
      <w:marTop w:val="0"/>
      <w:marBottom w:val="0"/>
      <w:divBdr>
        <w:top w:val="none" w:sz="0" w:space="0" w:color="auto"/>
        <w:left w:val="none" w:sz="0" w:space="0" w:color="auto"/>
        <w:bottom w:val="none" w:sz="0" w:space="0" w:color="auto"/>
        <w:right w:val="none" w:sz="0" w:space="0" w:color="auto"/>
      </w:divBdr>
      <w:divsChild>
        <w:div w:id="2009363142">
          <w:marLeft w:val="0"/>
          <w:marRight w:val="0"/>
          <w:marTop w:val="0"/>
          <w:marBottom w:val="0"/>
          <w:divBdr>
            <w:top w:val="none" w:sz="0" w:space="0" w:color="auto"/>
            <w:left w:val="none" w:sz="0" w:space="0" w:color="auto"/>
            <w:bottom w:val="none" w:sz="0" w:space="0" w:color="auto"/>
            <w:right w:val="none" w:sz="0" w:space="0" w:color="auto"/>
          </w:divBdr>
          <w:divsChild>
            <w:div w:id="16434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001">
      <w:bodyDiv w:val="1"/>
      <w:marLeft w:val="0"/>
      <w:marRight w:val="0"/>
      <w:marTop w:val="0"/>
      <w:marBottom w:val="0"/>
      <w:divBdr>
        <w:top w:val="none" w:sz="0" w:space="0" w:color="auto"/>
        <w:left w:val="none" w:sz="0" w:space="0" w:color="auto"/>
        <w:bottom w:val="none" w:sz="0" w:space="0" w:color="auto"/>
        <w:right w:val="none" w:sz="0" w:space="0" w:color="auto"/>
      </w:divBdr>
      <w:divsChild>
        <w:div w:id="836574362">
          <w:marLeft w:val="0"/>
          <w:marRight w:val="0"/>
          <w:marTop w:val="0"/>
          <w:marBottom w:val="0"/>
          <w:divBdr>
            <w:top w:val="none" w:sz="0" w:space="0" w:color="auto"/>
            <w:left w:val="none" w:sz="0" w:space="0" w:color="auto"/>
            <w:bottom w:val="none" w:sz="0" w:space="0" w:color="auto"/>
            <w:right w:val="none" w:sz="0" w:space="0" w:color="auto"/>
          </w:divBdr>
          <w:divsChild>
            <w:div w:id="8070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8336">
      <w:bodyDiv w:val="1"/>
      <w:marLeft w:val="0"/>
      <w:marRight w:val="0"/>
      <w:marTop w:val="0"/>
      <w:marBottom w:val="0"/>
      <w:divBdr>
        <w:top w:val="none" w:sz="0" w:space="0" w:color="auto"/>
        <w:left w:val="none" w:sz="0" w:space="0" w:color="auto"/>
        <w:bottom w:val="none" w:sz="0" w:space="0" w:color="auto"/>
        <w:right w:val="none" w:sz="0" w:space="0" w:color="auto"/>
      </w:divBdr>
      <w:divsChild>
        <w:div w:id="1383138146">
          <w:marLeft w:val="0"/>
          <w:marRight w:val="0"/>
          <w:marTop w:val="0"/>
          <w:marBottom w:val="0"/>
          <w:divBdr>
            <w:top w:val="none" w:sz="0" w:space="0" w:color="auto"/>
            <w:left w:val="none" w:sz="0" w:space="0" w:color="auto"/>
            <w:bottom w:val="none" w:sz="0" w:space="0" w:color="auto"/>
            <w:right w:val="none" w:sz="0" w:space="0" w:color="auto"/>
          </w:divBdr>
          <w:divsChild>
            <w:div w:id="1485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Swarat Sarkar</dc:creator>
  <cp:keywords/>
  <dc:description/>
  <cp:lastModifiedBy>Swarat Sarkar</cp:lastModifiedBy>
  <cp:revision>10</cp:revision>
  <dcterms:created xsi:type="dcterms:W3CDTF">2025-03-25T02:18:00Z</dcterms:created>
  <dcterms:modified xsi:type="dcterms:W3CDTF">2025-03-25T02:58:00Z</dcterms:modified>
</cp:coreProperties>
</file>