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BAD2B" w14:textId="6F2271E2" w:rsidR="005348E0" w:rsidRDefault="005348E0" w:rsidP="005348E0">
      <w:r>
        <w:t>What are three conclusions we can make about Kickstarter campaigns given the provided data?</w:t>
      </w:r>
    </w:p>
    <w:p w14:paraId="1777EEE7" w14:textId="5B3DEA8C" w:rsidR="005348E0" w:rsidRDefault="005348E0" w:rsidP="005348E0">
      <w:r>
        <w:t>Three conclusions from the kick starter report are</w:t>
      </w:r>
    </w:p>
    <w:p w14:paraId="0E1D9DBE" w14:textId="1BE0418F" w:rsidR="005348E0" w:rsidRDefault="00FF5AAC" w:rsidP="005348E0">
      <w:pPr>
        <w:pStyle w:val="ListParagraph"/>
        <w:numPr>
          <w:ilvl w:val="0"/>
          <w:numId w:val="1"/>
        </w:numPr>
      </w:pPr>
      <w:r>
        <w:t xml:space="preserve">Number of </w:t>
      </w:r>
      <w:r w:rsidR="005348E0">
        <w:t>projects in Theater,</w:t>
      </w:r>
      <w:r>
        <w:t xml:space="preserve"> </w:t>
      </w:r>
      <w:r w:rsidR="005348E0">
        <w:t>Music,</w:t>
      </w:r>
      <w:r>
        <w:t xml:space="preserve"> </w:t>
      </w:r>
      <w:r w:rsidR="005348E0">
        <w:t>techno</w:t>
      </w:r>
      <w:r>
        <w:t>logy category was more than any other category as well as their chance of getting successful goes down with category.</w:t>
      </w:r>
    </w:p>
    <w:p w14:paraId="53E8FBB3" w14:textId="5D9E00B7" w:rsidR="00FF5AAC" w:rsidRDefault="00D8082B" w:rsidP="005348E0">
      <w:pPr>
        <w:pStyle w:val="ListParagraph"/>
        <w:numPr>
          <w:ilvl w:val="0"/>
          <w:numId w:val="1"/>
        </w:numPr>
      </w:pPr>
      <w:r>
        <w:t>Plays was the top sub category that were created in Kickstarter as compare to any other categories while documentary, hardware and rock sub-category has 100% success rate</w:t>
      </w:r>
    </w:p>
    <w:p w14:paraId="106E155E" w14:textId="1DEB47D3" w:rsidR="00D8082B" w:rsidRDefault="00591E37" w:rsidP="005348E0">
      <w:pPr>
        <w:pStyle w:val="ListParagraph"/>
        <w:numPr>
          <w:ilvl w:val="0"/>
          <w:numId w:val="1"/>
        </w:numPr>
      </w:pPr>
      <w:r>
        <w:t xml:space="preserve">Probability of getting a project being successful declines a lot if project starts towards the end of year rather then start or </w:t>
      </w:r>
      <w:r w:rsidR="00910203">
        <w:t>mid-year.</w:t>
      </w:r>
    </w:p>
    <w:p w14:paraId="33B48FBF" w14:textId="4503E35F" w:rsidR="00910203" w:rsidRDefault="00910203" w:rsidP="005348E0">
      <w:pPr>
        <w:pStyle w:val="ListParagraph"/>
        <w:numPr>
          <w:ilvl w:val="0"/>
          <w:numId w:val="1"/>
        </w:numPr>
      </w:pPr>
      <w:r>
        <w:t xml:space="preserve">Probability of project getting failed increases as the amount </w:t>
      </w:r>
      <w:r w:rsidR="00532A5F">
        <w:t xml:space="preserve">raised </w:t>
      </w:r>
      <w:r>
        <w:t>increases</w:t>
      </w:r>
      <w:r w:rsidR="00532A5F">
        <w:t xml:space="preserve"> until 40,000 but spikes after that amount</w:t>
      </w:r>
    </w:p>
    <w:p w14:paraId="332F2F2D" w14:textId="41368C74" w:rsidR="005348E0" w:rsidRDefault="005348E0" w:rsidP="005348E0">
      <w:r>
        <w:t>What are some of the limitations of this dataset?</w:t>
      </w:r>
    </w:p>
    <w:p w14:paraId="64B708EB" w14:textId="5308F8BB" w:rsidR="00532A5F" w:rsidRDefault="00532A5F" w:rsidP="00532A5F">
      <w:pPr>
        <w:pStyle w:val="ListParagraph"/>
        <w:numPr>
          <w:ilvl w:val="0"/>
          <w:numId w:val="2"/>
        </w:numPr>
      </w:pPr>
      <w:r>
        <w:t xml:space="preserve">This data set does not consider how the marketing for </w:t>
      </w:r>
      <w:r w:rsidR="00C2083E">
        <w:t>individual</w:t>
      </w:r>
      <w:r>
        <w:t xml:space="preserve"> project is done</w:t>
      </w:r>
      <w:r w:rsidR="00C2083E">
        <w:t xml:space="preserve"> like how many times it is shared on social media to raise funds</w:t>
      </w:r>
    </w:p>
    <w:p w14:paraId="381AD2E2" w14:textId="16BA6887" w:rsidR="00C2083E" w:rsidRDefault="00C2083E" w:rsidP="00AA6201">
      <w:pPr>
        <w:pStyle w:val="ListParagraph"/>
        <w:numPr>
          <w:ilvl w:val="0"/>
          <w:numId w:val="2"/>
        </w:numPr>
      </w:pPr>
      <w:r>
        <w:t>It doesn’t consider the</w:t>
      </w:r>
      <w:r w:rsidRPr="00C2083E">
        <w:t xml:space="preserve"> </w:t>
      </w:r>
      <w:r>
        <w:t>population</w:t>
      </w:r>
      <w:r>
        <w:t xml:space="preserve"> of the location where the project got kicked off.</w:t>
      </w:r>
    </w:p>
    <w:p w14:paraId="22CA627C" w14:textId="0848C8F4" w:rsidR="00016219" w:rsidRDefault="005348E0" w:rsidP="005348E0">
      <w:r>
        <w:t>What are some other possible tables/graphs that we could create?</w:t>
      </w:r>
    </w:p>
    <w:p w14:paraId="6B51FE2C" w14:textId="7FAEDB17" w:rsidR="00AA6201" w:rsidRDefault="00AA6201" w:rsidP="00AA6201">
      <w:pPr>
        <w:pStyle w:val="ListParagraph"/>
        <w:numPr>
          <w:ilvl w:val="0"/>
          <w:numId w:val="3"/>
        </w:numPr>
      </w:pPr>
      <w:r>
        <w:t>We could have created pie chart for amount raise for projects and percentage of successful, failed and cancelled project.</w:t>
      </w:r>
    </w:p>
    <w:p w14:paraId="6C39C7B2" w14:textId="301919D2" w:rsidR="00AA6201" w:rsidRDefault="00F84611" w:rsidP="00AA6201">
      <w:pPr>
        <w:pStyle w:val="ListParagraph"/>
        <w:numPr>
          <w:ilvl w:val="0"/>
          <w:numId w:val="3"/>
        </w:numPr>
      </w:pPr>
      <w:r>
        <w:t xml:space="preserve">We could have created a scatter plot between the goal </w:t>
      </w:r>
      <w:r w:rsidR="00DB63AD">
        <w:t xml:space="preserve">amount </w:t>
      </w:r>
      <w:r>
        <w:t xml:space="preserve">and </w:t>
      </w:r>
      <w:r w:rsidR="00DB63AD">
        <w:t>length of the project running to see relation between the amount and time needed to raise it</w:t>
      </w:r>
      <w:bookmarkStart w:id="0" w:name="_GoBack"/>
      <w:bookmarkEnd w:id="0"/>
    </w:p>
    <w:sectPr w:rsidR="00AA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02524"/>
    <w:multiLevelType w:val="hybridMultilevel"/>
    <w:tmpl w:val="1DA4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B3020"/>
    <w:multiLevelType w:val="hybridMultilevel"/>
    <w:tmpl w:val="1154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D4C45"/>
    <w:multiLevelType w:val="hybridMultilevel"/>
    <w:tmpl w:val="92E4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E0"/>
    <w:rsid w:val="00016219"/>
    <w:rsid w:val="00532A5F"/>
    <w:rsid w:val="005348E0"/>
    <w:rsid w:val="00591E37"/>
    <w:rsid w:val="00910203"/>
    <w:rsid w:val="00AA6201"/>
    <w:rsid w:val="00C2083E"/>
    <w:rsid w:val="00D8082B"/>
    <w:rsid w:val="00DB63AD"/>
    <w:rsid w:val="00E2525F"/>
    <w:rsid w:val="00F84611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EED1"/>
  <w15:chartTrackingRefBased/>
  <w15:docId w15:val="{9442D3D0-42A3-45B4-A504-2B46D50F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swaribha agrawal</dc:creator>
  <cp:keywords/>
  <dc:description/>
  <cp:lastModifiedBy>swaribha agrawal</cp:lastModifiedBy>
  <cp:revision>6</cp:revision>
  <dcterms:created xsi:type="dcterms:W3CDTF">2019-02-12T21:12:00Z</dcterms:created>
  <dcterms:modified xsi:type="dcterms:W3CDTF">2019-02-13T17:23:00Z</dcterms:modified>
</cp:coreProperties>
</file>