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BC4" w:rsidRPr="00931BC4" w:rsidRDefault="00931BC4" w:rsidP="00931BC4">
      <w:pPr>
        <w:ind w:left="270"/>
        <w:rPr>
          <w:b/>
          <w:sz w:val="28"/>
          <w:szCs w:val="28"/>
        </w:rPr>
      </w:pPr>
      <w:r w:rsidRPr="00931BC4">
        <w:rPr>
          <w:sz w:val="28"/>
          <w:szCs w:val="28"/>
        </w:rPr>
        <w:br/>
      </w:r>
      <w:r w:rsidRPr="00931BC4">
        <w:rPr>
          <w:sz w:val="28"/>
          <w:szCs w:val="28"/>
        </w:rPr>
        <w:br/>
      </w:r>
      <w:r w:rsidRPr="00931BC4">
        <w:rPr>
          <w:b/>
          <w:sz w:val="28"/>
          <w:szCs w:val="28"/>
        </w:rPr>
        <w:t xml:space="preserve">Project Title: </w:t>
      </w:r>
      <w:proofErr w:type="spellStart"/>
      <w:r w:rsidRPr="00931BC4">
        <w:rPr>
          <w:b/>
          <w:sz w:val="28"/>
          <w:szCs w:val="28"/>
        </w:rPr>
        <w:t>Chatbot</w:t>
      </w:r>
      <w:proofErr w:type="spellEnd"/>
      <w:r w:rsidRPr="00931BC4">
        <w:rPr>
          <w:b/>
          <w:sz w:val="28"/>
          <w:szCs w:val="28"/>
        </w:rPr>
        <w:t xml:space="preserve"> with Watson</w:t>
      </w:r>
    </w:p>
    <w:p w:rsidR="00931BC4" w:rsidRPr="00931BC4" w:rsidRDefault="00931BC4" w:rsidP="00931BC4">
      <w:pPr>
        <w:ind w:left="270"/>
        <w:rPr>
          <w:b/>
          <w:sz w:val="28"/>
          <w:szCs w:val="28"/>
        </w:rPr>
      </w:pPr>
    </w:p>
    <w:p w:rsidR="00931BC4" w:rsidRPr="00931BC4" w:rsidRDefault="00931BC4" w:rsidP="00931BC4">
      <w:pPr>
        <w:ind w:left="270"/>
        <w:rPr>
          <w:b/>
          <w:sz w:val="28"/>
          <w:szCs w:val="28"/>
        </w:rPr>
      </w:pPr>
      <w:r w:rsidRPr="00931BC4">
        <w:rPr>
          <w:b/>
          <w:sz w:val="28"/>
          <w:szCs w:val="28"/>
        </w:rPr>
        <w:t>Phase 1: Problem Definition and Design Thinking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</w:p>
    <w:p w:rsidR="00931BC4" w:rsidRPr="00931BC4" w:rsidRDefault="00931BC4" w:rsidP="00931BC4">
      <w:pPr>
        <w:ind w:left="270"/>
        <w:rPr>
          <w:sz w:val="28"/>
          <w:szCs w:val="28"/>
        </w:rPr>
      </w:pPr>
      <w:r>
        <w:rPr>
          <w:sz w:val="28"/>
          <w:szCs w:val="28"/>
        </w:rPr>
        <w:t>I. Introduction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 xml:space="preserve">The goal of this phase is to clearly define the problem statement and establish the foundation for creating a </w:t>
      </w:r>
      <w:proofErr w:type="spellStart"/>
      <w:r w:rsidRPr="00931BC4">
        <w:rPr>
          <w:sz w:val="28"/>
          <w:szCs w:val="28"/>
        </w:rPr>
        <w:t>Chatbot</w:t>
      </w:r>
      <w:proofErr w:type="spellEnd"/>
      <w:r w:rsidRPr="00931BC4">
        <w:rPr>
          <w:sz w:val="28"/>
          <w:szCs w:val="28"/>
        </w:rPr>
        <w:t xml:space="preserve"> with IBM Cloud Watson Assistant. This document outlines our understanding of the project, key objectives, and the design thinking process we'll follow to address the problem effectively.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</w:p>
    <w:p w:rsidR="00931BC4" w:rsidRPr="00931BC4" w:rsidRDefault="00931BC4" w:rsidP="00931BC4">
      <w:pPr>
        <w:ind w:left="270"/>
        <w:rPr>
          <w:sz w:val="28"/>
          <w:szCs w:val="28"/>
        </w:rPr>
      </w:pPr>
      <w:r>
        <w:rPr>
          <w:sz w:val="28"/>
          <w:szCs w:val="28"/>
        </w:rPr>
        <w:t>II. Problem Statement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 xml:space="preserve">Problem Statement: To create a user-friendly virtual guide using IBM Cloud Watson </w:t>
      </w:r>
      <w:proofErr w:type="gramStart"/>
      <w:r w:rsidRPr="00931BC4">
        <w:rPr>
          <w:sz w:val="28"/>
          <w:szCs w:val="28"/>
        </w:rPr>
        <w:t>Assistant,</w:t>
      </w:r>
      <w:proofErr w:type="gramEnd"/>
      <w:r w:rsidRPr="00931BC4">
        <w:rPr>
          <w:sz w:val="28"/>
          <w:szCs w:val="28"/>
        </w:rPr>
        <w:t xml:space="preserve"> customized for popular messaging platforms such as </w:t>
      </w:r>
      <w:proofErr w:type="spellStart"/>
      <w:r w:rsidRPr="00931BC4">
        <w:rPr>
          <w:sz w:val="28"/>
          <w:szCs w:val="28"/>
        </w:rPr>
        <w:t>Facebook</w:t>
      </w:r>
      <w:proofErr w:type="spellEnd"/>
      <w:r w:rsidRPr="00931BC4">
        <w:rPr>
          <w:sz w:val="28"/>
          <w:szCs w:val="28"/>
        </w:rPr>
        <w:t xml:space="preserve"> Messenger and Slack. This </w:t>
      </w:r>
      <w:proofErr w:type="spellStart"/>
      <w:r w:rsidRPr="00931BC4">
        <w:rPr>
          <w:sz w:val="28"/>
          <w:szCs w:val="28"/>
        </w:rPr>
        <w:t>chatbot</w:t>
      </w:r>
      <w:proofErr w:type="spellEnd"/>
      <w:r w:rsidRPr="00931BC4">
        <w:rPr>
          <w:sz w:val="28"/>
          <w:szCs w:val="28"/>
        </w:rPr>
        <w:t xml:space="preserve"> should provide valuable information, answer FAQs, and ensure an engaging conversational experience, facilitating quick access to information and meaningful connections.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</w:p>
    <w:p w:rsidR="00931BC4" w:rsidRPr="00931BC4" w:rsidRDefault="00931BC4" w:rsidP="00931BC4">
      <w:pPr>
        <w:ind w:left="270"/>
        <w:rPr>
          <w:sz w:val="28"/>
          <w:szCs w:val="28"/>
        </w:rPr>
      </w:pPr>
      <w:r>
        <w:rPr>
          <w:sz w:val="28"/>
          <w:szCs w:val="28"/>
        </w:rPr>
        <w:t>III. Understanding the Problem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>In this section, we'll delve deeper into the problem by addressing the following aspects: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>1. *User Needs and Expectations*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 xml:space="preserve">   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 xml:space="preserve">   - Identify the target users (e.g., customers, employees).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 xml:space="preserve">   - Understand user pain points and expectations when seeking assistance.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 xml:space="preserve">   - List potential use cases for the </w:t>
      </w:r>
      <w:proofErr w:type="spellStart"/>
      <w:r w:rsidRPr="00931BC4">
        <w:rPr>
          <w:sz w:val="28"/>
          <w:szCs w:val="28"/>
        </w:rPr>
        <w:t>chatbot</w:t>
      </w:r>
      <w:proofErr w:type="spellEnd"/>
      <w:r w:rsidRPr="00931BC4">
        <w:rPr>
          <w:sz w:val="28"/>
          <w:szCs w:val="28"/>
        </w:rPr>
        <w:t>.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</w:p>
    <w:p w:rsidR="00931BC4" w:rsidRPr="00931BC4" w:rsidRDefault="00931BC4" w:rsidP="00931BC4">
      <w:pPr>
        <w:ind w:left="270"/>
        <w:rPr>
          <w:sz w:val="28"/>
          <w:szCs w:val="28"/>
        </w:rPr>
      </w:pPr>
      <w:r>
        <w:rPr>
          <w:sz w:val="28"/>
          <w:szCs w:val="28"/>
        </w:rPr>
        <w:t>2. Technology Stack and Tools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 xml:space="preserve">   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 xml:space="preserve">   - Define the technology stack required for this project (IBM Cloud Watson Assistant, messaging platform APIs, etc.).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 xml:space="preserve">   - Outline the specific tools and platforms we will use for development.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>IV. Design Th</w:t>
      </w:r>
      <w:r>
        <w:rPr>
          <w:sz w:val="28"/>
          <w:szCs w:val="28"/>
        </w:rPr>
        <w:t>inking Approach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>To tackle this problem effectively, we'll employ a design thinking approach: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</w:p>
    <w:p w:rsidR="00931BC4" w:rsidRPr="00931BC4" w:rsidRDefault="00931BC4" w:rsidP="00931BC4">
      <w:pPr>
        <w:ind w:left="270"/>
        <w:rPr>
          <w:sz w:val="28"/>
          <w:szCs w:val="28"/>
        </w:rPr>
      </w:pPr>
      <w:r>
        <w:rPr>
          <w:sz w:val="28"/>
          <w:szCs w:val="28"/>
        </w:rPr>
        <w:t>1. Empathize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 xml:space="preserve">   - Conduct user interviews and surveys to gain insights into user needs.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lastRenderedPageBreak/>
        <w:t xml:space="preserve">   - Analyze data from previous interactions (if available).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 xml:space="preserve">   - Create user personas based on collected data.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 xml:space="preserve">2. </w:t>
      </w:r>
      <w:r>
        <w:rPr>
          <w:sz w:val="28"/>
          <w:szCs w:val="28"/>
        </w:rPr>
        <w:t>Define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 xml:space="preserve">   - Refine the problem statement based on user insights.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 xml:space="preserve">   - Prioritize the most important features and capabilities of the </w:t>
      </w:r>
      <w:proofErr w:type="spellStart"/>
      <w:r w:rsidRPr="00931BC4">
        <w:rPr>
          <w:sz w:val="28"/>
          <w:szCs w:val="28"/>
        </w:rPr>
        <w:t>chatbot</w:t>
      </w:r>
      <w:proofErr w:type="spellEnd"/>
      <w:r w:rsidRPr="00931BC4">
        <w:rPr>
          <w:sz w:val="28"/>
          <w:szCs w:val="28"/>
        </w:rPr>
        <w:t>.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 xml:space="preserve">   - Set clear objectives for the project.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</w:p>
    <w:p w:rsidR="00931BC4" w:rsidRPr="00931BC4" w:rsidRDefault="00931BC4" w:rsidP="00931BC4">
      <w:pPr>
        <w:ind w:left="270"/>
        <w:rPr>
          <w:sz w:val="28"/>
          <w:szCs w:val="28"/>
        </w:rPr>
      </w:pPr>
      <w:r>
        <w:rPr>
          <w:sz w:val="28"/>
          <w:szCs w:val="28"/>
        </w:rPr>
        <w:t>3. Ideate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 xml:space="preserve">   - Brainstorm potential solutions and features.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 xml:space="preserve">   - Encourage creative thinking to enhance user engagement.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 xml:space="preserve">   - Explore possibilities for personalizing the </w:t>
      </w:r>
      <w:proofErr w:type="spellStart"/>
      <w:r w:rsidRPr="00931BC4">
        <w:rPr>
          <w:sz w:val="28"/>
          <w:szCs w:val="28"/>
        </w:rPr>
        <w:t>chatbot's</w:t>
      </w:r>
      <w:proofErr w:type="spellEnd"/>
      <w:r w:rsidRPr="00931BC4">
        <w:rPr>
          <w:sz w:val="28"/>
          <w:szCs w:val="28"/>
        </w:rPr>
        <w:t xml:space="preserve"> responses.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</w:p>
    <w:p w:rsidR="00931BC4" w:rsidRPr="00931BC4" w:rsidRDefault="00931BC4" w:rsidP="00931BC4">
      <w:pPr>
        <w:ind w:left="270"/>
        <w:rPr>
          <w:sz w:val="28"/>
          <w:szCs w:val="28"/>
        </w:rPr>
      </w:pPr>
      <w:r>
        <w:rPr>
          <w:sz w:val="28"/>
          <w:szCs w:val="28"/>
        </w:rPr>
        <w:t>4. Prototype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 xml:space="preserve">   - Develop a prototype of the </w:t>
      </w:r>
      <w:proofErr w:type="spellStart"/>
      <w:r w:rsidRPr="00931BC4">
        <w:rPr>
          <w:sz w:val="28"/>
          <w:szCs w:val="28"/>
        </w:rPr>
        <w:t>chatbot's</w:t>
      </w:r>
      <w:proofErr w:type="spellEnd"/>
      <w:r w:rsidRPr="00931BC4">
        <w:rPr>
          <w:sz w:val="28"/>
          <w:szCs w:val="28"/>
        </w:rPr>
        <w:t xml:space="preserve"> conversation flow.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 xml:space="preserve">   - Design the </w:t>
      </w:r>
      <w:proofErr w:type="spellStart"/>
      <w:r w:rsidRPr="00931BC4">
        <w:rPr>
          <w:sz w:val="28"/>
          <w:szCs w:val="28"/>
        </w:rPr>
        <w:t>chatbot's</w:t>
      </w:r>
      <w:proofErr w:type="spellEnd"/>
      <w:r w:rsidRPr="00931BC4">
        <w:rPr>
          <w:sz w:val="28"/>
          <w:szCs w:val="28"/>
        </w:rPr>
        <w:t xml:space="preserve"> persona, including its name, tone, and visual elements.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 xml:space="preserve">   - Create sample interactions to test with a select group of users for feedback.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</w:p>
    <w:p w:rsidR="00931BC4" w:rsidRPr="00931BC4" w:rsidRDefault="00931BC4" w:rsidP="00931BC4">
      <w:pPr>
        <w:ind w:left="270"/>
        <w:rPr>
          <w:sz w:val="28"/>
          <w:szCs w:val="28"/>
        </w:rPr>
      </w:pPr>
      <w:r>
        <w:rPr>
          <w:sz w:val="28"/>
          <w:szCs w:val="28"/>
        </w:rPr>
        <w:t>5. Test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 xml:space="preserve">   - Gather feedback from users and stakeholders on the prototype.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 xml:space="preserve">   - Identify areas for improvement in the </w:t>
      </w:r>
      <w:proofErr w:type="spellStart"/>
      <w:r w:rsidRPr="00931BC4">
        <w:rPr>
          <w:sz w:val="28"/>
          <w:szCs w:val="28"/>
        </w:rPr>
        <w:t>chatbot's</w:t>
      </w:r>
      <w:proofErr w:type="spellEnd"/>
      <w:r w:rsidRPr="00931BC4">
        <w:rPr>
          <w:sz w:val="28"/>
          <w:szCs w:val="28"/>
        </w:rPr>
        <w:t xml:space="preserve"> responses and user experience.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 xml:space="preserve">   - Refine the prototype based on user feedback.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</w:p>
    <w:p w:rsidR="00931BC4" w:rsidRPr="00931BC4" w:rsidRDefault="00931BC4" w:rsidP="00931BC4">
      <w:pPr>
        <w:ind w:left="270"/>
        <w:rPr>
          <w:sz w:val="28"/>
          <w:szCs w:val="28"/>
        </w:rPr>
      </w:pPr>
      <w:r>
        <w:rPr>
          <w:sz w:val="28"/>
          <w:szCs w:val="28"/>
        </w:rPr>
        <w:t>V. Project Roadmap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>- Provide a high-level timeline for Phase 1, including milestones and deliverables.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 xml:space="preserve">- Outline the expected outcomes at the end of Phase 1, such as a refined problem statement, user personas, and a </w:t>
      </w:r>
      <w:proofErr w:type="spellStart"/>
      <w:r w:rsidRPr="00931BC4">
        <w:rPr>
          <w:sz w:val="28"/>
          <w:szCs w:val="28"/>
        </w:rPr>
        <w:t>chatbot</w:t>
      </w:r>
      <w:proofErr w:type="spellEnd"/>
      <w:r w:rsidRPr="00931BC4">
        <w:rPr>
          <w:sz w:val="28"/>
          <w:szCs w:val="28"/>
        </w:rPr>
        <w:t xml:space="preserve"> prototype.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</w:p>
    <w:p w:rsidR="00931BC4" w:rsidRPr="00931BC4" w:rsidRDefault="00931BC4" w:rsidP="00931BC4">
      <w:pPr>
        <w:ind w:left="270"/>
        <w:rPr>
          <w:sz w:val="28"/>
          <w:szCs w:val="28"/>
        </w:rPr>
      </w:pPr>
      <w:r>
        <w:rPr>
          <w:sz w:val="28"/>
          <w:szCs w:val="28"/>
        </w:rPr>
        <w:t>VI. Conclusion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</w:p>
    <w:p w:rsidR="00931BC4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 xml:space="preserve">Summarize the key points of this document, highlighting the problem definition and the design thinking approach we'll follow. Emphasize the importance of understanding user needs and expectations for a successful </w:t>
      </w:r>
      <w:proofErr w:type="spellStart"/>
      <w:r w:rsidRPr="00931BC4">
        <w:rPr>
          <w:sz w:val="28"/>
          <w:szCs w:val="28"/>
        </w:rPr>
        <w:t>chatbot</w:t>
      </w:r>
      <w:proofErr w:type="spellEnd"/>
      <w:r w:rsidRPr="00931BC4">
        <w:rPr>
          <w:sz w:val="28"/>
          <w:szCs w:val="28"/>
        </w:rPr>
        <w:t xml:space="preserve"> project.</w:t>
      </w:r>
    </w:p>
    <w:p w:rsidR="00931BC4" w:rsidRPr="00931BC4" w:rsidRDefault="00931BC4" w:rsidP="00931BC4">
      <w:pPr>
        <w:ind w:left="270"/>
        <w:rPr>
          <w:sz w:val="28"/>
          <w:szCs w:val="28"/>
        </w:rPr>
      </w:pPr>
    </w:p>
    <w:p w:rsidR="00AF1FC0" w:rsidRPr="00931BC4" w:rsidRDefault="00931BC4" w:rsidP="00931BC4">
      <w:pPr>
        <w:ind w:left="270"/>
        <w:rPr>
          <w:sz w:val="28"/>
          <w:szCs w:val="28"/>
        </w:rPr>
      </w:pPr>
      <w:r w:rsidRPr="00931BC4">
        <w:rPr>
          <w:sz w:val="28"/>
          <w:szCs w:val="28"/>
        </w:rPr>
        <w:t>This document serves as a starting point for Phase 1 of your project. You can expand on each section as needed, conduct user research, and refine your understanding of the problem statement as you proceed with the project.</w:t>
      </w:r>
    </w:p>
    <w:sectPr w:rsidR="00AF1FC0" w:rsidRPr="00931BC4" w:rsidSect="00931BC4">
      <w:pgSz w:w="12240" w:h="15840"/>
      <w:pgMar w:top="720" w:right="720" w:bottom="720" w:left="810" w:header="720" w:footer="720" w:gutter="0"/>
      <w:pgBorders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revisionView w:inkAnnotation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931BC4"/>
    <w:rsid w:val="001A5192"/>
    <w:rsid w:val="002B3945"/>
    <w:rsid w:val="002D693C"/>
    <w:rsid w:val="0035338E"/>
    <w:rsid w:val="00363851"/>
    <w:rsid w:val="003E4BBC"/>
    <w:rsid w:val="005247F9"/>
    <w:rsid w:val="005926F0"/>
    <w:rsid w:val="0068239F"/>
    <w:rsid w:val="007A143C"/>
    <w:rsid w:val="007A7ED3"/>
    <w:rsid w:val="008B3A67"/>
    <w:rsid w:val="00931BC4"/>
    <w:rsid w:val="00967F9F"/>
    <w:rsid w:val="00AF1FC0"/>
    <w:rsid w:val="00BE6B3C"/>
    <w:rsid w:val="00E97C79"/>
    <w:rsid w:val="00EE5395"/>
    <w:rsid w:val="00F35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FC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rsid w:val="002D693C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93C"/>
    <w:rPr>
      <w:rFonts w:ascii="Tahoma" w:hAnsi="Tahoma" w:cs="Tahoma"/>
      <w:sz w:val="24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480</Words>
  <Characters>2736</Characters>
  <Application>Microsoft Office Word</Application>
  <DocSecurity>0</DocSecurity>
  <Lines>22</Lines>
  <Paragraphs>6</Paragraphs>
  <ScaleCrop>false</ScaleCrop>
  <Company>Grizli777</Company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MUGIL</dc:creator>
  <cp:lastModifiedBy>MUGIL</cp:lastModifiedBy>
  <cp:revision>1</cp:revision>
  <dcterms:created xsi:type="dcterms:W3CDTF">2023-09-27T14:15:00Z</dcterms:created>
  <dcterms:modified xsi:type="dcterms:W3CDTF">2023-09-27T14:21:00Z</dcterms:modified>
</cp:coreProperties>
</file>