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51D1" w14:textId="77777777" w:rsidR="000C51B7" w:rsidRPr="000C51B7" w:rsidRDefault="000C51B7" w:rsidP="000C51B7">
      <w:pPr>
        <w:pStyle w:val="Author"/>
        <w:spacing w:before="100" w:beforeAutospacing="1" w:after="100" w:afterAutospacing="1" w:line="120" w:lineRule="auto"/>
        <w:rPr>
          <w:rFonts w:eastAsia="MS Mincho"/>
          <w:sz w:val="48"/>
          <w:szCs w:val="48"/>
        </w:rPr>
      </w:pPr>
      <w:r w:rsidRPr="000C51B7">
        <w:rPr>
          <w:rFonts w:eastAsia="MS Mincho"/>
          <w:sz w:val="48"/>
          <w:szCs w:val="48"/>
        </w:rPr>
        <w:t xml:space="preserve">Smart Insider Threat Detection and Employee Risk </w:t>
      </w:r>
    </w:p>
    <w:p w14:paraId="04A4D4B7" w14:textId="19649206" w:rsidR="00D7522C" w:rsidRDefault="000C51B7" w:rsidP="000C51B7">
      <w:pPr>
        <w:pStyle w:val="Author"/>
        <w:spacing w:before="100" w:beforeAutospacing="1" w:after="100" w:afterAutospacing="1" w:line="120" w:lineRule="auto"/>
        <w:rPr>
          <w:sz w:val="16"/>
          <w:szCs w:val="16"/>
        </w:rPr>
      </w:pPr>
      <w:r w:rsidRPr="000C51B7">
        <w:rPr>
          <w:rFonts w:eastAsia="MS Mincho"/>
          <w:sz w:val="48"/>
          <w:szCs w:val="48"/>
        </w:rPr>
        <w:t>Profiling Framework</w:t>
      </w:r>
    </w:p>
    <w:p w14:paraId="061DEE9E" w14:textId="77777777" w:rsidR="00290B54" w:rsidRPr="00CA4392" w:rsidRDefault="00290B54" w:rsidP="00290B54">
      <w:pPr>
        <w:pStyle w:val="Author"/>
        <w:spacing w:before="100" w:beforeAutospacing="1" w:after="100" w:afterAutospacing="1" w:line="120" w:lineRule="auto"/>
        <w:jc w:val="left"/>
        <w:rPr>
          <w:sz w:val="16"/>
          <w:szCs w:val="16"/>
        </w:rPr>
        <w:sectPr w:rsidR="00290B54" w:rsidRPr="00CA4392" w:rsidSect="003B4E04">
          <w:footerReference w:type="first" r:id="rId8"/>
          <w:pgSz w:w="11906" w:h="16838" w:code="9"/>
          <w:pgMar w:top="540" w:right="893" w:bottom="1440" w:left="893" w:header="720" w:footer="720" w:gutter="0"/>
          <w:cols w:space="720"/>
          <w:titlePg/>
          <w:docGrid w:linePitch="360"/>
        </w:sectPr>
      </w:pPr>
    </w:p>
    <w:p w14:paraId="22840704" w14:textId="0D864611" w:rsidR="007E563C" w:rsidRDefault="00F82782" w:rsidP="007E563C">
      <w:pPr>
        <w:pStyle w:val="Author"/>
        <w:spacing w:before="0" w:after="0"/>
        <w:rPr>
          <w:sz w:val="18"/>
          <w:szCs w:val="18"/>
        </w:rPr>
      </w:pPr>
      <w:r>
        <w:rPr>
          <w:sz w:val="18"/>
          <w:szCs w:val="18"/>
        </w:rPr>
        <w:t>Swarnasmita Roy</w:t>
      </w:r>
      <w:r w:rsidR="001A3B3D" w:rsidRPr="00F847A6">
        <w:rPr>
          <w:sz w:val="18"/>
          <w:szCs w:val="18"/>
        </w:rPr>
        <w:t xml:space="preserve"> </w:t>
      </w:r>
      <w:r w:rsidR="00290B54">
        <w:rPr>
          <w:sz w:val="18"/>
          <w:szCs w:val="18"/>
        </w:rPr>
        <w:t xml:space="preserve">                                                                                                                  </w:t>
      </w:r>
      <w:r w:rsidR="001A3B3D" w:rsidRPr="00F847A6">
        <w:rPr>
          <w:sz w:val="18"/>
          <w:szCs w:val="18"/>
        </w:rPr>
        <w:br/>
      </w:r>
      <w:r>
        <w:rPr>
          <w:i/>
          <w:sz w:val="18"/>
          <w:szCs w:val="18"/>
        </w:rPr>
        <w:t>Department of Mechanical Engineering</w:t>
      </w:r>
      <w:r w:rsidR="00D72D06" w:rsidRPr="00F847A6">
        <w:rPr>
          <w:sz w:val="18"/>
          <w:szCs w:val="18"/>
        </w:rPr>
        <w:br/>
      </w:r>
      <w:r>
        <w:rPr>
          <w:i/>
          <w:sz w:val="18"/>
          <w:szCs w:val="18"/>
        </w:rPr>
        <w:t xml:space="preserve">Amrita </w:t>
      </w:r>
      <w:r w:rsidR="00BB0FE0">
        <w:rPr>
          <w:i/>
          <w:sz w:val="18"/>
          <w:szCs w:val="18"/>
        </w:rPr>
        <w:t>School of Engineering</w:t>
      </w:r>
      <w:r w:rsidR="001A3B3D" w:rsidRPr="00F847A6">
        <w:rPr>
          <w:i/>
          <w:sz w:val="18"/>
          <w:szCs w:val="18"/>
        </w:rPr>
        <w:br/>
      </w:r>
      <w:r w:rsidR="009303D9" w:rsidRPr="00F847A6">
        <w:rPr>
          <w:sz w:val="18"/>
          <w:szCs w:val="18"/>
        </w:rPr>
        <w:t xml:space="preserve"> </w:t>
      </w:r>
      <w:r>
        <w:rPr>
          <w:sz w:val="18"/>
          <w:szCs w:val="18"/>
        </w:rPr>
        <w:t>Bengaluru</w:t>
      </w:r>
      <w:r w:rsidR="009303D9" w:rsidRPr="00F847A6">
        <w:rPr>
          <w:sz w:val="18"/>
          <w:szCs w:val="18"/>
        </w:rPr>
        <w:t xml:space="preserve">, </w:t>
      </w:r>
      <w:r>
        <w:rPr>
          <w:sz w:val="18"/>
          <w:szCs w:val="18"/>
        </w:rPr>
        <w:t>Indi</w:t>
      </w:r>
      <w:r w:rsidR="007E563C">
        <w:rPr>
          <w:sz w:val="18"/>
          <w:szCs w:val="18"/>
        </w:rPr>
        <w:t>a</w:t>
      </w:r>
    </w:p>
    <w:p w14:paraId="5EEA04CA" w14:textId="14689B57" w:rsidR="007E563C" w:rsidRDefault="007E563C" w:rsidP="007E563C">
      <w:pPr>
        <w:pStyle w:val="Author"/>
        <w:spacing w:before="0" w:after="0"/>
        <w:rPr>
          <w:sz w:val="18"/>
          <w:szCs w:val="18"/>
        </w:rPr>
      </w:pPr>
      <w:hyperlink r:id="rId9" w:history="1">
        <w:r w:rsidRPr="007E563C">
          <w:rPr>
            <w:rStyle w:val="Hyperlink"/>
            <w:sz w:val="18"/>
            <w:szCs w:val="18"/>
          </w:rPr>
          <w:t>bl.en.u4rae23044@bl.students.amrita.edu</w:t>
        </w:r>
      </w:hyperlink>
    </w:p>
    <w:p w14:paraId="1FCCC85F" w14:textId="76AA7FF4" w:rsidR="007E563C" w:rsidRDefault="00BD670B" w:rsidP="00B62356">
      <w:pPr>
        <w:pStyle w:val="Author"/>
        <w:spacing w:before="0"/>
        <w:rPr>
          <w:sz w:val="18"/>
          <w:szCs w:val="18"/>
        </w:rPr>
        <w:sectPr w:rsidR="007E563C" w:rsidSect="007E563C">
          <w:type w:val="continuous"/>
          <w:pgSz w:w="11906" w:h="16838" w:code="9"/>
          <w:pgMar w:top="450" w:right="893" w:bottom="1440" w:left="893" w:header="720" w:footer="720" w:gutter="0"/>
          <w:cols w:num="2" w:space="720"/>
          <w:docGrid w:linePitch="360"/>
        </w:sectPr>
      </w:pPr>
      <w:r>
        <w:rPr>
          <w:sz w:val="18"/>
          <w:szCs w:val="18"/>
        </w:rPr>
        <w:br w:type="column"/>
      </w:r>
      <w:r w:rsidR="000C51B7" w:rsidRPr="000C51B7">
        <w:rPr>
          <w:sz w:val="18"/>
          <w:szCs w:val="18"/>
        </w:rPr>
        <w:t>Prakash Marimurthu</w:t>
      </w:r>
      <w:r w:rsidR="001A3B3D" w:rsidRPr="00F847A6">
        <w:rPr>
          <w:sz w:val="18"/>
          <w:szCs w:val="18"/>
        </w:rPr>
        <w:br/>
      </w:r>
      <w:r w:rsidR="00F82782">
        <w:rPr>
          <w:i/>
          <w:sz w:val="18"/>
          <w:szCs w:val="18"/>
        </w:rPr>
        <w:t>Department of Mechanical Engineering</w:t>
      </w:r>
      <w:r w:rsidR="001A3B3D" w:rsidRPr="00F847A6">
        <w:rPr>
          <w:i/>
          <w:sz w:val="18"/>
          <w:szCs w:val="18"/>
        </w:rPr>
        <w:t xml:space="preserve"> </w:t>
      </w:r>
      <w:r w:rsidR="001A3B3D" w:rsidRPr="00F847A6">
        <w:rPr>
          <w:sz w:val="18"/>
          <w:szCs w:val="18"/>
        </w:rPr>
        <w:br/>
      </w:r>
      <w:r w:rsidR="00F82782">
        <w:rPr>
          <w:i/>
          <w:sz w:val="18"/>
          <w:szCs w:val="18"/>
        </w:rPr>
        <w:t xml:space="preserve">Amrita </w:t>
      </w:r>
      <w:r w:rsidR="00BB0FE0">
        <w:rPr>
          <w:i/>
          <w:sz w:val="18"/>
          <w:szCs w:val="18"/>
        </w:rPr>
        <w:t>School of Enginering</w:t>
      </w:r>
      <w:r w:rsidR="001A3B3D" w:rsidRPr="00F847A6">
        <w:rPr>
          <w:i/>
          <w:sz w:val="18"/>
          <w:szCs w:val="18"/>
        </w:rPr>
        <w:t xml:space="preserve"> </w:t>
      </w:r>
      <w:r w:rsidR="001A3B3D" w:rsidRPr="00F847A6">
        <w:rPr>
          <w:i/>
          <w:sz w:val="18"/>
          <w:szCs w:val="18"/>
        </w:rPr>
        <w:br/>
      </w:r>
      <w:r w:rsidR="00F82782">
        <w:rPr>
          <w:sz w:val="18"/>
          <w:szCs w:val="18"/>
        </w:rPr>
        <w:t>Bengaluru</w:t>
      </w:r>
      <w:r w:rsidR="001A3B3D" w:rsidRPr="00F847A6">
        <w:rPr>
          <w:sz w:val="18"/>
          <w:szCs w:val="18"/>
        </w:rPr>
        <w:t>,</w:t>
      </w:r>
      <w:r w:rsidR="00F82782">
        <w:rPr>
          <w:sz w:val="18"/>
          <w:szCs w:val="18"/>
        </w:rPr>
        <w:t xml:space="preserve"> India</w:t>
      </w:r>
      <w:r w:rsidR="001A3B3D" w:rsidRPr="00F847A6">
        <w:rPr>
          <w:sz w:val="18"/>
          <w:szCs w:val="18"/>
        </w:rPr>
        <w:br/>
      </w:r>
      <w:hyperlink r:id="rId10" w:history="1">
        <w:r w:rsidR="00B62356">
          <w:rPr>
            <w:rStyle w:val="Hyperlink"/>
            <w:sz w:val="18"/>
            <w:szCs w:val="18"/>
          </w:rPr>
          <w:t>k_prakash@blr.amrita.edu</w:t>
        </w:r>
      </w:hyperlink>
    </w:p>
    <w:p w14:paraId="5D51709B"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0C4E5645" w14:textId="4C124003" w:rsidR="009B2F2E" w:rsidRPr="00C37273" w:rsidRDefault="009303D9" w:rsidP="009B2F2E">
      <w:pPr>
        <w:pStyle w:val="Abstract"/>
      </w:pPr>
      <w:r>
        <w:rPr>
          <w:i/>
          <w:iCs/>
        </w:rPr>
        <w:t>Abstract</w:t>
      </w:r>
      <w:r>
        <w:t>—</w:t>
      </w:r>
      <w:r w:rsidR="00293C08" w:rsidRPr="00293C08">
        <w:t xml:space="preserve"> </w:t>
      </w:r>
      <w:r w:rsidR="000C51B7" w:rsidRPr="000C51B7">
        <w:t xml:space="preserve">The threat posed by insiders is a significant risk to the security system since malicious or careless actions may be carried out by authorized users whose actions seem legal. To analyze insider threats effectively, this paper suggests the use of a hybrid machine learning system, which is a blend of unsupervised anomaly detectors and supervised threat classifiers. The </w:t>
      </w:r>
      <w:r w:rsidR="000D34E1">
        <w:t>Computer Emergency Response Team (</w:t>
      </w:r>
      <w:r w:rsidR="000C51B7" w:rsidRPr="000C51B7">
        <w:t>CERT</w:t>
      </w:r>
      <w:r w:rsidR="000D34E1">
        <w:t>)</w:t>
      </w:r>
      <w:r w:rsidR="000C51B7" w:rsidRPr="000C51B7">
        <w:t xml:space="preserve"> insider threat dataset is analyzed to extract the behavioral, activity-based, and psychometric features which are optimized by domain-driven feature engineering. Isolation Forest is applied to identify abnormal user behavior with 98% accuracy, 0.88% precision, 0.70% recall and F1-score of 0.78% on pseudo ground truth ranking. The K-Means clustering is further implemented to come up with behavioral risk profile, which aids supervised learning. Lastly, a Random Forest classifier, which conditions users into four threat categories including Benign, Negligent/Overworked, Opportunistic/Suspicious, and Malicious Insider, has a classification accuracy of  94.9% with a precision, recall, and F1-score of over 94%. The findings affirm the capability of the framework to detect undetected insider threats and provide valid and interpretable risk forecasts to active security surveillance</w:t>
      </w:r>
      <w:r w:rsidR="00974570">
        <w:t>.</w:t>
      </w:r>
    </w:p>
    <w:p w14:paraId="1169B35E" w14:textId="38074A52" w:rsidR="009303D9" w:rsidRPr="005B520E" w:rsidRDefault="004D72B5" w:rsidP="000054F3">
      <w:pPr>
        <w:pStyle w:val="Keywords"/>
      </w:pPr>
      <w:r w:rsidRPr="004D72B5">
        <w:t>Keywords—</w:t>
      </w:r>
      <w:r w:rsidR="000C51B7" w:rsidRPr="000C51B7">
        <w:t xml:space="preserve"> insider threat, cybersecurity, Isolation Forest, K-Means, Random Forest</w:t>
      </w:r>
    </w:p>
    <w:p w14:paraId="1F12E41C" w14:textId="7BBADEA5" w:rsidR="009303D9" w:rsidRPr="006B6B66" w:rsidRDefault="000054F3" w:rsidP="00F837D9">
      <w:pPr>
        <w:pStyle w:val="Heading1"/>
        <w:jc w:val="center"/>
      </w:pPr>
      <w:r>
        <w:t>Introduction</w:t>
      </w:r>
    </w:p>
    <w:p w14:paraId="4F0EB46E" w14:textId="16411A9F" w:rsidR="009303D9" w:rsidRPr="0086610F" w:rsidRDefault="001E3957" w:rsidP="0086610F">
      <w:pPr>
        <w:pStyle w:val="BodyText"/>
        <w:spacing w:after="0"/>
        <w:ind w:firstLine="0"/>
        <w:rPr>
          <w:lang w:val="en-US"/>
        </w:rPr>
      </w:pPr>
      <w:r>
        <w:t xml:space="preserve"> </w:t>
      </w:r>
      <w:r w:rsidR="003C222D">
        <w:t xml:space="preserve">     </w:t>
      </w:r>
      <w:r w:rsidR="000C51B7" w:rsidRPr="000C51B7">
        <w:rPr>
          <w:lang w:val="en-US"/>
        </w:rPr>
        <w:t>The contemporary organizations create enormous amounts of behavioral and operational data due to everyday digital experiences, such as accessing a system, using a device, and engaging in the communication process [1], [2]. Such data when properly examined can serve to give useful information on user behavior and organizational security posture. The recent developments of the machine learning field have facilitated the transition of security systems out of an environment of fixed rules and into dynamic frameworks that aptly learn behavioral patterns and discern minor outliers. Specifically, the combination of behavioral analytics and psychological profiling has demonstrated potential in increasing the accuracy and usefulness of insider threat monitoring. Data-driven solutions can be used to aid in proactive security decision-making and risk-conscious access control by using a combination of anomaly detection, behavioral segmentation, and supervised classification. This paper examines this type of multi-stage analytical framework to gain a clearer insight into the behavior of users and enhance the ability to monitor insider threats</w:t>
      </w:r>
      <w:r w:rsidR="00C47383">
        <w:rPr>
          <w:lang w:val="en-US"/>
        </w:rPr>
        <w:t>.</w:t>
      </w:r>
    </w:p>
    <w:p w14:paraId="65D51B1D" w14:textId="1E2718BF" w:rsidR="0051704B" w:rsidRDefault="0051704B" w:rsidP="00F837D9">
      <w:pPr>
        <w:pStyle w:val="Heading1"/>
        <w:jc w:val="center"/>
      </w:pPr>
      <w:r>
        <w:t>Literature Review</w:t>
      </w:r>
    </w:p>
    <w:p w14:paraId="32BCAD62" w14:textId="32071E43" w:rsidR="000C51B7" w:rsidRDefault="000C51B7" w:rsidP="000C51B7">
      <w:pPr>
        <w:pStyle w:val="BodyText"/>
      </w:pPr>
      <w:r>
        <w:t xml:space="preserve">Machine learning, deep learning, </w:t>
      </w:r>
      <w:proofErr w:type="spellStart"/>
      <w:r>
        <w:t>behavioral</w:t>
      </w:r>
      <w:proofErr w:type="spellEnd"/>
      <w:r>
        <w:t xml:space="preserve"> analytics, and psychological </w:t>
      </w:r>
      <w:proofErr w:type="spellStart"/>
      <w:r>
        <w:t>modeling</w:t>
      </w:r>
      <w:proofErr w:type="spellEnd"/>
      <w:r>
        <w:t xml:space="preserve"> have been the most common procedures in insider threat detection, but detecting malicious insiders is not an easy task since authorized access can be used, deviations are not pronounced, and </w:t>
      </w:r>
      <w:proofErr w:type="spellStart"/>
      <w:r>
        <w:t>labeled</w:t>
      </w:r>
      <w:proofErr w:type="spellEnd"/>
      <w:r>
        <w:t xml:space="preserve"> data is limited. Sarhan et al. have used Deep Feature Synthesis (DFS) to construct a large space of </w:t>
      </w:r>
      <w:proofErr w:type="spellStart"/>
      <w:r>
        <w:t>behavioral</w:t>
      </w:r>
      <w:proofErr w:type="spellEnd"/>
      <w:r>
        <w:t xml:space="preserve"> features and presented high classification accuracy on </w:t>
      </w:r>
      <w:r w:rsidR="001A6668">
        <w:t xml:space="preserve">Support Vector Machine </w:t>
      </w:r>
      <w:r w:rsidR="001A6668">
        <w:t>(</w:t>
      </w:r>
      <w:r>
        <w:t>SVM</w:t>
      </w:r>
      <w:r w:rsidR="001A6668">
        <w:t>)</w:t>
      </w:r>
      <w:r>
        <w:t xml:space="preserve"> and</w:t>
      </w:r>
      <w:r w:rsidR="001A6668">
        <w:t xml:space="preserve"> Principal Component Analysis (</w:t>
      </w:r>
      <w:r>
        <w:t>PCA</w:t>
      </w:r>
      <w:r w:rsidR="001A6668">
        <w:t>)</w:t>
      </w:r>
      <w:r>
        <w:t xml:space="preserve">, but noted the cost of computation and reliance on synthetic CERT datasets [3]. </w:t>
      </w:r>
      <w:r w:rsidR="00375421" w:rsidRPr="00375421">
        <w:t xml:space="preserve">Charan et al. suggested </w:t>
      </w:r>
      <w:r w:rsidR="00A035A7">
        <w:t>use of Long Short Term Memory</w:t>
      </w:r>
      <w:r w:rsidR="00375421" w:rsidRPr="00375421">
        <w:t xml:space="preserve"> (LSTM) to identify Advanced Persistent Threats (APTs) in real-time corporate and banking networks using large-scale event logs of a </w:t>
      </w:r>
      <w:r w:rsidR="0081757B">
        <w:t>Security Information and Event Management (</w:t>
      </w:r>
      <w:r w:rsidR="00375421" w:rsidRPr="00375421">
        <w:t>SIEM</w:t>
      </w:r>
      <w:r w:rsidR="0081757B">
        <w:t>)</w:t>
      </w:r>
      <w:r w:rsidR="00375421" w:rsidRPr="00375421">
        <w:t xml:space="preserve"> to handle stealthy malware and adaptive data exfiltration methods</w:t>
      </w:r>
      <w:r w:rsidR="00375421">
        <w:t xml:space="preserve"> </w:t>
      </w:r>
      <w:r>
        <w:t>[4].</w:t>
      </w:r>
    </w:p>
    <w:p w14:paraId="0B54607F" w14:textId="761F7B27" w:rsidR="000C51B7" w:rsidRDefault="000C51B7" w:rsidP="000C51B7">
      <w:pPr>
        <w:pStyle w:val="BodyText"/>
      </w:pPr>
      <w:r>
        <w:t xml:space="preserve">Nasir et al. came up with a deep learning-based </w:t>
      </w:r>
      <w:proofErr w:type="spellStart"/>
      <w:r>
        <w:t>behavioral</w:t>
      </w:r>
      <w:proofErr w:type="spellEnd"/>
      <w:r>
        <w:t xml:space="preserve"> framework that synthesized user roles and event logs, which performed better than various baseline models, but the framework highly relied on sequential data and could not be generalized [5]. The study presented by Haq et al. examined the insider threat detection in cloud and IoT systems based on hybrid deep learning models and found that traditional machine learning models like Random Forest tend to achieve better results than deep learning methods, especially in false alarm reduction [6]. </w:t>
      </w:r>
      <w:r w:rsidR="00BF3E17" w:rsidRPr="00BF3E17">
        <w:rPr>
          <w:lang w:val="en-US"/>
        </w:rPr>
        <w:t>Abhinav et al. introduced a cloud-based technology that integrates signature-based and anomaly-based machine learning to enhance detection and minimize the false positive of cyber intrusions on the network level</w:t>
      </w:r>
      <w:r>
        <w:t xml:space="preserve"> [7]. </w:t>
      </w:r>
    </w:p>
    <w:p w14:paraId="3F069E16" w14:textId="77777777" w:rsidR="000C51B7" w:rsidRDefault="000C51B7" w:rsidP="000C51B7">
      <w:pPr>
        <w:pStyle w:val="BodyText"/>
      </w:pPr>
      <w:r>
        <w:t xml:space="preserve">Dosh et al. carried out a comparative study with classical methods of machine learning on the CERT dataset and proved that they achieved reasonable accuracy, but it did not include time-related dynamics and psychological influences [8]. A sentiment analysis technique by Mittal et al. is an NLP-based method, established around email and web traffic, which was, however, restricted to text-heavy contexts [9]. Kim et al. studied the topic of insider threats in IoT systems and found that the data of network and application layers is more efficient as compared to the data of perceptual types [10]. Eberle et al. used graph-based anomaly detection to identify structural deviations in the insider </w:t>
      </w:r>
      <w:proofErr w:type="spellStart"/>
      <w:r>
        <w:t>behavior</w:t>
      </w:r>
      <w:proofErr w:type="spellEnd"/>
      <w:r>
        <w:t>, but scalability in enterprise level was still a problem [11].</w:t>
      </w:r>
    </w:p>
    <w:p w14:paraId="19E504C4" w14:textId="151E4A8A" w:rsidR="009303D9" w:rsidRDefault="000C51B7" w:rsidP="000C51B7">
      <w:pPr>
        <w:pStyle w:val="BodyText"/>
        <w:spacing w:after="0"/>
      </w:pPr>
      <w:r>
        <w:t xml:space="preserve">Although there is a significant progress, the current literature tends to consider anomaly detection, clustering, and classification as independent activities and does not pay much attention to integrating psychometric indicators and </w:t>
      </w:r>
      <w:proofErr w:type="spellStart"/>
      <w:r>
        <w:t>behavioral</w:t>
      </w:r>
      <w:proofErr w:type="spellEnd"/>
      <w:r>
        <w:t xml:space="preserve"> analytics. Besides, poor explainability, large false-positive rates and inadequate risk stratification makes them difficult to implement practically. These constraints indicate that there is a necessity to have an integrated, interpretable model that integrates </w:t>
      </w:r>
      <w:proofErr w:type="spellStart"/>
      <w:r>
        <w:t>behavioral</w:t>
      </w:r>
      <w:proofErr w:type="spellEnd"/>
      <w:r>
        <w:t xml:space="preserve"> grouping, psychological features location, calibrated anomaly detection and supervised category of threats to enhance detection precision and operational value</w:t>
      </w:r>
      <w:r w:rsidR="009968D8">
        <w:t>.</w:t>
      </w:r>
    </w:p>
    <w:p w14:paraId="3BADCCB5" w14:textId="2975C839" w:rsidR="00F13C73" w:rsidRDefault="00F13C73" w:rsidP="00F13C73">
      <w:pPr>
        <w:pStyle w:val="Heading1"/>
        <w:jc w:val="center"/>
      </w:pPr>
      <w:r>
        <w:t>Problem Statement</w:t>
      </w:r>
    </w:p>
    <w:p w14:paraId="30ADBEBB" w14:textId="6C23D195" w:rsidR="00F13C73" w:rsidRDefault="00F06B9A" w:rsidP="00F06B9A">
      <w:pPr>
        <w:jc w:val="both"/>
      </w:pPr>
      <w:r>
        <w:t xml:space="preserve">      </w:t>
      </w:r>
      <w:r w:rsidR="000C51B7" w:rsidRPr="000C51B7">
        <w:t xml:space="preserve">Although the insider threat detection research has been considerably developed, certain challenges still exist and pose serious constraints to the feasibility of the currently used approaches. It was a gap of knowledge about the causes of risky behavior of some users as in the past studies, it was impossible to integrate psychological traits, risk factors and </w:t>
      </w:r>
      <w:r w:rsidR="000C51B7" w:rsidRPr="000C51B7">
        <w:lastRenderedPageBreak/>
        <w:t xml:space="preserve">patterns of user behavior into a </w:t>
      </w:r>
      <w:proofErr w:type="gramStart"/>
      <w:r w:rsidR="000C51B7" w:rsidRPr="000C51B7">
        <w:t>distinctions</w:t>
      </w:r>
      <w:proofErr w:type="gramEnd"/>
      <w:r w:rsidR="000C51B7" w:rsidRPr="000C51B7">
        <w:t xml:space="preserve"> framework. Moreover, there are limited works that provide multi-level risk stratification that corresponds to the organizational needs, and unbalanced datasets and insufficient feature engineering reduces the accuracy of the possible detection of minor insider behavior. To address these gaps, our study proposes an in-depth system of insider threat detection based on behavioral grouping with K-means, supervised threat identification with Random Forest, and tuned anomaly identification with Isolation Forest. It is augmented with behavioral properties which are psychometric and designed. Such a unified approach is not only more effective at classification, precision, and recall but also provides interpretable risk category of Low, Medium, High and Critical, and overcomes the shortcomings of previous research but provides more practical and data-driven solution that can be applied to modern organizations</w:t>
      </w:r>
      <w:r w:rsidR="00850D21" w:rsidRPr="00850D21">
        <w:t>.</w:t>
      </w:r>
    </w:p>
    <w:p w14:paraId="0FDA6C7A" w14:textId="63DFFE38" w:rsidR="009303D9" w:rsidRDefault="003F727C" w:rsidP="00F837D9">
      <w:pPr>
        <w:pStyle w:val="Heading1"/>
        <w:jc w:val="center"/>
      </w:pPr>
      <w:r>
        <w:t>Proposed Methodology</w:t>
      </w:r>
    </w:p>
    <w:p w14:paraId="49804C7A" w14:textId="5757B1A1" w:rsidR="009303D9" w:rsidRDefault="000C51B7" w:rsidP="00E7596C">
      <w:pPr>
        <w:pStyle w:val="BodyText"/>
      </w:pPr>
      <w:r w:rsidRPr="000C51B7">
        <w:t xml:space="preserve">A formalized approach is embraced to identify and categorize insider threat systematically and convert raw data about an organization into practical information. An overview of the entire workflow, including data collection and preprocessing, </w:t>
      </w:r>
      <w:proofErr w:type="spellStart"/>
      <w:r w:rsidRPr="000C51B7">
        <w:t>behavioral</w:t>
      </w:r>
      <w:proofErr w:type="spellEnd"/>
      <w:r w:rsidRPr="000C51B7">
        <w:t xml:space="preserve"> analysis and threat classification is presented in Fig. 1</w:t>
      </w:r>
      <w:r w:rsidR="009A4A7C">
        <w:t>:</w:t>
      </w:r>
    </w:p>
    <w:p w14:paraId="029C4324" w14:textId="5313FDF0" w:rsidR="00B4155A" w:rsidRDefault="007D704D" w:rsidP="00DD10FC">
      <w:pPr>
        <w:pStyle w:val="BodyText"/>
        <w:jc w:val="left"/>
        <w:rPr>
          <w:noProof/>
        </w:rPr>
      </w:pPr>
      <w:r>
        <w:rPr>
          <w:noProof/>
        </w:rPr>
        <w:drawing>
          <wp:inline distT="0" distB="0" distL="0" distR="0" wp14:anchorId="4E11F392" wp14:editId="6592B56B">
            <wp:extent cx="2360324" cy="1272079"/>
            <wp:effectExtent l="0" t="0" r="1905" b="4445"/>
            <wp:docPr id="1162811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1077"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60324" cy="1272079"/>
                    </a:xfrm>
                    <a:prstGeom prst="rect">
                      <a:avLst/>
                    </a:prstGeom>
                    <a:noFill/>
                  </pic:spPr>
                </pic:pic>
              </a:graphicData>
            </a:graphic>
          </wp:inline>
        </w:drawing>
      </w:r>
    </w:p>
    <w:p w14:paraId="530DB3E2" w14:textId="58ACFCC9" w:rsidR="004215DA" w:rsidRPr="004215DA" w:rsidRDefault="004215DA" w:rsidP="00233566">
      <w:pPr>
        <w:pStyle w:val="BodyText"/>
        <w:ind w:firstLine="0"/>
        <w:jc w:val="left"/>
        <w:rPr>
          <w:noProof/>
          <w:sz w:val="16"/>
          <w:szCs w:val="16"/>
        </w:rPr>
      </w:pPr>
      <w:bookmarkStart w:id="0" w:name="_Hlk197590938"/>
      <w:r>
        <w:rPr>
          <w:noProof/>
          <w:sz w:val="16"/>
          <w:szCs w:val="16"/>
        </w:rPr>
        <w:t>Fig. 1</w:t>
      </w:r>
      <w:r w:rsidR="00233566">
        <w:rPr>
          <w:noProof/>
          <w:sz w:val="16"/>
          <w:szCs w:val="16"/>
        </w:rPr>
        <w:t xml:space="preserve">. </w:t>
      </w:r>
      <w:r w:rsidR="000C51B7">
        <w:t xml:space="preserve"> </w:t>
      </w:r>
      <w:r w:rsidR="000C51B7" w:rsidRPr="000C51B7">
        <w:rPr>
          <w:noProof/>
          <w:sz w:val="16"/>
          <w:szCs w:val="16"/>
        </w:rPr>
        <w:t>Methodology Flowchart Implemented for Insider Threat Analysis</w:t>
      </w:r>
    </w:p>
    <w:bookmarkEnd w:id="0"/>
    <w:p w14:paraId="443BB0E5" w14:textId="26557234" w:rsidR="00A928AF" w:rsidRPr="00A928AF" w:rsidRDefault="004215DA" w:rsidP="00A928AF">
      <w:pPr>
        <w:pStyle w:val="Heading2"/>
      </w:pPr>
      <w:r>
        <w:t xml:space="preserve">Data Collection </w:t>
      </w:r>
      <w:r w:rsidR="00BD42E2">
        <w:t>and Preprocessing</w:t>
      </w:r>
    </w:p>
    <w:p w14:paraId="7B9996A0" w14:textId="6592DF4A" w:rsidR="00260CB6" w:rsidRDefault="00233566" w:rsidP="00E7596C">
      <w:pPr>
        <w:pStyle w:val="BodyText"/>
      </w:pPr>
      <w:bookmarkStart w:id="1" w:name="_Hlk197508325"/>
      <w:bookmarkStart w:id="2" w:name="_Hlk197278994"/>
      <w:r w:rsidRPr="00233566">
        <w:rPr>
          <w:bCs/>
        </w:rPr>
        <w:t xml:space="preserve">In order to capture user activities, device interactions, psychometric characteristics, and organizational context, the study makes use of a variety of diverse data sources. For analysis, the following datasets </w:t>
      </w:r>
      <w:r>
        <w:rPr>
          <w:bCs/>
        </w:rPr>
        <w:t>are</w:t>
      </w:r>
      <w:r w:rsidRPr="00233566">
        <w:rPr>
          <w:bCs/>
        </w:rPr>
        <w:t xml:space="preserve"> gathered</w:t>
      </w:r>
      <w:r>
        <w:t>:</w:t>
      </w:r>
    </w:p>
    <w:p w14:paraId="58B6AD1B" w14:textId="77777777" w:rsidR="00233566" w:rsidRPr="00233566" w:rsidRDefault="00233566" w:rsidP="00D70355">
      <w:pPr>
        <w:numPr>
          <w:ilvl w:val="0"/>
          <w:numId w:val="8"/>
        </w:numPr>
        <w:contextualSpacing/>
        <w:jc w:val="both"/>
        <w:rPr>
          <w:lang w:val="en-IN"/>
        </w:rPr>
      </w:pPr>
      <w:r w:rsidRPr="00233566">
        <w:rPr>
          <w:lang w:val="en-IN"/>
        </w:rPr>
        <w:t>Logon Dataset: Includes authentication records that show the daily trends in access.</w:t>
      </w:r>
    </w:p>
    <w:p w14:paraId="731BC96F" w14:textId="77777777" w:rsidR="00233566" w:rsidRPr="00233566" w:rsidRDefault="00233566" w:rsidP="00233566">
      <w:pPr>
        <w:ind w:left="720"/>
        <w:contextualSpacing/>
        <w:jc w:val="both"/>
        <w:rPr>
          <w:lang w:val="en-IN"/>
        </w:rPr>
      </w:pPr>
      <w:r w:rsidRPr="00233566">
        <w:rPr>
          <w:lang w:val="en-IN"/>
        </w:rPr>
        <w:t>Fields: ['id', 'date', 'user', 'pc', 'activity']</w:t>
      </w:r>
    </w:p>
    <w:p w14:paraId="0C0BA55B" w14:textId="77777777" w:rsidR="00233566" w:rsidRPr="00233566" w:rsidRDefault="00233566" w:rsidP="00233566">
      <w:pPr>
        <w:spacing w:line="120" w:lineRule="auto"/>
        <w:jc w:val="both"/>
        <w:rPr>
          <w:lang w:val="en-IN"/>
        </w:rPr>
      </w:pPr>
    </w:p>
    <w:p w14:paraId="35D35B9E" w14:textId="77777777" w:rsidR="00233566" w:rsidRPr="00233566" w:rsidRDefault="00233566" w:rsidP="00D70355">
      <w:pPr>
        <w:numPr>
          <w:ilvl w:val="0"/>
          <w:numId w:val="8"/>
        </w:numPr>
        <w:contextualSpacing/>
        <w:jc w:val="both"/>
        <w:rPr>
          <w:lang w:val="en-IN"/>
        </w:rPr>
      </w:pPr>
      <w:r w:rsidRPr="00233566">
        <w:rPr>
          <w:lang w:val="en-IN"/>
        </w:rPr>
        <w:t>Device Dataset: Contain records of communications with endpoint devices, such as file-tree navigation and events related to operations.</w:t>
      </w:r>
    </w:p>
    <w:p w14:paraId="086E81C9" w14:textId="77777777" w:rsidR="00233566" w:rsidRPr="00233566" w:rsidRDefault="00233566" w:rsidP="00233566">
      <w:pPr>
        <w:ind w:left="720"/>
        <w:contextualSpacing/>
        <w:jc w:val="both"/>
        <w:rPr>
          <w:lang w:val="en-IN"/>
        </w:rPr>
      </w:pPr>
      <w:r w:rsidRPr="00233566">
        <w:rPr>
          <w:lang w:val="en-IN"/>
        </w:rPr>
        <w:t>Fields: ['id', 'date', 'user', 'pc', 'file tree', 'activity']</w:t>
      </w:r>
    </w:p>
    <w:p w14:paraId="1275B724" w14:textId="77777777" w:rsidR="00233566" w:rsidRPr="00233566" w:rsidRDefault="00233566" w:rsidP="00233566">
      <w:pPr>
        <w:spacing w:line="120" w:lineRule="auto"/>
        <w:ind w:left="720"/>
        <w:contextualSpacing/>
        <w:jc w:val="both"/>
        <w:rPr>
          <w:lang w:val="en-IN"/>
        </w:rPr>
      </w:pPr>
    </w:p>
    <w:p w14:paraId="48FF9F9E" w14:textId="77777777" w:rsidR="00233566" w:rsidRPr="00233566" w:rsidRDefault="00233566" w:rsidP="00D70355">
      <w:pPr>
        <w:numPr>
          <w:ilvl w:val="0"/>
          <w:numId w:val="8"/>
        </w:numPr>
        <w:contextualSpacing/>
        <w:jc w:val="both"/>
        <w:rPr>
          <w:lang w:val="en-IN"/>
        </w:rPr>
      </w:pPr>
      <w:r w:rsidRPr="00233566">
        <w:rPr>
          <w:lang w:val="en-IN"/>
        </w:rPr>
        <w:t xml:space="preserve">Psychometric Dataset: Incorporates each employee's Big Five personality trait scores, allowing for </w:t>
      </w:r>
      <w:proofErr w:type="spellStart"/>
      <w:r w:rsidRPr="00233566">
        <w:rPr>
          <w:lang w:val="en-IN"/>
        </w:rPr>
        <w:t>behavioral</w:t>
      </w:r>
      <w:proofErr w:type="spellEnd"/>
      <w:r w:rsidRPr="00233566">
        <w:rPr>
          <w:lang w:val="en-IN"/>
        </w:rPr>
        <w:t xml:space="preserve"> and psychological profiling.</w:t>
      </w:r>
    </w:p>
    <w:p w14:paraId="119B4B71" w14:textId="77777777" w:rsidR="00233566" w:rsidRPr="00233566" w:rsidRDefault="00233566" w:rsidP="00233566">
      <w:pPr>
        <w:ind w:left="720"/>
        <w:contextualSpacing/>
        <w:jc w:val="both"/>
        <w:rPr>
          <w:lang w:val="en-IN"/>
        </w:rPr>
      </w:pPr>
      <w:r w:rsidRPr="00233566">
        <w:rPr>
          <w:lang w:val="en-IN"/>
        </w:rPr>
        <w:t>Fields: ['employee name', 'id', 'O', 'C', 'E', 'A', 'N']</w:t>
      </w:r>
    </w:p>
    <w:p w14:paraId="0DA9D5C4" w14:textId="77777777" w:rsidR="00233566" w:rsidRPr="00233566" w:rsidRDefault="00233566" w:rsidP="00233566">
      <w:pPr>
        <w:ind w:left="720"/>
        <w:contextualSpacing/>
        <w:jc w:val="both"/>
        <w:rPr>
          <w:lang w:val="en-IN"/>
        </w:rPr>
      </w:pPr>
      <w:r w:rsidRPr="00233566">
        <w:rPr>
          <w:lang w:val="en-IN"/>
        </w:rPr>
        <w:t>(Conscientiousness, neuroticism, extraversion, agreeableness, and openness)</w:t>
      </w:r>
    </w:p>
    <w:p w14:paraId="477A7E05" w14:textId="77777777" w:rsidR="00233566" w:rsidRPr="00233566" w:rsidRDefault="00233566" w:rsidP="00233566">
      <w:pPr>
        <w:spacing w:before="240" w:line="120" w:lineRule="auto"/>
        <w:ind w:left="720"/>
        <w:contextualSpacing/>
        <w:jc w:val="both"/>
        <w:rPr>
          <w:lang w:val="en-IN"/>
        </w:rPr>
      </w:pPr>
    </w:p>
    <w:p w14:paraId="2F19BA17" w14:textId="77777777" w:rsidR="00233566" w:rsidRDefault="00233566" w:rsidP="00D70355">
      <w:pPr>
        <w:pStyle w:val="BodyText"/>
        <w:numPr>
          <w:ilvl w:val="0"/>
          <w:numId w:val="9"/>
        </w:numPr>
      </w:pPr>
      <w:r w:rsidRPr="00233566">
        <w:rPr>
          <w:spacing w:val="0"/>
          <w:lang w:val="en-IN" w:eastAsia="en-US"/>
        </w:rPr>
        <w:t>User Metadata Dataset: Provides every employee access to organizational data and a hierarchical structure</w:t>
      </w:r>
      <w:r>
        <w:rPr>
          <w:spacing w:val="0"/>
          <w:lang w:val="en-IN" w:eastAsia="en-US"/>
        </w:rPr>
        <w:t>.</w:t>
      </w:r>
    </w:p>
    <w:p w14:paraId="0B41E341" w14:textId="2D1F9166" w:rsidR="00233566" w:rsidRDefault="00233566" w:rsidP="00233566">
      <w:pPr>
        <w:pStyle w:val="BodyText"/>
        <w:ind w:left="720" w:firstLine="0"/>
      </w:pPr>
      <w:r w:rsidRPr="00233566">
        <w:rPr>
          <w:spacing w:val="0"/>
          <w:lang w:val="en-IN" w:eastAsia="en-US"/>
        </w:rPr>
        <w:t>Fields: ['employee name', '</w:t>
      </w:r>
      <w:proofErr w:type="spellStart"/>
      <w:r w:rsidRPr="00233566">
        <w:rPr>
          <w:spacing w:val="0"/>
          <w:lang w:val="en-IN" w:eastAsia="en-US"/>
        </w:rPr>
        <w:t>user_id</w:t>
      </w:r>
      <w:proofErr w:type="spellEnd"/>
      <w:r w:rsidRPr="00233566">
        <w:rPr>
          <w:spacing w:val="0"/>
          <w:lang w:val="en-IN" w:eastAsia="en-US"/>
        </w:rPr>
        <w:t>', 'email', 'role</w:t>
      </w:r>
      <w:proofErr w:type="gramStart"/>
      <w:r w:rsidRPr="00233566">
        <w:rPr>
          <w:spacing w:val="0"/>
          <w:lang w:val="en-IN" w:eastAsia="en-US"/>
        </w:rPr>
        <w:t xml:space="preserve">',   </w:t>
      </w:r>
      <w:proofErr w:type="gramEnd"/>
      <w:r w:rsidRPr="00233566">
        <w:rPr>
          <w:spacing w:val="0"/>
          <w:lang w:val="en-IN" w:eastAsia="en-US"/>
        </w:rPr>
        <w:t xml:space="preserve">     'business unit', 'functional unit', 'department', 'team', 'supervisor']</w:t>
      </w:r>
    </w:p>
    <w:p w14:paraId="60309339" w14:textId="77777777" w:rsidR="00233566" w:rsidRDefault="00233566" w:rsidP="00233566">
      <w:pPr>
        <w:pStyle w:val="BodyText"/>
        <w:spacing w:after="0"/>
      </w:pPr>
      <w:r>
        <w:t xml:space="preserve">The combination of such datasets allows generating a complete </w:t>
      </w:r>
      <w:proofErr w:type="spellStart"/>
      <w:r>
        <w:t>behavioral</w:t>
      </w:r>
      <w:proofErr w:type="spellEnd"/>
      <w:r>
        <w:t xml:space="preserve"> profile of each user that contains not only human-oriented features (personality characteristics, role, unit of work) but also technical activity tendencies (logon, interaction with devices). This multi-source collection forms the foundation of the core of identifying and simulating insider threats from a precise.</w:t>
      </w:r>
    </w:p>
    <w:p w14:paraId="6FAFA712" w14:textId="428CE074" w:rsidR="009303D9" w:rsidRPr="005B520E" w:rsidRDefault="00233566" w:rsidP="00233566">
      <w:pPr>
        <w:pStyle w:val="BodyText"/>
      </w:pPr>
      <w:r>
        <w:t>Raw data usually has missing values and discrepancies hence preprocessing is done to supply missing values, normalize numerical variables, encode labels of categorical variables and eliminate duplicate records or corrupted records to provide clean model-ready data.</w:t>
      </w:r>
      <w:r w:rsidR="008A5AC4">
        <w:t xml:space="preserve">. </w:t>
      </w:r>
      <w:bookmarkEnd w:id="1"/>
    </w:p>
    <w:p w14:paraId="278BC6A7" w14:textId="77777777" w:rsidR="00233566" w:rsidRPr="00233566" w:rsidRDefault="00233566" w:rsidP="00233566">
      <w:pPr>
        <w:keepNext/>
        <w:keepLines/>
        <w:numPr>
          <w:ilvl w:val="1"/>
          <w:numId w:val="4"/>
        </w:numPr>
        <w:tabs>
          <w:tab w:val="clear" w:pos="360"/>
          <w:tab w:val="num" w:pos="288"/>
        </w:tabs>
        <w:spacing w:before="120" w:after="60"/>
        <w:outlineLvl w:val="1"/>
        <w:rPr>
          <w:i/>
          <w:iCs/>
          <w:noProof/>
          <w:lang w:val="en-IN"/>
        </w:rPr>
      </w:pPr>
      <w:bookmarkStart w:id="3" w:name="_Hlk197281182"/>
      <w:bookmarkStart w:id="4" w:name="_Hlk201760664"/>
      <w:bookmarkEnd w:id="2"/>
      <w:r w:rsidRPr="00233566">
        <w:rPr>
          <w:i/>
          <w:iCs/>
          <w:noProof/>
          <w:lang w:val="en-IN"/>
        </w:rPr>
        <w:t>Structured Query Language (SQL) Database Integration</w:t>
      </w:r>
    </w:p>
    <w:bookmarkEnd w:id="3"/>
    <w:bookmarkEnd w:id="4"/>
    <w:p w14:paraId="324C31F0" w14:textId="7F6EFDB2" w:rsidR="001920D8" w:rsidRDefault="00233566" w:rsidP="00036072">
      <w:pPr>
        <w:pStyle w:val="BodyText"/>
        <w:spacing w:after="0"/>
      </w:pPr>
      <w:r w:rsidRPr="00233566">
        <w:t>Processed datasets are inserted into a SQL database to allow organized querying, relational linking and to associate logs of user activity with psychometric, device and metadata tables</w:t>
      </w:r>
      <w:r w:rsidR="0070632C">
        <w:t>.</w:t>
      </w:r>
    </w:p>
    <w:p w14:paraId="259A446D" w14:textId="77777777" w:rsidR="00233566" w:rsidRDefault="00233566" w:rsidP="00036072">
      <w:pPr>
        <w:pStyle w:val="BodyText"/>
        <w:spacing w:after="0"/>
      </w:pPr>
    </w:p>
    <w:p w14:paraId="4CE9B251" w14:textId="7656FFBA" w:rsidR="00233566" w:rsidRDefault="00233566" w:rsidP="00233566">
      <w:pPr>
        <w:pStyle w:val="BodyText"/>
        <w:numPr>
          <w:ilvl w:val="1"/>
          <w:numId w:val="4"/>
        </w:numPr>
        <w:spacing w:after="0" w:line="240" w:lineRule="auto"/>
        <w:rPr>
          <w:i/>
          <w:iCs/>
          <w:noProof/>
          <w:lang w:val="en-IN"/>
        </w:rPr>
      </w:pPr>
      <w:r w:rsidRPr="00233566">
        <w:rPr>
          <w:i/>
          <w:iCs/>
          <w:noProof/>
          <w:lang w:val="en-IN"/>
        </w:rPr>
        <w:t>Feature Extraction</w:t>
      </w:r>
    </w:p>
    <w:p w14:paraId="21184FE8" w14:textId="77777777" w:rsidR="00233566" w:rsidRPr="00233566" w:rsidRDefault="00233566" w:rsidP="00233566">
      <w:pPr>
        <w:pStyle w:val="BodyText"/>
        <w:spacing w:after="0" w:line="120" w:lineRule="auto"/>
        <w:ind w:firstLine="0"/>
        <w:rPr>
          <w:i/>
          <w:iCs/>
          <w:noProof/>
          <w:lang w:val="en-IN"/>
        </w:rPr>
      </w:pPr>
    </w:p>
    <w:p w14:paraId="16FBFD75" w14:textId="49517D41" w:rsidR="00216201" w:rsidRDefault="00233566" w:rsidP="00233566">
      <w:pPr>
        <w:pStyle w:val="BodyText"/>
        <w:spacing w:line="240" w:lineRule="auto"/>
        <w:ind w:firstLine="0"/>
      </w:pPr>
      <w:r>
        <w:tab/>
      </w:r>
      <w:r w:rsidRPr="00233566">
        <w:t xml:space="preserve">The integrated SQL table is extracted to retrieve domain-specific </w:t>
      </w:r>
      <w:proofErr w:type="spellStart"/>
      <w:r w:rsidRPr="00233566">
        <w:t>behavioral</w:t>
      </w:r>
      <w:proofErr w:type="spellEnd"/>
      <w:r w:rsidRPr="00233566">
        <w:t xml:space="preserve"> data, such as the average daily activity, distinctive number of devices, after-hours ratio, logon times, and psychometric indicators of the risk. During this step, raw logs are transformed into high level attributes that effectively present user </w:t>
      </w:r>
      <w:proofErr w:type="spellStart"/>
      <w:r w:rsidRPr="00233566">
        <w:t>behavior</w:t>
      </w:r>
      <w:proofErr w:type="spellEnd"/>
      <w:r w:rsidR="00C658E1">
        <w:t>.</w:t>
      </w:r>
    </w:p>
    <w:p w14:paraId="0E739DC6" w14:textId="77777777" w:rsidR="00233566" w:rsidRPr="00233566" w:rsidRDefault="00233566" w:rsidP="00233566">
      <w:pPr>
        <w:keepNext/>
        <w:keepLines/>
        <w:numPr>
          <w:ilvl w:val="1"/>
          <w:numId w:val="4"/>
        </w:numPr>
        <w:tabs>
          <w:tab w:val="clear" w:pos="360"/>
          <w:tab w:val="num" w:pos="288"/>
        </w:tabs>
        <w:spacing w:before="120" w:after="60"/>
        <w:outlineLvl w:val="1"/>
        <w:rPr>
          <w:i/>
          <w:iCs/>
          <w:noProof/>
        </w:rPr>
      </w:pPr>
      <w:r w:rsidRPr="00233566">
        <w:rPr>
          <w:i/>
          <w:iCs/>
          <w:noProof/>
        </w:rPr>
        <w:t>Exploratory Data Analysis (EDA)</w:t>
      </w:r>
    </w:p>
    <w:p w14:paraId="5BF13F57" w14:textId="64125867" w:rsidR="002C42CB" w:rsidRDefault="00233566" w:rsidP="002C42CB">
      <w:pPr>
        <w:pStyle w:val="BodyText"/>
      </w:pPr>
      <w:bookmarkStart w:id="5" w:name="_Hlk197294162"/>
      <w:r w:rsidRPr="00233566">
        <w:t xml:space="preserve">EDA is done to depict discrepancies of </w:t>
      </w:r>
      <w:proofErr w:type="spellStart"/>
      <w:r w:rsidRPr="00233566">
        <w:t>behavior</w:t>
      </w:r>
      <w:proofErr w:type="spellEnd"/>
      <w:r w:rsidRPr="00233566">
        <w:t>, identify latent patterns, and sense data distributions. Statistical summaries and visual aids contribute to the identification of prevailing trends that determine the tendencies towards insider threats</w:t>
      </w:r>
      <w:r w:rsidR="002C42CB">
        <w:t>.</w:t>
      </w:r>
      <w:bookmarkEnd w:id="5"/>
    </w:p>
    <w:p w14:paraId="172B9069" w14:textId="77777777" w:rsidR="00CE5CF5" w:rsidRDefault="00CE5CF5" w:rsidP="00CE5CF5">
      <w:pPr>
        <w:pStyle w:val="Heading2"/>
      </w:pPr>
      <w:r w:rsidRPr="00CE5CF5">
        <w:t>Feature Engineering</w:t>
      </w:r>
    </w:p>
    <w:p w14:paraId="4C2DC820" w14:textId="0617FFD5" w:rsidR="00CE5CF5" w:rsidRDefault="00CE5CF5" w:rsidP="00CE5CF5">
      <w:pPr>
        <w:ind w:firstLine="288"/>
        <w:jc w:val="both"/>
      </w:pPr>
      <w:r w:rsidRPr="00CE5CF5">
        <w:t>The raw behavioral and psychometric information is used to generate several engineered characteristics that provide the machine-learning models with an increased discriminative ability. The combination of activity-based indicators and psychological qualities enables the further identification of the nuanced patterns of insider threats</w:t>
      </w:r>
      <w:r>
        <w:t>.</w:t>
      </w:r>
    </w:p>
    <w:p w14:paraId="5D35E61B" w14:textId="0857FCB0" w:rsidR="00CE5CF5" w:rsidRDefault="00CE5CF5" w:rsidP="00CE5CF5">
      <w:pPr>
        <w:pStyle w:val="Heading2"/>
      </w:pPr>
      <w:r w:rsidRPr="00CE5CF5">
        <w:t>Machine Learning Modelling</w:t>
      </w:r>
    </w:p>
    <w:p w14:paraId="43E750B8" w14:textId="04916F43" w:rsidR="00CE5CF5" w:rsidRPr="00CE5CF5" w:rsidRDefault="00CE5CF5" w:rsidP="00CE5CF5">
      <w:pPr>
        <w:spacing w:line="7" w:lineRule="atLeast"/>
        <w:jc w:val="both"/>
        <w:rPr>
          <w:lang w:val="en-IN" w:eastAsia="en-IN"/>
        </w:rPr>
      </w:pPr>
      <w:r>
        <w:rPr>
          <w:lang w:val="en-IN" w:eastAsia="en-IN"/>
        </w:rPr>
        <w:t xml:space="preserve">     </w:t>
      </w:r>
      <w:r w:rsidRPr="00CE5CF5">
        <w:rPr>
          <w:lang w:val="en-IN" w:eastAsia="en-IN"/>
        </w:rPr>
        <w:t>It uses a pipeline of hybrid modelling, which involves:</w:t>
      </w:r>
    </w:p>
    <w:p w14:paraId="55DADCD1" w14:textId="77777777" w:rsidR="00CE5CF5" w:rsidRDefault="00CE5CF5" w:rsidP="00D70355">
      <w:pPr>
        <w:numPr>
          <w:ilvl w:val="0"/>
          <w:numId w:val="11"/>
        </w:numPr>
        <w:contextualSpacing/>
        <w:jc w:val="both"/>
        <w:rPr>
          <w:lang w:val="en-IN" w:eastAsia="en-IN"/>
        </w:rPr>
      </w:pPr>
      <w:r w:rsidRPr="00CE5CF5">
        <w:rPr>
          <w:lang w:val="en-IN" w:eastAsia="en-IN"/>
        </w:rPr>
        <w:t xml:space="preserve">Isolation Forest (Anomaly Detection): The Unsupervised model that detects the users with unusual </w:t>
      </w:r>
      <w:proofErr w:type="spellStart"/>
      <w:r w:rsidRPr="00CE5CF5">
        <w:rPr>
          <w:lang w:val="en-IN" w:eastAsia="en-IN"/>
        </w:rPr>
        <w:t>behavioral</w:t>
      </w:r>
      <w:proofErr w:type="spellEnd"/>
      <w:r w:rsidRPr="00CE5CF5">
        <w:rPr>
          <w:lang w:val="en-IN" w:eastAsia="en-IN"/>
        </w:rPr>
        <w:t xml:space="preserve"> patterns and produces anomaly scores without </w:t>
      </w:r>
      <w:proofErr w:type="spellStart"/>
      <w:r w:rsidRPr="00CE5CF5">
        <w:rPr>
          <w:lang w:val="en-IN" w:eastAsia="en-IN"/>
        </w:rPr>
        <w:t>labeling</w:t>
      </w:r>
      <w:proofErr w:type="spellEnd"/>
      <w:r w:rsidRPr="00CE5CF5">
        <w:rPr>
          <w:lang w:val="en-IN" w:eastAsia="en-IN"/>
        </w:rPr>
        <w:t>.</w:t>
      </w:r>
    </w:p>
    <w:p w14:paraId="28AC505A" w14:textId="23963E25" w:rsidR="00CE5CF5" w:rsidRPr="00CE5CF5" w:rsidRDefault="00CE5CF5" w:rsidP="00D70355">
      <w:pPr>
        <w:numPr>
          <w:ilvl w:val="0"/>
          <w:numId w:val="11"/>
        </w:numPr>
        <w:contextualSpacing/>
        <w:jc w:val="both"/>
        <w:rPr>
          <w:lang w:val="en-IN" w:eastAsia="en-IN"/>
        </w:rPr>
      </w:pPr>
      <w:r w:rsidRPr="00CE5CF5">
        <w:rPr>
          <w:lang w:eastAsia="en-IN"/>
        </w:rPr>
        <w:t>Behavioral Clustering (K-Means): Assimilates users within understandable behavior risk groups according to activity and psychometric assimilation</w:t>
      </w:r>
      <w:r w:rsidRPr="00CE5CF5">
        <w:rPr>
          <w:lang w:val="en-IN" w:eastAsia="en-IN"/>
        </w:rPr>
        <w:t>.</w:t>
      </w:r>
    </w:p>
    <w:p w14:paraId="316AC386" w14:textId="01A63351" w:rsidR="00CE5CF5" w:rsidRDefault="00CE5CF5" w:rsidP="00D70355">
      <w:pPr>
        <w:numPr>
          <w:ilvl w:val="0"/>
          <w:numId w:val="10"/>
        </w:numPr>
        <w:contextualSpacing/>
        <w:jc w:val="both"/>
        <w:rPr>
          <w:lang w:val="en-IN" w:eastAsia="en-IN"/>
        </w:rPr>
      </w:pPr>
      <w:r w:rsidRPr="00CE5CF5">
        <w:rPr>
          <w:lang w:val="en-IN" w:eastAsia="en-IN"/>
        </w:rPr>
        <w:t xml:space="preserve">Threat Classification (Random Forest): Model trained with </w:t>
      </w:r>
      <w:r w:rsidRPr="00CE5CF5">
        <w:t>Synthetic Minority Oversampling Technique</w:t>
      </w:r>
      <w:r w:rsidRPr="00CE5CF5">
        <w:rPr>
          <w:lang w:val="en-IN" w:eastAsia="en-IN"/>
        </w:rPr>
        <w:t xml:space="preserve"> </w:t>
      </w:r>
      <w:r w:rsidR="00F643C4">
        <w:rPr>
          <w:lang w:val="en-IN" w:eastAsia="en-IN"/>
        </w:rPr>
        <w:t xml:space="preserve">(SMOTE) </w:t>
      </w:r>
      <w:r w:rsidRPr="00CE5CF5">
        <w:rPr>
          <w:lang w:val="en-IN" w:eastAsia="en-IN"/>
        </w:rPr>
        <w:t>balanced data to classify users based on four threat levels with a high accuracy and F1-score</w:t>
      </w:r>
      <w:r>
        <w:rPr>
          <w:lang w:val="en-IN" w:eastAsia="en-IN"/>
        </w:rPr>
        <w:t>.</w:t>
      </w:r>
    </w:p>
    <w:p w14:paraId="35997553" w14:textId="5632F3E2" w:rsidR="00CE5CF5" w:rsidRDefault="00CE5CF5" w:rsidP="00CE5CF5">
      <w:pPr>
        <w:pStyle w:val="Heading2"/>
        <w:rPr>
          <w:lang w:val="en-IN" w:eastAsia="en-IN"/>
        </w:rPr>
      </w:pPr>
      <w:r>
        <w:rPr>
          <w:lang w:val="en-IN" w:eastAsia="en-IN"/>
        </w:rPr>
        <w:t>Result Visualization and Interpretation</w:t>
      </w:r>
    </w:p>
    <w:p w14:paraId="4E5140C6" w14:textId="7E5BCE27" w:rsidR="00CE5CF5" w:rsidRPr="00CE5CF5" w:rsidRDefault="00CE5CF5" w:rsidP="00CE5CF5">
      <w:pPr>
        <w:ind w:firstLine="288"/>
        <w:rPr>
          <w:lang w:val="en-IN" w:eastAsia="en-IN"/>
        </w:rPr>
      </w:pPr>
      <w:r w:rsidRPr="00CE5CF5">
        <w:rPr>
          <w:lang w:val="en-IN" w:eastAsia="en-IN"/>
        </w:rPr>
        <w:t xml:space="preserve">In order to extract useful insights, the methodology's last step focuses on </w:t>
      </w:r>
      <w:proofErr w:type="spellStart"/>
      <w:r w:rsidRPr="00CE5CF5">
        <w:rPr>
          <w:lang w:val="en-IN" w:eastAsia="en-IN"/>
        </w:rPr>
        <w:t>analyzing</w:t>
      </w:r>
      <w:proofErr w:type="spellEnd"/>
      <w:r w:rsidRPr="00CE5CF5">
        <w:rPr>
          <w:lang w:val="en-IN" w:eastAsia="en-IN"/>
        </w:rPr>
        <w:t xml:space="preserve"> and visualizing model outputs.</w:t>
      </w:r>
    </w:p>
    <w:p w14:paraId="782BB0E4" w14:textId="77777777" w:rsidR="00CE5CF5" w:rsidRPr="00CE5CF5" w:rsidRDefault="00CE5CF5" w:rsidP="00CE5CF5">
      <w:pPr>
        <w:keepNext/>
        <w:keepLines/>
        <w:numPr>
          <w:ilvl w:val="0"/>
          <w:numId w:val="4"/>
        </w:numPr>
        <w:tabs>
          <w:tab w:val="clear" w:pos="2972"/>
          <w:tab w:val="left" w:pos="216"/>
          <w:tab w:val="num" w:pos="576"/>
        </w:tabs>
        <w:spacing w:before="160" w:after="80"/>
        <w:ind w:firstLine="0"/>
        <w:jc w:val="center"/>
        <w:outlineLvl w:val="0"/>
        <w:rPr>
          <w:smallCaps/>
          <w:noProof/>
          <w:lang w:val="en-IN" w:eastAsia="en-IN"/>
        </w:rPr>
      </w:pPr>
      <w:r w:rsidRPr="00CE5CF5">
        <w:rPr>
          <w:smallCaps/>
          <w:noProof/>
          <w:lang w:val="en-IN" w:eastAsia="en-IN"/>
        </w:rPr>
        <w:lastRenderedPageBreak/>
        <w:t>SQL-Based Data Integration</w:t>
      </w:r>
    </w:p>
    <w:p w14:paraId="0278B4D8" w14:textId="20AEBF37" w:rsidR="00480625" w:rsidRDefault="003C222D" w:rsidP="00480625">
      <w:pPr>
        <w:jc w:val="both"/>
      </w:pPr>
      <w:r>
        <w:t xml:space="preserve">    </w:t>
      </w:r>
      <w:r w:rsidR="00814534">
        <w:t xml:space="preserve"> </w:t>
      </w:r>
      <w:r w:rsidR="00CE5CF5" w:rsidRPr="00CE5CF5">
        <w:t xml:space="preserve">The data integration is conducted with the use of SQL, which allowed to unify diverse insider threat data into a coherent and consumer-friendly format that could be analyzed or used in machine learning. The primary linking key and foreign key on all tables is the </w:t>
      </w:r>
      <w:r w:rsidR="00331A2D">
        <w:t>‘</w:t>
      </w:r>
      <w:r w:rsidR="00CE5CF5" w:rsidRPr="00CE5CF5">
        <w:t>user_id</w:t>
      </w:r>
      <w:r w:rsidR="00331A2D">
        <w:t>’</w:t>
      </w:r>
      <w:r w:rsidR="00CE5CF5" w:rsidRPr="00CE5CF5">
        <w:t xml:space="preserve"> which guaranteed the consistency of mapping of the behavior of a user in logging in, use of the device, access of files and even personality traits to a particular user</w:t>
      </w:r>
      <w:r w:rsidR="00CE5CF5">
        <w:t>.</w:t>
      </w:r>
    </w:p>
    <w:p w14:paraId="36E2E8AF" w14:textId="3A055ABD" w:rsidR="00CE5CF5" w:rsidRDefault="00CE5CF5" w:rsidP="00480625">
      <w:pPr>
        <w:jc w:val="both"/>
      </w:pPr>
      <w:r w:rsidRPr="00632E77">
        <w:rPr>
          <w:noProof/>
        </w:rPr>
        <w:drawing>
          <wp:inline distT="0" distB="0" distL="0" distR="0" wp14:anchorId="7A76E457" wp14:editId="3E22DC16">
            <wp:extent cx="2861499" cy="2075180"/>
            <wp:effectExtent l="0" t="0" r="0" b="1270"/>
            <wp:docPr id="18342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4676" name=""/>
                    <pic:cNvPicPr/>
                  </pic:nvPicPr>
                  <pic:blipFill>
                    <a:blip r:embed="rId12"/>
                    <a:stretch>
                      <a:fillRect/>
                    </a:stretch>
                  </pic:blipFill>
                  <pic:spPr>
                    <a:xfrm>
                      <a:off x="0" y="0"/>
                      <a:ext cx="2865726" cy="2078245"/>
                    </a:xfrm>
                    <a:prstGeom prst="rect">
                      <a:avLst/>
                    </a:prstGeom>
                  </pic:spPr>
                </pic:pic>
              </a:graphicData>
            </a:graphic>
          </wp:inline>
        </w:drawing>
      </w:r>
    </w:p>
    <w:p w14:paraId="5BF29B23" w14:textId="2C85B851" w:rsidR="002D5D8D" w:rsidRPr="00CE5CF5" w:rsidRDefault="00CE5CF5" w:rsidP="00CE5CF5">
      <w:pPr>
        <w:pStyle w:val="BodyText"/>
        <w:ind w:firstLine="0"/>
        <w:rPr>
          <w:noProof/>
          <w:sz w:val="16"/>
          <w:szCs w:val="16"/>
        </w:rPr>
      </w:pPr>
      <w:bookmarkStart w:id="6" w:name="_Hlk220443004"/>
      <w:r>
        <w:rPr>
          <w:noProof/>
          <w:sz w:val="16"/>
          <w:szCs w:val="16"/>
        </w:rPr>
        <w:t xml:space="preserve">Fig. 2.  </w:t>
      </w:r>
      <w:r w:rsidRPr="00CE5CF5">
        <w:rPr>
          <w:noProof/>
          <w:sz w:val="16"/>
          <w:szCs w:val="16"/>
        </w:rPr>
        <w:t>Entity-Relationship Diagram for Insider Threat Detection Database</w:t>
      </w:r>
    </w:p>
    <w:bookmarkEnd w:id="6"/>
    <w:p w14:paraId="03748D84" w14:textId="0EFCFF07" w:rsidR="002C6E45" w:rsidRPr="00BF44EF" w:rsidRDefault="00CE5CF5" w:rsidP="002C6E45">
      <w:pPr>
        <w:jc w:val="both"/>
        <w:rPr>
          <w:i/>
          <w:iCs/>
        </w:rPr>
      </w:pPr>
      <w:r>
        <w:t xml:space="preserve">       </w:t>
      </w:r>
      <w:r w:rsidRPr="00CE5CF5">
        <w:t xml:space="preserve">Fig. 2 presents the Entity-Relationship Diagram (ERD) which illustrates the manner in which the </w:t>
      </w:r>
      <w:r w:rsidR="002452AD">
        <w:t>‘</w:t>
      </w:r>
      <w:r w:rsidRPr="00CE5CF5">
        <w:t>user</w:t>
      </w:r>
      <w:r w:rsidR="002452AD">
        <w:t>_</w:t>
      </w:r>
      <w:r w:rsidRPr="00CE5CF5">
        <w:t>id</w:t>
      </w:r>
      <w:r w:rsidR="002452AD">
        <w:t>’</w:t>
      </w:r>
      <w:r w:rsidRPr="00CE5CF5">
        <w:t xml:space="preserve"> can be used to relate device, psychometric, login, and metadata tables into a single dataset allowing the subsequent extraction of features and subsequent analysis of the data to detect anomalies and classify the threats</w:t>
      </w:r>
      <w:r>
        <w:t>.</w:t>
      </w:r>
    </w:p>
    <w:p w14:paraId="1493D6B2" w14:textId="77777777" w:rsidR="00C10F38" w:rsidRPr="00C10F38" w:rsidRDefault="00C10F38" w:rsidP="00C10F38">
      <w:pPr>
        <w:keepNext/>
        <w:keepLines/>
        <w:numPr>
          <w:ilvl w:val="0"/>
          <w:numId w:val="4"/>
        </w:numPr>
        <w:tabs>
          <w:tab w:val="clear" w:pos="2972"/>
          <w:tab w:val="left" w:pos="216"/>
          <w:tab w:val="num" w:pos="576"/>
        </w:tabs>
        <w:spacing w:before="160" w:after="80"/>
        <w:ind w:firstLine="0"/>
        <w:jc w:val="center"/>
        <w:outlineLvl w:val="0"/>
        <w:rPr>
          <w:smallCaps/>
          <w:noProof/>
          <w:lang w:val="en-IN" w:eastAsia="en-IN"/>
        </w:rPr>
      </w:pPr>
      <w:bookmarkStart w:id="7" w:name="_Hlk197590453"/>
      <w:r w:rsidRPr="00C10F38">
        <w:rPr>
          <w:smallCaps/>
          <w:noProof/>
          <w:lang w:val="en-IN" w:eastAsia="en-IN"/>
        </w:rPr>
        <w:t>Construction of Domain-Driven Risk Features</w:t>
      </w:r>
    </w:p>
    <w:p w14:paraId="1F38F4EA" w14:textId="48C87D23" w:rsidR="006A03CD" w:rsidRDefault="00C10F38" w:rsidP="006A03CD">
      <w:pPr>
        <w:pStyle w:val="BodyText"/>
      </w:pPr>
      <w:r w:rsidRPr="00C10F38">
        <w:t xml:space="preserve">In order to improve model discriminative capacity, raw </w:t>
      </w:r>
      <w:proofErr w:type="spellStart"/>
      <w:r w:rsidRPr="00C10F38">
        <w:t>behavioral</w:t>
      </w:r>
      <w:proofErr w:type="spellEnd"/>
      <w:r w:rsidRPr="00C10F38">
        <w:t xml:space="preserve"> logs and psychometric qualities are converted to domain-specific risk indicators. The use of engineered features (Table I) is made by integrating activity-based and psychological measures due to the inability of baseline features to capture subtle interaction between digital </w:t>
      </w:r>
      <w:proofErr w:type="spellStart"/>
      <w:r w:rsidRPr="00C10F38">
        <w:t>behavior</w:t>
      </w:r>
      <w:proofErr w:type="spellEnd"/>
      <w:r w:rsidRPr="00C10F38">
        <w:t xml:space="preserve"> and personality traits. Those characteristics enhanced detection of anomalies and classification of threats by having better </w:t>
      </w:r>
      <w:proofErr w:type="spellStart"/>
      <w:r w:rsidRPr="00C10F38">
        <w:t>behavioral</w:t>
      </w:r>
      <w:proofErr w:type="spellEnd"/>
      <w:r w:rsidRPr="00C10F38">
        <w:t xml:space="preserve"> representations and a better distinction between normal and high-risk users</w:t>
      </w:r>
      <w:r w:rsidR="000B72B1">
        <w:t>.</w:t>
      </w:r>
    </w:p>
    <w:p w14:paraId="6071F94C" w14:textId="77777777" w:rsidR="00C10F38" w:rsidRPr="00C10F38" w:rsidRDefault="00C10F38" w:rsidP="00C10F38">
      <w:pPr>
        <w:spacing w:before="240" w:after="120" w:line="216" w:lineRule="auto"/>
        <w:jc w:val="center"/>
        <w:rPr>
          <w:smallCaps/>
          <w:noProof/>
          <w:sz w:val="16"/>
          <w:szCs w:val="16"/>
        </w:rPr>
      </w:pPr>
      <w:bookmarkStart w:id="8" w:name="_Hlk214396237"/>
      <w:r w:rsidRPr="00C10F38">
        <w:rPr>
          <w:smallCaps/>
          <w:noProof/>
          <w:sz w:val="16"/>
          <w:szCs w:val="16"/>
        </w:rPr>
        <w:t>Table I.  Set of Engineered Features</w:t>
      </w:r>
    </w:p>
    <w:tbl>
      <w:tblPr>
        <w:tblStyle w:val="TableGrid"/>
        <w:tblW w:w="0" w:type="auto"/>
        <w:tblLayout w:type="fixed"/>
        <w:tblLook w:val="04A0" w:firstRow="1" w:lastRow="0" w:firstColumn="1" w:lastColumn="0" w:noHBand="0" w:noVBand="1"/>
      </w:tblPr>
      <w:tblGrid>
        <w:gridCol w:w="1129"/>
        <w:gridCol w:w="1560"/>
        <w:gridCol w:w="2167"/>
      </w:tblGrid>
      <w:tr w:rsidR="00C10F38" w:rsidRPr="00C10F38" w14:paraId="4807A9E0" w14:textId="77777777" w:rsidTr="00264C24">
        <w:tc>
          <w:tcPr>
            <w:tcW w:w="1129" w:type="dxa"/>
          </w:tcPr>
          <w:bookmarkEnd w:id="8"/>
          <w:p w14:paraId="0F75D3B8" w14:textId="77777777" w:rsidR="00C10F38" w:rsidRPr="00C10F38" w:rsidRDefault="00C10F38" w:rsidP="00C10F38">
            <w:pPr>
              <w:jc w:val="both"/>
              <w:rPr>
                <w:rFonts w:eastAsia="Times New Roman"/>
                <w:b/>
                <w:bCs/>
                <w:sz w:val="16"/>
                <w:szCs w:val="16"/>
                <w:lang w:val="en-IN" w:eastAsia="en-IN"/>
              </w:rPr>
            </w:pPr>
            <w:r w:rsidRPr="00C10F38">
              <w:rPr>
                <w:rFonts w:eastAsia="Times New Roman"/>
                <w:b/>
                <w:bCs/>
                <w:sz w:val="16"/>
                <w:szCs w:val="16"/>
                <w:lang w:val="en-IN" w:eastAsia="en-IN"/>
              </w:rPr>
              <w:t>Engineered Feature</w:t>
            </w:r>
          </w:p>
        </w:tc>
        <w:tc>
          <w:tcPr>
            <w:tcW w:w="1560" w:type="dxa"/>
          </w:tcPr>
          <w:p w14:paraId="3647FE08" w14:textId="77777777" w:rsidR="00C10F38" w:rsidRPr="00C10F38" w:rsidRDefault="00C10F38" w:rsidP="00C10F38">
            <w:pPr>
              <w:jc w:val="both"/>
              <w:rPr>
                <w:rFonts w:eastAsia="Times New Roman"/>
                <w:b/>
                <w:bCs/>
                <w:sz w:val="16"/>
                <w:szCs w:val="16"/>
                <w:lang w:val="en-IN" w:eastAsia="en-IN"/>
              </w:rPr>
            </w:pPr>
            <w:r w:rsidRPr="00C10F38">
              <w:rPr>
                <w:rFonts w:eastAsia="Times New Roman"/>
                <w:b/>
                <w:bCs/>
                <w:sz w:val="16"/>
                <w:szCs w:val="16"/>
                <w:lang w:val="en-IN" w:eastAsia="en-IN"/>
              </w:rPr>
              <w:t>Formula</w:t>
            </w:r>
          </w:p>
        </w:tc>
        <w:tc>
          <w:tcPr>
            <w:tcW w:w="2167" w:type="dxa"/>
          </w:tcPr>
          <w:p w14:paraId="02E937A0" w14:textId="77777777" w:rsidR="00C10F38" w:rsidRPr="00C10F38" w:rsidRDefault="00C10F38" w:rsidP="00C10F38">
            <w:pPr>
              <w:jc w:val="both"/>
              <w:rPr>
                <w:rFonts w:eastAsia="Times New Roman"/>
                <w:b/>
                <w:bCs/>
                <w:sz w:val="16"/>
                <w:szCs w:val="16"/>
                <w:lang w:val="en-IN" w:eastAsia="en-IN"/>
              </w:rPr>
            </w:pPr>
            <w:r w:rsidRPr="00C10F38">
              <w:rPr>
                <w:rFonts w:eastAsia="Times New Roman"/>
                <w:b/>
                <w:bCs/>
                <w:sz w:val="16"/>
                <w:szCs w:val="16"/>
                <w:lang w:val="en-IN" w:eastAsia="en-IN"/>
              </w:rPr>
              <w:t>Reason for Inclusion</w:t>
            </w:r>
          </w:p>
        </w:tc>
      </w:tr>
      <w:tr w:rsidR="00C10F38" w:rsidRPr="00C10F38" w14:paraId="223EC33C" w14:textId="77777777" w:rsidTr="00264C24">
        <w:tc>
          <w:tcPr>
            <w:tcW w:w="1129" w:type="dxa"/>
          </w:tcPr>
          <w:p w14:paraId="690CCB6B" w14:textId="77777777" w:rsidR="00C10F38" w:rsidRPr="00C10F38" w:rsidRDefault="00C10F38" w:rsidP="00C10F38">
            <w:pPr>
              <w:jc w:val="both"/>
              <w:rPr>
                <w:rFonts w:eastAsia="Times New Roman"/>
                <w:sz w:val="16"/>
                <w:szCs w:val="16"/>
                <w:lang w:val="en-IN" w:eastAsia="en-IN"/>
              </w:rPr>
            </w:pPr>
            <w:r w:rsidRPr="00C10F38">
              <w:rPr>
                <w:rFonts w:eastAsia="Times New Roman"/>
                <w:sz w:val="16"/>
                <w:szCs w:val="16"/>
                <w:lang w:eastAsia="en-IN"/>
              </w:rPr>
              <w:t>Neuroticism after-hours risk</w:t>
            </w:r>
          </w:p>
        </w:tc>
        <w:tc>
          <w:tcPr>
            <w:tcW w:w="1560" w:type="dxa"/>
          </w:tcPr>
          <w:p w14:paraId="2AE4BEEF" w14:textId="77777777" w:rsidR="00C10F38" w:rsidRPr="00C10F38" w:rsidRDefault="00C10F38" w:rsidP="00C10F38">
            <w:pPr>
              <w:jc w:val="center"/>
              <w:rPr>
                <w:rFonts w:eastAsia="Times New Roman"/>
                <w:sz w:val="16"/>
                <w:szCs w:val="16"/>
                <w:lang w:val="en-IN" w:eastAsia="en-IN"/>
              </w:rPr>
            </w:pPr>
            <w:r w:rsidRPr="00C10F38">
              <w:rPr>
                <w:rFonts w:eastAsia="Times New Roman"/>
                <w:sz w:val="16"/>
                <w:szCs w:val="16"/>
                <w:lang w:eastAsia="en-IN"/>
              </w:rPr>
              <w:t>Neuroticism × average after hours ratio</w:t>
            </w:r>
          </w:p>
        </w:tc>
        <w:tc>
          <w:tcPr>
            <w:tcW w:w="2167" w:type="dxa"/>
          </w:tcPr>
          <w:p w14:paraId="247DA25B" w14:textId="77777777" w:rsidR="00C10F38" w:rsidRPr="00C10F38" w:rsidRDefault="00C10F38" w:rsidP="00C10F38">
            <w:pPr>
              <w:jc w:val="both"/>
              <w:rPr>
                <w:rFonts w:eastAsia="Times New Roman"/>
                <w:sz w:val="16"/>
                <w:szCs w:val="16"/>
                <w:lang w:val="en-IN" w:eastAsia="en-IN"/>
              </w:rPr>
            </w:pPr>
            <w:r w:rsidRPr="00C10F38">
              <w:rPr>
                <w:rFonts w:eastAsia="Times New Roman"/>
                <w:sz w:val="16"/>
                <w:szCs w:val="16"/>
                <w:lang w:val="en-IN" w:eastAsia="en-IN"/>
              </w:rPr>
              <w:t xml:space="preserve">Captures the emotional instability that is often linked to risky or unusual </w:t>
            </w:r>
            <w:proofErr w:type="spellStart"/>
            <w:r w:rsidRPr="00C10F38">
              <w:rPr>
                <w:rFonts w:eastAsia="Times New Roman"/>
                <w:sz w:val="16"/>
                <w:szCs w:val="16"/>
                <w:lang w:val="en-IN" w:eastAsia="en-IN"/>
              </w:rPr>
              <w:t>behavior</w:t>
            </w:r>
            <w:proofErr w:type="spellEnd"/>
            <w:r w:rsidRPr="00C10F38">
              <w:rPr>
                <w:rFonts w:eastAsia="Times New Roman"/>
                <w:sz w:val="16"/>
                <w:szCs w:val="16"/>
                <w:lang w:val="en-IN" w:eastAsia="en-IN"/>
              </w:rPr>
              <w:t xml:space="preserve"> when it manifests itself in unsupervised or late-hour activity patterns.</w:t>
            </w:r>
          </w:p>
          <w:p w14:paraId="02CA3423" w14:textId="77777777" w:rsidR="00C10F38" w:rsidRPr="00C10F38" w:rsidRDefault="00C10F38" w:rsidP="00C10F38">
            <w:pPr>
              <w:jc w:val="both"/>
              <w:rPr>
                <w:rFonts w:eastAsia="Times New Roman"/>
                <w:sz w:val="16"/>
                <w:szCs w:val="16"/>
                <w:lang w:val="en-IN" w:eastAsia="en-IN"/>
              </w:rPr>
            </w:pPr>
          </w:p>
        </w:tc>
      </w:tr>
      <w:tr w:rsidR="00C10F38" w:rsidRPr="00C10F38" w14:paraId="24964B4A" w14:textId="77777777" w:rsidTr="00264C24">
        <w:trPr>
          <w:trHeight w:val="1535"/>
        </w:trPr>
        <w:tc>
          <w:tcPr>
            <w:tcW w:w="1129" w:type="dxa"/>
          </w:tcPr>
          <w:p w14:paraId="5CD4A831" w14:textId="77777777" w:rsidR="00C10F38" w:rsidRPr="00C10F38" w:rsidRDefault="00C10F38" w:rsidP="00C10F38">
            <w:pPr>
              <w:jc w:val="both"/>
              <w:rPr>
                <w:rFonts w:eastAsia="Times New Roman"/>
                <w:sz w:val="16"/>
                <w:szCs w:val="16"/>
                <w:lang w:eastAsia="en-IN"/>
              </w:rPr>
            </w:pPr>
            <w:r w:rsidRPr="00C10F38">
              <w:rPr>
                <w:rFonts w:eastAsia="Times New Roman"/>
                <w:sz w:val="16"/>
                <w:szCs w:val="16"/>
                <w:lang w:eastAsia="en-IN"/>
              </w:rPr>
              <w:t>Openness activity risk</w:t>
            </w:r>
          </w:p>
        </w:tc>
        <w:tc>
          <w:tcPr>
            <w:tcW w:w="1560" w:type="dxa"/>
          </w:tcPr>
          <w:p w14:paraId="65455702" w14:textId="77777777" w:rsidR="00C10F38" w:rsidRPr="00C10F38" w:rsidRDefault="00C10F38" w:rsidP="00C10F38">
            <w:pPr>
              <w:jc w:val="center"/>
              <w:rPr>
                <w:rFonts w:eastAsia="Times New Roman"/>
                <w:sz w:val="16"/>
                <w:szCs w:val="16"/>
                <w:lang w:eastAsia="en-IN"/>
              </w:rPr>
            </w:pPr>
            <w:r w:rsidRPr="00C10F38">
              <w:rPr>
                <w:rFonts w:eastAsia="Times New Roman"/>
                <w:sz w:val="16"/>
                <w:szCs w:val="16"/>
                <w:lang w:eastAsia="en-IN"/>
              </w:rPr>
              <w:t>Openness × average unique activities</w:t>
            </w:r>
          </w:p>
        </w:tc>
        <w:tc>
          <w:tcPr>
            <w:tcW w:w="2167" w:type="dxa"/>
          </w:tcPr>
          <w:p w14:paraId="3027E78E" w14:textId="77777777" w:rsidR="00C10F38" w:rsidRPr="00C10F38" w:rsidRDefault="00C10F38" w:rsidP="00C10F38">
            <w:pPr>
              <w:jc w:val="both"/>
              <w:rPr>
                <w:rFonts w:eastAsia="Times New Roman"/>
                <w:sz w:val="16"/>
                <w:szCs w:val="16"/>
                <w:lang w:val="en-IN" w:eastAsia="en-IN"/>
              </w:rPr>
            </w:pPr>
            <w:r w:rsidRPr="00C10F38">
              <w:rPr>
                <w:rFonts w:eastAsia="Times New Roman"/>
                <w:sz w:val="16"/>
                <w:szCs w:val="16"/>
                <w:lang w:val="en-IN" w:eastAsia="en-IN"/>
              </w:rPr>
              <w:t>Evaluates curiosity-driven system/file exploration; users with high openness tend to do a variety of tasks, which may be a sign of probing or exploratory intent.</w:t>
            </w:r>
          </w:p>
          <w:p w14:paraId="05EB07C9" w14:textId="77777777" w:rsidR="00C10F38" w:rsidRPr="00C10F38" w:rsidRDefault="00C10F38" w:rsidP="00C10F38">
            <w:pPr>
              <w:jc w:val="both"/>
              <w:rPr>
                <w:rFonts w:eastAsia="Times New Roman"/>
                <w:sz w:val="16"/>
                <w:szCs w:val="16"/>
                <w:lang w:val="en-IN" w:eastAsia="en-IN"/>
              </w:rPr>
            </w:pPr>
          </w:p>
        </w:tc>
      </w:tr>
      <w:tr w:rsidR="00C10F38" w:rsidRPr="00C10F38" w14:paraId="3B7A4550" w14:textId="77777777" w:rsidTr="00264C24">
        <w:trPr>
          <w:trHeight w:val="519"/>
        </w:trPr>
        <w:tc>
          <w:tcPr>
            <w:tcW w:w="1129" w:type="dxa"/>
          </w:tcPr>
          <w:p w14:paraId="34D3223C" w14:textId="77777777" w:rsidR="00C10F38" w:rsidRPr="00C10F38" w:rsidRDefault="00C10F38" w:rsidP="00C10F38">
            <w:pPr>
              <w:jc w:val="both"/>
              <w:rPr>
                <w:rFonts w:eastAsia="Times New Roman"/>
                <w:sz w:val="16"/>
                <w:szCs w:val="16"/>
                <w:lang w:eastAsia="en-IN"/>
              </w:rPr>
            </w:pPr>
            <w:r w:rsidRPr="00C10F38">
              <w:rPr>
                <w:rFonts w:eastAsia="Times New Roman"/>
                <w:sz w:val="16"/>
                <w:szCs w:val="16"/>
                <w:lang w:eastAsia="en-IN"/>
              </w:rPr>
              <w:t>Composite risk score</w:t>
            </w:r>
          </w:p>
        </w:tc>
        <w:tc>
          <w:tcPr>
            <w:tcW w:w="1560" w:type="dxa"/>
          </w:tcPr>
          <w:p w14:paraId="22D53529" w14:textId="77777777" w:rsidR="00C10F38" w:rsidRPr="00C10F38" w:rsidRDefault="00C10F38" w:rsidP="00C10F38">
            <w:pPr>
              <w:jc w:val="center"/>
              <w:rPr>
                <w:rFonts w:eastAsia="Times New Roman"/>
                <w:sz w:val="16"/>
                <w:szCs w:val="16"/>
                <w:lang w:eastAsia="en-IN"/>
              </w:rPr>
            </w:pPr>
            <w:r w:rsidRPr="00C10F38">
              <w:rPr>
                <w:rFonts w:eastAsia="Times New Roman"/>
                <w:sz w:val="16"/>
                <w:szCs w:val="16"/>
                <w:lang w:eastAsia="en-IN"/>
              </w:rPr>
              <w:t xml:space="preserve">Weighted sum of key behavioral + </w:t>
            </w:r>
            <w:r w:rsidRPr="00C10F38">
              <w:rPr>
                <w:rFonts w:eastAsia="Times New Roman"/>
                <w:sz w:val="16"/>
                <w:szCs w:val="16"/>
                <w:lang w:eastAsia="en-IN"/>
              </w:rPr>
              <w:t>psychological risk indicators</w:t>
            </w:r>
          </w:p>
        </w:tc>
        <w:tc>
          <w:tcPr>
            <w:tcW w:w="2167" w:type="dxa"/>
          </w:tcPr>
          <w:p w14:paraId="686525CE" w14:textId="77777777" w:rsidR="00C10F38" w:rsidRPr="00C10F38" w:rsidRDefault="00C10F38" w:rsidP="00C10F38">
            <w:pPr>
              <w:jc w:val="both"/>
              <w:rPr>
                <w:rFonts w:eastAsia="Times New Roman"/>
                <w:sz w:val="16"/>
                <w:szCs w:val="16"/>
                <w:lang w:val="en-IN" w:eastAsia="en-IN"/>
              </w:rPr>
            </w:pPr>
            <w:r w:rsidRPr="00C10F38">
              <w:rPr>
                <w:rFonts w:eastAsia="Times New Roman"/>
                <w:sz w:val="16"/>
                <w:szCs w:val="16"/>
                <w:lang w:val="en-IN" w:eastAsia="en-IN"/>
              </w:rPr>
              <w:t>Combines several high-impact factors to create a single, easily interpreted score that is used for anomaly ranking, creating a unified risk metric.</w:t>
            </w:r>
          </w:p>
          <w:p w14:paraId="0B684DB8" w14:textId="77777777" w:rsidR="00C10F38" w:rsidRPr="00C10F38" w:rsidRDefault="00C10F38" w:rsidP="00C10F38">
            <w:pPr>
              <w:jc w:val="both"/>
              <w:rPr>
                <w:rFonts w:eastAsia="Times New Roman"/>
                <w:sz w:val="16"/>
                <w:szCs w:val="16"/>
                <w:lang w:val="en-IN" w:eastAsia="en-IN"/>
              </w:rPr>
            </w:pPr>
          </w:p>
        </w:tc>
      </w:tr>
      <w:tr w:rsidR="00C10F38" w:rsidRPr="00C10F38" w14:paraId="2FB9B46F" w14:textId="77777777" w:rsidTr="00264C24">
        <w:trPr>
          <w:trHeight w:val="519"/>
        </w:trPr>
        <w:tc>
          <w:tcPr>
            <w:tcW w:w="1129" w:type="dxa"/>
          </w:tcPr>
          <w:p w14:paraId="5CC1F41D" w14:textId="77777777" w:rsidR="00C10F38" w:rsidRPr="00C10F38" w:rsidRDefault="00C10F38" w:rsidP="00C10F38">
            <w:pPr>
              <w:jc w:val="both"/>
              <w:rPr>
                <w:rFonts w:eastAsia="Times New Roman"/>
                <w:sz w:val="16"/>
                <w:szCs w:val="16"/>
                <w:lang w:eastAsia="en-IN"/>
              </w:rPr>
            </w:pPr>
            <w:r w:rsidRPr="00C10F38">
              <w:rPr>
                <w:rFonts w:eastAsia="Times New Roman"/>
                <w:sz w:val="16"/>
                <w:szCs w:val="16"/>
                <w:lang w:eastAsia="en-IN"/>
              </w:rPr>
              <w:t>Risk rank</w:t>
            </w:r>
          </w:p>
        </w:tc>
        <w:tc>
          <w:tcPr>
            <w:tcW w:w="1560" w:type="dxa"/>
          </w:tcPr>
          <w:p w14:paraId="17BEE583" w14:textId="41C678F5" w:rsidR="00C10F38" w:rsidRPr="00C10F38" w:rsidRDefault="00C10F38" w:rsidP="00C10F38">
            <w:pPr>
              <w:jc w:val="center"/>
              <w:rPr>
                <w:rFonts w:eastAsia="Times New Roman"/>
                <w:sz w:val="16"/>
                <w:szCs w:val="16"/>
                <w:lang w:eastAsia="en-IN"/>
              </w:rPr>
            </w:pPr>
            <w:r w:rsidRPr="00C10F38">
              <w:rPr>
                <w:rFonts w:eastAsia="Times New Roman"/>
                <w:sz w:val="16"/>
                <w:szCs w:val="16"/>
                <w:lang w:eastAsia="en-IN"/>
              </w:rPr>
              <w:t>Rank(composite</w:t>
            </w:r>
            <w:r w:rsidR="00194326">
              <w:rPr>
                <w:rFonts w:eastAsia="Times New Roman"/>
                <w:sz w:val="16"/>
                <w:szCs w:val="16"/>
                <w:lang w:eastAsia="en-IN"/>
              </w:rPr>
              <w:t xml:space="preserve"> </w:t>
            </w:r>
            <w:proofErr w:type="spellStart"/>
            <w:r w:rsidRPr="00C10F38">
              <w:rPr>
                <w:rFonts w:eastAsia="Times New Roman"/>
                <w:sz w:val="16"/>
                <w:szCs w:val="16"/>
                <w:lang w:eastAsia="en-IN"/>
              </w:rPr>
              <w:t>riskscore</w:t>
            </w:r>
            <w:proofErr w:type="spellEnd"/>
            <w:r w:rsidRPr="00C10F38">
              <w:rPr>
                <w:rFonts w:eastAsia="Times New Roman"/>
                <w:sz w:val="16"/>
                <w:szCs w:val="16"/>
                <w:lang w:eastAsia="en-IN"/>
              </w:rPr>
              <w:t>)</w:t>
            </w:r>
          </w:p>
        </w:tc>
        <w:tc>
          <w:tcPr>
            <w:tcW w:w="2167" w:type="dxa"/>
          </w:tcPr>
          <w:p w14:paraId="1177986D" w14:textId="77777777" w:rsidR="00C10F38" w:rsidRPr="00C10F38" w:rsidRDefault="00C10F38" w:rsidP="00C10F38">
            <w:pPr>
              <w:jc w:val="both"/>
              <w:rPr>
                <w:rFonts w:eastAsia="Times New Roman"/>
                <w:sz w:val="16"/>
                <w:szCs w:val="16"/>
                <w:lang w:val="en-IN" w:eastAsia="en-IN"/>
              </w:rPr>
            </w:pPr>
            <w:r w:rsidRPr="00C10F38">
              <w:rPr>
                <w:rFonts w:eastAsia="Times New Roman"/>
                <w:sz w:val="16"/>
                <w:szCs w:val="16"/>
                <w:lang w:val="en-IN" w:eastAsia="en-IN"/>
              </w:rPr>
              <w:t>The top-risk users can be easily identified for additional examination by assigning ordinal risk levels.</w:t>
            </w:r>
          </w:p>
          <w:p w14:paraId="341F4C2A" w14:textId="77777777" w:rsidR="00C10F38" w:rsidRPr="00C10F38" w:rsidRDefault="00C10F38" w:rsidP="00C10F38">
            <w:pPr>
              <w:jc w:val="both"/>
              <w:rPr>
                <w:rFonts w:eastAsia="Times New Roman"/>
                <w:sz w:val="16"/>
                <w:szCs w:val="16"/>
                <w:lang w:val="en-IN" w:eastAsia="en-IN"/>
              </w:rPr>
            </w:pPr>
          </w:p>
        </w:tc>
      </w:tr>
    </w:tbl>
    <w:p w14:paraId="4B6C15E6" w14:textId="77777777" w:rsidR="00C10F38" w:rsidRDefault="00C10F38" w:rsidP="00C10F38">
      <w:pPr>
        <w:pStyle w:val="BodyText"/>
        <w:ind w:firstLine="0"/>
      </w:pPr>
      <w:bookmarkStart w:id="9" w:name="_Hlk197623694"/>
      <w:bookmarkEnd w:id="7"/>
    </w:p>
    <w:bookmarkEnd w:id="9"/>
    <w:p w14:paraId="0CA591B6" w14:textId="3609F8ED" w:rsidR="00BB0FE0" w:rsidRDefault="00C10F38" w:rsidP="00C10F38">
      <w:pPr>
        <w:pStyle w:val="Heading1"/>
        <w:jc w:val="center"/>
      </w:pPr>
      <w:r>
        <w:t xml:space="preserve"> </w:t>
      </w:r>
      <w:r w:rsidRPr="00C10F38">
        <w:t>MACHINE LEAR</w:t>
      </w:r>
      <w:r>
        <w:t>N</w:t>
      </w:r>
      <w:r w:rsidRPr="00C10F38">
        <w:t>ING ALGORITHMS FOR INSIDER THREAT ANALYSIS</w:t>
      </w:r>
    </w:p>
    <w:p w14:paraId="0EFE2CAF" w14:textId="6109D9C7" w:rsidR="00E112F7" w:rsidRDefault="00BB0FE0" w:rsidP="00C10F38">
      <w:pPr>
        <w:pStyle w:val="BodyText"/>
        <w:spacing w:after="0"/>
        <w:ind w:firstLine="0"/>
        <w:rPr>
          <w:noProof/>
        </w:rPr>
      </w:pPr>
      <w:r>
        <w:rPr>
          <w:noProof/>
        </w:rPr>
        <w:tab/>
      </w:r>
      <w:r w:rsidR="00C10F38" w:rsidRPr="00C10F38">
        <w:rPr>
          <w:noProof/>
        </w:rPr>
        <w:t>In this paper, three complementary machine-learning methods have been used to accurately label potential threats, group users into meaningful risk profiles, and reflect anomalous behavior.</w:t>
      </w:r>
    </w:p>
    <w:p w14:paraId="192C3D0E" w14:textId="77777777" w:rsidR="00C10F38" w:rsidRPr="00C10F38" w:rsidRDefault="00C10F38" w:rsidP="00C10F38">
      <w:pPr>
        <w:keepNext/>
        <w:keepLines/>
        <w:numPr>
          <w:ilvl w:val="1"/>
          <w:numId w:val="4"/>
        </w:numPr>
        <w:tabs>
          <w:tab w:val="clear" w:pos="360"/>
          <w:tab w:val="num" w:pos="288"/>
        </w:tabs>
        <w:spacing w:before="120" w:after="60"/>
        <w:outlineLvl w:val="1"/>
        <w:rPr>
          <w:i/>
          <w:iCs/>
          <w:noProof/>
          <w:lang w:val="en-IN" w:eastAsia="en-IN"/>
        </w:rPr>
      </w:pPr>
      <w:r w:rsidRPr="00C10F38">
        <w:rPr>
          <w:i/>
          <w:iCs/>
          <w:noProof/>
          <w:lang w:val="en-IN" w:eastAsia="en-IN"/>
        </w:rPr>
        <w:t>Isolation Forest for Anomaly Detection</w:t>
      </w:r>
    </w:p>
    <w:p w14:paraId="688C46A7" w14:textId="77777777" w:rsidR="00C10F38" w:rsidRPr="00C10F38" w:rsidRDefault="00C10F38" w:rsidP="00C10F38">
      <w:pPr>
        <w:ind w:firstLine="288"/>
        <w:jc w:val="both"/>
        <w:rPr>
          <w:rFonts w:eastAsia="Times New Roman"/>
          <w:lang w:val="en-IN" w:eastAsia="en-IN"/>
        </w:rPr>
      </w:pPr>
      <w:r w:rsidRPr="00C10F38">
        <w:rPr>
          <w:rFonts w:eastAsia="Times New Roman"/>
          <w:lang w:val="en-IN" w:eastAsia="en-IN"/>
        </w:rPr>
        <w:t xml:space="preserve">The idea behind the Isolation Forest is that abnormal users have patterns </w:t>
      </w:r>
      <w:proofErr w:type="gramStart"/>
      <w:r w:rsidRPr="00C10F38">
        <w:rPr>
          <w:rFonts w:eastAsia="Times New Roman"/>
          <w:lang w:val="en-IN" w:eastAsia="en-IN"/>
        </w:rPr>
        <w:t xml:space="preserve">of  </w:t>
      </w:r>
      <w:proofErr w:type="spellStart"/>
      <w:r w:rsidRPr="00C10F38">
        <w:rPr>
          <w:rFonts w:eastAsia="Times New Roman"/>
          <w:lang w:val="en-IN" w:eastAsia="en-IN"/>
        </w:rPr>
        <w:t>behavior</w:t>
      </w:r>
      <w:proofErr w:type="spellEnd"/>
      <w:proofErr w:type="gramEnd"/>
      <w:r w:rsidRPr="00C10F38">
        <w:rPr>
          <w:rFonts w:eastAsia="Times New Roman"/>
          <w:lang w:val="en-IN" w:eastAsia="en-IN"/>
        </w:rPr>
        <w:t xml:space="preserve"> that are simpler to isolate than those of regular users. In order to identify abnormal insider activities, the algorithm is used in this study on engineered </w:t>
      </w:r>
      <w:proofErr w:type="spellStart"/>
      <w:r w:rsidRPr="00C10F38">
        <w:rPr>
          <w:rFonts w:eastAsia="Times New Roman"/>
          <w:lang w:val="en-IN" w:eastAsia="en-IN"/>
        </w:rPr>
        <w:t>behavioral</w:t>
      </w:r>
      <w:proofErr w:type="spellEnd"/>
      <w:r w:rsidRPr="00C10F38">
        <w:rPr>
          <w:rFonts w:eastAsia="Times New Roman"/>
          <w:lang w:val="en-IN" w:eastAsia="en-IN"/>
        </w:rPr>
        <w:t xml:space="preserve"> psychometric features like average unique pcs, average after-hours ratio, openness activity risk, and neuroticism afterhours risk, Composite risk score. The detailed process is as follows:</w:t>
      </w:r>
    </w:p>
    <w:p w14:paraId="687F7252" w14:textId="77777777" w:rsidR="00C10F38" w:rsidRPr="00C10F38" w:rsidRDefault="00C10F38" w:rsidP="00D70355">
      <w:pPr>
        <w:numPr>
          <w:ilvl w:val="0"/>
          <w:numId w:val="12"/>
        </w:numPr>
        <w:spacing w:line="10" w:lineRule="atLeast"/>
        <w:ind w:left="646" w:hanging="357"/>
        <w:jc w:val="both"/>
        <w:outlineLvl w:val="2"/>
        <w:rPr>
          <w:noProof/>
          <w:lang w:val="en-IN" w:eastAsia="en-IN"/>
        </w:rPr>
      </w:pPr>
      <w:r w:rsidRPr="00C10F38">
        <w:rPr>
          <w:noProof/>
          <w:lang w:val="en-IN" w:eastAsia="en-IN"/>
        </w:rPr>
        <w:t>Min-Max scaling is first applied in order to normalize behavioral and psychometric features in order to provide equal contribution.</w:t>
      </w:r>
    </w:p>
    <w:p w14:paraId="7C51A514" w14:textId="77777777" w:rsidR="00C10F38" w:rsidRPr="00C10F38" w:rsidRDefault="00C10F38" w:rsidP="00D70355">
      <w:pPr>
        <w:numPr>
          <w:ilvl w:val="0"/>
          <w:numId w:val="12"/>
        </w:numPr>
        <w:spacing w:line="10" w:lineRule="atLeast"/>
        <w:jc w:val="both"/>
        <w:outlineLvl w:val="2"/>
        <w:rPr>
          <w:noProof/>
          <w:lang w:val="en-IN" w:eastAsia="en-IN"/>
        </w:rPr>
      </w:pPr>
      <w:r w:rsidRPr="00C10F38">
        <w:rPr>
          <w:noProof/>
          <w:lang w:val="en-IN" w:eastAsia="en-IN"/>
        </w:rPr>
        <w:t xml:space="preserve">Isolation Forest constructs various random trees by randomly splitting the users based on random features and thresholds. </w:t>
      </w:r>
      <w:r w:rsidRPr="00C10F38">
        <w:rPr>
          <w:noProof/>
          <w:lang w:eastAsia="en-IN"/>
        </w:rPr>
        <w:t>A user who behaves abnormally (has been active too late) is put in isolation with a shorter path length.</w:t>
      </w:r>
    </w:p>
    <w:p w14:paraId="6336E2AE" w14:textId="77777777" w:rsidR="00C10F38" w:rsidRPr="00C10F38" w:rsidRDefault="00C10F38" w:rsidP="00D70355">
      <w:pPr>
        <w:numPr>
          <w:ilvl w:val="0"/>
          <w:numId w:val="12"/>
        </w:numPr>
        <w:spacing w:line="10" w:lineRule="atLeast"/>
        <w:jc w:val="both"/>
        <w:outlineLvl w:val="2"/>
        <w:rPr>
          <w:noProof/>
          <w:lang w:eastAsia="en-IN"/>
        </w:rPr>
      </w:pPr>
      <w:r w:rsidRPr="00C10F38">
        <w:rPr>
          <w:noProof/>
          <w:lang w:val="en-IN" w:eastAsia="en-IN"/>
        </w:rPr>
        <w:t>Mean isolation depths are calculated to give anomaly scores</w:t>
      </w:r>
      <w:r w:rsidRPr="00C10F38">
        <w:rPr>
          <w:i/>
          <w:iCs/>
          <w:noProof/>
          <w:lang w:val="en-IN" w:eastAsia="en-IN"/>
        </w:rPr>
        <w:t>.</w:t>
      </w:r>
      <w:r w:rsidRPr="00C10F38">
        <w:rPr>
          <w:noProof/>
          <w:lang w:val="en-IN" w:eastAsia="en-IN"/>
        </w:rPr>
        <w:t xml:space="preserve"> </w:t>
      </w:r>
      <w:r w:rsidRPr="00C10F38">
        <w:rPr>
          <w:noProof/>
          <w:lang w:eastAsia="en-IN"/>
        </w:rPr>
        <w:t>To minimize false positives, these scores are calibrated using domain based risk measures.</w:t>
      </w:r>
    </w:p>
    <w:p w14:paraId="4BA31523" w14:textId="77777777" w:rsidR="00C10F38" w:rsidRPr="00C10F38" w:rsidRDefault="00C10F38" w:rsidP="00C10F38">
      <w:pPr>
        <w:spacing w:line="10" w:lineRule="atLeast"/>
        <w:ind w:left="648"/>
        <w:contextualSpacing/>
        <w:jc w:val="both"/>
        <w:rPr>
          <w:lang w:val="en-IN" w:eastAsia="en-IN"/>
        </w:rPr>
      </w:pPr>
      <m:oMathPara>
        <m:oMathParaPr>
          <m:jc m:val="left"/>
        </m:oMathParaPr>
        <m:oMath>
          <m:r>
            <w:rPr>
              <w:rFonts w:ascii="Cambria Math" w:hAnsi="Cambria Math"/>
              <w:lang w:val="en-IN" w:eastAsia="en-IN"/>
            </w:rPr>
            <m:t>Risk Calibrated Score=</m:t>
          </m:r>
        </m:oMath>
      </m:oMathPara>
    </w:p>
    <w:p w14:paraId="4A6EB715" w14:textId="4CB0CE61" w:rsidR="00C10F38" w:rsidRPr="00C10F38" w:rsidRDefault="00C10F38" w:rsidP="002452AD">
      <w:pPr>
        <w:spacing w:line="10" w:lineRule="atLeast"/>
        <w:ind w:left="720"/>
        <w:contextualSpacing/>
        <w:jc w:val="both"/>
        <w:rPr>
          <w:lang w:val="en-IN" w:eastAsia="en-IN"/>
        </w:rPr>
      </w:pPr>
      <m:oMath>
        <m:r>
          <w:rPr>
            <w:rFonts w:ascii="Cambria Math" w:hAnsi="Cambria Math"/>
            <w:lang w:val="en-IN" w:eastAsia="en-IN"/>
          </w:rPr>
          <m:t>0.6*iso-score+0.25*Composite risk score*0.15*neuroticism after</m:t>
        </m:r>
        <m:r>
          <w:rPr>
            <w:rFonts w:ascii="Cambria Math" w:hAnsi="Cambria Math"/>
            <w:lang w:val="en-IN" w:eastAsia="en-IN"/>
          </w:rPr>
          <m:t>-</m:t>
        </m:r>
        <m:r>
          <w:rPr>
            <w:rFonts w:ascii="Cambria Math" w:hAnsi="Cambria Math"/>
            <w:lang w:val="en-IN" w:eastAsia="en-IN"/>
          </w:rPr>
          <m:t>hours risk</m:t>
        </m:r>
      </m:oMath>
      <w:r w:rsidRPr="00C10F38">
        <w:rPr>
          <w:lang w:val="en-IN" w:eastAsia="en-IN"/>
        </w:rPr>
        <w:t xml:space="preserve">            (1)</w:t>
      </w:r>
    </w:p>
    <w:p w14:paraId="5FD0CCC0" w14:textId="21D17601" w:rsidR="00FB1851" w:rsidRPr="00C10F38" w:rsidRDefault="00C10F38" w:rsidP="00D70355">
      <w:pPr>
        <w:numPr>
          <w:ilvl w:val="0"/>
          <w:numId w:val="13"/>
        </w:numPr>
        <w:spacing w:line="10" w:lineRule="atLeast"/>
        <w:contextualSpacing/>
        <w:jc w:val="both"/>
        <w:rPr>
          <w:lang w:val="en-IN" w:eastAsia="en-IN"/>
        </w:rPr>
      </w:pPr>
      <w:r w:rsidRPr="00C10F38">
        <w:rPr>
          <w:lang w:eastAsia="en-IN"/>
        </w:rPr>
        <w:t xml:space="preserve">A dynamic threshold is used as percentile to determine high-risk users with optimum precision and recall. </w:t>
      </w:r>
      <w:r w:rsidRPr="00C10F38">
        <w:rPr>
          <w:lang w:val="en-IN" w:eastAsia="en-IN"/>
        </w:rPr>
        <w:t>Users with over the limit are branded as anomalies (they can be insider threats).</w:t>
      </w:r>
      <w:r w:rsidR="00D07EB3">
        <w:rPr>
          <w:noProof/>
        </w:rPr>
        <w:tab/>
      </w:r>
    </w:p>
    <w:p w14:paraId="15EF7B9B" w14:textId="0716EBDD" w:rsidR="00C10F38" w:rsidRDefault="00C10F38" w:rsidP="00C10F38">
      <w:pPr>
        <w:pStyle w:val="Heading2"/>
      </w:pPr>
      <w:r w:rsidRPr="00C10F38">
        <w:rPr>
          <w:lang w:val="en-IN"/>
        </w:rPr>
        <w:t>Behavioral Clustering by K-Means Algorithm</w:t>
      </w:r>
      <w:r w:rsidRPr="00C10F38">
        <w:t xml:space="preserve"> </w:t>
      </w:r>
    </w:p>
    <w:p w14:paraId="1B5A45E1" w14:textId="77777777" w:rsidR="00C10F38" w:rsidRPr="004C6FF7" w:rsidRDefault="00C10F38" w:rsidP="00C10F38">
      <w:pPr>
        <w:pStyle w:val="figurecaption"/>
        <w:numPr>
          <w:ilvl w:val="0"/>
          <w:numId w:val="0"/>
        </w:numPr>
        <w:spacing w:after="0"/>
        <w:rPr>
          <w:lang w:val="en-IN" w:eastAsia="en-IN"/>
        </w:rPr>
      </w:pPr>
      <w:r>
        <w:rPr>
          <w:noProof w:val="0"/>
          <w:sz w:val="20"/>
          <w:szCs w:val="20"/>
          <w:lang w:val="en-IN" w:eastAsia="en-IN"/>
        </w:rPr>
        <w:t xml:space="preserve">      </w:t>
      </w:r>
      <w:r w:rsidRPr="00C96C4E">
        <w:rPr>
          <w:noProof w:val="0"/>
          <w:sz w:val="20"/>
          <w:szCs w:val="20"/>
          <w:lang w:val="en-IN" w:eastAsia="en-IN"/>
        </w:rPr>
        <w:t xml:space="preserve">K-Means clustering is used to cluster users into </w:t>
      </w:r>
      <w:proofErr w:type="spellStart"/>
      <w:r w:rsidRPr="00C96C4E">
        <w:rPr>
          <w:noProof w:val="0"/>
          <w:sz w:val="20"/>
          <w:szCs w:val="20"/>
          <w:lang w:val="en-IN" w:eastAsia="en-IN"/>
        </w:rPr>
        <w:t>behavioral</w:t>
      </w:r>
      <w:proofErr w:type="spellEnd"/>
      <w:r w:rsidRPr="00C96C4E">
        <w:rPr>
          <w:noProof w:val="0"/>
          <w:sz w:val="20"/>
          <w:szCs w:val="20"/>
          <w:lang w:val="en-IN" w:eastAsia="en-IN"/>
        </w:rPr>
        <w:t xml:space="preserve"> archetypes according to the patterns of activity, psychometric characteristics and engineered risk indicators. As opposed to anomaly detection, this step aims at establishing systematic group of </w:t>
      </w:r>
      <w:proofErr w:type="spellStart"/>
      <w:r w:rsidRPr="00C96C4E">
        <w:rPr>
          <w:noProof w:val="0"/>
          <w:sz w:val="20"/>
          <w:szCs w:val="20"/>
          <w:lang w:val="en-IN" w:eastAsia="en-IN"/>
        </w:rPr>
        <w:t>behavior</w:t>
      </w:r>
      <w:proofErr w:type="spellEnd"/>
      <w:r w:rsidRPr="00C96C4E">
        <w:rPr>
          <w:noProof w:val="0"/>
          <w:sz w:val="20"/>
          <w:szCs w:val="20"/>
          <w:lang w:val="en-IN" w:eastAsia="en-IN"/>
        </w:rPr>
        <w:t xml:space="preserve"> that clarifies different degrees of insider risk</w:t>
      </w:r>
      <w:r w:rsidRPr="000D22EB">
        <w:rPr>
          <w:noProof w:val="0"/>
          <w:sz w:val="20"/>
          <w:szCs w:val="20"/>
          <w:lang w:val="en-IN" w:eastAsia="en-IN"/>
        </w:rPr>
        <w:t>. The K-Means algorithm works as follows in the context of the current research</w:t>
      </w:r>
      <w:r>
        <w:rPr>
          <w:noProof w:val="0"/>
          <w:sz w:val="20"/>
          <w:szCs w:val="20"/>
          <w:lang w:val="en-IN" w:eastAsia="en-IN"/>
        </w:rPr>
        <w:t>:</w:t>
      </w:r>
    </w:p>
    <w:p w14:paraId="71377CD0" w14:textId="77777777" w:rsidR="00C10F38" w:rsidRDefault="00C10F38" w:rsidP="00C10F38">
      <w:pPr>
        <w:pStyle w:val="bulletlist"/>
        <w:tabs>
          <w:tab w:val="num" w:pos="648"/>
        </w:tabs>
        <w:spacing w:after="0" w:line="10" w:lineRule="atLeast"/>
        <w:ind w:left="648" w:hanging="357"/>
      </w:pPr>
      <w:r w:rsidRPr="003A21B3">
        <w:t xml:space="preserve">There is a collection of selected features that capture the technical and psychological </w:t>
      </w:r>
      <w:proofErr w:type="spellStart"/>
      <w:r w:rsidRPr="003A21B3">
        <w:t>behavior</w:t>
      </w:r>
      <w:proofErr w:type="spellEnd"/>
      <w:r w:rsidRPr="003A21B3">
        <w:t>, including after</w:t>
      </w:r>
      <w:r>
        <w:t>-</w:t>
      </w:r>
      <w:r w:rsidRPr="003A21B3">
        <w:t>hours activity, diversity of device usage, the volume of activity every day, personality traits, and engineered risk features</w:t>
      </w:r>
      <w:r w:rsidRPr="00F31A1B">
        <w:t>.</w:t>
      </w:r>
    </w:p>
    <w:p w14:paraId="0A02DBBC" w14:textId="77777777" w:rsidR="00C10F38" w:rsidRPr="00C10F38" w:rsidRDefault="00C10F38" w:rsidP="00C10F38">
      <w:pPr>
        <w:pStyle w:val="bulletlist"/>
        <w:tabs>
          <w:tab w:val="num" w:pos="648"/>
        </w:tabs>
        <w:spacing w:after="0" w:line="10" w:lineRule="atLeast"/>
        <w:ind w:left="648" w:hanging="357"/>
      </w:pPr>
      <w:r w:rsidRPr="00416127">
        <w:rPr>
          <w:lang w:val="en-US"/>
        </w:rPr>
        <w:t>The algorithm puts users in four groups, each group is formed with the help of Euclidean distance, and centers are constantly updated until a convergence</w:t>
      </w:r>
      <w:r w:rsidRPr="009E4181">
        <w:rPr>
          <w:lang w:val="en-US"/>
        </w:rPr>
        <w:t>.</w:t>
      </w:r>
    </w:p>
    <w:p w14:paraId="7605E641" w14:textId="0CA2FD48" w:rsidR="002A5D81" w:rsidRPr="00370B17" w:rsidRDefault="00C10F38" w:rsidP="00C10F38">
      <w:pPr>
        <w:pStyle w:val="bulletlist"/>
        <w:tabs>
          <w:tab w:val="num" w:pos="648"/>
        </w:tabs>
        <w:spacing w:after="0" w:line="10" w:lineRule="atLeast"/>
        <w:ind w:left="648" w:hanging="357"/>
      </w:pPr>
      <w:r w:rsidRPr="00C10F38">
        <w:rPr>
          <w:lang w:val="en-US"/>
        </w:rPr>
        <w:lastRenderedPageBreak/>
        <w:t>The cluster centroids are records of average behavioral profiles and with the help of them, it is possible to interpret the prevalent behavior patterns in each group</w:t>
      </w:r>
      <w:r w:rsidR="00FB1851">
        <w:t xml:space="preserve">. </w:t>
      </w:r>
      <w:bookmarkStart w:id="10" w:name="_Hlk199137303"/>
    </w:p>
    <w:p w14:paraId="205F67E7" w14:textId="77777777" w:rsidR="00C10F38" w:rsidRPr="00602A66" w:rsidRDefault="00C10F38" w:rsidP="00C10F38">
      <w:pPr>
        <w:pStyle w:val="Heading2"/>
      </w:pPr>
      <w:r w:rsidRPr="000A6203">
        <w:t>Supervised Threat Classification with Random Forest Algorithm</w:t>
      </w:r>
    </w:p>
    <w:p w14:paraId="64DBE0EA" w14:textId="77777777" w:rsidR="00C10F38" w:rsidRDefault="00C10F38" w:rsidP="00C10F38">
      <w:pPr>
        <w:pStyle w:val="BodyText"/>
        <w:spacing w:after="0"/>
      </w:pPr>
      <w:r w:rsidRPr="00721C68">
        <w:t xml:space="preserve">The final supervised learning model used, which is the Random Forest, is used to categorize the users into the respective insider-threat groups based on </w:t>
      </w:r>
      <w:proofErr w:type="spellStart"/>
      <w:r w:rsidRPr="00721C68">
        <w:t>behavioral</w:t>
      </w:r>
      <w:proofErr w:type="spellEnd"/>
      <w:r w:rsidRPr="00721C68">
        <w:t xml:space="preserve">, psychometric, and engineered risk characteristics. This model learns discriminative patterns according to </w:t>
      </w:r>
      <w:proofErr w:type="spellStart"/>
      <w:r w:rsidRPr="00721C68">
        <w:t>labeled</w:t>
      </w:r>
      <w:proofErr w:type="spellEnd"/>
      <w:r w:rsidRPr="00721C68">
        <w:t xml:space="preserve"> data, and the threat labels are obtained by K-Means </w:t>
      </w:r>
      <w:proofErr w:type="spellStart"/>
      <w:r w:rsidRPr="00721C68">
        <w:t>behavioral</w:t>
      </w:r>
      <w:proofErr w:type="spellEnd"/>
      <w:r w:rsidRPr="00721C68">
        <w:t xml:space="preserve"> clustering</w:t>
      </w:r>
      <w:r w:rsidRPr="00090B10">
        <w:t>. The algorithm works in the following steps in the context of the study presented here</w:t>
      </w:r>
      <w:r>
        <w:t>:</w:t>
      </w:r>
    </w:p>
    <w:p w14:paraId="62506DFD" w14:textId="77777777" w:rsidR="00C10F38" w:rsidRDefault="00C10F38" w:rsidP="00C10F38">
      <w:pPr>
        <w:pStyle w:val="bulletlist"/>
        <w:tabs>
          <w:tab w:val="num" w:pos="648"/>
        </w:tabs>
        <w:spacing w:after="0"/>
        <w:ind w:left="648" w:hanging="360"/>
      </w:pPr>
      <w:r w:rsidRPr="00EA4369">
        <w:t xml:space="preserve">The classifier relies on the key measures of </w:t>
      </w:r>
      <w:proofErr w:type="spellStart"/>
      <w:r w:rsidRPr="00EA4369">
        <w:t>behavior</w:t>
      </w:r>
      <w:proofErr w:type="spellEnd"/>
      <w:r w:rsidRPr="00EA4369">
        <w:t xml:space="preserve"> (after-hours activity, device us</w:t>
      </w:r>
      <w:r>
        <w:t>age</w:t>
      </w:r>
      <w:r w:rsidRPr="00EA4369">
        <w:t>, logon</w:t>
      </w:r>
      <w:r>
        <w:t>-</w:t>
      </w:r>
      <w:r w:rsidRPr="00EA4369">
        <w:t>logoff patterns), risk indicators that are engineered, as well as on the psychometric characteristics selected</w:t>
      </w:r>
      <w:r w:rsidRPr="006C6000">
        <w:rPr>
          <w:lang w:val="en-US"/>
        </w:rPr>
        <w:t>.</w:t>
      </w:r>
    </w:p>
    <w:p w14:paraId="42985BDA" w14:textId="77777777" w:rsidR="00C10F38" w:rsidRDefault="00C10F38" w:rsidP="00C10F38">
      <w:pPr>
        <w:pStyle w:val="bulletlist"/>
        <w:tabs>
          <w:tab w:val="num" w:pos="648"/>
        </w:tabs>
        <w:spacing w:after="0"/>
        <w:ind w:left="648" w:hanging="360"/>
        <w:rPr>
          <w:lang w:val="en-US"/>
        </w:rPr>
      </w:pPr>
      <w:r w:rsidRPr="00265A06">
        <w:rPr>
          <w:lang w:val="en-US"/>
        </w:rPr>
        <w:t xml:space="preserve">Given that insider threats are uncommon, SMOTE </w:t>
      </w:r>
      <w:r>
        <w:rPr>
          <w:lang w:val="en-US"/>
        </w:rPr>
        <w:t xml:space="preserve"> </w:t>
      </w:r>
      <w:r w:rsidRPr="00265A06">
        <w:rPr>
          <w:lang w:val="en-US"/>
        </w:rPr>
        <w:t>is used on the training set to even minority classes of threats, which is essential in learning high-risk behavior.</w:t>
      </w:r>
    </w:p>
    <w:p w14:paraId="49449FB8" w14:textId="77777777" w:rsidR="00C10F38" w:rsidRDefault="00C10F38" w:rsidP="00C10F38">
      <w:pPr>
        <w:pStyle w:val="bulletlist"/>
        <w:tabs>
          <w:tab w:val="num" w:pos="648"/>
        </w:tabs>
        <w:spacing w:after="0"/>
        <w:ind w:left="648" w:hanging="360"/>
        <w:rPr>
          <w:lang w:val="en-US"/>
        </w:rPr>
      </w:pPr>
      <w:r w:rsidRPr="00BB630C">
        <w:rPr>
          <w:lang w:val="en-US"/>
        </w:rPr>
        <w:t>Several decision trees are trained using random data and features subsets. A tree is a predictor of a threat label calculated individually and based on the learned behavioral rules</w:t>
      </w:r>
      <w:r w:rsidRPr="005E57D1">
        <w:rPr>
          <w:lang w:val="en-US"/>
        </w:rPr>
        <w:t>.</w:t>
      </w:r>
    </w:p>
    <w:p w14:paraId="1EFA6D9F" w14:textId="6A57457F" w:rsidR="00FC01A0" w:rsidRPr="00D0696E" w:rsidRDefault="00C10F38" w:rsidP="00D07EB3">
      <w:pPr>
        <w:pStyle w:val="bulletlist"/>
        <w:tabs>
          <w:tab w:val="num" w:pos="648"/>
        </w:tabs>
        <w:spacing w:after="0"/>
        <w:ind w:left="648" w:hanging="360"/>
        <w:rPr>
          <w:lang w:val="en-US"/>
        </w:rPr>
      </w:pPr>
      <w:r w:rsidRPr="00A204AB">
        <w:t>The classification of threats based on the majority vote among all the trees is then achieved to enhance greater strength and precision</w:t>
      </w:r>
      <w:bookmarkStart w:id="11" w:name="_Hlk199139723"/>
      <w:bookmarkEnd w:id="10"/>
      <w:r w:rsidR="00D0696E">
        <w:t>.</w:t>
      </w:r>
      <w:r w:rsidR="00940C6F">
        <w:t xml:space="preserve"> </w:t>
      </w:r>
      <w:bookmarkEnd w:id="11"/>
    </w:p>
    <w:p w14:paraId="5DF28E42" w14:textId="0D88B5BF" w:rsidR="00A43BF7" w:rsidRDefault="00D0696E" w:rsidP="00F837D9">
      <w:pPr>
        <w:pStyle w:val="Heading1"/>
        <w:jc w:val="center"/>
      </w:pPr>
      <w:r>
        <w:t>Results and discussions</w:t>
      </w:r>
    </w:p>
    <w:p w14:paraId="21ADBD30" w14:textId="0BD8269B" w:rsidR="00FB1851" w:rsidRDefault="00D0696E" w:rsidP="00D0696E">
      <w:pPr>
        <w:jc w:val="both"/>
      </w:pPr>
      <w:r>
        <w:t xml:space="preserve">       </w:t>
      </w:r>
      <w:r w:rsidRPr="00D0696E">
        <w:t>Here, the experimental results of the insider-threat detection framework designed, along with the effectiveness of individual machine-learning elements are discussed</w:t>
      </w:r>
      <w:r>
        <w:t>:</w:t>
      </w:r>
    </w:p>
    <w:p w14:paraId="5897DFE9" w14:textId="77777777" w:rsidR="00D0696E" w:rsidRDefault="00D0696E" w:rsidP="00D0696E">
      <w:pPr>
        <w:pStyle w:val="Heading2"/>
      </w:pPr>
      <w:r>
        <w:t>Insights concluded from EDA</w:t>
      </w:r>
    </w:p>
    <w:p w14:paraId="2402FEC7" w14:textId="6C700C9A" w:rsidR="00D0696E" w:rsidRDefault="00D0696E" w:rsidP="00D0696E">
      <w:pPr>
        <w:ind w:firstLine="288"/>
      </w:pPr>
      <w:r w:rsidRPr="00D0696E">
        <w:t>Several key insights emerged from the distribution plots generated across logon behavior, device usage, and OCEAN personality traits.</w:t>
      </w:r>
    </w:p>
    <w:p w14:paraId="240EF74C" w14:textId="77777777" w:rsidR="00D0696E" w:rsidRDefault="00D0696E" w:rsidP="00D70355">
      <w:pPr>
        <w:pStyle w:val="ListParagraph"/>
        <w:numPr>
          <w:ilvl w:val="0"/>
          <w:numId w:val="14"/>
        </w:numPr>
        <w:jc w:val="both"/>
      </w:pPr>
      <w:r w:rsidRPr="00DA6973">
        <w:t>Login Time Distribution</w:t>
      </w:r>
    </w:p>
    <w:p w14:paraId="4CB3F1CC" w14:textId="2E5008AF" w:rsidR="00D0696E" w:rsidRDefault="00D0696E" w:rsidP="00D0696E">
      <w:pPr>
        <w:pStyle w:val="Heading4"/>
        <w:numPr>
          <w:ilvl w:val="0"/>
          <w:numId w:val="0"/>
        </w:numPr>
        <w:ind w:left="360"/>
        <w:jc w:val="left"/>
      </w:pPr>
      <w:r w:rsidRPr="0003522C">
        <w:rPr>
          <w:sz w:val="24"/>
          <w:szCs w:val="24"/>
        </w:rPr>
        <w:drawing>
          <wp:inline distT="0" distB="0" distL="0" distR="0" wp14:anchorId="7E2F9AA8" wp14:editId="1A88F521">
            <wp:extent cx="2463376" cy="1262756"/>
            <wp:effectExtent l="0" t="0" r="0" b="0"/>
            <wp:docPr id="44189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96769" name=""/>
                    <pic:cNvPicPr/>
                  </pic:nvPicPr>
                  <pic:blipFill>
                    <a:blip r:embed="rId13"/>
                    <a:stretch>
                      <a:fillRect/>
                    </a:stretch>
                  </pic:blipFill>
                  <pic:spPr>
                    <a:xfrm>
                      <a:off x="0" y="0"/>
                      <a:ext cx="2506010" cy="1284611"/>
                    </a:xfrm>
                    <a:prstGeom prst="rect">
                      <a:avLst/>
                    </a:prstGeom>
                  </pic:spPr>
                </pic:pic>
              </a:graphicData>
            </a:graphic>
          </wp:inline>
        </w:drawing>
      </w:r>
    </w:p>
    <w:p w14:paraId="115CF8C9" w14:textId="57B4D3FC" w:rsidR="00D0696E" w:rsidRDefault="00D0696E" w:rsidP="00D0696E">
      <w:pPr>
        <w:pStyle w:val="BodyText"/>
        <w:ind w:left="360"/>
        <w:rPr>
          <w:noProof/>
          <w:sz w:val="16"/>
          <w:szCs w:val="16"/>
        </w:rPr>
      </w:pPr>
      <w:r>
        <w:rPr>
          <w:noProof/>
          <w:sz w:val="16"/>
          <w:szCs w:val="16"/>
        </w:rPr>
        <w:t xml:space="preserve">Fig. 3.  </w:t>
      </w:r>
      <w:r w:rsidRPr="00D0696E">
        <w:rPr>
          <w:noProof/>
          <w:sz w:val="16"/>
          <w:szCs w:val="16"/>
        </w:rPr>
        <w:t>Login Time Distribution of Employees</w:t>
      </w:r>
    </w:p>
    <w:p w14:paraId="4BA9C353" w14:textId="495993E7" w:rsidR="00D0696E" w:rsidRDefault="00D0696E" w:rsidP="00D0696E">
      <w:pPr>
        <w:pStyle w:val="BodyText"/>
        <w:ind w:left="360"/>
        <w:rPr>
          <w:noProof/>
        </w:rPr>
      </w:pPr>
      <w:r w:rsidRPr="00D0696E">
        <w:rPr>
          <w:noProof/>
        </w:rPr>
        <w:t>The record of the login-hour (Fig. 3) presents a peak at the early morning (7-8 AM), normal working hours (3-6 PM), and a sharp peak at around midnight. Although the daytime activity is normal and a sign of normal pattern of work, the frequency of midnight insider-logins signifies anomalous after-hours activity that is linked to increased risk of insider. The wide distribution of the time of logging in indicates different working hours, which makes the use of abnormality detection to understand the presence of abnormal behavior justified</w:t>
      </w:r>
      <w:r>
        <w:rPr>
          <w:noProof/>
        </w:rPr>
        <w:t>.</w:t>
      </w:r>
    </w:p>
    <w:p w14:paraId="172EF7FF" w14:textId="77777777" w:rsidR="00D0696E" w:rsidRPr="00D0696E" w:rsidRDefault="00D0696E" w:rsidP="00D70355">
      <w:pPr>
        <w:pStyle w:val="ListParagraph"/>
        <w:numPr>
          <w:ilvl w:val="0"/>
          <w:numId w:val="14"/>
        </w:numPr>
        <w:rPr>
          <w:noProof/>
          <w:spacing w:val="-1"/>
          <w:lang w:val="x-none" w:eastAsia="x-none"/>
        </w:rPr>
      </w:pPr>
      <w:r w:rsidRPr="00D0696E">
        <w:rPr>
          <w:noProof/>
          <w:spacing w:val="-1"/>
          <w:lang w:val="x-none" w:eastAsia="x-none"/>
        </w:rPr>
        <w:t>Role Based Activity after Work Hours</w:t>
      </w:r>
    </w:p>
    <w:p w14:paraId="6B161F5B" w14:textId="0B95319B" w:rsidR="00D0696E" w:rsidRDefault="00D0696E" w:rsidP="00D0696E">
      <w:pPr>
        <w:pStyle w:val="BodyText"/>
        <w:ind w:left="720" w:firstLine="0"/>
        <w:rPr>
          <w:noProof/>
        </w:rPr>
      </w:pPr>
      <w:r w:rsidRPr="000A24C6">
        <w:rPr>
          <w:noProof/>
          <w:sz w:val="24"/>
          <w:szCs w:val="24"/>
        </w:rPr>
        <w:drawing>
          <wp:inline distT="0" distB="0" distL="0" distR="0" wp14:anchorId="759CB3E3" wp14:editId="17AE0E98">
            <wp:extent cx="2616420" cy="1600200"/>
            <wp:effectExtent l="0" t="0" r="0" b="0"/>
            <wp:docPr id="64485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56346" name=""/>
                    <pic:cNvPicPr/>
                  </pic:nvPicPr>
                  <pic:blipFill>
                    <a:blip r:embed="rId14"/>
                    <a:stretch>
                      <a:fillRect/>
                    </a:stretch>
                  </pic:blipFill>
                  <pic:spPr>
                    <a:xfrm>
                      <a:off x="0" y="0"/>
                      <a:ext cx="2624455" cy="1605114"/>
                    </a:xfrm>
                    <a:prstGeom prst="rect">
                      <a:avLst/>
                    </a:prstGeom>
                  </pic:spPr>
                </pic:pic>
              </a:graphicData>
            </a:graphic>
          </wp:inline>
        </w:drawing>
      </w:r>
    </w:p>
    <w:p w14:paraId="71401A69" w14:textId="6F502DD6" w:rsidR="00D0696E" w:rsidRDefault="00D0696E" w:rsidP="00D0696E">
      <w:pPr>
        <w:pStyle w:val="BodyText"/>
        <w:rPr>
          <w:noProof/>
          <w:sz w:val="16"/>
          <w:szCs w:val="16"/>
        </w:rPr>
      </w:pPr>
      <w:r>
        <w:rPr>
          <w:noProof/>
          <w:sz w:val="16"/>
          <w:szCs w:val="16"/>
        </w:rPr>
        <w:t xml:space="preserve">                                            Fig. 4.  Role Based Activity </w:t>
      </w:r>
    </w:p>
    <w:p w14:paraId="0718F395" w14:textId="6B3D484C" w:rsidR="00D0696E" w:rsidRDefault="00D0696E" w:rsidP="00A32B16">
      <w:pPr>
        <w:pStyle w:val="BodyText"/>
        <w:ind w:left="288"/>
        <w:rPr>
          <w:noProof/>
        </w:rPr>
      </w:pPr>
      <w:r w:rsidRPr="00D0696E">
        <w:rPr>
          <w:noProof/>
        </w:rPr>
        <w:t>According to the bar chart in Fig. 4, the highest after-hours activity is noted with IT Admins, as it is predicted by the high range of system privileges and system maintenance. The moderate post-hours activity of such technical and managerial positions as Engineers, Vice Presidents, and Lab Managers can also be attributed to the lengthy working hours and to the increased level of access that can expand the insider-risk exposure</w:t>
      </w:r>
      <w:r>
        <w:rPr>
          <w:noProof/>
        </w:rPr>
        <w:t>.</w:t>
      </w:r>
    </w:p>
    <w:p w14:paraId="3A86C1BE" w14:textId="13672BA7" w:rsidR="00D0696E" w:rsidRDefault="00D0696E" w:rsidP="00D70355">
      <w:pPr>
        <w:pStyle w:val="BodyText"/>
        <w:numPr>
          <w:ilvl w:val="0"/>
          <w:numId w:val="14"/>
        </w:numPr>
        <w:rPr>
          <w:noProof/>
        </w:rPr>
      </w:pPr>
      <w:r w:rsidRPr="0060637F">
        <w:t>OCEAN Psychometric Traits distribution</w:t>
      </w:r>
    </w:p>
    <w:p w14:paraId="669EA38C" w14:textId="7F48A276" w:rsidR="00D0696E" w:rsidRDefault="00D0696E" w:rsidP="00D0696E">
      <w:pPr>
        <w:pStyle w:val="BodyText"/>
        <w:ind w:left="720" w:firstLine="0"/>
        <w:rPr>
          <w:noProof/>
        </w:rPr>
      </w:pPr>
      <w:r w:rsidRPr="00DC4712">
        <w:rPr>
          <w:noProof/>
          <w:sz w:val="24"/>
          <w:szCs w:val="24"/>
        </w:rPr>
        <w:drawing>
          <wp:inline distT="0" distB="0" distL="0" distR="0" wp14:anchorId="208D8780" wp14:editId="7093EC13">
            <wp:extent cx="2574532" cy="1413164"/>
            <wp:effectExtent l="0" t="0" r="0" b="0"/>
            <wp:docPr id="46478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9435" name=""/>
                    <pic:cNvPicPr/>
                  </pic:nvPicPr>
                  <pic:blipFill>
                    <a:blip r:embed="rId15"/>
                    <a:stretch>
                      <a:fillRect/>
                    </a:stretch>
                  </pic:blipFill>
                  <pic:spPr>
                    <a:xfrm>
                      <a:off x="0" y="0"/>
                      <a:ext cx="2643037" cy="1450767"/>
                    </a:xfrm>
                    <a:prstGeom prst="rect">
                      <a:avLst/>
                    </a:prstGeom>
                  </pic:spPr>
                </pic:pic>
              </a:graphicData>
            </a:graphic>
          </wp:inline>
        </w:drawing>
      </w:r>
    </w:p>
    <w:p w14:paraId="645C35EE" w14:textId="0AD3418F" w:rsidR="00D0696E" w:rsidRDefault="00D0696E" w:rsidP="00D0696E">
      <w:pPr>
        <w:pStyle w:val="BodyText"/>
        <w:ind w:left="720" w:firstLine="0"/>
        <w:rPr>
          <w:noProof/>
          <w:sz w:val="16"/>
          <w:szCs w:val="16"/>
        </w:rPr>
      </w:pPr>
      <w:r>
        <w:rPr>
          <w:noProof/>
          <w:sz w:val="16"/>
          <w:szCs w:val="16"/>
        </w:rPr>
        <w:t xml:space="preserve">             Fig. </w:t>
      </w:r>
      <w:r w:rsidR="00A32B16">
        <w:rPr>
          <w:noProof/>
          <w:sz w:val="16"/>
          <w:szCs w:val="16"/>
        </w:rPr>
        <w:t>5</w:t>
      </w:r>
      <w:r>
        <w:rPr>
          <w:noProof/>
          <w:sz w:val="16"/>
          <w:szCs w:val="16"/>
        </w:rPr>
        <w:t xml:space="preserve">.  </w:t>
      </w:r>
      <w:r w:rsidR="00A32B16" w:rsidRPr="00A32B16">
        <w:rPr>
          <w:noProof/>
          <w:sz w:val="16"/>
          <w:szCs w:val="16"/>
        </w:rPr>
        <w:t>Distribution of OCEAN Personality Traits</w:t>
      </w:r>
    </w:p>
    <w:p w14:paraId="7F6654B2" w14:textId="1D382B9C" w:rsidR="00A32B16" w:rsidRDefault="00A32B16" w:rsidP="00A32B16">
      <w:pPr>
        <w:pStyle w:val="BodyText"/>
        <w:ind w:left="360" w:firstLine="0"/>
        <w:rPr>
          <w:noProof/>
        </w:rPr>
      </w:pPr>
      <w:r>
        <w:rPr>
          <w:noProof/>
        </w:rPr>
        <w:t xml:space="preserve">       </w:t>
      </w:r>
      <w:r w:rsidRPr="00A32B16">
        <w:rPr>
          <w:noProof/>
        </w:rPr>
        <w:t>The OCEAN boxplot in Fig. 5 shows how the psychological characteristics of the employees vary. There is a comparatively high median of Openness and Conscientiousness. On the other hand, Neuroticism is more widely distributed with multiple outliers, which means that emotional instability is also different among users to a large extent.</w:t>
      </w:r>
    </w:p>
    <w:p w14:paraId="22A12673" w14:textId="64A3C399" w:rsidR="00A32B16" w:rsidRDefault="00A32B16" w:rsidP="00D70355">
      <w:pPr>
        <w:pStyle w:val="BodyText"/>
        <w:numPr>
          <w:ilvl w:val="0"/>
          <w:numId w:val="14"/>
        </w:numPr>
        <w:rPr>
          <w:noProof/>
        </w:rPr>
      </w:pPr>
      <w:r w:rsidRPr="00852F8B">
        <w:t>Distinct PC Usage Distribution</w:t>
      </w:r>
    </w:p>
    <w:p w14:paraId="507A24EA" w14:textId="2EA2390D" w:rsidR="00A32B16" w:rsidRDefault="00A32B16" w:rsidP="00A32B16">
      <w:pPr>
        <w:pStyle w:val="BodyText"/>
        <w:ind w:left="288"/>
        <w:rPr>
          <w:noProof/>
        </w:rPr>
      </w:pPr>
      <w:r>
        <w:rPr>
          <w:noProof/>
        </w:rPr>
        <w:drawing>
          <wp:inline distT="0" distB="0" distL="0" distR="0" wp14:anchorId="07BBCAC8" wp14:editId="0AE6840F">
            <wp:extent cx="2627630" cy="1542415"/>
            <wp:effectExtent l="0" t="0" r="1270" b="635"/>
            <wp:docPr id="134075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7630" cy="1542415"/>
                    </a:xfrm>
                    <a:prstGeom prst="rect">
                      <a:avLst/>
                    </a:prstGeom>
                    <a:noFill/>
                  </pic:spPr>
                </pic:pic>
              </a:graphicData>
            </a:graphic>
          </wp:inline>
        </w:drawing>
      </w:r>
    </w:p>
    <w:p w14:paraId="2DF0A754" w14:textId="636A470F" w:rsidR="00A32B16" w:rsidRDefault="00A32B16" w:rsidP="00A32B16">
      <w:pPr>
        <w:pStyle w:val="BodyText"/>
        <w:rPr>
          <w:noProof/>
          <w:sz w:val="16"/>
          <w:szCs w:val="16"/>
        </w:rPr>
      </w:pPr>
      <w:r>
        <w:rPr>
          <w:noProof/>
          <w:sz w:val="16"/>
          <w:szCs w:val="16"/>
        </w:rPr>
        <w:t xml:space="preserve">                         Fig. 6.  </w:t>
      </w:r>
      <w:r w:rsidRPr="00A32B16">
        <w:rPr>
          <w:noProof/>
          <w:sz w:val="16"/>
          <w:szCs w:val="16"/>
        </w:rPr>
        <w:t>Distribution of Unique PCs per User</w:t>
      </w:r>
    </w:p>
    <w:p w14:paraId="5C72E092" w14:textId="3B37F2E6" w:rsidR="00D0696E" w:rsidRPr="00D0696E" w:rsidRDefault="00A32B16" w:rsidP="00A32B16">
      <w:pPr>
        <w:pStyle w:val="BodyText"/>
        <w:ind w:left="720"/>
        <w:rPr>
          <w:noProof/>
        </w:rPr>
      </w:pPr>
      <w:r w:rsidRPr="00001F33">
        <w:t xml:space="preserve">Fig. 6 illustrates a skewed distribution of the unique PCs visited by a user to the right. The majority of the employees have 1-10 devices, which is the reflection of normal organizational </w:t>
      </w:r>
      <w:proofErr w:type="spellStart"/>
      <w:r w:rsidRPr="00001F33">
        <w:t>behavior</w:t>
      </w:r>
      <w:proofErr w:type="spellEnd"/>
      <w:r w:rsidRPr="00001F33">
        <w:t xml:space="preserve">, and the small percentage of employees has a very high number of PCs (50+). This is an unusual wide access of a device and can be seen as a sign of a </w:t>
      </w:r>
      <w:r w:rsidRPr="00001F33">
        <w:lastRenderedPageBreak/>
        <w:t>lateral movement or probing that is typical of insider threats</w:t>
      </w:r>
      <w:r>
        <w:t>.</w:t>
      </w:r>
    </w:p>
    <w:p w14:paraId="0D279C7D" w14:textId="6BC1A908" w:rsidR="00D0696E" w:rsidRDefault="00A32B16" w:rsidP="00A32B16">
      <w:pPr>
        <w:pStyle w:val="Heading2"/>
      </w:pPr>
      <w:r w:rsidRPr="00A32B16">
        <w:t>Analysis of Isolation Forest Results</w:t>
      </w:r>
    </w:p>
    <w:p w14:paraId="4BC28909" w14:textId="2D414D8A" w:rsidR="00A32B16" w:rsidRDefault="00A32B16" w:rsidP="00A32B16">
      <w:pPr>
        <w:ind w:firstLine="288"/>
        <w:jc w:val="both"/>
      </w:pPr>
      <w:r w:rsidRPr="00B83113">
        <w:t>Isolation Forest, though unsupervised, uses a pseudo ground truth that is based on the top 5% most risky users using the composite risk score</w:t>
      </w:r>
      <w:r w:rsidR="002452AD">
        <w:t xml:space="preserve"> to compute the evaluation metrics</w:t>
      </w:r>
      <w:r>
        <w:t>.</w:t>
      </w:r>
    </w:p>
    <w:p w14:paraId="06D7D34F" w14:textId="77777777" w:rsidR="00A32B16" w:rsidRDefault="00A32B16" w:rsidP="00D70355">
      <w:pPr>
        <w:pStyle w:val="ListParagraph"/>
        <w:numPr>
          <w:ilvl w:val="0"/>
          <w:numId w:val="15"/>
        </w:numPr>
        <w:jc w:val="both"/>
      </w:pPr>
      <w:r w:rsidRPr="00E41716">
        <w:t>Confusion Matrix Interpretation and Detection Quality</w:t>
      </w:r>
    </w:p>
    <w:p w14:paraId="5C933D94" w14:textId="0E02656A" w:rsidR="00A32B16" w:rsidRPr="00A32B16" w:rsidRDefault="00A32B16" w:rsidP="00A32B16">
      <w:pPr>
        <w:pStyle w:val="Heading4"/>
        <w:numPr>
          <w:ilvl w:val="0"/>
          <w:numId w:val="0"/>
        </w:numPr>
        <w:ind w:left="504"/>
        <w:rPr>
          <w:i w:val="0"/>
          <w:iCs w:val="0"/>
        </w:rPr>
      </w:pPr>
      <w:r>
        <w:rPr>
          <w:i w:val="0"/>
          <w:iCs w:val="0"/>
        </w:rPr>
        <w:drawing>
          <wp:inline distT="0" distB="0" distL="0" distR="0" wp14:anchorId="1ADAB512" wp14:editId="691539D6">
            <wp:extent cx="1783701" cy="1447800"/>
            <wp:effectExtent l="0" t="0" r="7620" b="0"/>
            <wp:docPr id="1307088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8032" cy="1451315"/>
                    </a:xfrm>
                    <a:prstGeom prst="rect">
                      <a:avLst/>
                    </a:prstGeom>
                    <a:noFill/>
                  </pic:spPr>
                </pic:pic>
              </a:graphicData>
            </a:graphic>
          </wp:inline>
        </w:drawing>
      </w:r>
    </w:p>
    <w:p w14:paraId="301768FE" w14:textId="29CD4C44" w:rsidR="00A32B16" w:rsidRDefault="00E43BF3" w:rsidP="00A32B16">
      <w:pPr>
        <w:pStyle w:val="BodyText"/>
        <w:rPr>
          <w:noProof/>
          <w:sz w:val="16"/>
          <w:szCs w:val="16"/>
        </w:rPr>
      </w:pPr>
      <w:r>
        <w:t xml:space="preserve">     </w:t>
      </w:r>
      <w:bookmarkStart w:id="12" w:name="_Hlk220444300"/>
      <w:r w:rsidR="00A32B16">
        <w:rPr>
          <w:noProof/>
          <w:sz w:val="16"/>
          <w:szCs w:val="16"/>
        </w:rPr>
        <w:t xml:space="preserve">Fig. 7.  </w:t>
      </w:r>
      <w:r w:rsidR="00A32B16" w:rsidRPr="00A32B16">
        <w:rPr>
          <w:noProof/>
          <w:sz w:val="16"/>
          <w:szCs w:val="16"/>
        </w:rPr>
        <w:t>Confusion Matrix from Isolation Forest</w:t>
      </w:r>
      <w:bookmarkEnd w:id="12"/>
    </w:p>
    <w:p w14:paraId="74491FAD" w14:textId="73365356" w:rsidR="00A32B16" w:rsidRDefault="00A32B16" w:rsidP="00A32B16">
      <w:pPr>
        <w:pStyle w:val="BodyText"/>
        <w:ind w:left="288"/>
      </w:pPr>
      <w:r w:rsidRPr="00D86553">
        <w:t>The false-positive rate is very low as in Fig. 7, a false-positive rate of 18 out of 3,438 false-positive users is found to be very low. This model identifies 128 high-risk users correctly and 54 false alarms, which proves to be very reliable, which is a critical factor in insider-threat detection because false alarms are to be avoided at all costs</w:t>
      </w:r>
      <w:r w:rsidRPr="000B5818">
        <w:t>.</w:t>
      </w:r>
    </w:p>
    <w:p w14:paraId="31C855FC" w14:textId="77777777" w:rsidR="00A32B16" w:rsidRDefault="00A32B16" w:rsidP="00D70355">
      <w:pPr>
        <w:pStyle w:val="bulletlist"/>
        <w:numPr>
          <w:ilvl w:val="0"/>
          <w:numId w:val="15"/>
        </w:numPr>
      </w:pPr>
      <w:r>
        <w:t>Evaluation of Performance Metrics</w:t>
      </w:r>
    </w:p>
    <w:p w14:paraId="2BA3DC61" w14:textId="6326833B" w:rsidR="00A32B16" w:rsidRDefault="00A32B16" w:rsidP="00A32B16">
      <w:pPr>
        <w:pStyle w:val="BodyText"/>
        <w:ind w:left="360" w:firstLine="0"/>
      </w:pPr>
      <w:r>
        <w:tab/>
        <w:t>The</w:t>
      </w:r>
      <w:r w:rsidRPr="00D65238">
        <w:t xml:space="preserve"> metrics</w:t>
      </w:r>
      <w:r>
        <w:t xml:space="preserve"> in Table II </w:t>
      </w:r>
      <w:r w:rsidRPr="00D65238">
        <w:t xml:space="preserve">are the measures of consistency with the </w:t>
      </w:r>
      <w:proofErr w:type="spellStart"/>
      <w:r w:rsidRPr="00D65238">
        <w:t>behavior</w:t>
      </w:r>
      <w:proofErr w:type="spellEnd"/>
      <w:r w:rsidRPr="00D65238">
        <w:t xml:space="preserve"> ground truth, which implies that the model is capable of detecting serious inconsistencies in user </w:t>
      </w:r>
      <w:proofErr w:type="spellStart"/>
      <w:r w:rsidRPr="00D65238">
        <w:t>behavior</w:t>
      </w:r>
      <w:proofErr w:type="spellEnd"/>
      <w:r>
        <w:t>.</w:t>
      </w:r>
    </w:p>
    <w:p w14:paraId="06BD848E" w14:textId="77777777" w:rsidR="00A32B16" w:rsidRDefault="00A32B16" w:rsidP="00A32B16">
      <w:pPr>
        <w:pStyle w:val="tablehead"/>
        <w:numPr>
          <w:ilvl w:val="0"/>
          <w:numId w:val="0"/>
        </w:numPr>
      </w:pPr>
      <w:r>
        <w:t xml:space="preserve">                   </w:t>
      </w:r>
      <w:bookmarkStart w:id="13" w:name="_Hlk214401767"/>
      <w:bookmarkStart w:id="14" w:name="_Hlk214401795"/>
      <w:r>
        <w:t>Table II.  Evaluation Metrics for Isolation Forest</w:t>
      </w:r>
      <w:bookmarkEnd w:id="13"/>
    </w:p>
    <w:tbl>
      <w:tblPr>
        <w:tblStyle w:val="TableGrid"/>
        <w:tblW w:w="0" w:type="auto"/>
        <w:tblInd w:w="903" w:type="dxa"/>
        <w:tblLook w:val="04A0" w:firstRow="1" w:lastRow="0" w:firstColumn="1" w:lastColumn="0" w:noHBand="0" w:noVBand="1"/>
      </w:tblPr>
      <w:tblGrid>
        <w:gridCol w:w="1969"/>
        <w:gridCol w:w="1275"/>
      </w:tblGrid>
      <w:tr w:rsidR="00500457" w:rsidRPr="00A4314B" w14:paraId="3C737DC0" w14:textId="77777777" w:rsidTr="00B84211">
        <w:tc>
          <w:tcPr>
            <w:tcW w:w="1969" w:type="dxa"/>
          </w:tcPr>
          <w:bookmarkEnd w:id="14"/>
          <w:p w14:paraId="7D44B9BE" w14:textId="77777777" w:rsidR="00500457" w:rsidRPr="00A4314B" w:rsidRDefault="00500457" w:rsidP="00B84211">
            <w:pPr>
              <w:jc w:val="both"/>
              <w:rPr>
                <w:b/>
                <w:bCs/>
                <w:sz w:val="16"/>
                <w:szCs w:val="16"/>
              </w:rPr>
            </w:pPr>
            <w:r>
              <w:rPr>
                <w:b/>
                <w:bCs/>
                <w:sz w:val="16"/>
                <w:szCs w:val="16"/>
              </w:rPr>
              <w:t>Metric</w:t>
            </w:r>
          </w:p>
        </w:tc>
        <w:tc>
          <w:tcPr>
            <w:tcW w:w="1275" w:type="dxa"/>
          </w:tcPr>
          <w:p w14:paraId="509698DF" w14:textId="77777777" w:rsidR="00500457" w:rsidRPr="00A4314B" w:rsidRDefault="00500457" w:rsidP="00B84211">
            <w:pPr>
              <w:jc w:val="both"/>
              <w:rPr>
                <w:b/>
                <w:bCs/>
                <w:sz w:val="16"/>
                <w:szCs w:val="16"/>
              </w:rPr>
            </w:pPr>
            <w:r>
              <w:rPr>
                <w:b/>
                <w:bCs/>
                <w:sz w:val="16"/>
                <w:szCs w:val="16"/>
              </w:rPr>
              <w:t>Score</w:t>
            </w:r>
          </w:p>
        </w:tc>
      </w:tr>
      <w:tr w:rsidR="00500457" w:rsidRPr="00A4314B" w14:paraId="053ABE4C" w14:textId="77777777" w:rsidTr="00B84211">
        <w:tc>
          <w:tcPr>
            <w:tcW w:w="1969" w:type="dxa"/>
          </w:tcPr>
          <w:p w14:paraId="35AC0751" w14:textId="77777777" w:rsidR="00500457" w:rsidRPr="00A4314B" w:rsidRDefault="00500457" w:rsidP="00B84211">
            <w:pPr>
              <w:jc w:val="both"/>
              <w:rPr>
                <w:sz w:val="16"/>
                <w:szCs w:val="16"/>
              </w:rPr>
            </w:pPr>
            <w:r>
              <w:rPr>
                <w:sz w:val="16"/>
                <w:szCs w:val="16"/>
              </w:rPr>
              <w:t>Accuracy</w:t>
            </w:r>
          </w:p>
        </w:tc>
        <w:tc>
          <w:tcPr>
            <w:tcW w:w="1275" w:type="dxa"/>
          </w:tcPr>
          <w:p w14:paraId="23A17CBA" w14:textId="77EF63F5" w:rsidR="00500457" w:rsidRPr="00A4314B" w:rsidRDefault="00500457" w:rsidP="00B84211">
            <w:pPr>
              <w:jc w:val="both"/>
              <w:rPr>
                <w:sz w:val="16"/>
                <w:szCs w:val="16"/>
              </w:rPr>
            </w:pPr>
            <w:r>
              <w:rPr>
                <w:sz w:val="16"/>
                <w:szCs w:val="16"/>
              </w:rPr>
              <w:t>0.980</w:t>
            </w:r>
          </w:p>
        </w:tc>
      </w:tr>
      <w:tr w:rsidR="00500457" w14:paraId="42C65B63" w14:textId="77777777" w:rsidTr="00B84211">
        <w:tc>
          <w:tcPr>
            <w:tcW w:w="1969" w:type="dxa"/>
          </w:tcPr>
          <w:p w14:paraId="39A30B1A" w14:textId="77777777" w:rsidR="00500457" w:rsidRDefault="00500457" w:rsidP="00B84211">
            <w:pPr>
              <w:jc w:val="both"/>
              <w:rPr>
                <w:sz w:val="16"/>
                <w:szCs w:val="16"/>
              </w:rPr>
            </w:pPr>
            <w:r>
              <w:rPr>
                <w:sz w:val="16"/>
                <w:szCs w:val="16"/>
              </w:rPr>
              <w:t>Precision</w:t>
            </w:r>
          </w:p>
        </w:tc>
        <w:tc>
          <w:tcPr>
            <w:tcW w:w="1275" w:type="dxa"/>
          </w:tcPr>
          <w:p w14:paraId="3EEDC5B4" w14:textId="15585774" w:rsidR="00500457" w:rsidRDefault="00500457" w:rsidP="00B84211">
            <w:pPr>
              <w:jc w:val="both"/>
              <w:rPr>
                <w:sz w:val="16"/>
                <w:szCs w:val="16"/>
              </w:rPr>
            </w:pPr>
            <w:r>
              <w:rPr>
                <w:sz w:val="16"/>
                <w:szCs w:val="16"/>
              </w:rPr>
              <w:t>0.877</w:t>
            </w:r>
          </w:p>
        </w:tc>
      </w:tr>
      <w:tr w:rsidR="00500457" w14:paraId="7DCF50D3" w14:textId="77777777" w:rsidTr="00B84211">
        <w:tc>
          <w:tcPr>
            <w:tcW w:w="1969" w:type="dxa"/>
          </w:tcPr>
          <w:p w14:paraId="4EACCC5E" w14:textId="77777777" w:rsidR="00500457" w:rsidRDefault="00500457" w:rsidP="00B84211">
            <w:pPr>
              <w:jc w:val="both"/>
              <w:rPr>
                <w:sz w:val="16"/>
                <w:szCs w:val="16"/>
              </w:rPr>
            </w:pPr>
            <w:r>
              <w:rPr>
                <w:sz w:val="16"/>
                <w:szCs w:val="16"/>
              </w:rPr>
              <w:t>Recall</w:t>
            </w:r>
          </w:p>
        </w:tc>
        <w:tc>
          <w:tcPr>
            <w:tcW w:w="1275" w:type="dxa"/>
          </w:tcPr>
          <w:p w14:paraId="5628FF19" w14:textId="59889C3B" w:rsidR="00500457" w:rsidRDefault="00500457" w:rsidP="00B84211">
            <w:pPr>
              <w:jc w:val="both"/>
              <w:rPr>
                <w:sz w:val="16"/>
                <w:szCs w:val="16"/>
              </w:rPr>
            </w:pPr>
            <w:r>
              <w:rPr>
                <w:sz w:val="16"/>
                <w:szCs w:val="16"/>
              </w:rPr>
              <w:t>0.70</w:t>
            </w:r>
          </w:p>
        </w:tc>
      </w:tr>
      <w:tr w:rsidR="00500457" w14:paraId="3DBC0FA7" w14:textId="77777777" w:rsidTr="00B84211">
        <w:tc>
          <w:tcPr>
            <w:tcW w:w="1969" w:type="dxa"/>
          </w:tcPr>
          <w:p w14:paraId="155C9A54" w14:textId="77777777" w:rsidR="00500457" w:rsidRDefault="00500457" w:rsidP="00B84211">
            <w:pPr>
              <w:jc w:val="both"/>
              <w:rPr>
                <w:sz w:val="16"/>
                <w:szCs w:val="16"/>
              </w:rPr>
            </w:pPr>
            <w:r>
              <w:rPr>
                <w:sz w:val="16"/>
                <w:szCs w:val="16"/>
              </w:rPr>
              <w:t>F1-Score</w:t>
            </w:r>
          </w:p>
        </w:tc>
        <w:tc>
          <w:tcPr>
            <w:tcW w:w="1275" w:type="dxa"/>
          </w:tcPr>
          <w:p w14:paraId="1C993CBE" w14:textId="31E178AB" w:rsidR="00500457" w:rsidRDefault="00500457" w:rsidP="00B84211">
            <w:pPr>
              <w:jc w:val="both"/>
              <w:rPr>
                <w:sz w:val="16"/>
                <w:szCs w:val="16"/>
              </w:rPr>
            </w:pPr>
            <w:r>
              <w:rPr>
                <w:sz w:val="16"/>
                <w:szCs w:val="16"/>
              </w:rPr>
              <w:t>0.780</w:t>
            </w:r>
          </w:p>
        </w:tc>
      </w:tr>
    </w:tbl>
    <w:p w14:paraId="2F85D35A" w14:textId="77777777" w:rsidR="00A32B16" w:rsidRDefault="00A32B16" w:rsidP="00A32B16">
      <w:pPr>
        <w:pStyle w:val="BodyText"/>
        <w:ind w:left="360" w:firstLine="0"/>
        <w:rPr>
          <w:noProof/>
          <w:sz w:val="16"/>
          <w:szCs w:val="16"/>
        </w:rPr>
      </w:pPr>
    </w:p>
    <w:p w14:paraId="418D17F7" w14:textId="6A845BD8" w:rsidR="00A32B16" w:rsidRDefault="00A32B16" w:rsidP="00D70355">
      <w:pPr>
        <w:pStyle w:val="bulletlist"/>
        <w:numPr>
          <w:ilvl w:val="0"/>
          <w:numId w:val="15"/>
        </w:numPr>
      </w:pPr>
      <w:r>
        <w:t>Anomaly Separation Plot</w:t>
      </w:r>
    </w:p>
    <w:p w14:paraId="1F3AD9AA" w14:textId="524CC03E" w:rsidR="00A32B16" w:rsidRDefault="00A32B16" w:rsidP="00A32B16">
      <w:pPr>
        <w:pStyle w:val="BodyText"/>
        <w:ind w:left="720" w:firstLine="0"/>
        <w:rPr>
          <w:noProof/>
          <w:sz w:val="16"/>
          <w:szCs w:val="16"/>
        </w:rPr>
      </w:pPr>
      <w:r w:rsidRPr="00691621">
        <w:rPr>
          <w:noProof/>
          <w:sz w:val="24"/>
          <w:szCs w:val="24"/>
        </w:rPr>
        <w:drawing>
          <wp:inline distT="0" distB="0" distL="0" distR="0" wp14:anchorId="6577EC87" wp14:editId="44B9E75C">
            <wp:extent cx="1943100" cy="1349364"/>
            <wp:effectExtent l="0" t="0" r="0" b="3810"/>
            <wp:docPr id="40356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63906" name=""/>
                    <pic:cNvPicPr/>
                  </pic:nvPicPr>
                  <pic:blipFill>
                    <a:blip r:embed="rId18"/>
                    <a:stretch>
                      <a:fillRect/>
                    </a:stretch>
                  </pic:blipFill>
                  <pic:spPr>
                    <a:xfrm>
                      <a:off x="0" y="0"/>
                      <a:ext cx="1960629" cy="1361537"/>
                    </a:xfrm>
                    <a:prstGeom prst="rect">
                      <a:avLst/>
                    </a:prstGeom>
                  </pic:spPr>
                </pic:pic>
              </a:graphicData>
            </a:graphic>
          </wp:inline>
        </w:drawing>
      </w:r>
    </w:p>
    <w:p w14:paraId="7A906A63" w14:textId="77C879AF" w:rsidR="00A32B16" w:rsidRDefault="00976808" w:rsidP="00A32B16">
      <w:pPr>
        <w:pStyle w:val="BodyText"/>
        <w:ind w:left="720" w:firstLine="0"/>
        <w:rPr>
          <w:noProof/>
          <w:sz w:val="16"/>
          <w:szCs w:val="16"/>
        </w:rPr>
      </w:pPr>
      <w:r w:rsidRPr="00976808">
        <w:rPr>
          <w:noProof/>
          <w:sz w:val="16"/>
          <w:szCs w:val="16"/>
        </w:rPr>
        <w:t xml:space="preserve">Fig. </w:t>
      </w:r>
      <w:r>
        <w:rPr>
          <w:noProof/>
          <w:sz w:val="16"/>
          <w:szCs w:val="16"/>
        </w:rPr>
        <w:t>8</w:t>
      </w:r>
      <w:r w:rsidRPr="00976808">
        <w:rPr>
          <w:noProof/>
          <w:sz w:val="16"/>
          <w:szCs w:val="16"/>
        </w:rPr>
        <w:t xml:space="preserve">.  </w:t>
      </w:r>
      <w:r>
        <w:rPr>
          <w:noProof/>
          <w:sz w:val="16"/>
          <w:szCs w:val="16"/>
        </w:rPr>
        <w:t>Anomaly Seperation Plot</w:t>
      </w:r>
    </w:p>
    <w:p w14:paraId="77CE237B" w14:textId="63A4F7F4" w:rsidR="00A32B16" w:rsidRDefault="00976808" w:rsidP="00976808">
      <w:pPr>
        <w:pStyle w:val="BodyText"/>
        <w:ind w:left="288"/>
        <w:rPr>
          <w:lang w:val="en-US"/>
        </w:rPr>
      </w:pPr>
      <w:r w:rsidRPr="00D535A9">
        <w:t xml:space="preserve">Fig. </w:t>
      </w:r>
      <w:r w:rsidR="004B4206">
        <w:t>8</w:t>
      </w:r>
      <w:r w:rsidRPr="00D535A9">
        <w:t xml:space="preserve"> indicates that there is a distinct separation between normal and anomalous users with most normal users gathered in the low-risk category with the anomalies comprising two distinct moderate- and high-risk groups. This systematic segregation proves that Isolation Forest is a systematic way of detecting significant insider-risk trends</w:t>
      </w:r>
      <w:r>
        <w:t xml:space="preserve"> </w:t>
      </w:r>
      <w:r w:rsidRPr="0097732C">
        <w:t>and not just a deviance, which makes it effective when used to screen threats at an earlier stage</w:t>
      </w:r>
      <w:r w:rsidRPr="00D535A9">
        <w:rPr>
          <w:lang w:val="en-US"/>
        </w:rPr>
        <w:t>.</w:t>
      </w:r>
    </w:p>
    <w:p w14:paraId="5BE1C3B5" w14:textId="62715762" w:rsidR="00976808" w:rsidRDefault="00976808" w:rsidP="00976808">
      <w:pPr>
        <w:pStyle w:val="Heading2"/>
      </w:pPr>
      <w:r w:rsidRPr="00005DEA">
        <w:t>K-Means Behavioral Clustering Results Interpretation</w:t>
      </w:r>
    </w:p>
    <w:p w14:paraId="7416B1DB" w14:textId="4E370F35" w:rsidR="00976808" w:rsidRDefault="00976808" w:rsidP="00976808">
      <w:pPr>
        <w:ind w:firstLine="288"/>
        <w:jc w:val="both"/>
      </w:pPr>
      <w:r w:rsidRPr="0054248D">
        <w:t xml:space="preserve">As shown by the results of the K-Means clustering, four behavioral groups can be distinguished in the organization that can be characterized by specific combinations of activity pattern and psychometrics attributes as illustrated in the radar chart (Fig. </w:t>
      </w:r>
      <w:r w:rsidR="004B4206">
        <w:t>9</w:t>
      </w:r>
      <w:r w:rsidRPr="0054248D">
        <w:t>).</w:t>
      </w:r>
    </w:p>
    <w:p w14:paraId="2D481F70" w14:textId="77777777" w:rsidR="00976808" w:rsidRDefault="00976808" w:rsidP="00976808">
      <w:pPr>
        <w:ind w:firstLine="288"/>
        <w:jc w:val="both"/>
      </w:pPr>
    </w:p>
    <w:p w14:paraId="51E01EF2" w14:textId="0B59359D" w:rsidR="00976808" w:rsidRDefault="00976808" w:rsidP="00976808">
      <w:r w:rsidRPr="006C781C">
        <w:rPr>
          <w:noProof/>
          <w:sz w:val="24"/>
          <w:szCs w:val="24"/>
        </w:rPr>
        <w:drawing>
          <wp:inline distT="0" distB="0" distL="0" distR="0" wp14:anchorId="786A8626" wp14:editId="29A94FE6">
            <wp:extent cx="2491249" cy="1527596"/>
            <wp:effectExtent l="0" t="0" r="4445" b="0"/>
            <wp:docPr id="210119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2345" name=""/>
                    <pic:cNvPicPr/>
                  </pic:nvPicPr>
                  <pic:blipFill>
                    <a:blip r:embed="rId19"/>
                    <a:stretch>
                      <a:fillRect/>
                    </a:stretch>
                  </pic:blipFill>
                  <pic:spPr>
                    <a:xfrm>
                      <a:off x="0" y="0"/>
                      <a:ext cx="2507549" cy="1537591"/>
                    </a:xfrm>
                    <a:prstGeom prst="rect">
                      <a:avLst/>
                    </a:prstGeom>
                  </pic:spPr>
                </pic:pic>
              </a:graphicData>
            </a:graphic>
          </wp:inline>
        </w:drawing>
      </w:r>
    </w:p>
    <w:p w14:paraId="7FE7A180" w14:textId="4750BB7E" w:rsidR="00976808" w:rsidRDefault="00976808" w:rsidP="00976808">
      <w:pPr>
        <w:pStyle w:val="BodyText"/>
        <w:ind w:left="720" w:firstLine="0"/>
        <w:rPr>
          <w:noProof/>
          <w:sz w:val="16"/>
          <w:szCs w:val="16"/>
        </w:rPr>
      </w:pPr>
      <w:r w:rsidRPr="00976808">
        <w:rPr>
          <w:noProof/>
          <w:sz w:val="16"/>
          <w:szCs w:val="16"/>
        </w:rPr>
        <w:t xml:space="preserve">Fig. </w:t>
      </w:r>
      <w:r>
        <w:rPr>
          <w:noProof/>
          <w:sz w:val="16"/>
          <w:szCs w:val="16"/>
        </w:rPr>
        <w:t>9</w:t>
      </w:r>
      <w:r w:rsidRPr="00976808">
        <w:rPr>
          <w:noProof/>
          <w:sz w:val="16"/>
          <w:szCs w:val="16"/>
        </w:rPr>
        <w:t>.  Radar chart for Behavioral Analysis</w:t>
      </w:r>
    </w:p>
    <w:p w14:paraId="69E59E44" w14:textId="77777777" w:rsidR="00976808" w:rsidRDefault="00976808" w:rsidP="00976808">
      <w:pPr>
        <w:pStyle w:val="bulletlist"/>
        <w:numPr>
          <w:ilvl w:val="0"/>
          <w:numId w:val="0"/>
        </w:numPr>
        <w:spacing w:after="0"/>
        <w:ind w:left="288"/>
      </w:pPr>
      <w:r>
        <w:t>Th</w:t>
      </w:r>
      <w:r w:rsidRPr="000F0E8D">
        <w:t xml:space="preserve">ese clusters </w:t>
      </w:r>
      <w:r>
        <w:t>represent:</w:t>
      </w:r>
    </w:p>
    <w:p w14:paraId="28F59868" w14:textId="77777777" w:rsidR="00976808" w:rsidRDefault="00976808" w:rsidP="00976808">
      <w:pPr>
        <w:pStyle w:val="bulletlist"/>
        <w:numPr>
          <w:ilvl w:val="0"/>
          <w:numId w:val="0"/>
        </w:numPr>
        <w:spacing w:after="0"/>
        <w:ind w:left="288"/>
      </w:pPr>
      <w:r w:rsidRPr="000F0E8D">
        <w:t xml:space="preserve"> (</w:t>
      </w:r>
      <w:proofErr w:type="spellStart"/>
      <w:r w:rsidRPr="000F0E8D">
        <w:t>i</w:t>
      </w:r>
      <w:proofErr w:type="spellEnd"/>
      <w:r w:rsidRPr="000F0E8D">
        <w:t>) low-risk and stable and disciplined users</w:t>
      </w:r>
      <w:r>
        <w:t xml:space="preserve"> (Cluster 0)</w:t>
      </w:r>
      <w:r w:rsidRPr="000F0E8D">
        <w:t xml:space="preserve">, </w:t>
      </w:r>
    </w:p>
    <w:p w14:paraId="70E4915D" w14:textId="77777777" w:rsidR="00976808" w:rsidRDefault="00976808" w:rsidP="00976808">
      <w:pPr>
        <w:pStyle w:val="bulletlist"/>
        <w:numPr>
          <w:ilvl w:val="0"/>
          <w:numId w:val="0"/>
        </w:numPr>
        <w:spacing w:after="0"/>
        <w:ind w:left="288"/>
      </w:pPr>
      <w:r w:rsidRPr="000F0E8D">
        <w:t>(ii) overworked or stressed users with high activity on after-hours</w:t>
      </w:r>
      <w:r>
        <w:t xml:space="preserve"> (Cluster 1)</w:t>
      </w:r>
      <w:r w:rsidRPr="000F0E8D">
        <w:t xml:space="preserve">, </w:t>
      </w:r>
    </w:p>
    <w:p w14:paraId="0BA996D9" w14:textId="77777777" w:rsidR="00976808" w:rsidRDefault="00976808" w:rsidP="00976808">
      <w:pPr>
        <w:pStyle w:val="bulletlist"/>
        <w:numPr>
          <w:ilvl w:val="0"/>
          <w:numId w:val="0"/>
        </w:numPr>
        <w:spacing w:after="0"/>
        <w:ind w:left="288"/>
      </w:pPr>
      <w:r w:rsidRPr="000F0E8D">
        <w:t>(iii) creative users with uneven us</w:t>
      </w:r>
      <w:r>
        <w:t>age</w:t>
      </w:r>
      <w:r w:rsidRPr="000F0E8D">
        <w:t xml:space="preserve"> of device</w:t>
      </w:r>
      <w:r>
        <w:t xml:space="preserve"> (Cluster 2)</w:t>
      </w:r>
      <w:r w:rsidRPr="000F0E8D">
        <w:t xml:space="preserve">, </w:t>
      </w:r>
    </w:p>
    <w:p w14:paraId="040CB244" w14:textId="77777777" w:rsidR="00976808" w:rsidRPr="005B520E" w:rsidRDefault="00976808" w:rsidP="00976808">
      <w:pPr>
        <w:pStyle w:val="bulletlist"/>
        <w:numPr>
          <w:ilvl w:val="0"/>
          <w:numId w:val="0"/>
        </w:numPr>
        <w:spacing w:after="0"/>
        <w:ind w:left="288"/>
      </w:pPr>
      <w:r w:rsidRPr="000F0E8D">
        <w:t>(iv) high-risk group, with large composite risk scores</w:t>
      </w:r>
      <w:r>
        <w:t xml:space="preserve"> (Cluster 3)</w:t>
      </w:r>
      <w:r w:rsidRPr="000F0E8D">
        <w:t xml:space="preserve"> </w:t>
      </w:r>
    </w:p>
    <w:p w14:paraId="6DEB5D70" w14:textId="77777777" w:rsidR="00976808" w:rsidRDefault="00976808" w:rsidP="00976808">
      <w:pPr>
        <w:pStyle w:val="Heading2"/>
      </w:pPr>
      <w:r>
        <w:t>Interpretation of Random Forest Classifier Results</w:t>
      </w:r>
    </w:p>
    <w:p w14:paraId="0B3D7231" w14:textId="173FAB77" w:rsidR="00976808" w:rsidRDefault="00976808" w:rsidP="00976808">
      <w:pPr>
        <w:pStyle w:val="Heading4"/>
        <w:rPr>
          <w:i w:val="0"/>
          <w:iCs w:val="0"/>
        </w:rPr>
      </w:pPr>
      <w:r w:rsidRPr="00976808">
        <w:rPr>
          <w:i w:val="0"/>
          <w:iCs w:val="0"/>
        </w:rPr>
        <w:t>Semi-Supervised Label Generation using K-Means</w:t>
      </w:r>
    </w:p>
    <w:p w14:paraId="6B62A761" w14:textId="484A4DAD" w:rsidR="00976808" w:rsidRDefault="00976808" w:rsidP="00976808">
      <w:pPr>
        <w:ind w:left="720"/>
        <w:jc w:val="both"/>
      </w:pPr>
      <w:r>
        <w:t xml:space="preserve">     </w:t>
      </w:r>
      <w:r w:rsidRPr="00D91A90">
        <w:t xml:space="preserve">In insider-threat datasets, the ground-truth label of </w:t>
      </w:r>
      <w:r>
        <w:t xml:space="preserve">  </w:t>
      </w:r>
      <w:r w:rsidRPr="00D91A90">
        <w:t xml:space="preserve">all users is not commonly given and therefore this paper employs a semi-supervised learning approach. K-Means </w:t>
      </w:r>
      <w:r>
        <w:t>is</w:t>
      </w:r>
      <w:r w:rsidRPr="00D91A90">
        <w:t xml:space="preserve"> first applied to group behavioral variables and psychometrics variables in four behavioral groupings of employees</w:t>
      </w:r>
      <w:r>
        <w:t xml:space="preserve"> (Fig. 1</w:t>
      </w:r>
      <w:r w:rsidR="004B4206">
        <w:t>0</w:t>
      </w:r>
      <w:r>
        <w:t>):</w:t>
      </w:r>
    </w:p>
    <w:p w14:paraId="42BC1439" w14:textId="77777777" w:rsidR="00976808" w:rsidRDefault="00976808" w:rsidP="00D70355">
      <w:pPr>
        <w:pStyle w:val="ListParagraph"/>
        <w:numPr>
          <w:ilvl w:val="0"/>
          <w:numId w:val="16"/>
        </w:numPr>
      </w:pPr>
      <w:r w:rsidRPr="008431A8">
        <w:t>Cluster 0 -Benign / Stable Users</w:t>
      </w:r>
    </w:p>
    <w:p w14:paraId="44609C68" w14:textId="77777777" w:rsidR="00976808" w:rsidRDefault="00976808" w:rsidP="00D70355">
      <w:pPr>
        <w:pStyle w:val="ListParagraph"/>
        <w:numPr>
          <w:ilvl w:val="0"/>
          <w:numId w:val="16"/>
        </w:numPr>
      </w:pPr>
      <w:r w:rsidRPr="008431A8">
        <w:t>Cluster 1</w:t>
      </w:r>
      <w:r>
        <w:t>-</w:t>
      </w:r>
      <w:r w:rsidRPr="008431A8">
        <w:t xml:space="preserve"> Negligent / Overworked Users.</w:t>
      </w:r>
    </w:p>
    <w:p w14:paraId="2B17C4A3" w14:textId="77777777" w:rsidR="00976808" w:rsidRDefault="00976808" w:rsidP="00D70355">
      <w:pPr>
        <w:pStyle w:val="ListParagraph"/>
        <w:numPr>
          <w:ilvl w:val="0"/>
          <w:numId w:val="16"/>
        </w:numPr>
      </w:pPr>
      <w:r w:rsidRPr="008431A8">
        <w:t>Cluster</w:t>
      </w:r>
      <w:r>
        <w:t xml:space="preserve"> </w:t>
      </w:r>
      <w:r w:rsidRPr="008431A8">
        <w:t>2</w:t>
      </w:r>
      <w:r>
        <w:t>-</w:t>
      </w:r>
      <w:r w:rsidRPr="008431A8">
        <w:t xml:space="preserve"> Potentially Fraudulent / Suspicious Users</w:t>
      </w:r>
    </w:p>
    <w:p w14:paraId="3890A054" w14:textId="53A63A4F" w:rsidR="00976808" w:rsidRDefault="00976808" w:rsidP="00D70355">
      <w:pPr>
        <w:pStyle w:val="ListParagraph"/>
        <w:numPr>
          <w:ilvl w:val="0"/>
          <w:numId w:val="16"/>
        </w:numPr>
      </w:pPr>
      <w:r w:rsidRPr="003B16EA">
        <w:t xml:space="preserve">Cluster 3 - </w:t>
      </w:r>
      <w:r>
        <w:t>Malicious</w:t>
      </w:r>
      <w:r w:rsidRPr="003B16EA">
        <w:t xml:space="preserve"> insiders</w:t>
      </w:r>
    </w:p>
    <w:p w14:paraId="4CA2A293" w14:textId="77777777" w:rsidR="00976808" w:rsidRDefault="00976808" w:rsidP="00976808">
      <w:pPr>
        <w:pStyle w:val="ListParagraph"/>
        <w:ind w:left="1440"/>
      </w:pPr>
    </w:p>
    <w:p w14:paraId="67BE058B" w14:textId="0ED12E53" w:rsidR="00976808" w:rsidRDefault="00976808" w:rsidP="00976808">
      <w:pPr>
        <w:pStyle w:val="ListParagraph"/>
      </w:pPr>
      <w:r w:rsidRPr="003E75C2">
        <w:rPr>
          <w:noProof/>
          <w:sz w:val="24"/>
          <w:szCs w:val="24"/>
        </w:rPr>
        <w:drawing>
          <wp:inline distT="0" distB="0" distL="0" distR="0" wp14:anchorId="7099FC70" wp14:editId="5E765B42">
            <wp:extent cx="2827655" cy="1424940"/>
            <wp:effectExtent l="0" t="0" r="0" b="3810"/>
            <wp:docPr id="517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8554" name=""/>
                    <pic:cNvPicPr/>
                  </pic:nvPicPr>
                  <pic:blipFill>
                    <a:blip r:embed="rId20"/>
                    <a:stretch>
                      <a:fillRect/>
                    </a:stretch>
                  </pic:blipFill>
                  <pic:spPr>
                    <a:xfrm>
                      <a:off x="0" y="0"/>
                      <a:ext cx="2835960" cy="1429125"/>
                    </a:xfrm>
                    <a:prstGeom prst="rect">
                      <a:avLst/>
                    </a:prstGeom>
                  </pic:spPr>
                </pic:pic>
              </a:graphicData>
            </a:graphic>
          </wp:inline>
        </w:drawing>
      </w:r>
    </w:p>
    <w:p w14:paraId="1966893F" w14:textId="12ADC428" w:rsidR="00976808" w:rsidRDefault="00976808" w:rsidP="00976808">
      <w:pPr>
        <w:pStyle w:val="BodyText"/>
        <w:ind w:left="720" w:firstLine="0"/>
        <w:rPr>
          <w:noProof/>
          <w:sz w:val="16"/>
          <w:szCs w:val="16"/>
        </w:rPr>
      </w:pPr>
      <w:r>
        <w:rPr>
          <w:noProof/>
          <w:sz w:val="16"/>
          <w:szCs w:val="16"/>
        </w:rPr>
        <w:t xml:space="preserve">                   </w:t>
      </w:r>
      <w:r w:rsidRPr="00976808">
        <w:rPr>
          <w:noProof/>
          <w:sz w:val="16"/>
          <w:szCs w:val="16"/>
        </w:rPr>
        <w:t xml:space="preserve">Fig. </w:t>
      </w:r>
      <w:r>
        <w:rPr>
          <w:noProof/>
          <w:sz w:val="16"/>
          <w:szCs w:val="16"/>
        </w:rPr>
        <w:t>10</w:t>
      </w:r>
      <w:r w:rsidRPr="00976808">
        <w:rPr>
          <w:noProof/>
          <w:sz w:val="16"/>
          <w:szCs w:val="16"/>
        </w:rPr>
        <w:t>.  Thread Type Distribution using K-Means</w:t>
      </w:r>
    </w:p>
    <w:p w14:paraId="2554A468" w14:textId="1F78554A" w:rsidR="00976808" w:rsidRDefault="00976808" w:rsidP="00976808">
      <w:pPr>
        <w:pStyle w:val="BodyText"/>
        <w:ind w:left="720" w:firstLine="0"/>
        <w:rPr>
          <w:lang w:val="en-US"/>
        </w:rPr>
      </w:pPr>
      <w:r>
        <w:rPr>
          <w:lang w:val="en-US"/>
        </w:rPr>
        <w:t xml:space="preserve">       </w:t>
      </w:r>
      <w:r w:rsidRPr="002565FE">
        <w:rPr>
          <w:lang w:val="en-US"/>
        </w:rPr>
        <w:t xml:space="preserve">These groups </w:t>
      </w:r>
      <w:r>
        <w:rPr>
          <w:lang w:val="en-US"/>
        </w:rPr>
        <w:t>ar</w:t>
      </w:r>
      <w:r w:rsidRPr="002565FE">
        <w:rPr>
          <w:lang w:val="en-US"/>
        </w:rPr>
        <w:t xml:space="preserve">e converted into pseudo-labels depending on the behavioral patterns that </w:t>
      </w:r>
      <w:r>
        <w:rPr>
          <w:lang w:val="en-US"/>
        </w:rPr>
        <w:t>are</w:t>
      </w:r>
      <w:r w:rsidRPr="002565FE">
        <w:rPr>
          <w:lang w:val="en-US"/>
        </w:rPr>
        <w:t xml:space="preserve"> particular to each of the clusters. </w:t>
      </w:r>
      <w:r>
        <w:rPr>
          <w:lang w:val="en-US"/>
        </w:rPr>
        <w:t>Further, these labels are used to train the supervised classifier.</w:t>
      </w:r>
    </w:p>
    <w:p w14:paraId="369DE7DB" w14:textId="77777777" w:rsidR="00976808" w:rsidRDefault="00976808" w:rsidP="00976808">
      <w:pPr>
        <w:pStyle w:val="Heading4"/>
        <w:rPr>
          <w:i w:val="0"/>
          <w:iCs w:val="0"/>
        </w:rPr>
      </w:pPr>
      <w:r>
        <w:rPr>
          <w:i w:val="0"/>
          <w:iCs w:val="0"/>
        </w:rPr>
        <w:t>Feature Importance Analysis</w:t>
      </w:r>
    </w:p>
    <w:p w14:paraId="2946C6AB" w14:textId="77777777" w:rsidR="006F0AF9" w:rsidRDefault="006F0AF9" w:rsidP="006F0AF9">
      <w:pPr>
        <w:ind w:left="720" w:firstLine="360"/>
        <w:jc w:val="both"/>
      </w:pPr>
      <w:r w:rsidRPr="002B36B2">
        <w:t>The most useful features identified by random forest are</w:t>
      </w:r>
      <w:r>
        <w:t xml:space="preserve"> (Fig. 11)</w:t>
      </w:r>
      <w:r w:rsidRPr="002B36B2">
        <w:t>:</w:t>
      </w:r>
    </w:p>
    <w:p w14:paraId="1B406617" w14:textId="77777777" w:rsidR="006F0AF9" w:rsidRDefault="006F0AF9" w:rsidP="006F0AF9">
      <w:pPr>
        <w:ind w:left="720"/>
        <w:jc w:val="both"/>
      </w:pPr>
    </w:p>
    <w:p w14:paraId="10993D47" w14:textId="4CA07CC4" w:rsidR="006F0AF9" w:rsidRDefault="006F0AF9" w:rsidP="00D70355">
      <w:pPr>
        <w:pStyle w:val="ListParagraph"/>
        <w:numPr>
          <w:ilvl w:val="0"/>
          <w:numId w:val="17"/>
        </w:numPr>
        <w:jc w:val="both"/>
      </w:pPr>
      <w:r w:rsidRPr="003776FB">
        <w:t xml:space="preserve">Composite </w:t>
      </w:r>
      <w:r>
        <w:t>r</w:t>
      </w:r>
      <w:r w:rsidRPr="003776FB">
        <w:t xml:space="preserve">isk </w:t>
      </w:r>
      <w:r>
        <w:t>s</w:t>
      </w:r>
      <w:r w:rsidRPr="003776FB">
        <w:t>core</w:t>
      </w:r>
      <w:r>
        <w:t xml:space="preserve"> (most dominant)</w:t>
      </w:r>
    </w:p>
    <w:p w14:paraId="61D073C1" w14:textId="32237A29" w:rsidR="006F0AF9" w:rsidRDefault="006F0AF9" w:rsidP="00D70355">
      <w:pPr>
        <w:pStyle w:val="ListParagraph"/>
        <w:numPr>
          <w:ilvl w:val="0"/>
          <w:numId w:val="17"/>
        </w:numPr>
        <w:jc w:val="both"/>
      </w:pPr>
      <w:r w:rsidRPr="002B36B2">
        <w:lastRenderedPageBreak/>
        <w:t>Openness</w:t>
      </w:r>
      <w:r>
        <w:t xml:space="preserve"> a</w:t>
      </w:r>
      <w:r w:rsidRPr="002B36B2">
        <w:t xml:space="preserve">ctivity </w:t>
      </w:r>
      <w:r>
        <w:t>r</w:t>
      </w:r>
      <w:r w:rsidRPr="002B36B2">
        <w:t>isk</w:t>
      </w:r>
    </w:p>
    <w:p w14:paraId="14F59E57" w14:textId="035FFD2F" w:rsidR="006F0AF9" w:rsidRDefault="006F0AF9" w:rsidP="00D70355">
      <w:pPr>
        <w:pStyle w:val="ListParagraph"/>
        <w:numPr>
          <w:ilvl w:val="0"/>
          <w:numId w:val="17"/>
        </w:numPr>
        <w:jc w:val="both"/>
      </w:pPr>
      <w:r>
        <w:t>a</w:t>
      </w:r>
      <w:r w:rsidRPr="00AE31AE">
        <w:t>fter-</w:t>
      </w:r>
      <w:r>
        <w:t>h</w:t>
      </w:r>
      <w:r w:rsidRPr="00AE31AE">
        <w:t xml:space="preserve">ours </w:t>
      </w:r>
      <w:r>
        <w:t>w</w:t>
      </w:r>
      <w:r w:rsidRPr="00AE31AE">
        <w:t xml:space="preserve">ork </w:t>
      </w:r>
      <w:r>
        <w:t>r</w:t>
      </w:r>
      <w:r w:rsidRPr="00AE31AE">
        <w:t>atio</w:t>
      </w:r>
    </w:p>
    <w:p w14:paraId="2DC8204F" w14:textId="2794534B" w:rsidR="006F0AF9" w:rsidRDefault="006F0AF9" w:rsidP="00D70355">
      <w:pPr>
        <w:pStyle w:val="ListParagraph"/>
        <w:numPr>
          <w:ilvl w:val="0"/>
          <w:numId w:val="17"/>
        </w:numPr>
        <w:jc w:val="both"/>
      </w:pPr>
      <w:r w:rsidRPr="00AE31AE">
        <w:t>Neuroticism</w:t>
      </w:r>
      <w:r>
        <w:t xml:space="preserve"> a</w:t>
      </w:r>
      <w:r w:rsidRPr="00AE31AE">
        <w:t>fter</w:t>
      </w:r>
      <w:r>
        <w:t>-</w:t>
      </w:r>
      <w:r w:rsidRPr="00AE31AE">
        <w:t xml:space="preserve">hours </w:t>
      </w:r>
      <w:r>
        <w:t>r</w:t>
      </w:r>
      <w:r w:rsidRPr="00AE31AE">
        <w:t>isk</w:t>
      </w:r>
    </w:p>
    <w:p w14:paraId="718C5315" w14:textId="464C5420" w:rsidR="006F0AF9" w:rsidRDefault="006F0AF9" w:rsidP="00D70355">
      <w:pPr>
        <w:pStyle w:val="ListParagraph"/>
        <w:numPr>
          <w:ilvl w:val="0"/>
          <w:numId w:val="17"/>
        </w:numPr>
        <w:jc w:val="both"/>
      </w:pPr>
      <w:r w:rsidRPr="00AE31AE">
        <w:t xml:space="preserve">Daily </w:t>
      </w:r>
      <w:r>
        <w:t>a</w:t>
      </w:r>
      <w:r w:rsidRPr="00AE31AE">
        <w:t xml:space="preserve">ctivity </w:t>
      </w:r>
      <w:r>
        <w:t>v</w:t>
      </w:r>
      <w:r w:rsidRPr="00AE31AE">
        <w:t>olume</w:t>
      </w:r>
    </w:p>
    <w:p w14:paraId="2F5C4B69" w14:textId="7AB14CD9" w:rsidR="006F0AF9" w:rsidRDefault="006F0AF9" w:rsidP="00D70355">
      <w:pPr>
        <w:pStyle w:val="ListParagraph"/>
        <w:numPr>
          <w:ilvl w:val="0"/>
          <w:numId w:val="17"/>
        </w:numPr>
        <w:jc w:val="both"/>
      </w:pPr>
      <w:r>
        <w:t>Average logon-logoff hours</w:t>
      </w:r>
    </w:p>
    <w:p w14:paraId="02C5BB83" w14:textId="4EC8DF61" w:rsidR="006F0AF9" w:rsidRDefault="006F0AF9" w:rsidP="00D70355">
      <w:pPr>
        <w:pStyle w:val="ListParagraph"/>
        <w:numPr>
          <w:ilvl w:val="0"/>
          <w:numId w:val="17"/>
        </w:numPr>
        <w:jc w:val="both"/>
      </w:pPr>
      <w:r>
        <w:t>Average distinct PCs usage</w:t>
      </w:r>
    </w:p>
    <w:p w14:paraId="2AAB1581" w14:textId="77777777" w:rsidR="006F0AF9" w:rsidRDefault="006F0AF9" w:rsidP="006F0AF9">
      <w:pPr>
        <w:ind w:left="1080"/>
        <w:jc w:val="both"/>
      </w:pPr>
    </w:p>
    <w:p w14:paraId="431B6810" w14:textId="0D740CFA" w:rsidR="006F0AF9" w:rsidRDefault="006F0AF9" w:rsidP="006F0AF9">
      <w:pPr>
        <w:jc w:val="both"/>
      </w:pPr>
      <w:r w:rsidRPr="002D2324">
        <w:rPr>
          <w:noProof/>
          <w:sz w:val="24"/>
          <w:szCs w:val="24"/>
        </w:rPr>
        <w:drawing>
          <wp:inline distT="0" distB="0" distL="0" distR="0" wp14:anchorId="38227A29" wp14:editId="1DB5383C">
            <wp:extent cx="2514600" cy="1510525"/>
            <wp:effectExtent l="0" t="0" r="0" b="0"/>
            <wp:docPr id="1266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95" name=""/>
                    <pic:cNvPicPr/>
                  </pic:nvPicPr>
                  <pic:blipFill>
                    <a:blip r:embed="rId21"/>
                    <a:stretch>
                      <a:fillRect/>
                    </a:stretch>
                  </pic:blipFill>
                  <pic:spPr>
                    <a:xfrm>
                      <a:off x="0" y="0"/>
                      <a:ext cx="2529256" cy="1519329"/>
                    </a:xfrm>
                    <a:prstGeom prst="rect">
                      <a:avLst/>
                    </a:prstGeom>
                  </pic:spPr>
                </pic:pic>
              </a:graphicData>
            </a:graphic>
          </wp:inline>
        </w:drawing>
      </w:r>
    </w:p>
    <w:p w14:paraId="2181C8E3" w14:textId="18D197E9" w:rsidR="006F0AF9" w:rsidRDefault="006F0AF9" w:rsidP="006F0AF9">
      <w:pPr>
        <w:ind w:left="720"/>
        <w:jc w:val="both"/>
        <w:rPr>
          <w:noProof/>
          <w:sz w:val="16"/>
          <w:szCs w:val="16"/>
        </w:rPr>
      </w:pPr>
      <w:r>
        <w:rPr>
          <w:noProof/>
          <w:sz w:val="16"/>
          <w:szCs w:val="16"/>
        </w:rPr>
        <w:t xml:space="preserve">   </w:t>
      </w:r>
      <w:r w:rsidRPr="00976808">
        <w:rPr>
          <w:noProof/>
          <w:sz w:val="16"/>
          <w:szCs w:val="16"/>
        </w:rPr>
        <w:t xml:space="preserve">Fig. </w:t>
      </w:r>
      <w:r>
        <w:rPr>
          <w:noProof/>
          <w:sz w:val="16"/>
          <w:szCs w:val="16"/>
        </w:rPr>
        <w:t>11</w:t>
      </w:r>
      <w:r w:rsidRPr="00976808">
        <w:rPr>
          <w:noProof/>
          <w:sz w:val="16"/>
          <w:szCs w:val="16"/>
        </w:rPr>
        <w:t xml:space="preserve">.  </w:t>
      </w:r>
      <w:r w:rsidRPr="006F0AF9">
        <w:rPr>
          <w:noProof/>
          <w:sz w:val="16"/>
          <w:szCs w:val="16"/>
        </w:rPr>
        <w:t>Bar Plot showing Feature Importance</w:t>
      </w:r>
    </w:p>
    <w:p w14:paraId="6CB392DA" w14:textId="77777777" w:rsidR="006F0AF9" w:rsidRDefault="006F0AF9" w:rsidP="006F0AF9">
      <w:pPr>
        <w:ind w:left="720"/>
        <w:jc w:val="both"/>
        <w:rPr>
          <w:noProof/>
        </w:rPr>
      </w:pPr>
    </w:p>
    <w:p w14:paraId="79091ECD" w14:textId="77777777" w:rsidR="006F0AF9" w:rsidRDefault="006F0AF9" w:rsidP="006F0AF9">
      <w:pPr>
        <w:pStyle w:val="Heading4"/>
        <w:rPr>
          <w:i w:val="0"/>
          <w:iCs w:val="0"/>
        </w:rPr>
      </w:pPr>
      <w:r w:rsidRPr="00796565">
        <w:rPr>
          <w:i w:val="0"/>
          <w:iCs w:val="0"/>
        </w:rPr>
        <w:t>Confusion Matrix Interpretation</w:t>
      </w:r>
    </w:p>
    <w:p w14:paraId="18DC73F3" w14:textId="77777777" w:rsidR="006F0AF9" w:rsidRPr="006F0AF9" w:rsidRDefault="006F0AF9" w:rsidP="006F0AF9"/>
    <w:p w14:paraId="632F8D7A" w14:textId="33AEF0A4" w:rsidR="006F0AF9" w:rsidRDefault="006F0AF9" w:rsidP="006F0AF9">
      <w:pPr>
        <w:pStyle w:val="Heading4"/>
        <w:numPr>
          <w:ilvl w:val="0"/>
          <w:numId w:val="0"/>
        </w:numPr>
        <w:ind w:left="720"/>
      </w:pPr>
      <w:r w:rsidRPr="00C76522">
        <w:rPr>
          <w:sz w:val="24"/>
          <w:szCs w:val="24"/>
        </w:rPr>
        <w:drawing>
          <wp:inline distT="0" distB="0" distL="0" distR="0" wp14:anchorId="7A144B60" wp14:editId="5ECDBFC6">
            <wp:extent cx="2207229" cy="1681843"/>
            <wp:effectExtent l="19050" t="19050" r="22225" b="13970"/>
            <wp:docPr id="150557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7458" name=""/>
                    <pic:cNvPicPr/>
                  </pic:nvPicPr>
                  <pic:blipFill>
                    <a:blip r:embed="rId22"/>
                    <a:stretch>
                      <a:fillRect/>
                    </a:stretch>
                  </pic:blipFill>
                  <pic:spPr>
                    <a:xfrm>
                      <a:off x="0" y="0"/>
                      <a:ext cx="2214532" cy="1687408"/>
                    </a:xfrm>
                    <a:prstGeom prst="rect">
                      <a:avLst/>
                    </a:prstGeom>
                    <a:ln>
                      <a:solidFill>
                        <a:schemeClr val="bg1"/>
                      </a:solidFill>
                    </a:ln>
                  </pic:spPr>
                </pic:pic>
              </a:graphicData>
            </a:graphic>
          </wp:inline>
        </w:drawing>
      </w:r>
    </w:p>
    <w:p w14:paraId="123369A4" w14:textId="08C9BDFE" w:rsidR="006F0AF9" w:rsidRDefault="006F0AF9" w:rsidP="006F0AF9">
      <w:pPr>
        <w:ind w:left="720"/>
        <w:jc w:val="both"/>
        <w:rPr>
          <w:noProof/>
          <w:sz w:val="16"/>
          <w:szCs w:val="16"/>
        </w:rPr>
      </w:pPr>
      <w:r>
        <w:rPr>
          <w:noProof/>
          <w:sz w:val="16"/>
          <w:szCs w:val="16"/>
        </w:rPr>
        <w:t xml:space="preserve">        </w:t>
      </w:r>
      <w:r w:rsidRPr="00976808">
        <w:rPr>
          <w:noProof/>
          <w:sz w:val="16"/>
          <w:szCs w:val="16"/>
        </w:rPr>
        <w:t xml:space="preserve">Fig. </w:t>
      </w:r>
      <w:r>
        <w:rPr>
          <w:noProof/>
          <w:sz w:val="16"/>
          <w:szCs w:val="16"/>
        </w:rPr>
        <w:t>12</w:t>
      </w:r>
      <w:r w:rsidRPr="00976808">
        <w:rPr>
          <w:noProof/>
          <w:sz w:val="16"/>
          <w:szCs w:val="16"/>
        </w:rPr>
        <w:t xml:space="preserve">.  </w:t>
      </w:r>
      <w:r w:rsidRPr="006F0AF9">
        <w:rPr>
          <w:noProof/>
          <w:sz w:val="16"/>
          <w:szCs w:val="16"/>
        </w:rPr>
        <w:t>Confusion Matrix of Random Forest Classifier</w:t>
      </w:r>
    </w:p>
    <w:p w14:paraId="307ECF47" w14:textId="77777777" w:rsidR="006F0AF9" w:rsidRDefault="006F0AF9" w:rsidP="006F0AF9">
      <w:pPr>
        <w:ind w:left="720"/>
        <w:jc w:val="both"/>
        <w:rPr>
          <w:noProof/>
          <w:sz w:val="16"/>
          <w:szCs w:val="16"/>
        </w:rPr>
      </w:pPr>
    </w:p>
    <w:p w14:paraId="6512334A" w14:textId="72B42B35" w:rsidR="006F0AF9" w:rsidRDefault="006F0AF9" w:rsidP="002452AD">
      <w:pPr>
        <w:ind w:left="505"/>
        <w:jc w:val="both"/>
      </w:pPr>
      <w:r>
        <w:t xml:space="preserve">      </w:t>
      </w:r>
      <w:r w:rsidRPr="00452AC8">
        <w:t>The confusion matrix of Fig. 12 indicates that the model perfectly recognizes the Benign and Negligent/Overworked users, whereas Opportunistic/Suspicious users have slight overlap as such users have very similar behaviors. Malicious Insider profiles have been characterized despite the limited samples and this implies that there is a good generalization in all levels of threat</w:t>
      </w:r>
      <w:r>
        <w:t>.</w:t>
      </w:r>
    </w:p>
    <w:p w14:paraId="33FCDE1D" w14:textId="77777777" w:rsidR="006F0AF9" w:rsidRDefault="006F0AF9" w:rsidP="006F0AF9">
      <w:pPr>
        <w:ind w:left="720"/>
        <w:jc w:val="both"/>
      </w:pPr>
    </w:p>
    <w:p w14:paraId="54BCE075" w14:textId="77777777" w:rsidR="006F0AF9" w:rsidRDefault="006F0AF9" w:rsidP="006F0AF9">
      <w:pPr>
        <w:pStyle w:val="Heading4"/>
        <w:rPr>
          <w:i w:val="0"/>
          <w:iCs w:val="0"/>
        </w:rPr>
      </w:pPr>
      <w:r w:rsidRPr="002A5586">
        <w:rPr>
          <w:i w:val="0"/>
          <w:iCs w:val="0"/>
        </w:rPr>
        <w:t>Random Forest Classification Performance</w:t>
      </w:r>
    </w:p>
    <w:p w14:paraId="397463B5" w14:textId="2C5A5655" w:rsidR="003826F2" w:rsidRPr="00262AD6" w:rsidRDefault="006F0AF9" w:rsidP="00262AD6">
      <w:pPr>
        <w:pStyle w:val="Heading4"/>
        <w:numPr>
          <w:ilvl w:val="0"/>
          <w:numId w:val="0"/>
        </w:numPr>
        <w:ind w:left="504"/>
        <w:rPr>
          <w:i w:val="0"/>
          <w:iCs w:val="0"/>
        </w:rPr>
      </w:pPr>
      <w:r>
        <w:rPr>
          <w:i w:val="0"/>
          <w:iCs w:val="0"/>
        </w:rPr>
        <w:tab/>
      </w:r>
      <w:r w:rsidR="00814534">
        <w:rPr>
          <w:i w:val="0"/>
          <w:iCs w:val="0"/>
        </w:rPr>
        <w:t xml:space="preserve"> </w:t>
      </w:r>
      <w:r w:rsidRPr="006F0AF9">
        <w:rPr>
          <w:i w:val="0"/>
          <w:iCs w:val="0"/>
        </w:rPr>
        <w:t>The almost equal performance values in Table III suggest that the model is very stable, it effectively represents fine behavioral changes and has very low misclassification error between the different threat categories</w:t>
      </w:r>
      <w:r>
        <w:rPr>
          <w:i w:val="0"/>
          <w:iCs w:val="0"/>
        </w:rPr>
        <w:t>:</w:t>
      </w:r>
    </w:p>
    <w:p w14:paraId="6D15A188" w14:textId="77777777" w:rsidR="006F0AF9" w:rsidRDefault="006F0AF9" w:rsidP="006F0AF9">
      <w:pPr>
        <w:pStyle w:val="tablehead"/>
        <w:numPr>
          <w:ilvl w:val="0"/>
          <w:numId w:val="0"/>
        </w:numPr>
      </w:pPr>
      <w:r>
        <w:t xml:space="preserve">                   Table III.  Evaluation Metrics for Random Forest Classifier</w:t>
      </w:r>
    </w:p>
    <w:tbl>
      <w:tblPr>
        <w:tblStyle w:val="TableGrid"/>
        <w:tblW w:w="0" w:type="auto"/>
        <w:tblInd w:w="903" w:type="dxa"/>
        <w:tblLook w:val="04A0" w:firstRow="1" w:lastRow="0" w:firstColumn="1" w:lastColumn="0" w:noHBand="0" w:noVBand="1"/>
      </w:tblPr>
      <w:tblGrid>
        <w:gridCol w:w="1969"/>
        <w:gridCol w:w="1275"/>
      </w:tblGrid>
      <w:tr w:rsidR="006F0AF9" w14:paraId="5FF07A37" w14:textId="77777777" w:rsidTr="00264C24">
        <w:tc>
          <w:tcPr>
            <w:tcW w:w="1969" w:type="dxa"/>
          </w:tcPr>
          <w:p w14:paraId="71E2D70A" w14:textId="77777777" w:rsidR="006F0AF9" w:rsidRPr="00A4314B" w:rsidRDefault="006F0AF9" w:rsidP="00264C24">
            <w:pPr>
              <w:jc w:val="both"/>
              <w:rPr>
                <w:b/>
                <w:bCs/>
                <w:sz w:val="16"/>
                <w:szCs w:val="16"/>
              </w:rPr>
            </w:pPr>
            <w:r>
              <w:rPr>
                <w:b/>
                <w:bCs/>
                <w:sz w:val="16"/>
                <w:szCs w:val="16"/>
              </w:rPr>
              <w:t>Metric</w:t>
            </w:r>
          </w:p>
        </w:tc>
        <w:tc>
          <w:tcPr>
            <w:tcW w:w="1275" w:type="dxa"/>
          </w:tcPr>
          <w:p w14:paraId="2660858F" w14:textId="77777777" w:rsidR="006F0AF9" w:rsidRPr="00A4314B" w:rsidRDefault="006F0AF9" w:rsidP="00264C24">
            <w:pPr>
              <w:jc w:val="both"/>
              <w:rPr>
                <w:b/>
                <w:bCs/>
                <w:sz w:val="16"/>
                <w:szCs w:val="16"/>
              </w:rPr>
            </w:pPr>
            <w:r>
              <w:rPr>
                <w:b/>
                <w:bCs/>
                <w:sz w:val="16"/>
                <w:szCs w:val="16"/>
              </w:rPr>
              <w:t>Score</w:t>
            </w:r>
          </w:p>
        </w:tc>
      </w:tr>
      <w:tr w:rsidR="006F0AF9" w14:paraId="521C34D1" w14:textId="77777777" w:rsidTr="00264C24">
        <w:tc>
          <w:tcPr>
            <w:tcW w:w="1969" w:type="dxa"/>
          </w:tcPr>
          <w:p w14:paraId="278D83D2" w14:textId="77777777" w:rsidR="006F0AF9" w:rsidRPr="00A4314B" w:rsidRDefault="006F0AF9" w:rsidP="00264C24">
            <w:pPr>
              <w:jc w:val="both"/>
              <w:rPr>
                <w:sz w:val="16"/>
                <w:szCs w:val="16"/>
              </w:rPr>
            </w:pPr>
            <w:r>
              <w:rPr>
                <w:sz w:val="16"/>
                <w:szCs w:val="16"/>
              </w:rPr>
              <w:t>Accuracy</w:t>
            </w:r>
          </w:p>
        </w:tc>
        <w:tc>
          <w:tcPr>
            <w:tcW w:w="1275" w:type="dxa"/>
          </w:tcPr>
          <w:p w14:paraId="7B06E215" w14:textId="77777777" w:rsidR="006F0AF9" w:rsidRPr="00A4314B" w:rsidRDefault="006F0AF9" w:rsidP="00264C24">
            <w:pPr>
              <w:jc w:val="both"/>
              <w:rPr>
                <w:sz w:val="16"/>
                <w:szCs w:val="16"/>
              </w:rPr>
            </w:pPr>
            <w:r>
              <w:rPr>
                <w:sz w:val="16"/>
                <w:szCs w:val="16"/>
              </w:rPr>
              <w:t>0.949</w:t>
            </w:r>
          </w:p>
        </w:tc>
      </w:tr>
      <w:tr w:rsidR="006F0AF9" w14:paraId="3655D4F4" w14:textId="77777777" w:rsidTr="00264C24">
        <w:tc>
          <w:tcPr>
            <w:tcW w:w="1969" w:type="dxa"/>
          </w:tcPr>
          <w:p w14:paraId="1F231310" w14:textId="77777777" w:rsidR="006F0AF9" w:rsidRDefault="006F0AF9" w:rsidP="00264C24">
            <w:pPr>
              <w:jc w:val="both"/>
              <w:rPr>
                <w:sz w:val="16"/>
                <w:szCs w:val="16"/>
              </w:rPr>
            </w:pPr>
            <w:r>
              <w:rPr>
                <w:sz w:val="16"/>
                <w:szCs w:val="16"/>
              </w:rPr>
              <w:t>Precision</w:t>
            </w:r>
          </w:p>
        </w:tc>
        <w:tc>
          <w:tcPr>
            <w:tcW w:w="1275" w:type="dxa"/>
          </w:tcPr>
          <w:p w14:paraId="1F9F1E30" w14:textId="77777777" w:rsidR="006F0AF9" w:rsidRDefault="006F0AF9" w:rsidP="00264C24">
            <w:pPr>
              <w:jc w:val="both"/>
              <w:rPr>
                <w:sz w:val="16"/>
                <w:szCs w:val="16"/>
              </w:rPr>
            </w:pPr>
            <w:r>
              <w:rPr>
                <w:sz w:val="16"/>
                <w:szCs w:val="16"/>
              </w:rPr>
              <w:t>0.951</w:t>
            </w:r>
          </w:p>
        </w:tc>
      </w:tr>
      <w:tr w:rsidR="006F0AF9" w14:paraId="5D30FD57" w14:textId="77777777" w:rsidTr="00264C24">
        <w:tc>
          <w:tcPr>
            <w:tcW w:w="1969" w:type="dxa"/>
          </w:tcPr>
          <w:p w14:paraId="15D7735A" w14:textId="77777777" w:rsidR="006F0AF9" w:rsidRDefault="006F0AF9" w:rsidP="00264C24">
            <w:pPr>
              <w:jc w:val="both"/>
              <w:rPr>
                <w:sz w:val="16"/>
                <w:szCs w:val="16"/>
              </w:rPr>
            </w:pPr>
            <w:r>
              <w:rPr>
                <w:sz w:val="16"/>
                <w:szCs w:val="16"/>
              </w:rPr>
              <w:t>Recall</w:t>
            </w:r>
          </w:p>
        </w:tc>
        <w:tc>
          <w:tcPr>
            <w:tcW w:w="1275" w:type="dxa"/>
          </w:tcPr>
          <w:p w14:paraId="05710DF4" w14:textId="77777777" w:rsidR="006F0AF9" w:rsidRDefault="006F0AF9" w:rsidP="00264C24">
            <w:pPr>
              <w:jc w:val="both"/>
              <w:rPr>
                <w:sz w:val="16"/>
                <w:szCs w:val="16"/>
              </w:rPr>
            </w:pPr>
            <w:r>
              <w:rPr>
                <w:sz w:val="16"/>
                <w:szCs w:val="16"/>
              </w:rPr>
              <w:t>0.949</w:t>
            </w:r>
          </w:p>
        </w:tc>
      </w:tr>
      <w:tr w:rsidR="006F0AF9" w14:paraId="7F808DCA" w14:textId="77777777" w:rsidTr="00264C24">
        <w:tc>
          <w:tcPr>
            <w:tcW w:w="1969" w:type="dxa"/>
          </w:tcPr>
          <w:p w14:paraId="3B73D92F" w14:textId="77777777" w:rsidR="006F0AF9" w:rsidRDefault="006F0AF9" w:rsidP="00264C24">
            <w:pPr>
              <w:jc w:val="both"/>
              <w:rPr>
                <w:sz w:val="16"/>
                <w:szCs w:val="16"/>
              </w:rPr>
            </w:pPr>
            <w:r>
              <w:rPr>
                <w:sz w:val="16"/>
                <w:szCs w:val="16"/>
              </w:rPr>
              <w:t>F1-Score</w:t>
            </w:r>
          </w:p>
        </w:tc>
        <w:tc>
          <w:tcPr>
            <w:tcW w:w="1275" w:type="dxa"/>
          </w:tcPr>
          <w:p w14:paraId="665FAD19" w14:textId="77777777" w:rsidR="006F0AF9" w:rsidRDefault="006F0AF9" w:rsidP="00264C24">
            <w:pPr>
              <w:jc w:val="both"/>
              <w:rPr>
                <w:sz w:val="16"/>
                <w:szCs w:val="16"/>
              </w:rPr>
            </w:pPr>
            <w:r>
              <w:rPr>
                <w:sz w:val="16"/>
                <w:szCs w:val="16"/>
              </w:rPr>
              <w:t>0.950</w:t>
            </w:r>
          </w:p>
        </w:tc>
      </w:tr>
    </w:tbl>
    <w:p w14:paraId="698D4ED1" w14:textId="77777777" w:rsidR="006F0AF9" w:rsidRPr="006F0AF9" w:rsidRDefault="006F0AF9" w:rsidP="006F0AF9"/>
    <w:p w14:paraId="721EF848" w14:textId="49E16113" w:rsidR="00976808" w:rsidRDefault="006F0AF9" w:rsidP="006F0AF9">
      <w:pPr>
        <w:pStyle w:val="Heading1"/>
        <w:jc w:val="center"/>
      </w:pPr>
      <w:r>
        <w:t>conclusion</w:t>
      </w:r>
    </w:p>
    <w:p w14:paraId="63E159C4" w14:textId="6A50261C" w:rsidR="006F0AF9" w:rsidRDefault="006F0AF9" w:rsidP="006F0AF9">
      <w:pPr>
        <w:jc w:val="both"/>
        <w:rPr>
          <w:spacing w:val="-1"/>
          <w:lang w:val="x-none" w:eastAsia="x-none"/>
        </w:rPr>
      </w:pPr>
      <w:r>
        <w:rPr>
          <w:spacing w:val="-1"/>
          <w:lang w:val="x-none" w:eastAsia="x-none"/>
        </w:rPr>
        <w:t xml:space="preserve">       </w:t>
      </w:r>
      <w:r w:rsidRPr="00DE39D8">
        <w:rPr>
          <w:spacing w:val="-1"/>
          <w:lang w:val="x-none" w:eastAsia="x-none"/>
        </w:rPr>
        <w:t xml:space="preserve">The insider threats are considered as one of the most difficult security risks because of the privileged access of malicious or careless users. The paper showed a hybrid machine learning model that combined anomaly detection, </w:t>
      </w:r>
      <w:proofErr w:type="spellStart"/>
      <w:r w:rsidRPr="00DE39D8">
        <w:rPr>
          <w:spacing w:val="-1"/>
          <w:lang w:val="x-none" w:eastAsia="x-none"/>
        </w:rPr>
        <w:t>behavioral</w:t>
      </w:r>
      <w:proofErr w:type="spellEnd"/>
      <w:r w:rsidRPr="00DE39D8">
        <w:rPr>
          <w:spacing w:val="-1"/>
          <w:lang w:val="x-none" w:eastAsia="x-none"/>
        </w:rPr>
        <w:t xml:space="preserve"> clustering, and supervised classification to correctly detect and </w:t>
      </w:r>
      <w:proofErr w:type="spellStart"/>
      <w:r w:rsidRPr="00DE39D8">
        <w:rPr>
          <w:spacing w:val="-1"/>
          <w:lang w:val="x-none" w:eastAsia="x-none"/>
        </w:rPr>
        <w:t>analyze</w:t>
      </w:r>
      <w:proofErr w:type="spellEnd"/>
      <w:r w:rsidRPr="00DE39D8">
        <w:rPr>
          <w:spacing w:val="-1"/>
          <w:lang w:val="x-none" w:eastAsia="x-none"/>
        </w:rPr>
        <w:t xml:space="preserve"> insider risks. Isolation Forest, K-Means, and the Random Forest classifier identified </w:t>
      </w:r>
      <w:proofErr w:type="spellStart"/>
      <w:r w:rsidRPr="00DE39D8">
        <w:rPr>
          <w:spacing w:val="-1"/>
          <w:lang w:val="x-none" w:eastAsia="x-none"/>
        </w:rPr>
        <w:t>behavioral</w:t>
      </w:r>
      <w:proofErr w:type="spellEnd"/>
      <w:r w:rsidRPr="00DE39D8">
        <w:rPr>
          <w:spacing w:val="-1"/>
          <w:lang w:val="x-none" w:eastAsia="x-none"/>
        </w:rPr>
        <w:t xml:space="preserve"> anomalies, identified distinct </w:t>
      </w:r>
      <w:proofErr w:type="spellStart"/>
      <w:r w:rsidRPr="00DE39D8">
        <w:rPr>
          <w:spacing w:val="-1"/>
          <w:lang w:val="x-none" w:eastAsia="x-none"/>
        </w:rPr>
        <w:t>behavioral</w:t>
      </w:r>
      <w:proofErr w:type="spellEnd"/>
      <w:r w:rsidRPr="00DE39D8">
        <w:rPr>
          <w:spacing w:val="-1"/>
          <w:lang w:val="x-none" w:eastAsia="x-none"/>
        </w:rPr>
        <w:t xml:space="preserve"> risk patterns, and had </w:t>
      </w:r>
      <w:r w:rsidR="003440B0">
        <w:rPr>
          <w:spacing w:val="-1"/>
          <w:lang w:val="x-none" w:eastAsia="x-none"/>
        </w:rPr>
        <w:t>over</w:t>
      </w:r>
      <w:r w:rsidRPr="00DE39D8">
        <w:rPr>
          <w:spacing w:val="-1"/>
          <w:lang w:val="x-none" w:eastAsia="x-none"/>
        </w:rPr>
        <w:t xml:space="preserve"> 9</w:t>
      </w:r>
      <w:r w:rsidR="003440B0">
        <w:rPr>
          <w:spacing w:val="-1"/>
          <w:lang w:val="x-none" w:eastAsia="x-none"/>
        </w:rPr>
        <w:t>4</w:t>
      </w:r>
      <w:r>
        <w:rPr>
          <w:spacing w:val="-1"/>
          <w:lang w:val="x-none" w:eastAsia="x-none"/>
        </w:rPr>
        <w:t xml:space="preserve"> %</w:t>
      </w:r>
      <w:r w:rsidRPr="00DE39D8">
        <w:rPr>
          <w:spacing w:val="-1"/>
          <w:lang w:val="x-none" w:eastAsia="x-none"/>
        </w:rPr>
        <w:t xml:space="preserve"> classification accuracy, precision, recall, and F1-score on the classification of insider threat groups. The results prove that </w:t>
      </w:r>
      <w:proofErr w:type="spellStart"/>
      <w:r w:rsidRPr="00DE39D8">
        <w:rPr>
          <w:spacing w:val="-1"/>
          <w:lang w:val="x-none" w:eastAsia="x-none"/>
        </w:rPr>
        <w:t>behavior</w:t>
      </w:r>
      <w:proofErr w:type="spellEnd"/>
      <w:r>
        <w:rPr>
          <w:i/>
          <w:iCs/>
          <w:spacing w:val="-1"/>
          <w:lang w:val="x-none" w:eastAsia="x-none"/>
        </w:rPr>
        <w:t xml:space="preserve"> </w:t>
      </w:r>
      <w:r w:rsidRPr="00DE39D8">
        <w:rPr>
          <w:spacing w:val="-1"/>
          <w:lang w:val="x-none" w:eastAsia="x-none"/>
        </w:rPr>
        <w:t xml:space="preserve">and psychology-aware analytics significantly perform better than traditional rule-based systems and provide understandable risk insights. The future work can build on this framework by balancing real-time streaming data with the temporal </w:t>
      </w:r>
      <w:proofErr w:type="spellStart"/>
      <w:r w:rsidRPr="00DE39D8">
        <w:rPr>
          <w:spacing w:val="-1"/>
          <w:lang w:val="x-none" w:eastAsia="x-none"/>
        </w:rPr>
        <w:t>behavior</w:t>
      </w:r>
      <w:proofErr w:type="spellEnd"/>
      <w:r w:rsidRPr="00DE39D8">
        <w:rPr>
          <w:spacing w:val="-1"/>
          <w:lang w:val="x-none" w:eastAsia="x-none"/>
        </w:rPr>
        <w:t xml:space="preserve"> </w:t>
      </w:r>
      <w:proofErr w:type="spellStart"/>
      <w:r w:rsidRPr="00DE39D8">
        <w:rPr>
          <w:spacing w:val="-1"/>
          <w:lang w:val="x-none" w:eastAsia="x-none"/>
        </w:rPr>
        <w:t>modeling</w:t>
      </w:r>
      <w:proofErr w:type="spellEnd"/>
      <w:r w:rsidRPr="00DE39D8">
        <w:rPr>
          <w:spacing w:val="-1"/>
          <w:lang w:val="x-none" w:eastAsia="x-none"/>
        </w:rPr>
        <w:t xml:space="preserve"> approach and explainable AI approaches to optimize early detection and operational utility</w:t>
      </w:r>
      <w:r>
        <w:rPr>
          <w:spacing w:val="-1"/>
          <w:lang w:val="x-none" w:eastAsia="x-none"/>
        </w:rPr>
        <w:t>.</w:t>
      </w:r>
    </w:p>
    <w:p w14:paraId="5FC2E9F5" w14:textId="77777777" w:rsidR="006F0AF9" w:rsidRDefault="006F0AF9" w:rsidP="006F0AF9">
      <w:pPr>
        <w:jc w:val="both"/>
        <w:rPr>
          <w:spacing w:val="-1"/>
          <w:lang w:val="x-none" w:eastAsia="x-none"/>
        </w:rPr>
      </w:pPr>
    </w:p>
    <w:p w14:paraId="2D0933DD" w14:textId="071BE481" w:rsidR="006F0AF9" w:rsidRDefault="006F0AF9" w:rsidP="00D70355">
      <w:pPr>
        <w:pStyle w:val="Heading1"/>
        <w:jc w:val="center"/>
      </w:pPr>
      <w:r>
        <w:t>references</w:t>
      </w:r>
    </w:p>
    <w:p w14:paraId="55FEA835" w14:textId="24D0142E" w:rsidR="00D70355" w:rsidRPr="002452AD" w:rsidRDefault="00CB0E2F" w:rsidP="00D70355">
      <w:pPr>
        <w:pStyle w:val="references"/>
      </w:pPr>
      <w:r w:rsidRPr="002452AD">
        <w:t>K</w:t>
      </w:r>
      <w:r w:rsidR="005E2CB5" w:rsidRPr="002452AD">
        <w:t xml:space="preserve">. </w:t>
      </w:r>
      <w:r w:rsidRPr="002452AD">
        <w:t>Achuthan, S</w:t>
      </w:r>
      <w:r w:rsidR="005E2CB5" w:rsidRPr="002452AD">
        <w:t xml:space="preserve">. </w:t>
      </w:r>
      <w:r w:rsidRPr="002452AD">
        <w:t>Ramanathan, S</w:t>
      </w:r>
      <w:r w:rsidR="005E2CB5" w:rsidRPr="002452AD">
        <w:t xml:space="preserve">. </w:t>
      </w:r>
      <w:r w:rsidRPr="002452AD">
        <w:t xml:space="preserve">Srinivas, Raghu Raman, </w:t>
      </w:r>
      <w:r w:rsidR="004557B9" w:rsidRPr="002452AD">
        <w:t>“</w:t>
      </w:r>
      <w:r w:rsidRPr="002452AD">
        <w:t>Advancing cybersecurity and privacy with artificial intelligence: current trends and future research directions, Frontiers in Big Data, Frontiers</w:t>
      </w:r>
      <w:r w:rsidR="004557B9" w:rsidRPr="002452AD">
        <w:t>”</w:t>
      </w:r>
      <w:r w:rsidRPr="002452AD">
        <w:t xml:space="preserve"> , 2024</w:t>
      </w:r>
      <w:r w:rsidR="00D70355" w:rsidRPr="002452AD">
        <w:t>.</w:t>
      </w:r>
    </w:p>
    <w:p w14:paraId="7EB08DD4" w14:textId="59BDEDAE" w:rsidR="000E4E98" w:rsidRPr="002452AD" w:rsidRDefault="003B2938" w:rsidP="00D70355">
      <w:pPr>
        <w:pStyle w:val="references"/>
      </w:pPr>
      <w:r w:rsidRPr="002452AD">
        <w:t>U.</w:t>
      </w:r>
      <w:r w:rsidR="000E4E98" w:rsidRPr="002452AD">
        <w:t xml:space="preserve"> Maheswari S, G</w:t>
      </w:r>
      <w:r w:rsidR="00737AEE" w:rsidRPr="002452AD">
        <w:t>.</w:t>
      </w:r>
      <w:r w:rsidR="000E4E98" w:rsidRPr="002452AD">
        <w:t xml:space="preserve"> Chaudhary, F</w:t>
      </w:r>
      <w:r w:rsidR="00737AEE" w:rsidRPr="002452AD">
        <w:t>.</w:t>
      </w:r>
      <w:r w:rsidR="000E4E98" w:rsidRPr="002452AD">
        <w:t xml:space="preserve"> Manna, V</w:t>
      </w:r>
      <w:r w:rsidR="00737AEE" w:rsidRPr="002452AD">
        <w:t>.</w:t>
      </w:r>
      <w:r w:rsidR="000E4E98" w:rsidRPr="002452AD">
        <w:t xml:space="preserve"> </w:t>
      </w:r>
      <w:r w:rsidR="00737AEE" w:rsidRPr="002452AD">
        <w:t>P.</w:t>
      </w:r>
      <w:r w:rsidR="000E4E98" w:rsidRPr="002452AD">
        <w:t xml:space="preserve"> Khalane, E. Muthukumar, </w:t>
      </w:r>
      <w:r w:rsidR="005B7AFC" w:rsidRPr="002452AD">
        <w:t>“</w:t>
      </w:r>
      <w:r w:rsidR="000E4E98" w:rsidRPr="002452AD">
        <w:t>Cybersecurity Challenges In Fintech: Assessing Threats And Mitigation Strategies For Financial Institutions, Educational Administration: Theory And Practice</w:t>
      </w:r>
      <w:r w:rsidR="005B7AFC" w:rsidRPr="002452AD">
        <w:t>”</w:t>
      </w:r>
      <w:r w:rsidR="000E4E98" w:rsidRPr="002452AD">
        <w:t xml:space="preserve">, </w:t>
      </w:r>
      <w:r w:rsidR="005B7AFC" w:rsidRPr="002452AD">
        <w:t xml:space="preserve">vol. </w:t>
      </w:r>
      <w:r w:rsidR="000E4E98" w:rsidRPr="002452AD">
        <w:t xml:space="preserve">30, </w:t>
      </w:r>
      <w:r w:rsidR="004557B9" w:rsidRPr="002452AD">
        <w:t>pp.</w:t>
      </w:r>
      <w:r w:rsidR="000E4E98" w:rsidRPr="002452AD">
        <w:t>1063</w:t>
      </w:r>
      <w:r w:rsidR="0072646B" w:rsidRPr="002452AD">
        <w:t>-107</w:t>
      </w:r>
      <w:r w:rsidR="000E4E98" w:rsidRPr="002452AD">
        <w:t>.</w:t>
      </w:r>
    </w:p>
    <w:p w14:paraId="67A5C6C9" w14:textId="761BFDEA" w:rsidR="00D70355" w:rsidRPr="002452AD" w:rsidRDefault="00D70355" w:rsidP="00D70355">
      <w:pPr>
        <w:pStyle w:val="references"/>
      </w:pPr>
      <w:r w:rsidRPr="002452AD">
        <w:t>B</w:t>
      </w:r>
      <w:r w:rsidR="004557B9" w:rsidRPr="002452AD">
        <w:t>.</w:t>
      </w:r>
      <w:r w:rsidR="00C21349" w:rsidRPr="002452AD">
        <w:t xml:space="preserve"> B. </w:t>
      </w:r>
      <w:r w:rsidRPr="002452AD">
        <w:t>Sarhan and N</w:t>
      </w:r>
      <w:r w:rsidR="00F45213" w:rsidRPr="002452AD">
        <w:t>.</w:t>
      </w:r>
      <w:r w:rsidRPr="002452AD">
        <w:t xml:space="preserve"> Altwaijry. "Insider threat detection using machine learning approach" </w:t>
      </w:r>
      <w:r w:rsidR="00032E6A" w:rsidRPr="002452AD">
        <w:t>,</w:t>
      </w:r>
      <w:r w:rsidRPr="002452AD">
        <w:t xml:space="preserve">Applied Sciences </w:t>
      </w:r>
      <w:r w:rsidR="00032E6A" w:rsidRPr="002452AD">
        <w:t>, vol.</w:t>
      </w:r>
      <w:r w:rsidRPr="002452AD">
        <w:t>13</w:t>
      </w:r>
      <w:r w:rsidR="00032E6A" w:rsidRPr="002452AD">
        <w:t>,</w:t>
      </w:r>
      <w:r w:rsidRPr="002452AD">
        <w:t xml:space="preserve"> 2022.</w:t>
      </w:r>
    </w:p>
    <w:p w14:paraId="5DC7EDC0" w14:textId="5DD17305" w:rsidR="00D70355" w:rsidRPr="002452AD" w:rsidRDefault="00B1051C" w:rsidP="00D70355">
      <w:pPr>
        <w:pStyle w:val="references"/>
      </w:pPr>
      <w:r w:rsidRPr="002452AD">
        <w:t>P. V. S</w:t>
      </w:r>
      <w:r w:rsidR="00C26C0B" w:rsidRPr="002452AD">
        <w:t>.</w:t>
      </w:r>
      <w:r w:rsidRPr="002452AD">
        <w:t xml:space="preserve"> Charan, Gireesh K. T., and P. Anand, “Advance Persistent Threat Detection Using Long Short Term Memory (LSTM) Neural Networks”, Communications in Computer and Information Science, vol. 985, pp. 45-54, 2019</w:t>
      </w:r>
      <w:r w:rsidR="00D70355" w:rsidRPr="002452AD">
        <w:t>.</w:t>
      </w:r>
    </w:p>
    <w:p w14:paraId="59F8CBB2" w14:textId="2E520C11" w:rsidR="00D70355" w:rsidRDefault="00D70355" w:rsidP="00D70355">
      <w:pPr>
        <w:pStyle w:val="references"/>
      </w:pPr>
      <w:r>
        <w:t>R.</w:t>
      </w:r>
      <w:r w:rsidR="00D53ED0">
        <w:t xml:space="preserve"> Nasir</w:t>
      </w:r>
      <w:r>
        <w:t xml:space="preserve">, </w:t>
      </w:r>
      <w:r w:rsidR="00D53ED0">
        <w:t xml:space="preserve">M. </w:t>
      </w:r>
      <w:r>
        <w:t xml:space="preserve">Afzal, </w:t>
      </w:r>
      <w:r w:rsidR="00D53ED0">
        <w:t xml:space="preserve">R. </w:t>
      </w:r>
      <w:r>
        <w:t xml:space="preserve">Latif, </w:t>
      </w:r>
      <w:r w:rsidR="00D53ED0">
        <w:t>and</w:t>
      </w:r>
      <w:r w:rsidR="007E460E">
        <w:t xml:space="preserve"> W.</w:t>
      </w:r>
      <w:r>
        <w:t xml:space="preserve"> Iqbal</w:t>
      </w:r>
      <w:r w:rsidR="007E460E">
        <w:t>,</w:t>
      </w:r>
      <w:r>
        <w:t xml:space="preserve"> </w:t>
      </w:r>
      <w:r w:rsidR="007E460E">
        <w:t>“</w:t>
      </w:r>
      <w:r>
        <w:t>Behavioral based insider threat detection using deep learning</w:t>
      </w:r>
      <w:r w:rsidR="004D46CB">
        <w:t>”,</w:t>
      </w:r>
      <w:r>
        <w:t xml:space="preserve"> IEEE Access, </w:t>
      </w:r>
      <w:r w:rsidR="007E460E">
        <w:t xml:space="preserve">vol. </w:t>
      </w:r>
      <w:r>
        <w:t xml:space="preserve">9, </w:t>
      </w:r>
      <w:r w:rsidR="00DF25D6">
        <w:t xml:space="preserve">pp. </w:t>
      </w:r>
      <w:r>
        <w:t>143266-143274</w:t>
      </w:r>
      <w:r w:rsidR="00977D2A">
        <w:t xml:space="preserve">, </w:t>
      </w:r>
      <w:r w:rsidR="007E460E">
        <w:t>2021</w:t>
      </w:r>
      <w:r w:rsidR="00077020">
        <w:t>.</w:t>
      </w:r>
    </w:p>
    <w:p w14:paraId="38AB498D" w14:textId="66CBAA52" w:rsidR="00D70355" w:rsidRDefault="00305DFD" w:rsidP="00D70355">
      <w:pPr>
        <w:pStyle w:val="references"/>
      </w:pPr>
      <w:r>
        <w:t xml:space="preserve">M. A. </w:t>
      </w:r>
      <w:r w:rsidR="00D70355">
        <w:t xml:space="preserve">Haq, </w:t>
      </w:r>
      <w:r w:rsidR="00C848A7">
        <w:t xml:space="preserve">M. A. R. </w:t>
      </w:r>
      <w:r w:rsidR="00D70355">
        <w:t xml:space="preserve">Khan, </w:t>
      </w:r>
      <w:r w:rsidR="00C46D23">
        <w:t>and</w:t>
      </w:r>
      <w:r w:rsidR="00D70355">
        <w:t xml:space="preserve"> </w:t>
      </w:r>
      <w:r w:rsidR="00C46D23">
        <w:t xml:space="preserve">M. </w:t>
      </w:r>
      <w:r w:rsidR="00D70355">
        <w:t>Alshehri</w:t>
      </w:r>
      <w:r w:rsidR="00A23E90">
        <w:t>,</w:t>
      </w:r>
      <w:r w:rsidR="00D70355">
        <w:t xml:space="preserve"> </w:t>
      </w:r>
      <w:r w:rsidR="00A23E90">
        <w:t>“</w:t>
      </w:r>
      <w:r w:rsidR="00D70355">
        <w:t>Insider threat detection based on NLP word embedding and machine learning</w:t>
      </w:r>
      <w:r w:rsidR="00A23E90">
        <w:t>”,</w:t>
      </w:r>
      <w:r w:rsidR="00D70355">
        <w:t xml:space="preserve"> Intell</w:t>
      </w:r>
      <w:r w:rsidR="00A23E90">
        <w:t>,</w:t>
      </w:r>
      <w:r w:rsidR="00D70355">
        <w:t xml:space="preserve"> Autom. Soft Comput, </w:t>
      </w:r>
      <w:r w:rsidR="00A23E90">
        <w:t xml:space="preserve">vol. </w:t>
      </w:r>
      <w:r w:rsidR="00D70355">
        <w:t>33</w:t>
      </w:r>
      <w:r w:rsidR="00A23E90">
        <w:t>, pp.</w:t>
      </w:r>
      <w:r w:rsidR="00D70355">
        <w:t xml:space="preserve"> 619-635</w:t>
      </w:r>
      <w:r w:rsidR="00712D6A">
        <w:t xml:space="preserve">, </w:t>
      </w:r>
      <w:r w:rsidR="00230D91">
        <w:t>2021</w:t>
      </w:r>
      <w:r w:rsidR="00077020">
        <w:t>.</w:t>
      </w:r>
    </w:p>
    <w:p w14:paraId="1E31708E" w14:textId="449A195C" w:rsidR="00D70355" w:rsidRPr="002452AD" w:rsidRDefault="00926809" w:rsidP="00D70355">
      <w:pPr>
        <w:pStyle w:val="references"/>
      </w:pPr>
      <w:r w:rsidRPr="002452AD">
        <w:t>R. Abhinav, K. N. Raghav, S. S. Reddy, P. S. N. Koushik, S. K. Thangavel and K. Srinivasan, "A Cloud-Based Intrusion Detection System for Advanced Threat Detection and Prevention using Machine Learning Techniques," 2023 14th International Conference on Computing Communication and Networking Technologies (ICCCNT), Delhi, India,</w:t>
      </w:r>
      <w:r w:rsidR="00230D91" w:rsidRPr="002452AD">
        <w:t xml:space="preserve"> </w:t>
      </w:r>
      <w:r w:rsidRPr="002452AD">
        <w:t>pp. 1-8</w:t>
      </w:r>
      <w:r w:rsidR="00230D91" w:rsidRPr="002452AD">
        <w:t>, 2023</w:t>
      </w:r>
      <w:r w:rsidR="00077020" w:rsidRPr="002452AD">
        <w:t>.</w:t>
      </w:r>
    </w:p>
    <w:p w14:paraId="69B7B241" w14:textId="274BB384" w:rsidR="00D70355" w:rsidRDefault="00786EC5" w:rsidP="00D70355">
      <w:pPr>
        <w:pStyle w:val="references"/>
      </w:pPr>
      <w:r>
        <w:t xml:space="preserve">M. </w:t>
      </w:r>
      <w:r w:rsidR="00D70355">
        <w:t>Dosh</w:t>
      </w:r>
      <w:r>
        <w:t>,</w:t>
      </w:r>
      <w:r w:rsidR="00D70355">
        <w:t xml:space="preserve"> </w:t>
      </w:r>
      <w:r>
        <w:t>“</w:t>
      </w:r>
      <w:r w:rsidR="00D70355">
        <w:t>Detecting insider threat within institutions using CERT dataset and different ML techniques</w:t>
      </w:r>
      <w:r>
        <w:t>”,</w:t>
      </w:r>
      <w:r w:rsidR="00D70355">
        <w:t xml:space="preserve">Periodicals of Engineering and Natural Sciences, </w:t>
      </w:r>
      <w:r>
        <w:t xml:space="preserve">vol. </w:t>
      </w:r>
      <w:r w:rsidR="00D70355">
        <w:t>9,</w:t>
      </w:r>
      <w:r w:rsidR="007C57E6">
        <w:t xml:space="preserve"> pp.</w:t>
      </w:r>
      <w:r w:rsidR="00D70355">
        <w:t xml:space="preserve"> 873-884</w:t>
      </w:r>
      <w:r w:rsidR="007C57E6">
        <w:t>, 2021</w:t>
      </w:r>
      <w:r w:rsidR="00D70355">
        <w:t>.</w:t>
      </w:r>
    </w:p>
    <w:p w14:paraId="473E4A12" w14:textId="04F7E503" w:rsidR="00D70355" w:rsidRDefault="00545B85" w:rsidP="00D70355">
      <w:pPr>
        <w:pStyle w:val="references"/>
      </w:pPr>
      <w:r>
        <w:t xml:space="preserve">A. </w:t>
      </w:r>
      <w:r w:rsidR="00D70355">
        <w:t>Mittal</w:t>
      </w:r>
      <w:r>
        <w:t>,</w:t>
      </w:r>
      <w:r w:rsidR="00D70355">
        <w:t xml:space="preserve"> </w:t>
      </w:r>
      <w:r>
        <w:t>and</w:t>
      </w:r>
      <w:r w:rsidR="00D70355">
        <w:t xml:space="preserve"> </w:t>
      </w:r>
      <w:r w:rsidR="005669C4">
        <w:t>U</w:t>
      </w:r>
      <w:r w:rsidR="005A493A">
        <w:t xml:space="preserve">. </w:t>
      </w:r>
      <w:r w:rsidR="00D70355">
        <w:t xml:space="preserve">Garg, </w:t>
      </w:r>
      <w:r w:rsidR="00244FEE">
        <w:t>“</w:t>
      </w:r>
      <w:r w:rsidR="00D70355">
        <w:t>A proposed approach to analyze insider threat detection using emails</w:t>
      </w:r>
      <w:r w:rsidR="00244FEE">
        <w:t>”,</w:t>
      </w:r>
      <w:r w:rsidR="00D70355">
        <w:t xml:space="preserve"> </w:t>
      </w:r>
      <w:r w:rsidR="00244FEE">
        <w:t>i</w:t>
      </w:r>
      <w:r w:rsidR="00D70355">
        <w:t>n 2022 3rd International Conference on Computation, Automation and Knowledge Management (ICCAKM) pp. 1-6</w:t>
      </w:r>
      <w:r w:rsidR="009B6FDF">
        <w:t>, 2022.</w:t>
      </w:r>
    </w:p>
    <w:p w14:paraId="3BAC61F1" w14:textId="029AB829" w:rsidR="00D70355" w:rsidRDefault="00D70355" w:rsidP="00D70355">
      <w:pPr>
        <w:pStyle w:val="references"/>
      </w:pPr>
      <w:r>
        <w:t>A. Kim, J. Oh, J. Ryu and K. Lee, "A Review of Insider Threat Detection Approaches With IoT Perspective," in IEEE Access, vol. 8, pp. 78847-78867, 2020</w:t>
      </w:r>
    </w:p>
    <w:p w14:paraId="5F362660" w14:textId="394A37C0" w:rsidR="00D70355" w:rsidRDefault="000E6419" w:rsidP="00D70355">
      <w:pPr>
        <w:pStyle w:val="references"/>
      </w:pPr>
      <w:r>
        <w:t xml:space="preserve">W. </w:t>
      </w:r>
      <w:r w:rsidR="00D70355">
        <w:t xml:space="preserve">Eberle, </w:t>
      </w:r>
      <w:r w:rsidR="00EE1045">
        <w:t xml:space="preserve">J. </w:t>
      </w:r>
      <w:r w:rsidR="00D70355">
        <w:t xml:space="preserve">Graves, &amp; </w:t>
      </w:r>
      <w:r w:rsidR="00D70134">
        <w:t xml:space="preserve">L. </w:t>
      </w:r>
      <w:r w:rsidR="00D70355">
        <w:t>Holder</w:t>
      </w:r>
      <w:r w:rsidR="00B210D8">
        <w:t>,</w:t>
      </w:r>
      <w:r w:rsidR="00D70355">
        <w:t xml:space="preserve"> </w:t>
      </w:r>
      <w:r w:rsidR="00B210D8">
        <w:t>“</w:t>
      </w:r>
      <w:r w:rsidR="00D70355">
        <w:t>Insider Threat Detection Using a Graph-Based Approach</w:t>
      </w:r>
      <w:r w:rsidR="00B210D8">
        <w:t>”</w:t>
      </w:r>
      <w:r w:rsidR="00C83F9D">
        <w:t xml:space="preserve">, </w:t>
      </w:r>
      <w:r w:rsidR="00D70355">
        <w:t xml:space="preserve"> Journal of Applied Security Research, </w:t>
      </w:r>
      <w:r w:rsidR="00C83F9D">
        <w:t xml:space="preserve">vol. </w:t>
      </w:r>
      <w:r w:rsidR="00D70355">
        <w:t xml:space="preserve">6, </w:t>
      </w:r>
      <w:r w:rsidR="00C83F9D">
        <w:t xml:space="preserve">pp. </w:t>
      </w:r>
      <w:r w:rsidR="00D70355">
        <w:t>32–81</w:t>
      </w:r>
      <w:r w:rsidR="00C1017D">
        <w:t>, 2011</w:t>
      </w:r>
      <w:r w:rsidR="00D70355">
        <w:t xml:space="preserve">. </w:t>
      </w:r>
    </w:p>
    <w:p w14:paraId="6F2663AE" w14:textId="7243B42D" w:rsidR="006C7BF5" w:rsidRPr="00DB10BA" w:rsidRDefault="006C7BF5" w:rsidP="00D70355">
      <w:pPr>
        <w:pStyle w:val="references"/>
        <w:numPr>
          <w:ilvl w:val="0"/>
          <w:numId w:val="0"/>
        </w:numPr>
        <w:ind w:left="354"/>
        <w:sectPr w:rsidR="006C7BF5" w:rsidRPr="00DB10BA" w:rsidSect="005F3C59">
          <w:type w:val="continuous"/>
          <w:pgSz w:w="11906" w:h="16838" w:code="9"/>
          <w:pgMar w:top="1080" w:right="907" w:bottom="1440" w:left="907" w:header="720" w:footer="720" w:gutter="0"/>
          <w:cols w:num="2" w:space="360"/>
          <w:docGrid w:linePitch="360"/>
        </w:sectPr>
      </w:pPr>
    </w:p>
    <w:p w14:paraId="0F6CB7D5" w14:textId="031BEA4D" w:rsidR="00A32B16" w:rsidRPr="00D535A9" w:rsidRDefault="00A32B16" w:rsidP="006B41E1">
      <w:pPr>
        <w:pStyle w:val="references"/>
        <w:numPr>
          <w:ilvl w:val="0"/>
          <w:numId w:val="0"/>
        </w:numPr>
      </w:pPr>
      <w:r>
        <w:t xml:space="preserve">                  </w:t>
      </w:r>
    </w:p>
    <w:p w14:paraId="7E5BE067" w14:textId="4AED0D16" w:rsidR="00D535A9" w:rsidRPr="00D535A9" w:rsidRDefault="00D535A9" w:rsidP="00D535A9">
      <w:pPr>
        <w:pStyle w:val="references"/>
        <w:numPr>
          <w:ilvl w:val="0"/>
          <w:numId w:val="0"/>
        </w:numPr>
        <w:spacing w:line="240" w:lineRule="auto"/>
        <w:rPr>
          <w:color w:val="F7CAAC" w:themeColor="accent2" w:themeTint="66"/>
          <w:sz w:val="20"/>
          <w:szCs w:val="20"/>
        </w:rPr>
      </w:pPr>
      <w:r>
        <w:rPr>
          <w:sz w:val="20"/>
          <w:szCs w:val="20"/>
        </w:rPr>
        <w:t xml:space="preserve">        </w:t>
      </w:r>
    </w:p>
    <w:sectPr w:rsidR="00D535A9" w:rsidRPr="00D535A9" w:rsidSect="001B2D71">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D93D" w14:textId="77777777" w:rsidR="0064452D" w:rsidRDefault="0064452D" w:rsidP="001A3B3D">
      <w:r>
        <w:separator/>
      </w:r>
    </w:p>
  </w:endnote>
  <w:endnote w:type="continuationSeparator" w:id="0">
    <w:p w14:paraId="58213320" w14:textId="77777777" w:rsidR="0064452D" w:rsidRDefault="0064452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0E59" w14:textId="77777777" w:rsidR="001A3B3D" w:rsidRPr="006F6D3D" w:rsidRDefault="001A3B3D" w:rsidP="0056610F">
    <w:pPr>
      <w:pStyle w:val="Footer"/>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171EB" w14:textId="77777777" w:rsidR="0064452D" w:rsidRDefault="0064452D" w:rsidP="001A3B3D">
      <w:r>
        <w:separator/>
      </w:r>
    </w:p>
  </w:footnote>
  <w:footnote w:type="continuationSeparator" w:id="0">
    <w:p w14:paraId="40CC2852" w14:textId="77777777" w:rsidR="0064452D" w:rsidRDefault="0064452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4CE"/>
    <w:multiLevelType w:val="hybridMultilevel"/>
    <w:tmpl w:val="34005F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873D08"/>
    <w:multiLevelType w:val="hybridMultilevel"/>
    <w:tmpl w:val="5DB8C3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EA03282"/>
    <w:multiLevelType w:val="hybridMultilevel"/>
    <w:tmpl w:val="EDD47DA6"/>
    <w:lvl w:ilvl="0" w:tplc="40090001">
      <w:start w:val="1"/>
      <w:numFmt w:val="bullet"/>
      <w:lvlText w:val=""/>
      <w:lvlJc w:val="left"/>
      <w:pPr>
        <w:ind w:left="648" w:hanging="360"/>
      </w:pPr>
      <w:rPr>
        <w:rFonts w:ascii="Symbol" w:hAnsi="Symbol" w:hint="default"/>
        <w:i w:val="0"/>
        <w:iCs w:val="0"/>
      </w:rPr>
    </w:lvl>
    <w:lvl w:ilvl="1" w:tplc="40090001">
      <w:start w:val="1"/>
      <w:numFmt w:val="bullet"/>
      <w:lvlText w:val=""/>
      <w:lvlJc w:val="left"/>
      <w:pPr>
        <w:ind w:left="1368" w:hanging="360"/>
      </w:pPr>
      <w:rPr>
        <w:rFonts w:ascii="Symbol" w:hAnsi="Symbol" w:hint="default"/>
      </w:r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31F40880"/>
    <w:multiLevelType w:val="hybridMultilevel"/>
    <w:tmpl w:val="70BA0E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89603E"/>
    <w:multiLevelType w:val="multilevel"/>
    <w:tmpl w:val="0C64AA34"/>
    <w:lvl w:ilvl="0">
      <w:start w:val="1"/>
      <w:numFmt w:val="upperRoman"/>
      <w:pStyle w:val="Heading1"/>
      <w:lvlText w:val="%1."/>
      <w:lvlJc w:val="center"/>
      <w:pPr>
        <w:tabs>
          <w:tab w:val="num" w:pos="2972"/>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643"/>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val="0"/>
        <w:iCs w:val="0"/>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15:restartNumberingAfterBreak="0">
    <w:nsid w:val="432D4773"/>
    <w:multiLevelType w:val="hybridMultilevel"/>
    <w:tmpl w:val="BBAEB446"/>
    <w:lvl w:ilvl="0" w:tplc="715A00FA">
      <w:start w:val="1"/>
      <w:numFmt w:val="lowerLetter"/>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D6BDD"/>
    <w:multiLevelType w:val="hybridMultilevel"/>
    <w:tmpl w:val="792C0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E80440"/>
    <w:multiLevelType w:val="hybridMultilevel"/>
    <w:tmpl w:val="914EE578"/>
    <w:lvl w:ilvl="0" w:tplc="E2EE887A">
      <w:start w:val="1"/>
      <w:numFmt w:val="bullet"/>
      <w:lvlText w:val=""/>
      <w:lvlJc w:val="left"/>
      <w:pPr>
        <w:ind w:left="567" w:hanging="207"/>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3314CB6"/>
    <w:multiLevelType w:val="hybridMultilevel"/>
    <w:tmpl w:val="25DCE76E"/>
    <w:lvl w:ilvl="0" w:tplc="E2EE887A">
      <w:start w:val="1"/>
      <w:numFmt w:val="bullet"/>
      <w:lvlText w:val=""/>
      <w:lvlJc w:val="left"/>
      <w:pPr>
        <w:ind w:left="207" w:hanging="207"/>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44772A2"/>
    <w:multiLevelType w:val="hybridMultilevel"/>
    <w:tmpl w:val="1F265A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2CFABA56"/>
    <w:lvl w:ilvl="0">
      <w:start w:val="1"/>
      <w:numFmt w:val="upperRoman"/>
      <w:pStyle w:val="tablehead"/>
      <w:lvlText w:val="TABLE %1."/>
      <w:lvlJc w:val="left"/>
      <w:pPr>
        <w:tabs>
          <w:tab w:val="num" w:pos="1080"/>
        </w:tabs>
      </w:pPr>
      <w:rPr>
        <w:rFonts w:ascii="Times New Roman" w:eastAsia="SimSun" w:hAnsi="Times New Roman" w:cs="Times New Roman"/>
        <w:b w:val="0"/>
        <w:bCs w:val="0"/>
        <w:i w:val="0"/>
        <w:iCs w:val="0"/>
        <w:sz w:val="16"/>
        <w:szCs w:val="16"/>
      </w:rPr>
    </w:lvl>
  </w:abstractNum>
  <w:abstractNum w:abstractNumId="16" w15:restartNumberingAfterBreak="0">
    <w:nsid w:val="7E15381F"/>
    <w:multiLevelType w:val="hybridMultilevel"/>
    <w:tmpl w:val="C046BBFC"/>
    <w:lvl w:ilvl="0" w:tplc="BA3E964E">
      <w:start w:val="1"/>
      <w:numFmt w:val="bullet"/>
      <w:lvlText w:val=""/>
      <w:lvlJc w:val="left"/>
      <w:pPr>
        <w:ind w:left="567" w:hanging="207"/>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2381306">
    <w:abstractNumId w:val="5"/>
  </w:num>
  <w:num w:numId="2" w16cid:durableId="1979993583">
    <w:abstractNumId w:val="14"/>
  </w:num>
  <w:num w:numId="3" w16cid:durableId="236090752">
    <w:abstractNumId w:val="3"/>
  </w:num>
  <w:num w:numId="4" w16cid:durableId="1868790120">
    <w:abstractNumId w:val="6"/>
  </w:num>
  <w:num w:numId="5" w16cid:durableId="654337371">
    <w:abstractNumId w:val="11"/>
  </w:num>
  <w:num w:numId="6" w16cid:durableId="606233405">
    <w:abstractNumId w:val="15"/>
  </w:num>
  <w:num w:numId="7" w16cid:durableId="2115514987">
    <w:abstractNumId w:val="8"/>
  </w:num>
  <w:num w:numId="8" w16cid:durableId="732967644">
    <w:abstractNumId w:val="12"/>
  </w:num>
  <w:num w:numId="9" w16cid:durableId="666902617">
    <w:abstractNumId w:val="4"/>
  </w:num>
  <w:num w:numId="10" w16cid:durableId="497230881">
    <w:abstractNumId w:val="10"/>
  </w:num>
  <w:num w:numId="11" w16cid:durableId="189535926">
    <w:abstractNumId w:val="16"/>
  </w:num>
  <w:num w:numId="12" w16cid:durableId="180509261">
    <w:abstractNumId w:val="2"/>
  </w:num>
  <w:num w:numId="13" w16cid:durableId="1609580749">
    <w:abstractNumId w:val="9"/>
  </w:num>
  <w:num w:numId="14" w16cid:durableId="1931767521">
    <w:abstractNumId w:val="0"/>
  </w:num>
  <w:num w:numId="15" w16cid:durableId="1344042851">
    <w:abstractNumId w:val="7"/>
  </w:num>
  <w:num w:numId="16" w16cid:durableId="47536139">
    <w:abstractNumId w:val="13"/>
  </w:num>
  <w:num w:numId="17" w16cid:durableId="1183545211">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52D"/>
    <w:rsid w:val="00000F39"/>
    <w:rsid w:val="000018C5"/>
    <w:rsid w:val="00002A66"/>
    <w:rsid w:val="00003000"/>
    <w:rsid w:val="00003623"/>
    <w:rsid w:val="00003A68"/>
    <w:rsid w:val="00003EDA"/>
    <w:rsid w:val="000054F3"/>
    <w:rsid w:val="00006BDB"/>
    <w:rsid w:val="00007035"/>
    <w:rsid w:val="00011742"/>
    <w:rsid w:val="000117E2"/>
    <w:rsid w:val="00012704"/>
    <w:rsid w:val="00012930"/>
    <w:rsid w:val="000154B9"/>
    <w:rsid w:val="00015CB0"/>
    <w:rsid w:val="00016934"/>
    <w:rsid w:val="00016A97"/>
    <w:rsid w:val="00020F06"/>
    <w:rsid w:val="00021309"/>
    <w:rsid w:val="00025CB5"/>
    <w:rsid w:val="00025D9A"/>
    <w:rsid w:val="00027663"/>
    <w:rsid w:val="00027BA4"/>
    <w:rsid w:val="000318C4"/>
    <w:rsid w:val="00032E6A"/>
    <w:rsid w:val="00034990"/>
    <w:rsid w:val="00034D30"/>
    <w:rsid w:val="00035542"/>
    <w:rsid w:val="00036072"/>
    <w:rsid w:val="000363D0"/>
    <w:rsid w:val="00037DA3"/>
    <w:rsid w:val="00040195"/>
    <w:rsid w:val="00040464"/>
    <w:rsid w:val="000418B5"/>
    <w:rsid w:val="00043B9B"/>
    <w:rsid w:val="00044BEE"/>
    <w:rsid w:val="00044C43"/>
    <w:rsid w:val="0004576E"/>
    <w:rsid w:val="00045C4A"/>
    <w:rsid w:val="0004618D"/>
    <w:rsid w:val="00046C88"/>
    <w:rsid w:val="0004725A"/>
    <w:rsid w:val="0004781E"/>
    <w:rsid w:val="00050C0E"/>
    <w:rsid w:val="0005158A"/>
    <w:rsid w:val="00053117"/>
    <w:rsid w:val="00054238"/>
    <w:rsid w:val="00054E21"/>
    <w:rsid w:val="00055EB2"/>
    <w:rsid w:val="00062238"/>
    <w:rsid w:val="00062AAB"/>
    <w:rsid w:val="000642A5"/>
    <w:rsid w:val="00064C9F"/>
    <w:rsid w:val="00065FFB"/>
    <w:rsid w:val="00066274"/>
    <w:rsid w:val="00070D78"/>
    <w:rsid w:val="00071FB5"/>
    <w:rsid w:val="00073674"/>
    <w:rsid w:val="00074EE5"/>
    <w:rsid w:val="000756ED"/>
    <w:rsid w:val="000762CC"/>
    <w:rsid w:val="00077020"/>
    <w:rsid w:val="000845E1"/>
    <w:rsid w:val="00084BFA"/>
    <w:rsid w:val="00085B0A"/>
    <w:rsid w:val="000871E5"/>
    <w:rsid w:val="0008758A"/>
    <w:rsid w:val="0009038E"/>
    <w:rsid w:val="00090604"/>
    <w:rsid w:val="000923C9"/>
    <w:rsid w:val="000923EE"/>
    <w:rsid w:val="00092C59"/>
    <w:rsid w:val="00093C91"/>
    <w:rsid w:val="00093F92"/>
    <w:rsid w:val="000950E1"/>
    <w:rsid w:val="0009550F"/>
    <w:rsid w:val="00095F31"/>
    <w:rsid w:val="00096834"/>
    <w:rsid w:val="00096C7A"/>
    <w:rsid w:val="000A11DA"/>
    <w:rsid w:val="000A2238"/>
    <w:rsid w:val="000A27D5"/>
    <w:rsid w:val="000A35C9"/>
    <w:rsid w:val="000A402A"/>
    <w:rsid w:val="000A4C30"/>
    <w:rsid w:val="000A5634"/>
    <w:rsid w:val="000A5BF7"/>
    <w:rsid w:val="000A7F20"/>
    <w:rsid w:val="000B1D92"/>
    <w:rsid w:val="000B31EF"/>
    <w:rsid w:val="000B49B2"/>
    <w:rsid w:val="000B4E91"/>
    <w:rsid w:val="000B5036"/>
    <w:rsid w:val="000B72B1"/>
    <w:rsid w:val="000B7769"/>
    <w:rsid w:val="000B7BF8"/>
    <w:rsid w:val="000C0039"/>
    <w:rsid w:val="000C03E2"/>
    <w:rsid w:val="000C0A40"/>
    <w:rsid w:val="000C0FFB"/>
    <w:rsid w:val="000C1E68"/>
    <w:rsid w:val="000C2CD0"/>
    <w:rsid w:val="000C373E"/>
    <w:rsid w:val="000C51B7"/>
    <w:rsid w:val="000C51DF"/>
    <w:rsid w:val="000C53DD"/>
    <w:rsid w:val="000C708A"/>
    <w:rsid w:val="000D09AD"/>
    <w:rsid w:val="000D3096"/>
    <w:rsid w:val="000D34E1"/>
    <w:rsid w:val="000D490D"/>
    <w:rsid w:val="000D5C53"/>
    <w:rsid w:val="000D6B22"/>
    <w:rsid w:val="000E0191"/>
    <w:rsid w:val="000E06F2"/>
    <w:rsid w:val="000E0A1C"/>
    <w:rsid w:val="000E126D"/>
    <w:rsid w:val="000E13CA"/>
    <w:rsid w:val="000E4499"/>
    <w:rsid w:val="000E486B"/>
    <w:rsid w:val="000E4E98"/>
    <w:rsid w:val="000E52D1"/>
    <w:rsid w:val="000E5A99"/>
    <w:rsid w:val="000E5D81"/>
    <w:rsid w:val="000E6419"/>
    <w:rsid w:val="000E6949"/>
    <w:rsid w:val="000E787E"/>
    <w:rsid w:val="000F6700"/>
    <w:rsid w:val="000F703E"/>
    <w:rsid w:val="00100836"/>
    <w:rsid w:val="00101277"/>
    <w:rsid w:val="00107886"/>
    <w:rsid w:val="00110896"/>
    <w:rsid w:val="00111A30"/>
    <w:rsid w:val="00113368"/>
    <w:rsid w:val="00113E82"/>
    <w:rsid w:val="00114A97"/>
    <w:rsid w:val="00114C06"/>
    <w:rsid w:val="001171C2"/>
    <w:rsid w:val="00117DAD"/>
    <w:rsid w:val="00117EE3"/>
    <w:rsid w:val="001208CB"/>
    <w:rsid w:val="00121F97"/>
    <w:rsid w:val="00123AE7"/>
    <w:rsid w:val="001240AA"/>
    <w:rsid w:val="00124460"/>
    <w:rsid w:val="00124CCA"/>
    <w:rsid w:val="001268DB"/>
    <w:rsid w:val="00127CCF"/>
    <w:rsid w:val="0013004F"/>
    <w:rsid w:val="00130A4A"/>
    <w:rsid w:val="00130F78"/>
    <w:rsid w:val="00133E56"/>
    <w:rsid w:val="00135002"/>
    <w:rsid w:val="00135A6A"/>
    <w:rsid w:val="00135E61"/>
    <w:rsid w:val="00136A86"/>
    <w:rsid w:val="00137909"/>
    <w:rsid w:val="0014180A"/>
    <w:rsid w:val="00141817"/>
    <w:rsid w:val="00145596"/>
    <w:rsid w:val="0014628F"/>
    <w:rsid w:val="00146A4A"/>
    <w:rsid w:val="0014737B"/>
    <w:rsid w:val="00150976"/>
    <w:rsid w:val="00152417"/>
    <w:rsid w:val="001530AA"/>
    <w:rsid w:val="00157D01"/>
    <w:rsid w:val="001600FB"/>
    <w:rsid w:val="001612DE"/>
    <w:rsid w:val="00162D71"/>
    <w:rsid w:val="001652D9"/>
    <w:rsid w:val="00165939"/>
    <w:rsid w:val="00165ABE"/>
    <w:rsid w:val="001713FF"/>
    <w:rsid w:val="001741E9"/>
    <w:rsid w:val="00174392"/>
    <w:rsid w:val="00175C93"/>
    <w:rsid w:val="00180BF4"/>
    <w:rsid w:val="00181A0B"/>
    <w:rsid w:val="00181F1F"/>
    <w:rsid w:val="0018337D"/>
    <w:rsid w:val="001845AB"/>
    <w:rsid w:val="00185438"/>
    <w:rsid w:val="001869D0"/>
    <w:rsid w:val="00187031"/>
    <w:rsid w:val="001920D8"/>
    <w:rsid w:val="00192D88"/>
    <w:rsid w:val="00193C7E"/>
    <w:rsid w:val="0019411B"/>
    <w:rsid w:val="00194326"/>
    <w:rsid w:val="00194557"/>
    <w:rsid w:val="001A1CCE"/>
    <w:rsid w:val="001A29E8"/>
    <w:rsid w:val="001A2EFD"/>
    <w:rsid w:val="001A3252"/>
    <w:rsid w:val="001A35B3"/>
    <w:rsid w:val="001A3B3D"/>
    <w:rsid w:val="001A4BFF"/>
    <w:rsid w:val="001A4EE3"/>
    <w:rsid w:val="001A6668"/>
    <w:rsid w:val="001A78D5"/>
    <w:rsid w:val="001A7A27"/>
    <w:rsid w:val="001B2D71"/>
    <w:rsid w:val="001B37F9"/>
    <w:rsid w:val="001B46C6"/>
    <w:rsid w:val="001B4E44"/>
    <w:rsid w:val="001B67DC"/>
    <w:rsid w:val="001B74A8"/>
    <w:rsid w:val="001B756F"/>
    <w:rsid w:val="001B78AE"/>
    <w:rsid w:val="001B7CF1"/>
    <w:rsid w:val="001B7F14"/>
    <w:rsid w:val="001C0E39"/>
    <w:rsid w:val="001C2713"/>
    <w:rsid w:val="001C4CDD"/>
    <w:rsid w:val="001C6194"/>
    <w:rsid w:val="001C732E"/>
    <w:rsid w:val="001D45AF"/>
    <w:rsid w:val="001D4B71"/>
    <w:rsid w:val="001D7271"/>
    <w:rsid w:val="001D7681"/>
    <w:rsid w:val="001D78C7"/>
    <w:rsid w:val="001D78E1"/>
    <w:rsid w:val="001D7DF6"/>
    <w:rsid w:val="001E05A9"/>
    <w:rsid w:val="001E159B"/>
    <w:rsid w:val="001E2BF5"/>
    <w:rsid w:val="001E2D5C"/>
    <w:rsid w:val="001E2EF2"/>
    <w:rsid w:val="001E3957"/>
    <w:rsid w:val="001E3D4A"/>
    <w:rsid w:val="001E600A"/>
    <w:rsid w:val="001E7020"/>
    <w:rsid w:val="001F00C1"/>
    <w:rsid w:val="001F0357"/>
    <w:rsid w:val="001F0A35"/>
    <w:rsid w:val="001F0E76"/>
    <w:rsid w:val="001F2A67"/>
    <w:rsid w:val="001F3D4D"/>
    <w:rsid w:val="001F53AD"/>
    <w:rsid w:val="00202089"/>
    <w:rsid w:val="0020251D"/>
    <w:rsid w:val="00202ACB"/>
    <w:rsid w:val="00205C57"/>
    <w:rsid w:val="00211697"/>
    <w:rsid w:val="00212458"/>
    <w:rsid w:val="002161C4"/>
    <w:rsid w:val="00216201"/>
    <w:rsid w:val="00216A36"/>
    <w:rsid w:val="00220344"/>
    <w:rsid w:val="0022047F"/>
    <w:rsid w:val="00221FC8"/>
    <w:rsid w:val="0022412A"/>
    <w:rsid w:val="00224820"/>
    <w:rsid w:val="00225108"/>
    <w:rsid w:val="002254A9"/>
    <w:rsid w:val="00226204"/>
    <w:rsid w:val="00226D7A"/>
    <w:rsid w:val="00230805"/>
    <w:rsid w:val="002309D3"/>
    <w:rsid w:val="00230D91"/>
    <w:rsid w:val="00233566"/>
    <w:rsid w:val="00233D97"/>
    <w:rsid w:val="0023448B"/>
    <w:rsid w:val="002347A2"/>
    <w:rsid w:val="00237730"/>
    <w:rsid w:val="00237E03"/>
    <w:rsid w:val="00240006"/>
    <w:rsid w:val="00241CE0"/>
    <w:rsid w:val="00243CE9"/>
    <w:rsid w:val="00244FEE"/>
    <w:rsid w:val="002452AD"/>
    <w:rsid w:val="00247B3A"/>
    <w:rsid w:val="00247D8C"/>
    <w:rsid w:val="00250DCD"/>
    <w:rsid w:val="0025278A"/>
    <w:rsid w:val="00253FA3"/>
    <w:rsid w:val="00254813"/>
    <w:rsid w:val="00254E1D"/>
    <w:rsid w:val="0025678F"/>
    <w:rsid w:val="00260CB6"/>
    <w:rsid w:val="00261A39"/>
    <w:rsid w:val="00261AC8"/>
    <w:rsid w:val="0026207F"/>
    <w:rsid w:val="00262AD6"/>
    <w:rsid w:val="002638CC"/>
    <w:rsid w:val="00264498"/>
    <w:rsid w:val="00264DA8"/>
    <w:rsid w:val="0027015F"/>
    <w:rsid w:val="0027089A"/>
    <w:rsid w:val="00272E7D"/>
    <w:rsid w:val="002738D6"/>
    <w:rsid w:val="002747B3"/>
    <w:rsid w:val="00274DD5"/>
    <w:rsid w:val="00276D85"/>
    <w:rsid w:val="002804AF"/>
    <w:rsid w:val="002806B8"/>
    <w:rsid w:val="00280A02"/>
    <w:rsid w:val="002828AE"/>
    <w:rsid w:val="00283B45"/>
    <w:rsid w:val="00284439"/>
    <w:rsid w:val="00284948"/>
    <w:rsid w:val="002850E3"/>
    <w:rsid w:val="0028599B"/>
    <w:rsid w:val="002860F4"/>
    <w:rsid w:val="00286183"/>
    <w:rsid w:val="0028682C"/>
    <w:rsid w:val="00286867"/>
    <w:rsid w:val="00290296"/>
    <w:rsid w:val="00290B54"/>
    <w:rsid w:val="002917FF"/>
    <w:rsid w:val="00291D51"/>
    <w:rsid w:val="00292F2B"/>
    <w:rsid w:val="00293C08"/>
    <w:rsid w:val="0029566A"/>
    <w:rsid w:val="0029638C"/>
    <w:rsid w:val="0029730F"/>
    <w:rsid w:val="002A000A"/>
    <w:rsid w:val="002A07BD"/>
    <w:rsid w:val="002A1920"/>
    <w:rsid w:val="002A26CA"/>
    <w:rsid w:val="002A2718"/>
    <w:rsid w:val="002A3D86"/>
    <w:rsid w:val="002A4C87"/>
    <w:rsid w:val="002A5D81"/>
    <w:rsid w:val="002A65A8"/>
    <w:rsid w:val="002B0A1E"/>
    <w:rsid w:val="002B25F7"/>
    <w:rsid w:val="002B2FC4"/>
    <w:rsid w:val="002B337C"/>
    <w:rsid w:val="002B4715"/>
    <w:rsid w:val="002B495F"/>
    <w:rsid w:val="002B497C"/>
    <w:rsid w:val="002B5529"/>
    <w:rsid w:val="002C0E40"/>
    <w:rsid w:val="002C1CE5"/>
    <w:rsid w:val="002C2D17"/>
    <w:rsid w:val="002C371B"/>
    <w:rsid w:val="002C3B8E"/>
    <w:rsid w:val="002C42CB"/>
    <w:rsid w:val="002C42EF"/>
    <w:rsid w:val="002C4B06"/>
    <w:rsid w:val="002C53C3"/>
    <w:rsid w:val="002C61DA"/>
    <w:rsid w:val="002C652E"/>
    <w:rsid w:val="002C6B48"/>
    <w:rsid w:val="002C6D85"/>
    <w:rsid w:val="002C6E45"/>
    <w:rsid w:val="002C73EC"/>
    <w:rsid w:val="002C7830"/>
    <w:rsid w:val="002C7FC7"/>
    <w:rsid w:val="002D0A3D"/>
    <w:rsid w:val="002D21C3"/>
    <w:rsid w:val="002D223F"/>
    <w:rsid w:val="002D4139"/>
    <w:rsid w:val="002D4E0D"/>
    <w:rsid w:val="002D4E2F"/>
    <w:rsid w:val="002D5008"/>
    <w:rsid w:val="002D500B"/>
    <w:rsid w:val="002D5D8D"/>
    <w:rsid w:val="002D6C02"/>
    <w:rsid w:val="002E0036"/>
    <w:rsid w:val="002E0C41"/>
    <w:rsid w:val="002E1B6E"/>
    <w:rsid w:val="002E1E51"/>
    <w:rsid w:val="002E2352"/>
    <w:rsid w:val="002E259E"/>
    <w:rsid w:val="002E7185"/>
    <w:rsid w:val="002E7965"/>
    <w:rsid w:val="002F0EAD"/>
    <w:rsid w:val="002F1425"/>
    <w:rsid w:val="002F2F5D"/>
    <w:rsid w:val="002F57C9"/>
    <w:rsid w:val="002F6844"/>
    <w:rsid w:val="002F7553"/>
    <w:rsid w:val="002F7E55"/>
    <w:rsid w:val="003000F4"/>
    <w:rsid w:val="00302208"/>
    <w:rsid w:val="00302C60"/>
    <w:rsid w:val="0030539A"/>
    <w:rsid w:val="00305DFD"/>
    <w:rsid w:val="00307465"/>
    <w:rsid w:val="0031097C"/>
    <w:rsid w:val="00312042"/>
    <w:rsid w:val="00313577"/>
    <w:rsid w:val="00313CD2"/>
    <w:rsid w:val="0031474D"/>
    <w:rsid w:val="00315CDD"/>
    <w:rsid w:val="00320484"/>
    <w:rsid w:val="00321BC7"/>
    <w:rsid w:val="00321ED5"/>
    <w:rsid w:val="00322BFF"/>
    <w:rsid w:val="00326EA3"/>
    <w:rsid w:val="003319D4"/>
    <w:rsid w:val="00331A2D"/>
    <w:rsid w:val="00331AEB"/>
    <w:rsid w:val="003320DC"/>
    <w:rsid w:val="0033418A"/>
    <w:rsid w:val="003351C0"/>
    <w:rsid w:val="003363ED"/>
    <w:rsid w:val="0033663F"/>
    <w:rsid w:val="00337407"/>
    <w:rsid w:val="00341253"/>
    <w:rsid w:val="00341FED"/>
    <w:rsid w:val="00343A83"/>
    <w:rsid w:val="003440B0"/>
    <w:rsid w:val="003445F6"/>
    <w:rsid w:val="00344872"/>
    <w:rsid w:val="0034687A"/>
    <w:rsid w:val="0034791A"/>
    <w:rsid w:val="0035020F"/>
    <w:rsid w:val="0035072B"/>
    <w:rsid w:val="00350CCE"/>
    <w:rsid w:val="0035110E"/>
    <w:rsid w:val="0035219D"/>
    <w:rsid w:val="003533AC"/>
    <w:rsid w:val="003534C6"/>
    <w:rsid w:val="00353EFD"/>
    <w:rsid w:val="00354265"/>
    <w:rsid w:val="00354FCF"/>
    <w:rsid w:val="0035751C"/>
    <w:rsid w:val="0036075B"/>
    <w:rsid w:val="00360C0D"/>
    <w:rsid w:val="00361E66"/>
    <w:rsid w:val="00362D05"/>
    <w:rsid w:val="0036537E"/>
    <w:rsid w:val="00365A97"/>
    <w:rsid w:val="00365F16"/>
    <w:rsid w:val="00366833"/>
    <w:rsid w:val="00370B17"/>
    <w:rsid w:val="00370CC1"/>
    <w:rsid w:val="0037235C"/>
    <w:rsid w:val="003723F2"/>
    <w:rsid w:val="00372699"/>
    <w:rsid w:val="003726DD"/>
    <w:rsid w:val="00372EB5"/>
    <w:rsid w:val="0037332B"/>
    <w:rsid w:val="0037444B"/>
    <w:rsid w:val="00375421"/>
    <w:rsid w:val="00376A1F"/>
    <w:rsid w:val="003806F0"/>
    <w:rsid w:val="0038097D"/>
    <w:rsid w:val="00380DAA"/>
    <w:rsid w:val="003826F2"/>
    <w:rsid w:val="0038381B"/>
    <w:rsid w:val="003840AC"/>
    <w:rsid w:val="003858AD"/>
    <w:rsid w:val="0038590E"/>
    <w:rsid w:val="00385CBF"/>
    <w:rsid w:val="00390D0D"/>
    <w:rsid w:val="00390DE9"/>
    <w:rsid w:val="00390DEC"/>
    <w:rsid w:val="003910C5"/>
    <w:rsid w:val="00391291"/>
    <w:rsid w:val="003929DE"/>
    <w:rsid w:val="003964E5"/>
    <w:rsid w:val="00396FEB"/>
    <w:rsid w:val="00397417"/>
    <w:rsid w:val="003A06C1"/>
    <w:rsid w:val="003A0DB1"/>
    <w:rsid w:val="003A19E2"/>
    <w:rsid w:val="003A1A0A"/>
    <w:rsid w:val="003A1BC7"/>
    <w:rsid w:val="003A23F3"/>
    <w:rsid w:val="003A4E5C"/>
    <w:rsid w:val="003A588F"/>
    <w:rsid w:val="003A7126"/>
    <w:rsid w:val="003B2938"/>
    <w:rsid w:val="003B3F55"/>
    <w:rsid w:val="003B4AF7"/>
    <w:rsid w:val="003B4E04"/>
    <w:rsid w:val="003B656B"/>
    <w:rsid w:val="003C222D"/>
    <w:rsid w:val="003C2F29"/>
    <w:rsid w:val="003C5C3A"/>
    <w:rsid w:val="003D1189"/>
    <w:rsid w:val="003D3B87"/>
    <w:rsid w:val="003D6F83"/>
    <w:rsid w:val="003E0078"/>
    <w:rsid w:val="003E2BAD"/>
    <w:rsid w:val="003E4B50"/>
    <w:rsid w:val="003E6BF9"/>
    <w:rsid w:val="003E78F2"/>
    <w:rsid w:val="003F193D"/>
    <w:rsid w:val="003F1F19"/>
    <w:rsid w:val="003F3723"/>
    <w:rsid w:val="003F3E71"/>
    <w:rsid w:val="003F4832"/>
    <w:rsid w:val="003F4BC0"/>
    <w:rsid w:val="003F4E50"/>
    <w:rsid w:val="003F5A08"/>
    <w:rsid w:val="003F6F98"/>
    <w:rsid w:val="003F726D"/>
    <w:rsid w:val="003F727C"/>
    <w:rsid w:val="003F7E25"/>
    <w:rsid w:val="004001BB"/>
    <w:rsid w:val="00401966"/>
    <w:rsid w:val="00402D54"/>
    <w:rsid w:val="00407269"/>
    <w:rsid w:val="004075D1"/>
    <w:rsid w:val="00407653"/>
    <w:rsid w:val="00407B5F"/>
    <w:rsid w:val="004122D7"/>
    <w:rsid w:val="0041266B"/>
    <w:rsid w:val="004151DB"/>
    <w:rsid w:val="0041538F"/>
    <w:rsid w:val="0041571E"/>
    <w:rsid w:val="00416A75"/>
    <w:rsid w:val="0041738F"/>
    <w:rsid w:val="00420716"/>
    <w:rsid w:val="00420A58"/>
    <w:rsid w:val="004212C0"/>
    <w:rsid w:val="004215DA"/>
    <w:rsid w:val="00422D16"/>
    <w:rsid w:val="00422F79"/>
    <w:rsid w:val="00423EA3"/>
    <w:rsid w:val="00425CA3"/>
    <w:rsid w:val="00426BA8"/>
    <w:rsid w:val="004323A4"/>
    <w:rsid w:val="004325FB"/>
    <w:rsid w:val="00432942"/>
    <w:rsid w:val="004371EA"/>
    <w:rsid w:val="00437D83"/>
    <w:rsid w:val="00441A10"/>
    <w:rsid w:val="004432BA"/>
    <w:rsid w:val="0044407E"/>
    <w:rsid w:val="004449A9"/>
    <w:rsid w:val="004459C5"/>
    <w:rsid w:val="00447AC9"/>
    <w:rsid w:val="00447BB9"/>
    <w:rsid w:val="0045057B"/>
    <w:rsid w:val="0045079F"/>
    <w:rsid w:val="004518F5"/>
    <w:rsid w:val="00451C8D"/>
    <w:rsid w:val="004557B9"/>
    <w:rsid w:val="00456E96"/>
    <w:rsid w:val="00457B85"/>
    <w:rsid w:val="00457DBB"/>
    <w:rsid w:val="0046031D"/>
    <w:rsid w:val="004617F6"/>
    <w:rsid w:val="00461947"/>
    <w:rsid w:val="00463EA1"/>
    <w:rsid w:val="004640C6"/>
    <w:rsid w:val="00465BC0"/>
    <w:rsid w:val="0046735D"/>
    <w:rsid w:val="00467E10"/>
    <w:rsid w:val="00467FBB"/>
    <w:rsid w:val="0047062F"/>
    <w:rsid w:val="00470F57"/>
    <w:rsid w:val="00474CD4"/>
    <w:rsid w:val="00476031"/>
    <w:rsid w:val="00476327"/>
    <w:rsid w:val="00476C6E"/>
    <w:rsid w:val="00477D36"/>
    <w:rsid w:val="00477D53"/>
    <w:rsid w:val="00480625"/>
    <w:rsid w:val="00480D1A"/>
    <w:rsid w:val="00481EB6"/>
    <w:rsid w:val="00483973"/>
    <w:rsid w:val="0048437C"/>
    <w:rsid w:val="004843C7"/>
    <w:rsid w:val="00486E73"/>
    <w:rsid w:val="0048746D"/>
    <w:rsid w:val="00487A5E"/>
    <w:rsid w:val="0049076E"/>
    <w:rsid w:val="0049143A"/>
    <w:rsid w:val="00491CC3"/>
    <w:rsid w:val="0049225D"/>
    <w:rsid w:val="00492E2E"/>
    <w:rsid w:val="00494EA1"/>
    <w:rsid w:val="00495175"/>
    <w:rsid w:val="00495319"/>
    <w:rsid w:val="00495479"/>
    <w:rsid w:val="0049551A"/>
    <w:rsid w:val="0049644F"/>
    <w:rsid w:val="00497B0B"/>
    <w:rsid w:val="004A2F10"/>
    <w:rsid w:val="004A34B0"/>
    <w:rsid w:val="004A3825"/>
    <w:rsid w:val="004A4CF8"/>
    <w:rsid w:val="004A55EC"/>
    <w:rsid w:val="004A5A58"/>
    <w:rsid w:val="004A5AE0"/>
    <w:rsid w:val="004A5E3C"/>
    <w:rsid w:val="004A79D0"/>
    <w:rsid w:val="004A7C9A"/>
    <w:rsid w:val="004B0B78"/>
    <w:rsid w:val="004B0D08"/>
    <w:rsid w:val="004B346A"/>
    <w:rsid w:val="004B3645"/>
    <w:rsid w:val="004B4206"/>
    <w:rsid w:val="004B62CD"/>
    <w:rsid w:val="004B6564"/>
    <w:rsid w:val="004C188D"/>
    <w:rsid w:val="004C4001"/>
    <w:rsid w:val="004C4341"/>
    <w:rsid w:val="004C44CD"/>
    <w:rsid w:val="004C4645"/>
    <w:rsid w:val="004C56D6"/>
    <w:rsid w:val="004C5E94"/>
    <w:rsid w:val="004C6124"/>
    <w:rsid w:val="004C729C"/>
    <w:rsid w:val="004C7CA3"/>
    <w:rsid w:val="004D0AE0"/>
    <w:rsid w:val="004D285E"/>
    <w:rsid w:val="004D4412"/>
    <w:rsid w:val="004D46CB"/>
    <w:rsid w:val="004D4D77"/>
    <w:rsid w:val="004D4DBB"/>
    <w:rsid w:val="004D4E1B"/>
    <w:rsid w:val="004D55C1"/>
    <w:rsid w:val="004D5903"/>
    <w:rsid w:val="004D6A6D"/>
    <w:rsid w:val="004D6BF3"/>
    <w:rsid w:val="004D72B5"/>
    <w:rsid w:val="004D762C"/>
    <w:rsid w:val="004E017F"/>
    <w:rsid w:val="004E0A59"/>
    <w:rsid w:val="004E1384"/>
    <w:rsid w:val="004E2057"/>
    <w:rsid w:val="004E2A5E"/>
    <w:rsid w:val="004E57B5"/>
    <w:rsid w:val="004E6E28"/>
    <w:rsid w:val="004E7B24"/>
    <w:rsid w:val="004F1AF3"/>
    <w:rsid w:val="004F4AE8"/>
    <w:rsid w:val="004F4C9E"/>
    <w:rsid w:val="004F78A9"/>
    <w:rsid w:val="005002E8"/>
    <w:rsid w:val="00500457"/>
    <w:rsid w:val="005015C5"/>
    <w:rsid w:val="00505065"/>
    <w:rsid w:val="0050551E"/>
    <w:rsid w:val="005063B4"/>
    <w:rsid w:val="00507A54"/>
    <w:rsid w:val="005144B6"/>
    <w:rsid w:val="00515EFF"/>
    <w:rsid w:val="0051704B"/>
    <w:rsid w:val="005171BF"/>
    <w:rsid w:val="00517BFD"/>
    <w:rsid w:val="00517D7B"/>
    <w:rsid w:val="00520527"/>
    <w:rsid w:val="00521976"/>
    <w:rsid w:val="00521C13"/>
    <w:rsid w:val="005220DD"/>
    <w:rsid w:val="005237A4"/>
    <w:rsid w:val="00524082"/>
    <w:rsid w:val="00524DCB"/>
    <w:rsid w:val="00525C2B"/>
    <w:rsid w:val="005269BB"/>
    <w:rsid w:val="0052730D"/>
    <w:rsid w:val="00530DE3"/>
    <w:rsid w:val="0053131E"/>
    <w:rsid w:val="00531407"/>
    <w:rsid w:val="00531D72"/>
    <w:rsid w:val="0053220A"/>
    <w:rsid w:val="00533A1F"/>
    <w:rsid w:val="00534953"/>
    <w:rsid w:val="00534B97"/>
    <w:rsid w:val="00537CF6"/>
    <w:rsid w:val="00540A0F"/>
    <w:rsid w:val="005418FF"/>
    <w:rsid w:val="00541FE3"/>
    <w:rsid w:val="00542A81"/>
    <w:rsid w:val="00543BE2"/>
    <w:rsid w:val="00543E75"/>
    <w:rsid w:val="005451FF"/>
    <w:rsid w:val="00545B85"/>
    <w:rsid w:val="0054613C"/>
    <w:rsid w:val="00547869"/>
    <w:rsid w:val="005479C5"/>
    <w:rsid w:val="005507A6"/>
    <w:rsid w:val="005518AD"/>
    <w:rsid w:val="00551B7F"/>
    <w:rsid w:val="00552507"/>
    <w:rsid w:val="00554241"/>
    <w:rsid w:val="00554D23"/>
    <w:rsid w:val="005551BB"/>
    <w:rsid w:val="00555766"/>
    <w:rsid w:val="00555CB5"/>
    <w:rsid w:val="00557F9D"/>
    <w:rsid w:val="00560E32"/>
    <w:rsid w:val="00561FC6"/>
    <w:rsid w:val="00564668"/>
    <w:rsid w:val="005647AF"/>
    <w:rsid w:val="00564C38"/>
    <w:rsid w:val="00565342"/>
    <w:rsid w:val="0056610F"/>
    <w:rsid w:val="005669C4"/>
    <w:rsid w:val="00570357"/>
    <w:rsid w:val="00570D9E"/>
    <w:rsid w:val="00571084"/>
    <w:rsid w:val="00572BC6"/>
    <w:rsid w:val="00575B72"/>
    <w:rsid w:val="00575BCA"/>
    <w:rsid w:val="00580545"/>
    <w:rsid w:val="005806C6"/>
    <w:rsid w:val="005813E6"/>
    <w:rsid w:val="00581918"/>
    <w:rsid w:val="00581AE5"/>
    <w:rsid w:val="0058278A"/>
    <w:rsid w:val="00582F70"/>
    <w:rsid w:val="00583B03"/>
    <w:rsid w:val="00583CEF"/>
    <w:rsid w:val="00584F1E"/>
    <w:rsid w:val="005923EE"/>
    <w:rsid w:val="00592E52"/>
    <w:rsid w:val="00594FCE"/>
    <w:rsid w:val="00595EB3"/>
    <w:rsid w:val="00596FB9"/>
    <w:rsid w:val="00597C80"/>
    <w:rsid w:val="005A09DB"/>
    <w:rsid w:val="005A123D"/>
    <w:rsid w:val="005A150C"/>
    <w:rsid w:val="005A233B"/>
    <w:rsid w:val="005A281D"/>
    <w:rsid w:val="005A38BE"/>
    <w:rsid w:val="005A4716"/>
    <w:rsid w:val="005A493A"/>
    <w:rsid w:val="005A689B"/>
    <w:rsid w:val="005A76CA"/>
    <w:rsid w:val="005B0344"/>
    <w:rsid w:val="005B0958"/>
    <w:rsid w:val="005B13ED"/>
    <w:rsid w:val="005B20E0"/>
    <w:rsid w:val="005B3CD2"/>
    <w:rsid w:val="005B43D7"/>
    <w:rsid w:val="005B4A0A"/>
    <w:rsid w:val="005B520E"/>
    <w:rsid w:val="005B52C3"/>
    <w:rsid w:val="005B5AFA"/>
    <w:rsid w:val="005B636D"/>
    <w:rsid w:val="005B76BF"/>
    <w:rsid w:val="005B7AFC"/>
    <w:rsid w:val="005C0238"/>
    <w:rsid w:val="005C217F"/>
    <w:rsid w:val="005C2DD8"/>
    <w:rsid w:val="005C32BE"/>
    <w:rsid w:val="005C3370"/>
    <w:rsid w:val="005C3602"/>
    <w:rsid w:val="005C6A74"/>
    <w:rsid w:val="005C77AB"/>
    <w:rsid w:val="005D3D5D"/>
    <w:rsid w:val="005E1AB8"/>
    <w:rsid w:val="005E2800"/>
    <w:rsid w:val="005E2CB5"/>
    <w:rsid w:val="005E5C9E"/>
    <w:rsid w:val="005F1028"/>
    <w:rsid w:val="005F33C9"/>
    <w:rsid w:val="005F3522"/>
    <w:rsid w:val="005F3C59"/>
    <w:rsid w:val="005F40C0"/>
    <w:rsid w:val="005F47A7"/>
    <w:rsid w:val="005F4D23"/>
    <w:rsid w:val="005F754F"/>
    <w:rsid w:val="006003BD"/>
    <w:rsid w:val="00603B6A"/>
    <w:rsid w:val="00604B37"/>
    <w:rsid w:val="006053D2"/>
    <w:rsid w:val="00605825"/>
    <w:rsid w:val="006072C3"/>
    <w:rsid w:val="006117B3"/>
    <w:rsid w:val="006120E2"/>
    <w:rsid w:val="00612811"/>
    <w:rsid w:val="00613DB7"/>
    <w:rsid w:val="006148B3"/>
    <w:rsid w:val="006171C5"/>
    <w:rsid w:val="00621017"/>
    <w:rsid w:val="006210DE"/>
    <w:rsid w:val="0062124E"/>
    <w:rsid w:val="0062257C"/>
    <w:rsid w:val="00625445"/>
    <w:rsid w:val="006260AD"/>
    <w:rsid w:val="006273E7"/>
    <w:rsid w:val="00627684"/>
    <w:rsid w:val="00630724"/>
    <w:rsid w:val="0063105C"/>
    <w:rsid w:val="006315EB"/>
    <w:rsid w:val="006316BF"/>
    <w:rsid w:val="00632030"/>
    <w:rsid w:val="00634956"/>
    <w:rsid w:val="00635CC0"/>
    <w:rsid w:val="006365C6"/>
    <w:rsid w:val="00636E53"/>
    <w:rsid w:val="00640BE0"/>
    <w:rsid w:val="00642A26"/>
    <w:rsid w:val="00642F9C"/>
    <w:rsid w:val="0064452D"/>
    <w:rsid w:val="00644DFC"/>
    <w:rsid w:val="00645C9D"/>
    <w:rsid w:val="00645D22"/>
    <w:rsid w:val="006476D5"/>
    <w:rsid w:val="00647D9C"/>
    <w:rsid w:val="006502BE"/>
    <w:rsid w:val="00650C8E"/>
    <w:rsid w:val="00650F7F"/>
    <w:rsid w:val="006518FE"/>
    <w:rsid w:val="00651A08"/>
    <w:rsid w:val="00652B9A"/>
    <w:rsid w:val="00652C77"/>
    <w:rsid w:val="00653578"/>
    <w:rsid w:val="00654204"/>
    <w:rsid w:val="0065566D"/>
    <w:rsid w:val="006557FA"/>
    <w:rsid w:val="00657A5E"/>
    <w:rsid w:val="0066005E"/>
    <w:rsid w:val="00660939"/>
    <w:rsid w:val="0066255E"/>
    <w:rsid w:val="00662ED6"/>
    <w:rsid w:val="00662FED"/>
    <w:rsid w:val="00663739"/>
    <w:rsid w:val="00664049"/>
    <w:rsid w:val="006644C4"/>
    <w:rsid w:val="00666593"/>
    <w:rsid w:val="006669A0"/>
    <w:rsid w:val="00666C6D"/>
    <w:rsid w:val="00670434"/>
    <w:rsid w:val="0067298B"/>
    <w:rsid w:val="0067347D"/>
    <w:rsid w:val="006748B4"/>
    <w:rsid w:val="00677F14"/>
    <w:rsid w:val="006821BC"/>
    <w:rsid w:val="00683334"/>
    <w:rsid w:val="00683647"/>
    <w:rsid w:val="00684699"/>
    <w:rsid w:val="00685442"/>
    <w:rsid w:val="00685997"/>
    <w:rsid w:val="00685F46"/>
    <w:rsid w:val="00687192"/>
    <w:rsid w:val="00687F57"/>
    <w:rsid w:val="00692F3B"/>
    <w:rsid w:val="006932CE"/>
    <w:rsid w:val="00693941"/>
    <w:rsid w:val="0069529C"/>
    <w:rsid w:val="00696889"/>
    <w:rsid w:val="00696C7C"/>
    <w:rsid w:val="006974A1"/>
    <w:rsid w:val="00697CD3"/>
    <w:rsid w:val="006A03CD"/>
    <w:rsid w:val="006A23FE"/>
    <w:rsid w:val="006A3DAA"/>
    <w:rsid w:val="006A3FBB"/>
    <w:rsid w:val="006A49F8"/>
    <w:rsid w:val="006A4FA4"/>
    <w:rsid w:val="006A74E9"/>
    <w:rsid w:val="006B15EE"/>
    <w:rsid w:val="006B1870"/>
    <w:rsid w:val="006B24A5"/>
    <w:rsid w:val="006B41E1"/>
    <w:rsid w:val="006B5F61"/>
    <w:rsid w:val="006B6A56"/>
    <w:rsid w:val="006B6B66"/>
    <w:rsid w:val="006C1B1C"/>
    <w:rsid w:val="006C1F16"/>
    <w:rsid w:val="006C25BF"/>
    <w:rsid w:val="006C4684"/>
    <w:rsid w:val="006C469E"/>
    <w:rsid w:val="006C532E"/>
    <w:rsid w:val="006C53C7"/>
    <w:rsid w:val="006C5967"/>
    <w:rsid w:val="006C650B"/>
    <w:rsid w:val="006C67F7"/>
    <w:rsid w:val="006C6AB9"/>
    <w:rsid w:val="006C6DFA"/>
    <w:rsid w:val="006C6EC7"/>
    <w:rsid w:val="006C7BF5"/>
    <w:rsid w:val="006D243B"/>
    <w:rsid w:val="006D3578"/>
    <w:rsid w:val="006D4FB6"/>
    <w:rsid w:val="006D659D"/>
    <w:rsid w:val="006E028C"/>
    <w:rsid w:val="006E02E0"/>
    <w:rsid w:val="006E0AD9"/>
    <w:rsid w:val="006E1116"/>
    <w:rsid w:val="006E166A"/>
    <w:rsid w:val="006E18CB"/>
    <w:rsid w:val="006E3061"/>
    <w:rsid w:val="006E5DEA"/>
    <w:rsid w:val="006E6624"/>
    <w:rsid w:val="006E767F"/>
    <w:rsid w:val="006F0AF9"/>
    <w:rsid w:val="006F3654"/>
    <w:rsid w:val="006F411F"/>
    <w:rsid w:val="006F598A"/>
    <w:rsid w:val="006F6D3D"/>
    <w:rsid w:val="006F7097"/>
    <w:rsid w:val="006F79C3"/>
    <w:rsid w:val="00700B08"/>
    <w:rsid w:val="0070190A"/>
    <w:rsid w:val="00702ED6"/>
    <w:rsid w:val="0070632C"/>
    <w:rsid w:val="00706EA4"/>
    <w:rsid w:val="0070702E"/>
    <w:rsid w:val="007107B2"/>
    <w:rsid w:val="007116BB"/>
    <w:rsid w:val="00712D6A"/>
    <w:rsid w:val="007152C2"/>
    <w:rsid w:val="007154AE"/>
    <w:rsid w:val="00715BEA"/>
    <w:rsid w:val="00715F32"/>
    <w:rsid w:val="00716478"/>
    <w:rsid w:val="007179D1"/>
    <w:rsid w:val="0072165A"/>
    <w:rsid w:val="00721F12"/>
    <w:rsid w:val="00722F87"/>
    <w:rsid w:val="00724A32"/>
    <w:rsid w:val="00725665"/>
    <w:rsid w:val="00725B4D"/>
    <w:rsid w:val="0072605F"/>
    <w:rsid w:val="0072646B"/>
    <w:rsid w:val="00726AAF"/>
    <w:rsid w:val="0072734B"/>
    <w:rsid w:val="0073072B"/>
    <w:rsid w:val="00731596"/>
    <w:rsid w:val="007326F6"/>
    <w:rsid w:val="007347DD"/>
    <w:rsid w:val="00737AEE"/>
    <w:rsid w:val="00740EEA"/>
    <w:rsid w:val="007410F5"/>
    <w:rsid w:val="007414CD"/>
    <w:rsid w:val="00742771"/>
    <w:rsid w:val="00743AB9"/>
    <w:rsid w:val="00745705"/>
    <w:rsid w:val="0074594E"/>
    <w:rsid w:val="0074724B"/>
    <w:rsid w:val="00750688"/>
    <w:rsid w:val="00750E97"/>
    <w:rsid w:val="00751102"/>
    <w:rsid w:val="007537F5"/>
    <w:rsid w:val="00755F03"/>
    <w:rsid w:val="007566FE"/>
    <w:rsid w:val="00757710"/>
    <w:rsid w:val="00761C70"/>
    <w:rsid w:val="00764587"/>
    <w:rsid w:val="0076642D"/>
    <w:rsid w:val="00766807"/>
    <w:rsid w:val="007710B3"/>
    <w:rsid w:val="00773135"/>
    <w:rsid w:val="00775650"/>
    <w:rsid w:val="00776562"/>
    <w:rsid w:val="007776FC"/>
    <w:rsid w:val="007811A3"/>
    <w:rsid w:val="00782FF8"/>
    <w:rsid w:val="00783952"/>
    <w:rsid w:val="00784106"/>
    <w:rsid w:val="0078472E"/>
    <w:rsid w:val="00784B95"/>
    <w:rsid w:val="00784FFA"/>
    <w:rsid w:val="00786374"/>
    <w:rsid w:val="00786717"/>
    <w:rsid w:val="00786EC5"/>
    <w:rsid w:val="00787F32"/>
    <w:rsid w:val="00792924"/>
    <w:rsid w:val="00792BAA"/>
    <w:rsid w:val="00794804"/>
    <w:rsid w:val="00796621"/>
    <w:rsid w:val="0079716F"/>
    <w:rsid w:val="007A0581"/>
    <w:rsid w:val="007A0B61"/>
    <w:rsid w:val="007A1514"/>
    <w:rsid w:val="007A208F"/>
    <w:rsid w:val="007A25C6"/>
    <w:rsid w:val="007A25C8"/>
    <w:rsid w:val="007A2EF5"/>
    <w:rsid w:val="007A4CF6"/>
    <w:rsid w:val="007A5613"/>
    <w:rsid w:val="007A69C7"/>
    <w:rsid w:val="007A71E0"/>
    <w:rsid w:val="007A7704"/>
    <w:rsid w:val="007A7DD5"/>
    <w:rsid w:val="007B0E44"/>
    <w:rsid w:val="007B1436"/>
    <w:rsid w:val="007B192C"/>
    <w:rsid w:val="007B306D"/>
    <w:rsid w:val="007B33F1"/>
    <w:rsid w:val="007B3927"/>
    <w:rsid w:val="007B4AA6"/>
    <w:rsid w:val="007B581B"/>
    <w:rsid w:val="007B6268"/>
    <w:rsid w:val="007B6DDA"/>
    <w:rsid w:val="007B75B9"/>
    <w:rsid w:val="007B7C10"/>
    <w:rsid w:val="007C0308"/>
    <w:rsid w:val="007C06F1"/>
    <w:rsid w:val="007C269B"/>
    <w:rsid w:val="007C2CBD"/>
    <w:rsid w:val="007C2FF2"/>
    <w:rsid w:val="007C405E"/>
    <w:rsid w:val="007C57BB"/>
    <w:rsid w:val="007C57E6"/>
    <w:rsid w:val="007C5F39"/>
    <w:rsid w:val="007C6818"/>
    <w:rsid w:val="007C7739"/>
    <w:rsid w:val="007D10BC"/>
    <w:rsid w:val="007D15FB"/>
    <w:rsid w:val="007D309E"/>
    <w:rsid w:val="007D4052"/>
    <w:rsid w:val="007D6222"/>
    <w:rsid w:val="007D6232"/>
    <w:rsid w:val="007D704D"/>
    <w:rsid w:val="007D77A8"/>
    <w:rsid w:val="007E0BC6"/>
    <w:rsid w:val="007E1B22"/>
    <w:rsid w:val="007E1B78"/>
    <w:rsid w:val="007E35B9"/>
    <w:rsid w:val="007E360A"/>
    <w:rsid w:val="007E460E"/>
    <w:rsid w:val="007E4ABE"/>
    <w:rsid w:val="007E563C"/>
    <w:rsid w:val="007E6168"/>
    <w:rsid w:val="007E6F8A"/>
    <w:rsid w:val="007F0613"/>
    <w:rsid w:val="007F1F99"/>
    <w:rsid w:val="007F2848"/>
    <w:rsid w:val="007F2B99"/>
    <w:rsid w:val="007F2CB5"/>
    <w:rsid w:val="007F57BE"/>
    <w:rsid w:val="007F5961"/>
    <w:rsid w:val="007F768F"/>
    <w:rsid w:val="007F7EB1"/>
    <w:rsid w:val="0080247E"/>
    <w:rsid w:val="00802949"/>
    <w:rsid w:val="00806420"/>
    <w:rsid w:val="0080783C"/>
    <w:rsid w:val="0080791D"/>
    <w:rsid w:val="00807D98"/>
    <w:rsid w:val="00813B42"/>
    <w:rsid w:val="00814534"/>
    <w:rsid w:val="00814BD1"/>
    <w:rsid w:val="00815B98"/>
    <w:rsid w:val="0081727E"/>
    <w:rsid w:val="0081757B"/>
    <w:rsid w:val="00820B7C"/>
    <w:rsid w:val="0082562E"/>
    <w:rsid w:val="008273E3"/>
    <w:rsid w:val="00830878"/>
    <w:rsid w:val="00830E55"/>
    <w:rsid w:val="008322C7"/>
    <w:rsid w:val="008327B7"/>
    <w:rsid w:val="008338F1"/>
    <w:rsid w:val="008343BB"/>
    <w:rsid w:val="008355B5"/>
    <w:rsid w:val="00836341"/>
    <w:rsid w:val="00836367"/>
    <w:rsid w:val="0083754C"/>
    <w:rsid w:val="008412AD"/>
    <w:rsid w:val="00841C29"/>
    <w:rsid w:val="008427AF"/>
    <w:rsid w:val="008438F6"/>
    <w:rsid w:val="00844FDD"/>
    <w:rsid w:val="008459C5"/>
    <w:rsid w:val="00846D42"/>
    <w:rsid w:val="00847F75"/>
    <w:rsid w:val="00850B02"/>
    <w:rsid w:val="00850D21"/>
    <w:rsid w:val="008529E9"/>
    <w:rsid w:val="00853728"/>
    <w:rsid w:val="008569FD"/>
    <w:rsid w:val="00862C87"/>
    <w:rsid w:val="008646BD"/>
    <w:rsid w:val="0086610F"/>
    <w:rsid w:val="00866FBA"/>
    <w:rsid w:val="0086761B"/>
    <w:rsid w:val="0087025B"/>
    <w:rsid w:val="00871B71"/>
    <w:rsid w:val="00873603"/>
    <w:rsid w:val="00873C40"/>
    <w:rsid w:val="00874BA2"/>
    <w:rsid w:val="00876970"/>
    <w:rsid w:val="008779A0"/>
    <w:rsid w:val="0088262F"/>
    <w:rsid w:val="00883BD6"/>
    <w:rsid w:val="00883D50"/>
    <w:rsid w:val="00886323"/>
    <w:rsid w:val="00886432"/>
    <w:rsid w:val="008864CE"/>
    <w:rsid w:val="008906EE"/>
    <w:rsid w:val="00891308"/>
    <w:rsid w:val="00891EB9"/>
    <w:rsid w:val="008931A6"/>
    <w:rsid w:val="008931DE"/>
    <w:rsid w:val="0089406C"/>
    <w:rsid w:val="0089639C"/>
    <w:rsid w:val="00897324"/>
    <w:rsid w:val="008A0807"/>
    <w:rsid w:val="008A1E26"/>
    <w:rsid w:val="008A21E9"/>
    <w:rsid w:val="008A2C7D"/>
    <w:rsid w:val="008A2D15"/>
    <w:rsid w:val="008A31A3"/>
    <w:rsid w:val="008A3399"/>
    <w:rsid w:val="008A37E9"/>
    <w:rsid w:val="008A5AC4"/>
    <w:rsid w:val="008A5B53"/>
    <w:rsid w:val="008A6783"/>
    <w:rsid w:val="008A6C18"/>
    <w:rsid w:val="008A753E"/>
    <w:rsid w:val="008A7D42"/>
    <w:rsid w:val="008B26F9"/>
    <w:rsid w:val="008B39D7"/>
    <w:rsid w:val="008B3E57"/>
    <w:rsid w:val="008B577B"/>
    <w:rsid w:val="008B78DA"/>
    <w:rsid w:val="008B7A1C"/>
    <w:rsid w:val="008C083B"/>
    <w:rsid w:val="008C12D3"/>
    <w:rsid w:val="008C14B6"/>
    <w:rsid w:val="008C1707"/>
    <w:rsid w:val="008C19CA"/>
    <w:rsid w:val="008C2D5C"/>
    <w:rsid w:val="008C4711"/>
    <w:rsid w:val="008C47DC"/>
    <w:rsid w:val="008C4B23"/>
    <w:rsid w:val="008C6638"/>
    <w:rsid w:val="008C6885"/>
    <w:rsid w:val="008C759F"/>
    <w:rsid w:val="008D0E01"/>
    <w:rsid w:val="008D1142"/>
    <w:rsid w:val="008D1F0B"/>
    <w:rsid w:val="008D1F82"/>
    <w:rsid w:val="008D36D3"/>
    <w:rsid w:val="008D47DB"/>
    <w:rsid w:val="008D5650"/>
    <w:rsid w:val="008D5CB3"/>
    <w:rsid w:val="008D6C7F"/>
    <w:rsid w:val="008E24EF"/>
    <w:rsid w:val="008F05D8"/>
    <w:rsid w:val="008F5EE6"/>
    <w:rsid w:val="008F64DD"/>
    <w:rsid w:val="008F6981"/>
    <w:rsid w:val="008F6E2C"/>
    <w:rsid w:val="00900298"/>
    <w:rsid w:val="00901C3C"/>
    <w:rsid w:val="00902134"/>
    <w:rsid w:val="00903F28"/>
    <w:rsid w:val="00905703"/>
    <w:rsid w:val="00905782"/>
    <w:rsid w:val="009113C0"/>
    <w:rsid w:val="00911B77"/>
    <w:rsid w:val="0091331F"/>
    <w:rsid w:val="00913852"/>
    <w:rsid w:val="009203A9"/>
    <w:rsid w:val="00920400"/>
    <w:rsid w:val="0092075E"/>
    <w:rsid w:val="0092143A"/>
    <w:rsid w:val="009228CE"/>
    <w:rsid w:val="00922AC5"/>
    <w:rsid w:val="00922BDF"/>
    <w:rsid w:val="0092380D"/>
    <w:rsid w:val="009253B6"/>
    <w:rsid w:val="00925407"/>
    <w:rsid w:val="00925B8E"/>
    <w:rsid w:val="00926135"/>
    <w:rsid w:val="00926809"/>
    <w:rsid w:val="009303D9"/>
    <w:rsid w:val="009317E3"/>
    <w:rsid w:val="00932871"/>
    <w:rsid w:val="00933146"/>
    <w:rsid w:val="00933C64"/>
    <w:rsid w:val="00934D1B"/>
    <w:rsid w:val="00935B95"/>
    <w:rsid w:val="00940069"/>
    <w:rsid w:val="00940C6F"/>
    <w:rsid w:val="0094142C"/>
    <w:rsid w:val="00944424"/>
    <w:rsid w:val="0094613E"/>
    <w:rsid w:val="0094789E"/>
    <w:rsid w:val="0095071D"/>
    <w:rsid w:val="00950FF3"/>
    <w:rsid w:val="00951358"/>
    <w:rsid w:val="00951FCF"/>
    <w:rsid w:val="00952276"/>
    <w:rsid w:val="00952AA9"/>
    <w:rsid w:val="009535D5"/>
    <w:rsid w:val="009553F5"/>
    <w:rsid w:val="0095563A"/>
    <w:rsid w:val="00955C32"/>
    <w:rsid w:val="00956E74"/>
    <w:rsid w:val="009572F1"/>
    <w:rsid w:val="009603A8"/>
    <w:rsid w:val="0096113A"/>
    <w:rsid w:val="0096230A"/>
    <w:rsid w:val="00963ADB"/>
    <w:rsid w:val="00965779"/>
    <w:rsid w:val="00966945"/>
    <w:rsid w:val="00967F5B"/>
    <w:rsid w:val="00972203"/>
    <w:rsid w:val="0097453B"/>
    <w:rsid w:val="00974570"/>
    <w:rsid w:val="0097497B"/>
    <w:rsid w:val="00976808"/>
    <w:rsid w:val="00977D2A"/>
    <w:rsid w:val="00980F15"/>
    <w:rsid w:val="00982145"/>
    <w:rsid w:val="00983E47"/>
    <w:rsid w:val="00984862"/>
    <w:rsid w:val="00984FC8"/>
    <w:rsid w:val="009905B2"/>
    <w:rsid w:val="00991CF0"/>
    <w:rsid w:val="00991D89"/>
    <w:rsid w:val="00991E15"/>
    <w:rsid w:val="009968D8"/>
    <w:rsid w:val="009A14FD"/>
    <w:rsid w:val="009A1824"/>
    <w:rsid w:val="009A4A7C"/>
    <w:rsid w:val="009A564B"/>
    <w:rsid w:val="009B17DB"/>
    <w:rsid w:val="009B1C3F"/>
    <w:rsid w:val="009B2F2E"/>
    <w:rsid w:val="009B365C"/>
    <w:rsid w:val="009B40EB"/>
    <w:rsid w:val="009B5AD1"/>
    <w:rsid w:val="009B5C1A"/>
    <w:rsid w:val="009B6FDF"/>
    <w:rsid w:val="009B768C"/>
    <w:rsid w:val="009B7852"/>
    <w:rsid w:val="009C0095"/>
    <w:rsid w:val="009C0126"/>
    <w:rsid w:val="009C068C"/>
    <w:rsid w:val="009C2171"/>
    <w:rsid w:val="009C281E"/>
    <w:rsid w:val="009C34B2"/>
    <w:rsid w:val="009C4E58"/>
    <w:rsid w:val="009C7E9B"/>
    <w:rsid w:val="009D18D3"/>
    <w:rsid w:val="009D3BC4"/>
    <w:rsid w:val="009D3F17"/>
    <w:rsid w:val="009D48CD"/>
    <w:rsid w:val="009D5687"/>
    <w:rsid w:val="009E09B3"/>
    <w:rsid w:val="009E0BC9"/>
    <w:rsid w:val="009E17E7"/>
    <w:rsid w:val="009E1F2B"/>
    <w:rsid w:val="009E35C1"/>
    <w:rsid w:val="009E5ADE"/>
    <w:rsid w:val="009E5F80"/>
    <w:rsid w:val="009E652E"/>
    <w:rsid w:val="009E6EF7"/>
    <w:rsid w:val="009E710E"/>
    <w:rsid w:val="009E7A4E"/>
    <w:rsid w:val="009F0FB9"/>
    <w:rsid w:val="009F1D79"/>
    <w:rsid w:val="009F3BD7"/>
    <w:rsid w:val="009F44E5"/>
    <w:rsid w:val="009F7747"/>
    <w:rsid w:val="00A00098"/>
    <w:rsid w:val="00A000C2"/>
    <w:rsid w:val="00A00AF5"/>
    <w:rsid w:val="00A03349"/>
    <w:rsid w:val="00A035A7"/>
    <w:rsid w:val="00A03FA8"/>
    <w:rsid w:val="00A04D10"/>
    <w:rsid w:val="00A054E9"/>
    <w:rsid w:val="00A059B3"/>
    <w:rsid w:val="00A06945"/>
    <w:rsid w:val="00A10313"/>
    <w:rsid w:val="00A10BCE"/>
    <w:rsid w:val="00A11A7F"/>
    <w:rsid w:val="00A13A45"/>
    <w:rsid w:val="00A14E39"/>
    <w:rsid w:val="00A2136F"/>
    <w:rsid w:val="00A220BF"/>
    <w:rsid w:val="00A22242"/>
    <w:rsid w:val="00A23558"/>
    <w:rsid w:val="00A23E90"/>
    <w:rsid w:val="00A244EF"/>
    <w:rsid w:val="00A25287"/>
    <w:rsid w:val="00A26973"/>
    <w:rsid w:val="00A27133"/>
    <w:rsid w:val="00A32B16"/>
    <w:rsid w:val="00A333C1"/>
    <w:rsid w:val="00A368E0"/>
    <w:rsid w:val="00A37F3E"/>
    <w:rsid w:val="00A40624"/>
    <w:rsid w:val="00A4071B"/>
    <w:rsid w:val="00A4231C"/>
    <w:rsid w:val="00A426DB"/>
    <w:rsid w:val="00A43BF7"/>
    <w:rsid w:val="00A45477"/>
    <w:rsid w:val="00A46509"/>
    <w:rsid w:val="00A47509"/>
    <w:rsid w:val="00A5387A"/>
    <w:rsid w:val="00A551E9"/>
    <w:rsid w:val="00A553F5"/>
    <w:rsid w:val="00A56C01"/>
    <w:rsid w:val="00A605A0"/>
    <w:rsid w:val="00A614E5"/>
    <w:rsid w:val="00A61B18"/>
    <w:rsid w:val="00A645CB"/>
    <w:rsid w:val="00A66453"/>
    <w:rsid w:val="00A67176"/>
    <w:rsid w:val="00A71734"/>
    <w:rsid w:val="00A71A1D"/>
    <w:rsid w:val="00A71B74"/>
    <w:rsid w:val="00A72BBA"/>
    <w:rsid w:val="00A72E95"/>
    <w:rsid w:val="00A74C05"/>
    <w:rsid w:val="00A76363"/>
    <w:rsid w:val="00A773DB"/>
    <w:rsid w:val="00A77BAF"/>
    <w:rsid w:val="00A77F58"/>
    <w:rsid w:val="00A8046E"/>
    <w:rsid w:val="00A80A34"/>
    <w:rsid w:val="00A81729"/>
    <w:rsid w:val="00A81BF0"/>
    <w:rsid w:val="00A82B4C"/>
    <w:rsid w:val="00A845D8"/>
    <w:rsid w:val="00A84D14"/>
    <w:rsid w:val="00A90309"/>
    <w:rsid w:val="00A905E2"/>
    <w:rsid w:val="00A907B9"/>
    <w:rsid w:val="00A91C3B"/>
    <w:rsid w:val="00A91D9A"/>
    <w:rsid w:val="00A928AF"/>
    <w:rsid w:val="00A92EEC"/>
    <w:rsid w:val="00A941B5"/>
    <w:rsid w:val="00A96B55"/>
    <w:rsid w:val="00A96E0F"/>
    <w:rsid w:val="00A97D24"/>
    <w:rsid w:val="00AA10AA"/>
    <w:rsid w:val="00AA2718"/>
    <w:rsid w:val="00AA3114"/>
    <w:rsid w:val="00AA387B"/>
    <w:rsid w:val="00AA678E"/>
    <w:rsid w:val="00AA77C3"/>
    <w:rsid w:val="00AB10EA"/>
    <w:rsid w:val="00AB178E"/>
    <w:rsid w:val="00AB249C"/>
    <w:rsid w:val="00AB297B"/>
    <w:rsid w:val="00AB3932"/>
    <w:rsid w:val="00AB4DE0"/>
    <w:rsid w:val="00AB5EC8"/>
    <w:rsid w:val="00AB7C8B"/>
    <w:rsid w:val="00AC0640"/>
    <w:rsid w:val="00AC0AF7"/>
    <w:rsid w:val="00AC1BF4"/>
    <w:rsid w:val="00AC220C"/>
    <w:rsid w:val="00AC3D1F"/>
    <w:rsid w:val="00AC3E12"/>
    <w:rsid w:val="00AC3EAE"/>
    <w:rsid w:val="00AC5FF8"/>
    <w:rsid w:val="00AD1247"/>
    <w:rsid w:val="00AD233C"/>
    <w:rsid w:val="00AD3017"/>
    <w:rsid w:val="00AD33ED"/>
    <w:rsid w:val="00AD4DF0"/>
    <w:rsid w:val="00AD5159"/>
    <w:rsid w:val="00AD51BC"/>
    <w:rsid w:val="00AD69C3"/>
    <w:rsid w:val="00AD7087"/>
    <w:rsid w:val="00AD7431"/>
    <w:rsid w:val="00AE0726"/>
    <w:rsid w:val="00AE1075"/>
    <w:rsid w:val="00AE3231"/>
    <w:rsid w:val="00AE3409"/>
    <w:rsid w:val="00AE3AE4"/>
    <w:rsid w:val="00AE3DF6"/>
    <w:rsid w:val="00AE3E6D"/>
    <w:rsid w:val="00AE7272"/>
    <w:rsid w:val="00AE7E98"/>
    <w:rsid w:val="00AF1107"/>
    <w:rsid w:val="00AF15EB"/>
    <w:rsid w:val="00AF2154"/>
    <w:rsid w:val="00AF2931"/>
    <w:rsid w:val="00AF3A3E"/>
    <w:rsid w:val="00AF4C60"/>
    <w:rsid w:val="00AF4FA9"/>
    <w:rsid w:val="00AF7048"/>
    <w:rsid w:val="00AF708C"/>
    <w:rsid w:val="00B00002"/>
    <w:rsid w:val="00B013DE"/>
    <w:rsid w:val="00B01A9A"/>
    <w:rsid w:val="00B029FF"/>
    <w:rsid w:val="00B04190"/>
    <w:rsid w:val="00B04279"/>
    <w:rsid w:val="00B0479D"/>
    <w:rsid w:val="00B04AAB"/>
    <w:rsid w:val="00B04F41"/>
    <w:rsid w:val="00B102E3"/>
    <w:rsid w:val="00B1051C"/>
    <w:rsid w:val="00B11559"/>
    <w:rsid w:val="00B115F5"/>
    <w:rsid w:val="00B117E8"/>
    <w:rsid w:val="00B11A60"/>
    <w:rsid w:val="00B122FB"/>
    <w:rsid w:val="00B13C5E"/>
    <w:rsid w:val="00B13E7B"/>
    <w:rsid w:val="00B157A9"/>
    <w:rsid w:val="00B1581C"/>
    <w:rsid w:val="00B169DC"/>
    <w:rsid w:val="00B20DA6"/>
    <w:rsid w:val="00B210D8"/>
    <w:rsid w:val="00B21199"/>
    <w:rsid w:val="00B21978"/>
    <w:rsid w:val="00B22613"/>
    <w:rsid w:val="00B2264B"/>
    <w:rsid w:val="00B24E5A"/>
    <w:rsid w:val="00B31582"/>
    <w:rsid w:val="00B32DA9"/>
    <w:rsid w:val="00B32EA3"/>
    <w:rsid w:val="00B34240"/>
    <w:rsid w:val="00B36A32"/>
    <w:rsid w:val="00B405A1"/>
    <w:rsid w:val="00B41136"/>
    <w:rsid w:val="00B4155A"/>
    <w:rsid w:val="00B4329E"/>
    <w:rsid w:val="00B4435A"/>
    <w:rsid w:val="00B468FD"/>
    <w:rsid w:val="00B46AA9"/>
    <w:rsid w:val="00B4736A"/>
    <w:rsid w:val="00B473A4"/>
    <w:rsid w:val="00B506DB"/>
    <w:rsid w:val="00B509CF"/>
    <w:rsid w:val="00B50EFB"/>
    <w:rsid w:val="00B513D0"/>
    <w:rsid w:val="00B51D54"/>
    <w:rsid w:val="00B53848"/>
    <w:rsid w:val="00B539AA"/>
    <w:rsid w:val="00B5400C"/>
    <w:rsid w:val="00B54171"/>
    <w:rsid w:val="00B55802"/>
    <w:rsid w:val="00B5698F"/>
    <w:rsid w:val="00B56A4C"/>
    <w:rsid w:val="00B6057E"/>
    <w:rsid w:val="00B62356"/>
    <w:rsid w:val="00B62526"/>
    <w:rsid w:val="00B62803"/>
    <w:rsid w:val="00B648BB"/>
    <w:rsid w:val="00B652C2"/>
    <w:rsid w:val="00B70D4D"/>
    <w:rsid w:val="00B71DF1"/>
    <w:rsid w:val="00B7366C"/>
    <w:rsid w:val="00B73671"/>
    <w:rsid w:val="00B7456D"/>
    <w:rsid w:val="00B7565D"/>
    <w:rsid w:val="00B768D1"/>
    <w:rsid w:val="00B777E2"/>
    <w:rsid w:val="00B77CE4"/>
    <w:rsid w:val="00B8082B"/>
    <w:rsid w:val="00B80BEA"/>
    <w:rsid w:val="00B8104D"/>
    <w:rsid w:val="00B81ED5"/>
    <w:rsid w:val="00B82D58"/>
    <w:rsid w:val="00B86733"/>
    <w:rsid w:val="00B90201"/>
    <w:rsid w:val="00B90488"/>
    <w:rsid w:val="00B919ED"/>
    <w:rsid w:val="00B920D6"/>
    <w:rsid w:val="00B92906"/>
    <w:rsid w:val="00B93B54"/>
    <w:rsid w:val="00B946B2"/>
    <w:rsid w:val="00B96585"/>
    <w:rsid w:val="00BA036F"/>
    <w:rsid w:val="00BA093E"/>
    <w:rsid w:val="00BA1025"/>
    <w:rsid w:val="00BA5023"/>
    <w:rsid w:val="00BA593E"/>
    <w:rsid w:val="00BA6AE9"/>
    <w:rsid w:val="00BA7688"/>
    <w:rsid w:val="00BB0334"/>
    <w:rsid w:val="00BB0630"/>
    <w:rsid w:val="00BB0FE0"/>
    <w:rsid w:val="00BB4661"/>
    <w:rsid w:val="00BB5382"/>
    <w:rsid w:val="00BB6429"/>
    <w:rsid w:val="00BB6E55"/>
    <w:rsid w:val="00BC0590"/>
    <w:rsid w:val="00BC09FB"/>
    <w:rsid w:val="00BC0D10"/>
    <w:rsid w:val="00BC25D2"/>
    <w:rsid w:val="00BC3420"/>
    <w:rsid w:val="00BC4844"/>
    <w:rsid w:val="00BD12B6"/>
    <w:rsid w:val="00BD1348"/>
    <w:rsid w:val="00BD1D26"/>
    <w:rsid w:val="00BD251A"/>
    <w:rsid w:val="00BD32EB"/>
    <w:rsid w:val="00BD39D0"/>
    <w:rsid w:val="00BD42E2"/>
    <w:rsid w:val="00BD5FB7"/>
    <w:rsid w:val="00BD670B"/>
    <w:rsid w:val="00BD7EEE"/>
    <w:rsid w:val="00BE3104"/>
    <w:rsid w:val="00BE4B99"/>
    <w:rsid w:val="00BE4ED1"/>
    <w:rsid w:val="00BE511E"/>
    <w:rsid w:val="00BE5A26"/>
    <w:rsid w:val="00BE7CF7"/>
    <w:rsid w:val="00BE7D3C"/>
    <w:rsid w:val="00BF041E"/>
    <w:rsid w:val="00BF0BDF"/>
    <w:rsid w:val="00BF0CA5"/>
    <w:rsid w:val="00BF31FF"/>
    <w:rsid w:val="00BF380F"/>
    <w:rsid w:val="00BF3E17"/>
    <w:rsid w:val="00BF44EF"/>
    <w:rsid w:val="00BF4694"/>
    <w:rsid w:val="00BF493D"/>
    <w:rsid w:val="00BF4C81"/>
    <w:rsid w:val="00BF5595"/>
    <w:rsid w:val="00BF5909"/>
    <w:rsid w:val="00BF5FF6"/>
    <w:rsid w:val="00BF6F6A"/>
    <w:rsid w:val="00C00603"/>
    <w:rsid w:val="00C0207F"/>
    <w:rsid w:val="00C03D94"/>
    <w:rsid w:val="00C04AD2"/>
    <w:rsid w:val="00C04CDC"/>
    <w:rsid w:val="00C06407"/>
    <w:rsid w:val="00C06A86"/>
    <w:rsid w:val="00C070E4"/>
    <w:rsid w:val="00C07625"/>
    <w:rsid w:val="00C1017D"/>
    <w:rsid w:val="00C10794"/>
    <w:rsid w:val="00C1098E"/>
    <w:rsid w:val="00C10F38"/>
    <w:rsid w:val="00C12EE9"/>
    <w:rsid w:val="00C151DF"/>
    <w:rsid w:val="00C16117"/>
    <w:rsid w:val="00C165A4"/>
    <w:rsid w:val="00C16D53"/>
    <w:rsid w:val="00C17F07"/>
    <w:rsid w:val="00C17F85"/>
    <w:rsid w:val="00C2051A"/>
    <w:rsid w:val="00C20E51"/>
    <w:rsid w:val="00C21349"/>
    <w:rsid w:val="00C213C4"/>
    <w:rsid w:val="00C23D19"/>
    <w:rsid w:val="00C26C0B"/>
    <w:rsid w:val="00C3075A"/>
    <w:rsid w:val="00C330E7"/>
    <w:rsid w:val="00C34227"/>
    <w:rsid w:val="00C36671"/>
    <w:rsid w:val="00C37273"/>
    <w:rsid w:val="00C377F5"/>
    <w:rsid w:val="00C37F56"/>
    <w:rsid w:val="00C40012"/>
    <w:rsid w:val="00C42BB1"/>
    <w:rsid w:val="00C445FB"/>
    <w:rsid w:val="00C45311"/>
    <w:rsid w:val="00C45562"/>
    <w:rsid w:val="00C4649C"/>
    <w:rsid w:val="00C467B3"/>
    <w:rsid w:val="00C46D23"/>
    <w:rsid w:val="00C47383"/>
    <w:rsid w:val="00C476AC"/>
    <w:rsid w:val="00C47F10"/>
    <w:rsid w:val="00C51CB3"/>
    <w:rsid w:val="00C51E8D"/>
    <w:rsid w:val="00C522F1"/>
    <w:rsid w:val="00C5285B"/>
    <w:rsid w:val="00C53BCC"/>
    <w:rsid w:val="00C55FFF"/>
    <w:rsid w:val="00C570A3"/>
    <w:rsid w:val="00C60DFE"/>
    <w:rsid w:val="00C6256A"/>
    <w:rsid w:val="00C62F93"/>
    <w:rsid w:val="00C6527A"/>
    <w:rsid w:val="00C658E1"/>
    <w:rsid w:val="00C663EB"/>
    <w:rsid w:val="00C671A1"/>
    <w:rsid w:val="00C7098E"/>
    <w:rsid w:val="00C70A96"/>
    <w:rsid w:val="00C7106B"/>
    <w:rsid w:val="00C71A61"/>
    <w:rsid w:val="00C73CEC"/>
    <w:rsid w:val="00C73F5B"/>
    <w:rsid w:val="00C74328"/>
    <w:rsid w:val="00C74523"/>
    <w:rsid w:val="00C74C3C"/>
    <w:rsid w:val="00C74C80"/>
    <w:rsid w:val="00C74F66"/>
    <w:rsid w:val="00C753C7"/>
    <w:rsid w:val="00C75760"/>
    <w:rsid w:val="00C7603A"/>
    <w:rsid w:val="00C767D2"/>
    <w:rsid w:val="00C80FBC"/>
    <w:rsid w:val="00C81EAB"/>
    <w:rsid w:val="00C83046"/>
    <w:rsid w:val="00C83DAC"/>
    <w:rsid w:val="00C83F9D"/>
    <w:rsid w:val="00C83FAE"/>
    <w:rsid w:val="00C848A7"/>
    <w:rsid w:val="00C84B18"/>
    <w:rsid w:val="00C84D86"/>
    <w:rsid w:val="00C84EEB"/>
    <w:rsid w:val="00C86A5F"/>
    <w:rsid w:val="00C8764C"/>
    <w:rsid w:val="00C87B74"/>
    <w:rsid w:val="00C917F8"/>
    <w:rsid w:val="00C919A4"/>
    <w:rsid w:val="00C92127"/>
    <w:rsid w:val="00C96392"/>
    <w:rsid w:val="00C96D2D"/>
    <w:rsid w:val="00C974AE"/>
    <w:rsid w:val="00C978C1"/>
    <w:rsid w:val="00C97EB0"/>
    <w:rsid w:val="00CA2563"/>
    <w:rsid w:val="00CA3E58"/>
    <w:rsid w:val="00CA4392"/>
    <w:rsid w:val="00CA4BB6"/>
    <w:rsid w:val="00CA5670"/>
    <w:rsid w:val="00CB005C"/>
    <w:rsid w:val="00CB0E2F"/>
    <w:rsid w:val="00CB14E0"/>
    <w:rsid w:val="00CB332E"/>
    <w:rsid w:val="00CB3BD4"/>
    <w:rsid w:val="00CB4101"/>
    <w:rsid w:val="00CB476A"/>
    <w:rsid w:val="00CB4E62"/>
    <w:rsid w:val="00CB59B9"/>
    <w:rsid w:val="00CB72BC"/>
    <w:rsid w:val="00CB7DB1"/>
    <w:rsid w:val="00CC00CC"/>
    <w:rsid w:val="00CC393F"/>
    <w:rsid w:val="00CC602D"/>
    <w:rsid w:val="00CC66E6"/>
    <w:rsid w:val="00CC6791"/>
    <w:rsid w:val="00CC6A3E"/>
    <w:rsid w:val="00CC78B3"/>
    <w:rsid w:val="00CD0EFE"/>
    <w:rsid w:val="00CD227A"/>
    <w:rsid w:val="00CD30B8"/>
    <w:rsid w:val="00CD3A53"/>
    <w:rsid w:val="00CD4232"/>
    <w:rsid w:val="00CD5A03"/>
    <w:rsid w:val="00CD6143"/>
    <w:rsid w:val="00CD7D2F"/>
    <w:rsid w:val="00CE1799"/>
    <w:rsid w:val="00CE272E"/>
    <w:rsid w:val="00CE4D02"/>
    <w:rsid w:val="00CE5479"/>
    <w:rsid w:val="00CE5CF5"/>
    <w:rsid w:val="00CF2365"/>
    <w:rsid w:val="00CF26C3"/>
    <w:rsid w:val="00CF2C66"/>
    <w:rsid w:val="00CF5138"/>
    <w:rsid w:val="00CF5536"/>
    <w:rsid w:val="00CF55CC"/>
    <w:rsid w:val="00CF5EFE"/>
    <w:rsid w:val="00CF5F05"/>
    <w:rsid w:val="00D007A7"/>
    <w:rsid w:val="00D011FD"/>
    <w:rsid w:val="00D02DE2"/>
    <w:rsid w:val="00D03EED"/>
    <w:rsid w:val="00D0696E"/>
    <w:rsid w:val="00D07EB3"/>
    <w:rsid w:val="00D12153"/>
    <w:rsid w:val="00D15C00"/>
    <w:rsid w:val="00D15E16"/>
    <w:rsid w:val="00D17FF4"/>
    <w:rsid w:val="00D2168C"/>
    <w:rsid w:val="00D2176E"/>
    <w:rsid w:val="00D252D7"/>
    <w:rsid w:val="00D26521"/>
    <w:rsid w:val="00D26F5E"/>
    <w:rsid w:val="00D27E4B"/>
    <w:rsid w:val="00D308B1"/>
    <w:rsid w:val="00D317C1"/>
    <w:rsid w:val="00D31C9C"/>
    <w:rsid w:val="00D34C60"/>
    <w:rsid w:val="00D40E93"/>
    <w:rsid w:val="00D42577"/>
    <w:rsid w:val="00D4358D"/>
    <w:rsid w:val="00D438B2"/>
    <w:rsid w:val="00D442C2"/>
    <w:rsid w:val="00D4533F"/>
    <w:rsid w:val="00D453DD"/>
    <w:rsid w:val="00D45736"/>
    <w:rsid w:val="00D52912"/>
    <w:rsid w:val="00D52CBD"/>
    <w:rsid w:val="00D52CE4"/>
    <w:rsid w:val="00D52FC5"/>
    <w:rsid w:val="00D535A9"/>
    <w:rsid w:val="00D53ED0"/>
    <w:rsid w:val="00D55DD3"/>
    <w:rsid w:val="00D56BF2"/>
    <w:rsid w:val="00D572D9"/>
    <w:rsid w:val="00D574F2"/>
    <w:rsid w:val="00D60D12"/>
    <w:rsid w:val="00D61F9A"/>
    <w:rsid w:val="00D632BE"/>
    <w:rsid w:val="00D64AA6"/>
    <w:rsid w:val="00D70134"/>
    <w:rsid w:val="00D70355"/>
    <w:rsid w:val="00D72D06"/>
    <w:rsid w:val="00D7325E"/>
    <w:rsid w:val="00D7383F"/>
    <w:rsid w:val="00D746C0"/>
    <w:rsid w:val="00D748FD"/>
    <w:rsid w:val="00D7522C"/>
    <w:rsid w:val="00D7536F"/>
    <w:rsid w:val="00D76668"/>
    <w:rsid w:val="00D7683E"/>
    <w:rsid w:val="00D76EE3"/>
    <w:rsid w:val="00D77812"/>
    <w:rsid w:val="00D77924"/>
    <w:rsid w:val="00D82B03"/>
    <w:rsid w:val="00D836D1"/>
    <w:rsid w:val="00D83EA1"/>
    <w:rsid w:val="00D84EBD"/>
    <w:rsid w:val="00D92009"/>
    <w:rsid w:val="00D927E0"/>
    <w:rsid w:val="00D94A04"/>
    <w:rsid w:val="00D951AD"/>
    <w:rsid w:val="00D957E2"/>
    <w:rsid w:val="00D95AC7"/>
    <w:rsid w:val="00D96840"/>
    <w:rsid w:val="00DA053F"/>
    <w:rsid w:val="00DA08A8"/>
    <w:rsid w:val="00DA29E7"/>
    <w:rsid w:val="00DA4A28"/>
    <w:rsid w:val="00DA4D3D"/>
    <w:rsid w:val="00DA68E9"/>
    <w:rsid w:val="00DB0257"/>
    <w:rsid w:val="00DB10BA"/>
    <w:rsid w:val="00DB20BA"/>
    <w:rsid w:val="00DB4448"/>
    <w:rsid w:val="00DB552A"/>
    <w:rsid w:val="00DB59D0"/>
    <w:rsid w:val="00DB7D4A"/>
    <w:rsid w:val="00DC16F5"/>
    <w:rsid w:val="00DC383D"/>
    <w:rsid w:val="00DC3A72"/>
    <w:rsid w:val="00DC3D9B"/>
    <w:rsid w:val="00DC7B74"/>
    <w:rsid w:val="00DD1067"/>
    <w:rsid w:val="00DD10FC"/>
    <w:rsid w:val="00DD16CA"/>
    <w:rsid w:val="00DD2637"/>
    <w:rsid w:val="00DD404F"/>
    <w:rsid w:val="00DD4204"/>
    <w:rsid w:val="00DD4C87"/>
    <w:rsid w:val="00DD60F6"/>
    <w:rsid w:val="00DE3AEA"/>
    <w:rsid w:val="00DE4A00"/>
    <w:rsid w:val="00DE5BC1"/>
    <w:rsid w:val="00DE63D6"/>
    <w:rsid w:val="00DE7215"/>
    <w:rsid w:val="00DF012A"/>
    <w:rsid w:val="00DF0245"/>
    <w:rsid w:val="00DF091F"/>
    <w:rsid w:val="00DF24F6"/>
    <w:rsid w:val="00DF25D6"/>
    <w:rsid w:val="00DF3D85"/>
    <w:rsid w:val="00DF435E"/>
    <w:rsid w:val="00DF474C"/>
    <w:rsid w:val="00DF4982"/>
    <w:rsid w:val="00DF5CC4"/>
    <w:rsid w:val="00E00C59"/>
    <w:rsid w:val="00E0154F"/>
    <w:rsid w:val="00E0179A"/>
    <w:rsid w:val="00E017AE"/>
    <w:rsid w:val="00E02D6C"/>
    <w:rsid w:val="00E02E55"/>
    <w:rsid w:val="00E03AB5"/>
    <w:rsid w:val="00E0460E"/>
    <w:rsid w:val="00E04724"/>
    <w:rsid w:val="00E0528B"/>
    <w:rsid w:val="00E05C1F"/>
    <w:rsid w:val="00E07383"/>
    <w:rsid w:val="00E07782"/>
    <w:rsid w:val="00E1034B"/>
    <w:rsid w:val="00E112F7"/>
    <w:rsid w:val="00E13513"/>
    <w:rsid w:val="00E145B8"/>
    <w:rsid w:val="00E1488A"/>
    <w:rsid w:val="00E15C5B"/>
    <w:rsid w:val="00E165BC"/>
    <w:rsid w:val="00E17559"/>
    <w:rsid w:val="00E17D38"/>
    <w:rsid w:val="00E20DC6"/>
    <w:rsid w:val="00E21F30"/>
    <w:rsid w:val="00E22F3A"/>
    <w:rsid w:val="00E2490F"/>
    <w:rsid w:val="00E2763C"/>
    <w:rsid w:val="00E305CC"/>
    <w:rsid w:val="00E312D7"/>
    <w:rsid w:val="00E319BA"/>
    <w:rsid w:val="00E31EC9"/>
    <w:rsid w:val="00E343BC"/>
    <w:rsid w:val="00E365BE"/>
    <w:rsid w:val="00E410DE"/>
    <w:rsid w:val="00E43805"/>
    <w:rsid w:val="00E43BF3"/>
    <w:rsid w:val="00E479B1"/>
    <w:rsid w:val="00E507DF"/>
    <w:rsid w:val="00E5253B"/>
    <w:rsid w:val="00E554FC"/>
    <w:rsid w:val="00E5631A"/>
    <w:rsid w:val="00E6136F"/>
    <w:rsid w:val="00E61E12"/>
    <w:rsid w:val="00E62C95"/>
    <w:rsid w:val="00E634D8"/>
    <w:rsid w:val="00E6463A"/>
    <w:rsid w:val="00E65654"/>
    <w:rsid w:val="00E65A9B"/>
    <w:rsid w:val="00E6623F"/>
    <w:rsid w:val="00E6722A"/>
    <w:rsid w:val="00E716A7"/>
    <w:rsid w:val="00E7303A"/>
    <w:rsid w:val="00E7596C"/>
    <w:rsid w:val="00E75A12"/>
    <w:rsid w:val="00E76289"/>
    <w:rsid w:val="00E80B78"/>
    <w:rsid w:val="00E825B0"/>
    <w:rsid w:val="00E842BD"/>
    <w:rsid w:val="00E858D1"/>
    <w:rsid w:val="00E85AE8"/>
    <w:rsid w:val="00E878F2"/>
    <w:rsid w:val="00E9168A"/>
    <w:rsid w:val="00E96124"/>
    <w:rsid w:val="00E9651D"/>
    <w:rsid w:val="00E971CB"/>
    <w:rsid w:val="00E9740E"/>
    <w:rsid w:val="00EA12D3"/>
    <w:rsid w:val="00EA19AB"/>
    <w:rsid w:val="00EA1CF6"/>
    <w:rsid w:val="00EA211A"/>
    <w:rsid w:val="00EA2582"/>
    <w:rsid w:val="00EA267B"/>
    <w:rsid w:val="00EA2985"/>
    <w:rsid w:val="00EA3D5C"/>
    <w:rsid w:val="00EA4475"/>
    <w:rsid w:val="00EA4734"/>
    <w:rsid w:val="00EA4B2F"/>
    <w:rsid w:val="00EA4EE7"/>
    <w:rsid w:val="00EA54A2"/>
    <w:rsid w:val="00EA7AD7"/>
    <w:rsid w:val="00EB2926"/>
    <w:rsid w:val="00EB368E"/>
    <w:rsid w:val="00EB5063"/>
    <w:rsid w:val="00EB607B"/>
    <w:rsid w:val="00EC14DB"/>
    <w:rsid w:val="00EC1962"/>
    <w:rsid w:val="00EC2787"/>
    <w:rsid w:val="00EC2BF9"/>
    <w:rsid w:val="00EC3B37"/>
    <w:rsid w:val="00EC3F86"/>
    <w:rsid w:val="00EC4A1D"/>
    <w:rsid w:val="00EC5100"/>
    <w:rsid w:val="00EC53EC"/>
    <w:rsid w:val="00EC6DD3"/>
    <w:rsid w:val="00EC782A"/>
    <w:rsid w:val="00ED0149"/>
    <w:rsid w:val="00ED049F"/>
    <w:rsid w:val="00ED37EF"/>
    <w:rsid w:val="00ED3E36"/>
    <w:rsid w:val="00ED3E62"/>
    <w:rsid w:val="00ED4601"/>
    <w:rsid w:val="00ED515D"/>
    <w:rsid w:val="00ED5489"/>
    <w:rsid w:val="00ED5B71"/>
    <w:rsid w:val="00ED790B"/>
    <w:rsid w:val="00ED7A4B"/>
    <w:rsid w:val="00EE1045"/>
    <w:rsid w:val="00EE1219"/>
    <w:rsid w:val="00EE20B2"/>
    <w:rsid w:val="00EE320A"/>
    <w:rsid w:val="00EE3ABA"/>
    <w:rsid w:val="00EE53F4"/>
    <w:rsid w:val="00EE589C"/>
    <w:rsid w:val="00EE5C74"/>
    <w:rsid w:val="00EE5FA8"/>
    <w:rsid w:val="00EE729F"/>
    <w:rsid w:val="00EE7E30"/>
    <w:rsid w:val="00EF1000"/>
    <w:rsid w:val="00EF1479"/>
    <w:rsid w:val="00EF25EE"/>
    <w:rsid w:val="00EF35FD"/>
    <w:rsid w:val="00EF49C1"/>
    <w:rsid w:val="00EF51DB"/>
    <w:rsid w:val="00EF5E15"/>
    <w:rsid w:val="00EF68B7"/>
    <w:rsid w:val="00EF7DE3"/>
    <w:rsid w:val="00F01FE2"/>
    <w:rsid w:val="00F02CF9"/>
    <w:rsid w:val="00F03103"/>
    <w:rsid w:val="00F04BEF"/>
    <w:rsid w:val="00F04F17"/>
    <w:rsid w:val="00F054DC"/>
    <w:rsid w:val="00F05B2E"/>
    <w:rsid w:val="00F06B9A"/>
    <w:rsid w:val="00F07D1C"/>
    <w:rsid w:val="00F102B3"/>
    <w:rsid w:val="00F1179A"/>
    <w:rsid w:val="00F11B62"/>
    <w:rsid w:val="00F11D41"/>
    <w:rsid w:val="00F1236E"/>
    <w:rsid w:val="00F133D2"/>
    <w:rsid w:val="00F13C73"/>
    <w:rsid w:val="00F14510"/>
    <w:rsid w:val="00F15AF5"/>
    <w:rsid w:val="00F1681E"/>
    <w:rsid w:val="00F16E43"/>
    <w:rsid w:val="00F16FD7"/>
    <w:rsid w:val="00F17EA8"/>
    <w:rsid w:val="00F20A56"/>
    <w:rsid w:val="00F21255"/>
    <w:rsid w:val="00F21702"/>
    <w:rsid w:val="00F21F3D"/>
    <w:rsid w:val="00F2246B"/>
    <w:rsid w:val="00F22EAA"/>
    <w:rsid w:val="00F2362B"/>
    <w:rsid w:val="00F23F29"/>
    <w:rsid w:val="00F258A7"/>
    <w:rsid w:val="00F258BC"/>
    <w:rsid w:val="00F2614B"/>
    <w:rsid w:val="00F271DE"/>
    <w:rsid w:val="00F33C0A"/>
    <w:rsid w:val="00F33FB9"/>
    <w:rsid w:val="00F36958"/>
    <w:rsid w:val="00F378E7"/>
    <w:rsid w:val="00F379E5"/>
    <w:rsid w:val="00F4042E"/>
    <w:rsid w:val="00F40726"/>
    <w:rsid w:val="00F41713"/>
    <w:rsid w:val="00F42A0F"/>
    <w:rsid w:val="00F445F2"/>
    <w:rsid w:val="00F45213"/>
    <w:rsid w:val="00F45689"/>
    <w:rsid w:val="00F45E00"/>
    <w:rsid w:val="00F45EAE"/>
    <w:rsid w:val="00F4667D"/>
    <w:rsid w:val="00F46CF3"/>
    <w:rsid w:val="00F47086"/>
    <w:rsid w:val="00F50746"/>
    <w:rsid w:val="00F53271"/>
    <w:rsid w:val="00F53734"/>
    <w:rsid w:val="00F5461A"/>
    <w:rsid w:val="00F57306"/>
    <w:rsid w:val="00F62143"/>
    <w:rsid w:val="00F627DA"/>
    <w:rsid w:val="00F62D58"/>
    <w:rsid w:val="00F63F0D"/>
    <w:rsid w:val="00F643C4"/>
    <w:rsid w:val="00F644C5"/>
    <w:rsid w:val="00F6551E"/>
    <w:rsid w:val="00F65C3F"/>
    <w:rsid w:val="00F67D2F"/>
    <w:rsid w:val="00F67EEE"/>
    <w:rsid w:val="00F70100"/>
    <w:rsid w:val="00F70504"/>
    <w:rsid w:val="00F72020"/>
    <w:rsid w:val="00F7263C"/>
    <w:rsid w:val="00F7288F"/>
    <w:rsid w:val="00F72BDF"/>
    <w:rsid w:val="00F72BF7"/>
    <w:rsid w:val="00F73E81"/>
    <w:rsid w:val="00F74BDA"/>
    <w:rsid w:val="00F801C6"/>
    <w:rsid w:val="00F8040F"/>
    <w:rsid w:val="00F80C04"/>
    <w:rsid w:val="00F81092"/>
    <w:rsid w:val="00F812AE"/>
    <w:rsid w:val="00F812BE"/>
    <w:rsid w:val="00F818BE"/>
    <w:rsid w:val="00F81C6E"/>
    <w:rsid w:val="00F82782"/>
    <w:rsid w:val="00F82810"/>
    <w:rsid w:val="00F82837"/>
    <w:rsid w:val="00F82F1A"/>
    <w:rsid w:val="00F837D9"/>
    <w:rsid w:val="00F83E94"/>
    <w:rsid w:val="00F847A6"/>
    <w:rsid w:val="00F8514E"/>
    <w:rsid w:val="00F85B57"/>
    <w:rsid w:val="00F8726B"/>
    <w:rsid w:val="00F91742"/>
    <w:rsid w:val="00F91C1A"/>
    <w:rsid w:val="00F9441B"/>
    <w:rsid w:val="00F94C24"/>
    <w:rsid w:val="00F96677"/>
    <w:rsid w:val="00FA15CF"/>
    <w:rsid w:val="00FA1B80"/>
    <w:rsid w:val="00FA2C4D"/>
    <w:rsid w:val="00FA2F8E"/>
    <w:rsid w:val="00FA30BB"/>
    <w:rsid w:val="00FA3217"/>
    <w:rsid w:val="00FA446E"/>
    <w:rsid w:val="00FA4C32"/>
    <w:rsid w:val="00FA5245"/>
    <w:rsid w:val="00FA694D"/>
    <w:rsid w:val="00FB1851"/>
    <w:rsid w:val="00FB237F"/>
    <w:rsid w:val="00FB74CB"/>
    <w:rsid w:val="00FC01A0"/>
    <w:rsid w:val="00FC2229"/>
    <w:rsid w:val="00FC3D1A"/>
    <w:rsid w:val="00FC4EDE"/>
    <w:rsid w:val="00FC510A"/>
    <w:rsid w:val="00FC63FB"/>
    <w:rsid w:val="00FC6A61"/>
    <w:rsid w:val="00FD173D"/>
    <w:rsid w:val="00FD1F6D"/>
    <w:rsid w:val="00FD26CB"/>
    <w:rsid w:val="00FD2C6B"/>
    <w:rsid w:val="00FD3C38"/>
    <w:rsid w:val="00FE09AC"/>
    <w:rsid w:val="00FE09DC"/>
    <w:rsid w:val="00FE0A90"/>
    <w:rsid w:val="00FE1527"/>
    <w:rsid w:val="00FE1CDF"/>
    <w:rsid w:val="00FE1F88"/>
    <w:rsid w:val="00FE2B17"/>
    <w:rsid w:val="00FE67A0"/>
    <w:rsid w:val="00FE6FE5"/>
    <w:rsid w:val="00FE7052"/>
    <w:rsid w:val="00FE7114"/>
    <w:rsid w:val="00FE724B"/>
    <w:rsid w:val="00FE76DD"/>
    <w:rsid w:val="00FF01F4"/>
    <w:rsid w:val="00FF1522"/>
    <w:rsid w:val="00FF1603"/>
    <w:rsid w:val="00FF1E75"/>
    <w:rsid w:val="00FF2683"/>
    <w:rsid w:val="00FF3EB5"/>
    <w:rsid w:val="00FF45D8"/>
    <w:rsid w:val="00FF4DFE"/>
    <w:rsid w:val="00FF53FB"/>
    <w:rsid w:val="00FF5C97"/>
    <w:rsid w:val="00FF6279"/>
    <w:rsid w:val="00FF6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FD16C"/>
  <w15:chartTrackingRefBased/>
  <w15:docId w15:val="{A26F35E8-7968-4F16-AD0C-E79AF1AE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631A"/>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num" w:pos="360"/>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tabs>
        <w:tab w:val="num" w:pos="360"/>
      </w:tabs>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82782"/>
    <w:rPr>
      <w:color w:val="0563C1" w:themeColor="hyperlink"/>
      <w:u w:val="single"/>
    </w:rPr>
  </w:style>
  <w:style w:type="character" w:styleId="UnresolvedMention">
    <w:name w:val="Unresolved Mention"/>
    <w:basedOn w:val="DefaultParagraphFont"/>
    <w:uiPriority w:val="99"/>
    <w:semiHidden/>
    <w:unhideWhenUsed/>
    <w:rsid w:val="00F82782"/>
    <w:rPr>
      <w:color w:val="605E5C"/>
      <w:shd w:val="clear" w:color="auto" w:fill="E1DFDD"/>
    </w:rPr>
  </w:style>
  <w:style w:type="paragraph" w:styleId="ListParagraph">
    <w:name w:val="List Paragraph"/>
    <w:basedOn w:val="Normal"/>
    <w:uiPriority w:val="34"/>
    <w:qFormat/>
    <w:rsid w:val="000923EE"/>
    <w:pPr>
      <w:ind w:left="720"/>
      <w:contextualSpacing/>
    </w:pPr>
  </w:style>
  <w:style w:type="character" w:styleId="PlaceholderText">
    <w:name w:val="Placeholder Text"/>
    <w:basedOn w:val="DefaultParagraphFont"/>
    <w:uiPriority w:val="99"/>
    <w:semiHidden/>
    <w:rsid w:val="00A10313"/>
    <w:rPr>
      <w:color w:val="666666"/>
    </w:rPr>
  </w:style>
  <w:style w:type="character" w:customStyle="1" w:styleId="Heading2Char">
    <w:name w:val="Heading 2 Char"/>
    <w:basedOn w:val="DefaultParagraphFont"/>
    <w:link w:val="Heading2"/>
    <w:rsid w:val="00AC3EAE"/>
    <w:rPr>
      <w:i/>
      <w:iCs/>
      <w:noProof/>
      <w:lang w:val="en-US" w:eastAsia="en-US"/>
    </w:rPr>
  </w:style>
  <w:style w:type="table" w:styleId="TableGrid">
    <w:name w:val="Table Grid"/>
    <w:basedOn w:val="TableNormal"/>
    <w:rsid w:val="008F69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C1BF4"/>
    <w:pPr>
      <w:spacing w:before="100" w:beforeAutospacing="1" w:after="100" w:afterAutospacing="1"/>
    </w:pPr>
    <w:rPr>
      <w:rFonts w:eastAsia="Times New Roman"/>
      <w:sz w:val="24"/>
      <w:szCs w:val="24"/>
      <w:lang w:val="en-IN" w:eastAsia="en-IN"/>
    </w:rPr>
  </w:style>
  <w:style w:type="paragraph" w:styleId="Revision">
    <w:name w:val="Revision"/>
    <w:hidden/>
    <w:uiPriority w:val="99"/>
    <w:semiHidden/>
    <w:rsid w:val="00B8082B"/>
    <w:rPr>
      <w:lang w:val="en-US" w:eastAsia="en-US"/>
    </w:rPr>
  </w:style>
  <w:style w:type="character" w:styleId="CommentReference">
    <w:name w:val="annotation reference"/>
    <w:basedOn w:val="DefaultParagraphFont"/>
    <w:rsid w:val="007B6268"/>
    <w:rPr>
      <w:sz w:val="16"/>
      <w:szCs w:val="16"/>
    </w:rPr>
  </w:style>
  <w:style w:type="paragraph" w:styleId="CommentText">
    <w:name w:val="annotation text"/>
    <w:basedOn w:val="Normal"/>
    <w:link w:val="CommentTextChar"/>
    <w:rsid w:val="007B6268"/>
  </w:style>
  <w:style w:type="character" w:customStyle="1" w:styleId="CommentTextChar">
    <w:name w:val="Comment Text Char"/>
    <w:basedOn w:val="DefaultParagraphFont"/>
    <w:link w:val="CommentText"/>
    <w:rsid w:val="007B6268"/>
    <w:rPr>
      <w:lang w:val="en-US" w:eastAsia="en-US"/>
    </w:rPr>
  </w:style>
  <w:style w:type="paragraph" w:styleId="CommentSubject">
    <w:name w:val="annotation subject"/>
    <w:basedOn w:val="CommentText"/>
    <w:next w:val="CommentText"/>
    <w:link w:val="CommentSubjectChar"/>
    <w:rsid w:val="007B6268"/>
    <w:rPr>
      <w:b/>
      <w:bCs/>
    </w:rPr>
  </w:style>
  <w:style w:type="character" w:customStyle="1" w:styleId="CommentSubjectChar">
    <w:name w:val="Comment Subject Char"/>
    <w:basedOn w:val="CommentTextChar"/>
    <w:link w:val="CommentSubject"/>
    <w:rsid w:val="007B6268"/>
    <w:rPr>
      <w:b/>
      <w:bCs/>
      <w:lang w:val="en-US" w:eastAsia="en-US"/>
    </w:rPr>
  </w:style>
  <w:style w:type="character" w:styleId="Emphasis">
    <w:name w:val="Emphasis"/>
    <w:basedOn w:val="DefaultParagraphFont"/>
    <w:qFormat/>
    <w:rsid w:val="00CE5CF5"/>
    <w:rPr>
      <w:i/>
      <w:iCs/>
    </w:rPr>
  </w:style>
  <w:style w:type="character" w:styleId="FollowedHyperlink">
    <w:name w:val="FollowedHyperlink"/>
    <w:basedOn w:val="DefaultParagraphFont"/>
    <w:rsid w:val="00B623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9384">
      <w:bodyDiv w:val="1"/>
      <w:marLeft w:val="0"/>
      <w:marRight w:val="0"/>
      <w:marTop w:val="0"/>
      <w:marBottom w:val="0"/>
      <w:divBdr>
        <w:top w:val="none" w:sz="0" w:space="0" w:color="auto"/>
        <w:left w:val="none" w:sz="0" w:space="0" w:color="auto"/>
        <w:bottom w:val="none" w:sz="0" w:space="0" w:color="auto"/>
        <w:right w:val="none" w:sz="0" w:space="0" w:color="auto"/>
      </w:divBdr>
    </w:div>
    <w:div w:id="80220360">
      <w:bodyDiv w:val="1"/>
      <w:marLeft w:val="0"/>
      <w:marRight w:val="0"/>
      <w:marTop w:val="0"/>
      <w:marBottom w:val="0"/>
      <w:divBdr>
        <w:top w:val="none" w:sz="0" w:space="0" w:color="auto"/>
        <w:left w:val="none" w:sz="0" w:space="0" w:color="auto"/>
        <w:bottom w:val="none" w:sz="0" w:space="0" w:color="auto"/>
        <w:right w:val="none" w:sz="0" w:space="0" w:color="auto"/>
      </w:divBdr>
    </w:div>
    <w:div w:id="164977961">
      <w:bodyDiv w:val="1"/>
      <w:marLeft w:val="0"/>
      <w:marRight w:val="0"/>
      <w:marTop w:val="0"/>
      <w:marBottom w:val="0"/>
      <w:divBdr>
        <w:top w:val="none" w:sz="0" w:space="0" w:color="auto"/>
        <w:left w:val="none" w:sz="0" w:space="0" w:color="auto"/>
        <w:bottom w:val="none" w:sz="0" w:space="0" w:color="auto"/>
        <w:right w:val="none" w:sz="0" w:space="0" w:color="auto"/>
      </w:divBdr>
      <w:divsChild>
        <w:div w:id="1091241854">
          <w:marLeft w:val="0"/>
          <w:marRight w:val="0"/>
          <w:marTop w:val="0"/>
          <w:marBottom w:val="0"/>
          <w:divBdr>
            <w:top w:val="single" w:sz="6" w:space="4" w:color="E0E0E0"/>
            <w:left w:val="single" w:sz="6" w:space="4" w:color="E0E0E0"/>
            <w:bottom w:val="single" w:sz="6" w:space="4" w:color="E0E0E0"/>
            <w:right w:val="single" w:sz="6" w:space="4" w:color="E0E0E0"/>
          </w:divBdr>
        </w:div>
      </w:divsChild>
    </w:div>
    <w:div w:id="210921478">
      <w:bodyDiv w:val="1"/>
      <w:marLeft w:val="0"/>
      <w:marRight w:val="0"/>
      <w:marTop w:val="0"/>
      <w:marBottom w:val="0"/>
      <w:divBdr>
        <w:top w:val="none" w:sz="0" w:space="0" w:color="auto"/>
        <w:left w:val="none" w:sz="0" w:space="0" w:color="auto"/>
        <w:bottom w:val="none" w:sz="0" w:space="0" w:color="auto"/>
        <w:right w:val="none" w:sz="0" w:space="0" w:color="auto"/>
      </w:divBdr>
    </w:div>
    <w:div w:id="254703524">
      <w:bodyDiv w:val="1"/>
      <w:marLeft w:val="0"/>
      <w:marRight w:val="0"/>
      <w:marTop w:val="0"/>
      <w:marBottom w:val="0"/>
      <w:divBdr>
        <w:top w:val="none" w:sz="0" w:space="0" w:color="auto"/>
        <w:left w:val="none" w:sz="0" w:space="0" w:color="auto"/>
        <w:bottom w:val="none" w:sz="0" w:space="0" w:color="auto"/>
        <w:right w:val="none" w:sz="0" w:space="0" w:color="auto"/>
      </w:divBdr>
    </w:div>
    <w:div w:id="413666673">
      <w:bodyDiv w:val="1"/>
      <w:marLeft w:val="0"/>
      <w:marRight w:val="0"/>
      <w:marTop w:val="0"/>
      <w:marBottom w:val="0"/>
      <w:divBdr>
        <w:top w:val="none" w:sz="0" w:space="0" w:color="auto"/>
        <w:left w:val="none" w:sz="0" w:space="0" w:color="auto"/>
        <w:bottom w:val="none" w:sz="0" w:space="0" w:color="auto"/>
        <w:right w:val="none" w:sz="0" w:space="0" w:color="auto"/>
      </w:divBdr>
    </w:div>
    <w:div w:id="533664153">
      <w:bodyDiv w:val="1"/>
      <w:marLeft w:val="0"/>
      <w:marRight w:val="0"/>
      <w:marTop w:val="0"/>
      <w:marBottom w:val="0"/>
      <w:divBdr>
        <w:top w:val="none" w:sz="0" w:space="0" w:color="auto"/>
        <w:left w:val="none" w:sz="0" w:space="0" w:color="auto"/>
        <w:bottom w:val="none" w:sz="0" w:space="0" w:color="auto"/>
        <w:right w:val="none" w:sz="0" w:space="0" w:color="auto"/>
      </w:divBdr>
    </w:div>
    <w:div w:id="591672060">
      <w:bodyDiv w:val="1"/>
      <w:marLeft w:val="0"/>
      <w:marRight w:val="0"/>
      <w:marTop w:val="0"/>
      <w:marBottom w:val="0"/>
      <w:divBdr>
        <w:top w:val="none" w:sz="0" w:space="0" w:color="auto"/>
        <w:left w:val="none" w:sz="0" w:space="0" w:color="auto"/>
        <w:bottom w:val="none" w:sz="0" w:space="0" w:color="auto"/>
        <w:right w:val="none" w:sz="0" w:space="0" w:color="auto"/>
      </w:divBdr>
    </w:div>
    <w:div w:id="606356037">
      <w:bodyDiv w:val="1"/>
      <w:marLeft w:val="0"/>
      <w:marRight w:val="0"/>
      <w:marTop w:val="0"/>
      <w:marBottom w:val="0"/>
      <w:divBdr>
        <w:top w:val="none" w:sz="0" w:space="0" w:color="auto"/>
        <w:left w:val="none" w:sz="0" w:space="0" w:color="auto"/>
        <w:bottom w:val="none" w:sz="0" w:space="0" w:color="auto"/>
        <w:right w:val="none" w:sz="0" w:space="0" w:color="auto"/>
      </w:divBdr>
    </w:div>
    <w:div w:id="637536705">
      <w:bodyDiv w:val="1"/>
      <w:marLeft w:val="0"/>
      <w:marRight w:val="0"/>
      <w:marTop w:val="0"/>
      <w:marBottom w:val="0"/>
      <w:divBdr>
        <w:top w:val="none" w:sz="0" w:space="0" w:color="auto"/>
        <w:left w:val="none" w:sz="0" w:space="0" w:color="auto"/>
        <w:bottom w:val="none" w:sz="0" w:space="0" w:color="auto"/>
        <w:right w:val="none" w:sz="0" w:space="0" w:color="auto"/>
      </w:divBdr>
    </w:div>
    <w:div w:id="646788562">
      <w:bodyDiv w:val="1"/>
      <w:marLeft w:val="0"/>
      <w:marRight w:val="0"/>
      <w:marTop w:val="0"/>
      <w:marBottom w:val="0"/>
      <w:divBdr>
        <w:top w:val="none" w:sz="0" w:space="0" w:color="auto"/>
        <w:left w:val="none" w:sz="0" w:space="0" w:color="auto"/>
        <w:bottom w:val="none" w:sz="0" w:space="0" w:color="auto"/>
        <w:right w:val="none" w:sz="0" w:space="0" w:color="auto"/>
      </w:divBdr>
    </w:div>
    <w:div w:id="665593027">
      <w:bodyDiv w:val="1"/>
      <w:marLeft w:val="0"/>
      <w:marRight w:val="0"/>
      <w:marTop w:val="0"/>
      <w:marBottom w:val="0"/>
      <w:divBdr>
        <w:top w:val="none" w:sz="0" w:space="0" w:color="auto"/>
        <w:left w:val="none" w:sz="0" w:space="0" w:color="auto"/>
        <w:bottom w:val="none" w:sz="0" w:space="0" w:color="auto"/>
        <w:right w:val="none" w:sz="0" w:space="0" w:color="auto"/>
      </w:divBdr>
    </w:div>
    <w:div w:id="770510552">
      <w:bodyDiv w:val="1"/>
      <w:marLeft w:val="0"/>
      <w:marRight w:val="0"/>
      <w:marTop w:val="0"/>
      <w:marBottom w:val="0"/>
      <w:divBdr>
        <w:top w:val="none" w:sz="0" w:space="0" w:color="auto"/>
        <w:left w:val="none" w:sz="0" w:space="0" w:color="auto"/>
        <w:bottom w:val="none" w:sz="0" w:space="0" w:color="auto"/>
        <w:right w:val="none" w:sz="0" w:space="0" w:color="auto"/>
      </w:divBdr>
    </w:div>
    <w:div w:id="866679383">
      <w:bodyDiv w:val="1"/>
      <w:marLeft w:val="0"/>
      <w:marRight w:val="0"/>
      <w:marTop w:val="0"/>
      <w:marBottom w:val="0"/>
      <w:divBdr>
        <w:top w:val="none" w:sz="0" w:space="0" w:color="auto"/>
        <w:left w:val="none" w:sz="0" w:space="0" w:color="auto"/>
        <w:bottom w:val="none" w:sz="0" w:space="0" w:color="auto"/>
        <w:right w:val="none" w:sz="0" w:space="0" w:color="auto"/>
      </w:divBdr>
    </w:div>
    <w:div w:id="974679169">
      <w:bodyDiv w:val="1"/>
      <w:marLeft w:val="0"/>
      <w:marRight w:val="0"/>
      <w:marTop w:val="0"/>
      <w:marBottom w:val="0"/>
      <w:divBdr>
        <w:top w:val="none" w:sz="0" w:space="0" w:color="auto"/>
        <w:left w:val="none" w:sz="0" w:space="0" w:color="auto"/>
        <w:bottom w:val="none" w:sz="0" w:space="0" w:color="auto"/>
        <w:right w:val="none" w:sz="0" w:space="0" w:color="auto"/>
      </w:divBdr>
    </w:div>
    <w:div w:id="1083261257">
      <w:bodyDiv w:val="1"/>
      <w:marLeft w:val="0"/>
      <w:marRight w:val="0"/>
      <w:marTop w:val="0"/>
      <w:marBottom w:val="0"/>
      <w:divBdr>
        <w:top w:val="none" w:sz="0" w:space="0" w:color="auto"/>
        <w:left w:val="none" w:sz="0" w:space="0" w:color="auto"/>
        <w:bottom w:val="none" w:sz="0" w:space="0" w:color="auto"/>
        <w:right w:val="none" w:sz="0" w:space="0" w:color="auto"/>
      </w:divBdr>
      <w:divsChild>
        <w:div w:id="523515586">
          <w:marLeft w:val="0"/>
          <w:marRight w:val="0"/>
          <w:marTop w:val="0"/>
          <w:marBottom w:val="0"/>
          <w:divBdr>
            <w:top w:val="single" w:sz="6" w:space="4" w:color="E0E0E0"/>
            <w:left w:val="single" w:sz="6" w:space="4" w:color="E0E0E0"/>
            <w:bottom w:val="single" w:sz="6" w:space="4" w:color="E0E0E0"/>
            <w:right w:val="single" w:sz="6" w:space="4" w:color="E0E0E0"/>
          </w:divBdr>
        </w:div>
      </w:divsChild>
    </w:div>
    <w:div w:id="1470366465">
      <w:bodyDiv w:val="1"/>
      <w:marLeft w:val="0"/>
      <w:marRight w:val="0"/>
      <w:marTop w:val="0"/>
      <w:marBottom w:val="0"/>
      <w:divBdr>
        <w:top w:val="none" w:sz="0" w:space="0" w:color="auto"/>
        <w:left w:val="none" w:sz="0" w:space="0" w:color="auto"/>
        <w:bottom w:val="none" w:sz="0" w:space="0" w:color="auto"/>
        <w:right w:val="none" w:sz="0" w:space="0" w:color="auto"/>
      </w:divBdr>
    </w:div>
    <w:div w:id="1496065200">
      <w:bodyDiv w:val="1"/>
      <w:marLeft w:val="0"/>
      <w:marRight w:val="0"/>
      <w:marTop w:val="0"/>
      <w:marBottom w:val="0"/>
      <w:divBdr>
        <w:top w:val="none" w:sz="0" w:space="0" w:color="auto"/>
        <w:left w:val="none" w:sz="0" w:space="0" w:color="auto"/>
        <w:bottom w:val="none" w:sz="0" w:space="0" w:color="auto"/>
        <w:right w:val="none" w:sz="0" w:space="0" w:color="auto"/>
      </w:divBdr>
    </w:div>
    <w:div w:id="1653606301">
      <w:bodyDiv w:val="1"/>
      <w:marLeft w:val="0"/>
      <w:marRight w:val="0"/>
      <w:marTop w:val="0"/>
      <w:marBottom w:val="0"/>
      <w:divBdr>
        <w:top w:val="none" w:sz="0" w:space="0" w:color="auto"/>
        <w:left w:val="none" w:sz="0" w:space="0" w:color="auto"/>
        <w:bottom w:val="none" w:sz="0" w:space="0" w:color="auto"/>
        <w:right w:val="none" w:sz="0" w:space="0" w:color="auto"/>
      </w:divBdr>
    </w:div>
    <w:div w:id="199448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k_prakash@blr.amrita.edu"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bl.en.u4rae23044@bl.students.amrita.edu"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4173</Words>
  <Characters>23789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27907</CharactersWithSpaces>
  <SharedDoc>false</SharedDoc>
  <HLinks>
    <vt:vector size="24" baseType="variant">
      <vt:variant>
        <vt:i4>4653154</vt:i4>
      </vt:variant>
      <vt:variant>
        <vt:i4>9</vt:i4>
      </vt:variant>
      <vt:variant>
        <vt:i4>0</vt:i4>
      </vt:variant>
      <vt:variant>
        <vt:i4>5</vt:i4>
      </vt:variant>
      <vt:variant>
        <vt:lpwstr>mailto:bl.en.u4rae23064@bl.students.amrita.edu</vt:lpwstr>
      </vt:variant>
      <vt:variant>
        <vt:lpwstr/>
      </vt:variant>
      <vt:variant>
        <vt:i4>4456546</vt:i4>
      </vt:variant>
      <vt:variant>
        <vt:i4>6</vt:i4>
      </vt:variant>
      <vt:variant>
        <vt:i4>0</vt:i4>
      </vt:variant>
      <vt:variant>
        <vt:i4>5</vt:i4>
      </vt:variant>
      <vt:variant>
        <vt:lpwstr>mailto:bl.en.u4rae23054@bl.students.amrita.edu</vt:lpwstr>
      </vt:variant>
      <vt:variant>
        <vt:lpwstr/>
      </vt:variant>
      <vt:variant>
        <vt:i4>4456559</vt:i4>
      </vt:variant>
      <vt:variant>
        <vt:i4>3</vt:i4>
      </vt:variant>
      <vt:variant>
        <vt:i4>0</vt:i4>
      </vt:variant>
      <vt:variant>
        <vt:i4>5</vt:i4>
      </vt:variant>
      <vt:variant>
        <vt:lpwstr>mailto:bl.en.u4rae23059@bl.students.amrita.edu</vt:lpwstr>
      </vt:variant>
      <vt:variant>
        <vt:lpwstr/>
      </vt:variant>
      <vt:variant>
        <vt:i4>4522082</vt:i4>
      </vt:variant>
      <vt:variant>
        <vt:i4>0</vt:i4>
      </vt:variant>
      <vt:variant>
        <vt:i4>0</vt:i4>
      </vt:variant>
      <vt:variant>
        <vt:i4>5</vt:i4>
      </vt:variant>
      <vt:variant>
        <vt:lpwstr>mailto:bl.en.u4rae23044@bl.students.amrita.edu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SWARNASMITA ROY</cp:lastModifiedBy>
  <cp:revision>2</cp:revision>
  <cp:lastPrinted>2025-05-13T19:59:00Z</cp:lastPrinted>
  <dcterms:created xsi:type="dcterms:W3CDTF">2026-02-10T14:26:00Z</dcterms:created>
  <dcterms:modified xsi:type="dcterms:W3CDTF">2026-02-10T14:26:00Z</dcterms:modified>
</cp:coreProperties>
</file>