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Customer Complaint Form</w:t>
      </w:r>
    </w:p>
    <w:p>
      <w:r>
        <w:rPr>
          <w:b/>
        </w:rPr>
        <w:t xml:space="preserve">Customer Name: </w:t>
      </w:r>
      <w:r>
        <w:t>Meera Nair</w:t>
      </w:r>
    </w:p>
    <w:p>
      <w:r>
        <w:rPr>
          <w:b/>
        </w:rPr>
        <w:t xml:space="preserve">Email: </w:t>
      </w:r>
      <w:r>
        <w:t>meera.nair@example.com</w:t>
      </w:r>
    </w:p>
    <w:p>
      <w:r>
        <w:rPr>
          <w:b/>
        </w:rPr>
        <w:t xml:space="preserve">Phone Number: </w:t>
      </w:r>
      <w:r>
        <w:t>+91-9123456780</w:t>
      </w:r>
    </w:p>
    <w:p>
      <w:r>
        <w:rPr>
          <w:b/>
        </w:rPr>
        <w:t xml:space="preserve">Product/Service: </w:t>
      </w:r>
      <w:r>
        <w:t>Kitchen Blender Pro 900</w:t>
      </w:r>
    </w:p>
    <w:p>
      <w:pPr>
        <w:pStyle w:val="Heading2"/>
      </w:pPr>
      <w:r>
        <w:t>Complaint Description</w:t>
      </w:r>
    </w:p>
    <w:p>
      <w:r>
        <w:t>The blender jar cracked after only two weeks of light use, well within the warranty period. I have not used it on any setting beyond what's recommended in the manual.</w:t>
      </w:r>
    </w:p>
    <w:p>
      <w:pPr>
        <w:pStyle w:val="Heading2"/>
      </w:pPr>
      <w:r>
        <w:t>Resolution Provided</w:t>
      </w:r>
    </w:p>
    <w:p>
      <w:r>
        <w:t>Support confirmed this is covered under the 1-year warranty and has shipped a free replacement jar, expected within 4-6 business days.</w:t>
      </w:r>
    </w:p>
    <w:p>
      <w:pPr>
        <w:pStyle w:val="Heading2"/>
      </w:pPr>
      <w:r>
        <w:t>Escalation Information</w:t>
      </w:r>
    </w:p>
    <w:p>
      <w:r>
        <w:t>Not required; resolved directly by Tier-1 support.</w:t>
      </w:r>
    </w:p>
    <w:p>
      <w:pPr>
        <w:pStyle w:val="Heading2"/>
      </w:pPr>
      <w:r>
        <w:t>Supporting Information</w:t>
      </w:r>
    </w:p>
    <w:p>
      <w:r>
        <w:t>Customer emailed two photos of the cracked jar (attached to ticket #55910).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