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5100" w14:textId="77777777" w:rsidR="003F3314" w:rsidRDefault="003F3314">
      <w:pPr>
        <w:rPr>
          <w:b/>
          <w:sz w:val="28"/>
        </w:rPr>
      </w:pPr>
      <w:bookmarkStart w:id="0" w:name="_GoBack"/>
      <w:bookmarkEnd w:id="0"/>
    </w:p>
    <w:p w14:paraId="1937F354" w14:textId="3A46AC6B" w:rsidR="00BF1FC4" w:rsidRPr="004945B8" w:rsidRDefault="00BF1FC4">
      <w:pPr>
        <w:rPr>
          <w:b/>
          <w:sz w:val="28"/>
        </w:rPr>
      </w:pPr>
      <w:r w:rsidRPr="004945B8">
        <w:rPr>
          <w:b/>
          <w:sz w:val="28"/>
        </w:rPr>
        <w:t>P2P Online Lending Market: Get Your Finances in Order</w:t>
      </w:r>
    </w:p>
    <w:p w14:paraId="2D6C8804" w14:textId="4C89E1B8" w:rsidR="00C27F9E" w:rsidRDefault="00BF1FC4">
      <w:r>
        <w:t xml:space="preserve">Peer to Peer Online Lending is </w:t>
      </w:r>
      <w:r w:rsidR="00A56310">
        <w:t xml:space="preserve">the fastest growing market in the financial space </w:t>
      </w:r>
      <w:r>
        <w:t xml:space="preserve">that matches </w:t>
      </w:r>
      <w:r w:rsidR="00C27F9E">
        <w:t>borrowers (</w:t>
      </w:r>
      <w:r w:rsidR="00C27F9E">
        <w:t>both individuals and businesses</w:t>
      </w:r>
      <w:r w:rsidR="00C27F9E">
        <w:t xml:space="preserve">) </w:t>
      </w:r>
      <w:r>
        <w:t xml:space="preserve">with </w:t>
      </w:r>
      <w:r w:rsidR="00A56310">
        <w:t xml:space="preserve">the </w:t>
      </w:r>
      <w:r w:rsidR="00C27F9E">
        <w:t>not-so reluctant lenders</w:t>
      </w:r>
      <w:r>
        <w:t>.</w:t>
      </w:r>
      <w:r w:rsidR="00C27F9E">
        <w:t xml:space="preserve"> </w:t>
      </w:r>
    </w:p>
    <w:p w14:paraId="127E9F4E" w14:textId="4F0C4640" w:rsidR="00AA0D60" w:rsidRDefault="00C27F9E">
      <w:r>
        <w:t xml:space="preserve">Get rid of that intermediary that dives deep into your pockets and </w:t>
      </w:r>
      <w:r w:rsidR="00A56310">
        <w:t xml:space="preserve">by default </w:t>
      </w:r>
      <w:r>
        <w:t>collects th</w:t>
      </w:r>
      <w:r w:rsidR="00A56310">
        <w:t>at significant portion of the</w:t>
      </w:r>
      <w:r>
        <w:t xml:space="preserve"> hard-earned money of yours!</w:t>
      </w:r>
    </w:p>
    <w:p w14:paraId="0DD2E4E5" w14:textId="770AC77A" w:rsidR="00A56310" w:rsidRDefault="00A56310">
      <w:r>
        <w:t>With</w:t>
      </w:r>
      <w:r w:rsidR="00C27F9E">
        <w:t xml:space="preserve"> the</w:t>
      </w:r>
      <w:r>
        <w:t xml:space="preserve"> </w:t>
      </w:r>
      <w:r w:rsidR="00C27F9E">
        <w:t>global financial crisis</w:t>
      </w:r>
      <w:r>
        <w:t xml:space="preserve"> of 2008</w:t>
      </w:r>
      <w:r w:rsidR="00C27F9E">
        <w:t xml:space="preserve">, the banks have tied </w:t>
      </w:r>
      <w:r>
        <w:t xml:space="preserve">its </w:t>
      </w:r>
      <w:r w:rsidR="00C27F9E">
        <w:t>leash on passing credit to SMEs and the borderline creditworthy consumers.</w:t>
      </w:r>
      <w:r>
        <w:t xml:space="preserve"> So, seems like this online platform is a blessing in disguise. It is!</w:t>
      </w:r>
      <w:r w:rsidRPr="00A56310">
        <w:t xml:space="preserve"> </w:t>
      </w:r>
    </w:p>
    <w:p w14:paraId="4ADE78EA" w14:textId="18241E20" w:rsidR="00A56310" w:rsidRDefault="00A56310">
      <w:r>
        <w:t xml:space="preserve">Not many individuals and businesses are aware of the legitimacy of this </w:t>
      </w:r>
      <w:r>
        <w:t>network</w:t>
      </w:r>
      <w:r>
        <w:t>.</w:t>
      </w:r>
      <w:r>
        <w:t xml:space="preserve"> Let’s structure it out for the layman.</w:t>
      </w:r>
    </w:p>
    <w:p w14:paraId="3CA45E6F" w14:textId="74E5A01B" w:rsidR="00662791" w:rsidRDefault="00662791">
      <w:pPr>
        <w:rPr>
          <w:b/>
        </w:rPr>
      </w:pPr>
      <w:r w:rsidRPr="00662791">
        <w:rPr>
          <w:b/>
        </w:rPr>
        <w:t>The First Company</w:t>
      </w:r>
    </w:p>
    <w:p w14:paraId="11B19957" w14:textId="77777777" w:rsidR="0097733B" w:rsidRDefault="00662791">
      <w:r>
        <w:t xml:space="preserve">Founded in 2005, headquartered in the U.K., </w:t>
      </w:r>
      <w:r>
        <w:rPr>
          <w:b/>
        </w:rPr>
        <w:t>“ZOPA”</w:t>
      </w:r>
      <w:r>
        <w:t xml:space="preserve"> is the first Company to offer P2P Lending</w:t>
      </w:r>
      <w:r w:rsidR="0025374A">
        <w:t xml:space="preserve">. </w:t>
      </w:r>
      <w:r w:rsidR="0025374A">
        <w:t>On ZOPA, lenders</w:t>
      </w:r>
      <w:r w:rsidR="0025374A">
        <w:t xml:space="preserve"> could loan money to a “Group of People” with similar creditworthiness. They assessed the credit scores using Equifax based credit ratings. Through an identity checking agency, the Company verified all lenders and borrowers. </w:t>
      </w:r>
    </w:p>
    <w:p w14:paraId="6B13347C" w14:textId="311DAB43" w:rsidR="0025374A" w:rsidRDefault="0025374A">
      <w:r>
        <w:t xml:space="preserve">In 2012, less than 1% of the loans turned into uncollectible debts, lowest default rate in the UK. </w:t>
      </w:r>
      <w:r w:rsidR="0097733B">
        <w:t xml:space="preserve">The rate of interest that was charged by ZOPA, came around 6.6%, whereas at that time, the UK banks interest rates on credit cards were as high as 19.1%. This was one great benefit for the borrowers. For lenders, higher returns were made possible. </w:t>
      </w:r>
      <w:r w:rsidR="00F95EE5">
        <w:t xml:space="preserve">In Nov 2012, average interest on savings accounts in the UK was </w:t>
      </w:r>
      <w:r w:rsidR="0073528B">
        <w:t>0.87%, and term deposits returns were ranging between 2.2% to 2.6%</w:t>
      </w:r>
      <w:r w:rsidR="0097733B">
        <w:t xml:space="preserve"> </w:t>
      </w:r>
      <w:r w:rsidR="0073528B">
        <w:t xml:space="preserve">for 1 to 3 years (very low indeed). </w:t>
      </w:r>
    </w:p>
    <w:p w14:paraId="5A400187" w14:textId="7A69BA8C" w:rsidR="0073528B" w:rsidRDefault="0073528B">
      <w:r>
        <w:t xml:space="preserve">This is what the Company tapped, a market where traditional banking was not able to help the everyday consumer, a small business or any individual with a borderline creditworthiness. </w:t>
      </w:r>
    </w:p>
    <w:p w14:paraId="283C342E" w14:textId="1954367B" w:rsidR="00662791" w:rsidRPr="00662791" w:rsidRDefault="0073528B">
      <w:r>
        <w:t>It’s remarkable, that s</w:t>
      </w:r>
      <w:r w:rsidR="0025374A">
        <w:t xml:space="preserve">ince inception, </w:t>
      </w:r>
      <w:r>
        <w:t>ZOPA</w:t>
      </w:r>
      <w:r w:rsidR="0025374A">
        <w:t xml:space="preserve"> has</w:t>
      </w:r>
      <w:r w:rsidR="00662791">
        <w:t xml:space="preserve"> issued over ~</w:t>
      </w:r>
      <w:r w:rsidR="00662791">
        <w:t>£</w:t>
      </w:r>
      <w:r w:rsidR="00662791">
        <w:t>2 billion in loans</w:t>
      </w:r>
      <w:r>
        <w:t>, a company which started with small team and a brilliant idea to complement the traditional banking system.</w:t>
      </w:r>
      <w:r w:rsidR="00662791">
        <w:t xml:space="preserve">  </w:t>
      </w:r>
    </w:p>
    <w:p w14:paraId="25E943C6" w14:textId="67C55393" w:rsidR="00A56310" w:rsidRPr="004945B8" w:rsidRDefault="00662791">
      <w:pPr>
        <w:rPr>
          <w:b/>
        </w:rPr>
      </w:pPr>
      <w:r>
        <w:rPr>
          <w:b/>
        </w:rPr>
        <w:t>P2P Under “</w:t>
      </w:r>
      <w:r w:rsidR="004945B8" w:rsidRPr="004945B8">
        <w:rPr>
          <w:b/>
        </w:rPr>
        <w:t>The Alternative Finance</w:t>
      </w:r>
      <w:r>
        <w:rPr>
          <w:b/>
        </w:rPr>
        <w:t>”</w:t>
      </w:r>
    </w:p>
    <w:p w14:paraId="19040AA2" w14:textId="3EA814D6" w:rsidR="00C27F9E" w:rsidRDefault="00A56310">
      <w:r>
        <w:t xml:space="preserve"> </w:t>
      </w:r>
      <w:r w:rsidR="004945B8">
        <w:t xml:space="preserve">According to a report published by KPMG in 2015 – </w:t>
      </w:r>
      <w:r w:rsidR="00A840C9" w:rsidRPr="00A840C9">
        <w:rPr>
          <w:b/>
        </w:rPr>
        <w:t>(The Global P2P Market being $26 billion worth)</w:t>
      </w:r>
    </w:p>
    <w:p w14:paraId="584915C2" w14:textId="4D7B5F96" w:rsidR="004945B8" w:rsidRDefault="004945B8" w:rsidP="004945B8">
      <w:pPr>
        <w:pStyle w:val="ListParagraph"/>
        <w:numPr>
          <w:ilvl w:val="0"/>
          <w:numId w:val="1"/>
        </w:numPr>
      </w:pPr>
      <w:r>
        <w:t xml:space="preserve">P2P Consumer Lending Market amounts to </w:t>
      </w:r>
      <w:r w:rsidRPr="004945B8">
        <w:rPr>
          <w:b/>
        </w:rPr>
        <w:t>$367 million</w:t>
      </w:r>
    </w:p>
    <w:p w14:paraId="110EEC64" w14:textId="76E08728" w:rsidR="004945B8" w:rsidRDefault="004945B8" w:rsidP="004945B8">
      <w:pPr>
        <w:pStyle w:val="ListParagraph"/>
        <w:numPr>
          <w:ilvl w:val="0"/>
          <w:numId w:val="1"/>
        </w:numPr>
      </w:pPr>
      <w:r>
        <w:t xml:space="preserve">P2P Business Lending Market amounts to </w:t>
      </w:r>
      <w:r w:rsidRPr="004945B8">
        <w:rPr>
          <w:b/>
        </w:rPr>
        <w:t>$213 million</w:t>
      </w:r>
    </w:p>
    <w:p w14:paraId="1EADF4D5" w14:textId="494E6D2A" w:rsidR="004945B8" w:rsidRDefault="004945B8" w:rsidP="004945B8">
      <w:r>
        <w:t xml:space="preserve">Noticing the Fast Growth, Large Market Space, large financial institutions are trying to enter the P2P lending market either through collaborations or investments in the business. </w:t>
      </w:r>
    </w:p>
    <w:p w14:paraId="60BEBF98" w14:textId="23714959" w:rsidR="004945B8" w:rsidRPr="004945B8" w:rsidRDefault="004945B8" w:rsidP="004945B8">
      <w:pPr>
        <w:rPr>
          <w:b/>
        </w:rPr>
      </w:pPr>
      <w:r w:rsidRPr="004945B8">
        <w:rPr>
          <w:b/>
        </w:rPr>
        <w:t>Future Projections</w:t>
      </w:r>
    </w:p>
    <w:p w14:paraId="4C1791CE" w14:textId="0CAF7B14" w:rsidR="004945B8" w:rsidRDefault="004945B8" w:rsidP="003528A9">
      <w:pPr>
        <w:pStyle w:val="ListParagraph"/>
        <w:numPr>
          <w:ilvl w:val="0"/>
          <w:numId w:val="2"/>
        </w:numPr>
      </w:pPr>
      <w:r>
        <w:t xml:space="preserve">As per the Transparency Market Research, the </w:t>
      </w:r>
      <w:r w:rsidR="00A840C9">
        <w:t>opportunity in the “</w:t>
      </w:r>
      <w:r>
        <w:t xml:space="preserve">Global P2P </w:t>
      </w:r>
      <w:r w:rsidR="00A840C9">
        <w:t>M</w:t>
      </w:r>
      <w:r>
        <w:t>arket</w:t>
      </w:r>
      <w:r w:rsidR="00A840C9">
        <w:t>”</w:t>
      </w:r>
      <w:r>
        <w:t xml:space="preserve"> is expected to be worth </w:t>
      </w:r>
      <w:r w:rsidR="00A840C9">
        <w:t xml:space="preserve">~$900 </w:t>
      </w:r>
      <w:r w:rsidR="00662791">
        <w:t>B</w:t>
      </w:r>
      <w:r w:rsidR="00A840C9">
        <w:t xml:space="preserve">illion by 2024. </w:t>
      </w:r>
    </w:p>
    <w:p w14:paraId="431167D0" w14:textId="6CEAE2FC" w:rsidR="00662791" w:rsidRDefault="00662791" w:rsidP="003528A9">
      <w:pPr>
        <w:pStyle w:val="ListParagraph"/>
        <w:numPr>
          <w:ilvl w:val="0"/>
          <w:numId w:val="2"/>
        </w:numPr>
      </w:pPr>
      <w:r>
        <w:t>U.S.A. P2P Lending market to grow to $150 billion by 2025</w:t>
      </w:r>
    </w:p>
    <w:p w14:paraId="2A53B5EC" w14:textId="3A640801" w:rsidR="003528A9" w:rsidRDefault="003528A9" w:rsidP="003528A9">
      <w:pPr>
        <w:pStyle w:val="ListParagraph"/>
        <w:numPr>
          <w:ilvl w:val="0"/>
          <w:numId w:val="2"/>
        </w:numPr>
      </w:pPr>
      <w:r w:rsidRPr="003528A9">
        <w:rPr>
          <w:i/>
        </w:rPr>
        <w:t>CAGR expectations</w:t>
      </w:r>
      <w:r>
        <w:t xml:space="preserve"> – 48.2% between 2016 to 2024. Now, this is one estimate!!!</w:t>
      </w:r>
    </w:p>
    <w:p w14:paraId="33D27ED5" w14:textId="75205785" w:rsidR="008D44F5" w:rsidRPr="008D44F5" w:rsidRDefault="003528A9" w:rsidP="008D44F5">
      <w:pPr>
        <w:rPr>
          <w:b/>
        </w:rPr>
      </w:pPr>
      <w:r w:rsidRPr="008D44F5">
        <w:rPr>
          <w:b/>
        </w:rPr>
        <w:lastRenderedPageBreak/>
        <w:t>The U.S.</w:t>
      </w:r>
      <w:r w:rsidR="008D44F5">
        <w:rPr>
          <w:b/>
        </w:rPr>
        <w:t>A.</w:t>
      </w:r>
    </w:p>
    <w:p w14:paraId="385394F1" w14:textId="4BD705CA" w:rsidR="008D61FB" w:rsidRDefault="003528A9" w:rsidP="008D44F5">
      <w:r>
        <w:t>P2P lending seems to be the faste</w:t>
      </w:r>
      <w:r w:rsidR="008D44F5">
        <w:t>st</w:t>
      </w:r>
      <w:r>
        <w:t xml:space="preserve"> growing market segment in the </w:t>
      </w:r>
      <w:r w:rsidR="008D44F5">
        <w:t>country</w:t>
      </w:r>
      <w:r>
        <w:t xml:space="preserve">. </w:t>
      </w:r>
      <w:r w:rsidR="00106CA3">
        <w:t>PWC predicts that the U.S. P2P lending segment will g</w:t>
      </w:r>
      <w:r w:rsidR="00662791">
        <w:t xml:space="preserve">row to $150 billion by 2025. </w:t>
      </w:r>
    </w:p>
    <w:p w14:paraId="30A215A9" w14:textId="77777777" w:rsidR="008D61FB" w:rsidRPr="0072501A" w:rsidRDefault="008D61FB" w:rsidP="008D44F5">
      <w:pPr>
        <w:rPr>
          <w:b/>
        </w:rPr>
      </w:pPr>
      <w:r w:rsidRPr="0072501A">
        <w:rPr>
          <w:b/>
        </w:rPr>
        <w:t>The U.K.</w:t>
      </w:r>
    </w:p>
    <w:p w14:paraId="2A93D59F" w14:textId="7F86FDCE" w:rsidR="003528A9" w:rsidRDefault="0072501A" w:rsidP="008D44F5">
      <w:r>
        <w:t xml:space="preserve">This market is one of the important sources of loans, especially for SMEs, in the United Kingdom. </w:t>
      </w:r>
      <w:r w:rsidR="003528A9">
        <w:t xml:space="preserve"> </w:t>
      </w:r>
    </w:p>
    <w:p w14:paraId="4B7B6972" w14:textId="42678D70" w:rsidR="000E60AD" w:rsidRDefault="00CF2281" w:rsidP="004945B8">
      <w:r>
        <w:t xml:space="preserve">Other key markets include </w:t>
      </w:r>
      <w:r w:rsidR="000E60AD">
        <w:t>Indonesia</w:t>
      </w:r>
      <w:r>
        <w:t xml:space="preserve">, China, India and Korea. </w:t>
      </w:r>
    </w:p>
    <w:sectPr w:rsidR="000E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10AF7"/>
    <w:multiLevelType w:val="hybridMultilevel"/>
    <w:tmpl w:val="C338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D59AD"/>
    <w:multiLevelType w:val="hybridMultilevel"/>
    <w:tmpl w:val="1B48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C4"/>
    <w:rsid w:val="000E60AD"/>
    <w:rsid w:val="00106CA3"/>
    <w:rsid w:val="0025374A"/>
    <w:rsid w:val="003528A9"/>
    <w:rsid w:val="003F3314"/>
    <w:rsid w:val="004945B8"/>
    <w:rsid w:val="00662791"/>
    <w:rsid w:val="0072501A"/>
    <w:rsid w:val="0073528B"/>
    <w:rsid w:val="008D44F5"/>
    <w:rsid w:val="008D61FB"/>
    <w:rsid w:val="0097733B"/>
    <w:rsid w:val="00A56310"/>
    <w:rsid w:val="00A840C9"/>
    <w:rsid w:val="00AA0D60"/>
    <w:rsid w:val="00BF1FC4"/>
    <w:rsid w:val="00C27F9E"/>
    <w:rsid w:val="00CF2281"/>
    <w:rsid w:val="00EF1260"/>
    <w:rsid w:val="00F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5749"/>
  <w15:chartTrackingRefBased/>
  <w15:docId w15:val="{9381C1E8-06C3-4CDF-809E-8E84D176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bhargava</dc:creator>
  <cp:keywords/>
  <dc:description/>
  <cp:lastModifiedBy>richa bhargava</cp:lastModifiedBy>
  <cp:revision>6</cp:revision>
  <dcterms:created xsi:type="dcterms:W3CDTF">2018-07-16T19:00:00Z</dcterms:created>
  <dcterms:modified xsi:type="dcterms:W3CDTF">2018-07-16T22:57:00Z</dcterms:modified>
</cp:coreProperties>
</file>