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0C430" w14:textId="7284E3DC" w:rsidR="004A64FF" w:rsidRPr="00E370F4" w:rsidRDefault="00E370F4" w:rsidP="004A64FF">
      <w:pPr>
        <w:rPr>
          <w:b/>
          <w:bCs/>
          <w:color w:val="00B050"/>
          <w:sz w:val="32"/>
          <w:szCs w:val="32"/>
        </w:rPr>
      </w:pPr>
      <w:r>
        <w:rPr>
          <w:b/>
          <w:bCs/>
          <w:color w:val="00B050"/>
          <w:sz w:val="32"/>
          <w:szCs w:val="32"/>
        </w:rPr>
        <w:t xml:space="preserve">Internship </w:t>
      </w:r>
      <w:r w:rsidR="004A64FF" w:rsidRPr="00E370F4">
        <w:rPr>
          <w:b/>
          <w:bCs/>
          <w:color w:val="00B050"/>
          <w:sz w:val="32"/>
          <w:szCs w:val="32"/>
        </w:rPr>
        <w:t>Progress Report</w:t>
      </w:r>
    </w:p>
    <w:p w14:paraId="3C531D56" w14:textId="77777777" w:rsidR="004A64FF" w:rsidRPr="004A64FF" w:rsidRDefault="004A64FF" w:rsidP="004A64FF">
      <w:pPr>
        <w:rPr>
          <w:b/>
          <w:bCs/>
          <w:sz w:val="28"/>
          <w:szCs w:val="28"/>
        </w:rPr>
      </w:pPr>
      <w:r w:rsidRPr="004A64FF">
        <w:rPr>
          <w:b/>
          <w:bCs/>
          <w:sz w:val="28"/>
          <w:szCs w:val="28"/>
        </w:rPr>
        <w:t>Intern Details</w:t>
      </w:r>
    </w:p>
    <w:p w14:paraId="5B99330C" w14:textId="77777777" w:rsidR="004A64FF" w:rsidRPr="004A64FF" w:rsidRDefault="004A64FF" w:rsidP="004A64FF">
      <w:pPr>
        <w:numPr>
          <w:ilvl w:val="0"/>
          <w:numId w:val="7"/>
        </w:numPr>
        <w:rPr>
          <w:b/>
          <w:bCs/>
        </w:rPr>
      </w:pPr>
      <w:r w:rsidRPr="004A64FF">
        <w:rPr>
          <w:b/>
          <w:bCs/>
        </w:rPr>
        <w:t>Name: Swarn Ranjan</w:t>
      </w:r>
    </w:p>
    <w:p w14:paraId="1F484627" w14:textId="77777777" w:rsidR="004A64FF" w:rsidRPr="004A64FF" w:rsidRDefault="004A64FF" w:rsidP="004A64FF">
      <w:pPr>
        <w:numPr>
          <w:ilvl w:val="0"/>
          <w:numId w:val="7"/>
        </w:numPr>
        <w:rPr>
          <w:b/>
          <w:bCs/>
        </w:rPr>
      </w:pPr>
      <w:r w:rsidRPr="004A64FF">
        <w:rPr>
          <w:b/>
          <w:bCs/>
        </w:rPr>
        <w:t>Internship Duration: 06th May 2025 – 30th June 2025</w:t>
      </w:r>
    </w:p>
    <w:p w14:paraId="32B80423" w14:textId="77777777" w:rsidR="004A64FF" w:rsidRPr="004A64FF" w:rsidRDefault="004A64FF" w:rsidP="004A64FF">
      <w:pPr>
        <w:numPr>
          <w:ilvl w:val="0"/>
          <w:numId w:val="7"/>
        </w:numPr>
        <w:rPr>
          <w:b/>
          <w:bCs/>
        </w:rPr>
      </w:pPr>
      <w:r w:rsidRPr="004A64FF">
        <w:rPr>
          <w:b/>
          <w:bCs/>
        </w:rPr>
        <w:t>Institution: Kalinga Institute of Industrial Technology</w:t>
      </w:r>
    </w:p>
    <w:p w14:paraId="58836E82" w14:textId="7F0BF782" w:rsidR="004A64FF" w:rsidRPr="00E370F4" w:rsidRDefault="004A64FF" w:rsidP="004A64FF">
      <w:pPr>
        <w:numPr>
          <w:ilvl w:val="0"/>
          <w:numId w:val="7"/>
        </w:numPr>
        <w:rPr>
          <w:b/>
          <w:bCs/>
          <w:color w:val="00B050"/>
        </w:rPr>
      </w:pPr>
      <w:r w:rsidRPr="004A64FF">
        <w:rPr>
          <w:b/>
          <w:bCs/>
        </w:rPr>
        <w:t xml:space="preserve">Mentor: Dr. </w:t>
      </w:r>
      <w:proofErr w:type="spellStart"/>
      <w:r w:rsidRPr="004A64FF">
        <w:rPr>
          <w:b/>
          <w:bCs/>
        </w:rPr>
        <w:t>Tarun</w:t>
      </w:r>
      <w:proofErr w:type="spellEnd"/>
      <w:r w:rsidRPr="004A64FF">
        <w:rPr>
          <w:b/>
          <w:bCs/>
        </w:rPr>
        <w:t xml:space="preserve"> Yadav</w:t>
      </w:r>
      <w:r w:rsidR="00E370F4">
        <w:rPr>
          <w:b/>
          <w:bCs/>
        </w:rPr>
        <w:t xml:space="preserve">, </w:t>
      </w:r>
      <w:r w:rsidR="00E370F4" w:rsidRPr="00E370F4">
        <w:rPr>
          <w:b/>
          <w:bCs/>
          <w:color w:val="00B050"/>
        </w:rPr>
        <w:t>Scientist-F, SAG, DRDO, New Delhi</w:t>
      </w:r>
    </w:p>
    <w:p w14:paraId="4533491E" w14:textId="77777777" w:rsidR="004A64FF" w:rsidRPr="004A64FF" w:rsidRDefault="004A64FF" w:rsidP="004A64FF">
      <w:pPr>
        <w:numPr>
          <w:ilvl w:val="0"/>
          <w:numId w:val="7"/>
        </w:numPr>
        <w:rPr>
          <w:b/>
          <w:bCs/>
        </w:rPr>
      </w:pPr>
      <w:r w:rsidRPr="004A64FF">
        <w:rPr>
          <w:b/>
          <w:bCs/>
        </w:rPr>
        <w:t>Reporting Period: Week 2 (06/05/2025 – 20/05/2025)</w:t>
      </w:r>
    </w:p>
    <w:p w14:paraId="5B88E035" w14:textId="77777777" w:rsidR="004A64FF" w:rsidRPr="004A64FF" w:rsidRDefault="00E370F4" w:rsidP="004A64FF">
      <w:pPr>
        <w:rPr>
          <w:b/>
          <w:bCs/>
        </w:rPr>
      </w:pPr>
      <w:r>
        <w:rPr>
          <w:b/>
          <w:bCs/>
        </w:rPr>
        <w:pict w14:anchorId="7F1510BA">
          <v:rect id="_x0000_i1025" style="width:0;height:1.5pt" o:hralign="center" o:hrstd="t" o:hr="t" fillcolor="#a0a0a0" stroked="f"/>
        </w:pict>
      </w:r>
    </w:p>
    <w:p w14:paraId="2D0E4911" w14:textId="77777777" w:rsidR="004A64FF" w:rsidRPr="004A64FF" w:rsidRDefault="004A64FF" w:rsidP="004A64FF">
      <w:pPr>
        <w:rPr>
          <w:b/>
          <w:bCs/>
          <w:sz w:val="28"/>
          <w:szCs w:val="28"/>
        </w:rPr>
      </w:pPr>
      <w:r w:rsidRPr="004A64FF">
        <w:rPr>
          <w:b/>
          <w:bCs/>
          <w:sz w:val="28"/>
          <w:szCs w:val="28"/>
        </w:rPr>
        <w:t>1. Topics Covered</w:t>
      </w:r>
    </w:p>
    <w:p w14:paraId="1815D5AA" w14:textId="1F8579E9" w:rsidR="004A64FF" w:rsidRPr="004A64FF" w:rsidRDefault="004A64FF" w:rsidP="004A64FF">
      <w:pPr>
        <w:rPr>
          <w:b/>
          <w:bCs/>
        </w:rPr>
      </w:pPr>
      <w:r w:rsidRPr="00E370F4">
        <w:rPr>
          <w:b/>
          <w:bCs/>
          <w:color w:val="00B050"/>
        </w:rPr>
        <w:t xml:space="preserve">During the </w:t>
      </w:r>
      <w:r w:rsidR="00E370F4">
        <w:rPr>
          <w:b/>
          <w:bCs/>
          <w:color w:val="00B050"/>
        </w:rPr>
        <w:t>period under review</w:t>
      </w:r>
      <w:r w:rsidRPr="00E370F4">
        <w:rPr>
          <w:b/>
          <w:bCs/>
          <w:color w:val="00B050"/>
        </w:rPr>
        <w:t xml:space="preserve"> </w:t>
      </w:r>
      <w:r w:rsidRPr="004A64FF">
        <w:rPr>
          <w:b/>
          <w:bCs/>
        </w:rPr>
        <w:t>of the internship, the focus was on building foundational knowledge of cryptology and its applications. The topics explored include:</w:t>
      </w:r>
    </w:p>
    <w:p w14:paraId="18B28EFC" w14:textId="77777777" w:rsidR="004A64FF" w:rsidRPr="004A64FF" w:rsidRDefault="004A64FF" w:rsidP="004A64FF">
      <w:pPr>
        <w:numPr>
          <w:ilvl w:val="0"/>
          <w:numId w:val="8"/>
        </w:numPr>
        <w:rPr>
          <w:b/>
          <w:bCs/>
        </w:rPr>
      </w:pPr>
      <w:r w:rsidRPr="004A64FF">
        <w:rPr>
          <w:b/>
          <w:bCs/>
        </w:rPr>
        <w:t>Differences between cryptology, cryptography, and cryptanalysis</w:t>
      </w:r>
    </w:p>
    <w:p w14:paraId="1524242E" w14:textId="77777777" w:rsidR="004A64FF" w:rsidRPr="004A64FF" w:rsidRDefault="004A64FF" w:rsidP="004A64FF">
      <w:pPr>
        <w:numPr>
          <w:ilvl w:val="0"/>
          <w:numId w:val="8"/>
        </w:numPr>
        <w:rPr>
          <w:b/>
          <w:bCs/>
        </w:rPr>
      </w:pPr>
      <w:r w:rsidRPr="004A64FF">
        <w:rPr>
          <w:b/>
          <w:bCs/>
        </w:rPr>
        <w:t>Structure and function of HTTPS, and the role of TLS/SSL protocols</w:t>
      </w:r>
    </w:p>
    <w:p w14:paraId="268CA8E4" w14:textId="77777777" w:rsidR="004A64FF" w:rsidRPr="004A64FF" w:rsidRDefault="004A64FF" w:rsidP="004A64FF">
      <w:pPr>
        <w:numPr>
          <w:ilvl w:val="0"/>
          <w:numId w:val="8"/>
        </w:numPr>
        <w:rPr>
          <w:b/>
          <w:bCs/>
        </w:rPr>
      </w:pPr>
      <w:r w:rsidRPr="004A64FF">
        <w:rPr>
          <w:b/>
          <w:bCs/>
        </w:rPr>
        <w:t>Stages of the TLS handshake</w:t>
      </w:r>
    </w:p>
    <w:p w14:paraId="7D3804CC" w14:textId="77777777" w:rsidR="004A64FF" w:rsidRPr="004A64FF" w:rsidRDefault="004A64FF" w:rsidP="004A64FF">
      <w:pPr>
        <w:numPr>
          <w:ilvl w:val="0"/>
          <w:numId w:val="8"/>
        </w:numPr>
        <w:rPr>
          <w:b/>
          <w:bCs/>
        </w:rPr>
      </w:pPr>
      <w:r w:rsidRPr="004A64FF">
        <w:rPr>
          <w:b/>
          <w:bCs/>
        </w:rPr>
        <w:t>Principles of symmetric and asymmetric cryptography</w:t>
      </w:r>
    </w:p>
    <w:p w14:paraId="691CFB5F" w14:textId="77777777" w:rsidR="004A64FF" w:rsidRPr="004A64FF" w:rsidRDefault="004A64FF" w:rsidP="004A64FF">
      <w:pPr>
        <w:numPr>
          <w:ilvl w:val="0"/>
          <w:numId w:val="8"/>
        </w:numPr>
        <w:rPr>
          <w:b/>
          <w:bCs/>
        </w:rPr>
      </w:pPr>
      <w:r w:rsidRPr="004A64FF">
        <w:rPr>
          <w:b/>
          <w:bCs/>
        </w:rPr>
        <w:t>Concepts of public and private keys</w:t>
      </w:r>
    </w:p>
    <w:p w14:paraId="17E44FB2" w14:textId="77777777" w:rsidR="004A64FF" w:rsidRPr="004A64FF" w:rsidRDefault="004A64FF" w:rsidP="004A64FF">
      <w:pPr>
        <w:numPr>
          <w:ilvl w:val="0"/>
          <w:numId w:val="8"/>
        </w:numPr>
        <w:rPr>
          <w:b/>
          <w:bCs/>
        </w:rPr>
      </w:pPr>
      <w:r w:rsidRPr="004A64FF">
        <w:rPr>
          <w:b/>
          <w:bCs/>
        </w:rPr>
        <w:t>Use and characteristics of hash functions</w:t>
      </w:r>
    </w:p>
    <w:p w14:paraId="2CD20D86" w14:textId="77777777" w:rsidR="004A64FF" w:rsidRPr="004A64FF" w:rsidRDefault="004A64FF" w:rsidP="004A64FF">
      <w:pPr>
        <w:numPr>
          <w:ilvl w:val="0"/>
          <w:numId w:val="8"/>
        </w:numPr>
        <w:rPr>
          <w:b/>
          <w:bCs/>
        </w:rPr>
      </w:pPr>
      <w:r w:rsidRPr="004A64FF">
        <w:rPr>
          <w:b/>
          <w:bCs/>
        </w:rPr>
        <w:t>Purpose and implementation of digital signatures</w:t>
      </w:r>
    </w:p>
    <w:p w14:paraId="115D8774" w14:textId="77777777" w:rsidR="004A64FF" w:rsidRPr="004A64FF" w:rsidRDefault="004A64FF" w:rsidP="004A64FF">
      <w:pPr>
        <w:numPr>
          <w:ilvl w:val="0"/>
          <w:numId w:val="8"/>
        </w:numPr>
        <w:rPr>
          <w:b/>
          <w:bCs/>
        </w:rPr>
      </w:pPr>
      <w:r w:rsidRPr="004A64FF">
        <w:rPr>
          <w:b/>
          <w:bCs/>
        </w:rPr>
        <w:t>Basics of blockchain technology and cryptocurrency systems</w:t>
      </w:r>
    </w:p>
    <w:p w14:paraId="4C222257" w14:textId="77777777" w:rsidR="004A64FF" w:rsidRPr="004A64FF" w:rsidRDefault="004A64FF" w:rsidP="004A64FF">
      <w:pPr>
        <w:numPr>
          <w:ilvl w:val="0"/>
          <w:numId w:val="8"/>
        </w:numPr>
        <w:rPr>
          <w:b/>
          <w:bCs/>
        </w:rPr>
      </w:pPr>
      <w:r w:rsidRPr="004A64FF">
        <w:rPr>
          <w:b/>
          <w:bCs/>
        </w:rPr>
        <w:t>Introduction to major cryptographic algorithms: DES, AES, RSA, and Diffie–Hellman</w:t>
      </w:r>
    </w:p>
    <w:p w14:paraId="548C3C18" w14:textId="77777777" w:rsidR="004A64FF" w:rsidRPr="004A64FF" w:rsidRDefault="00E370F4" w:rsidP="004A64FF">
      <w:pPr>
        <w:rPr>
          <w:b/>
          <w:bCs/>
        </w:rPr>
      </w:pPr>
      <w:r>
        <w:rPr>
          <w:b/>
          <w:bCs/>
        </w:rPr>
        <w:pict w14:anchorId="662FB278">
          <v:rect id="_x0000_i1026" style="width:0;height:1.5pt" o:hralign="center" o:hrstd="t" o:hr="t" fillcolor="#a0a0a0" stroked="f"/>
        </w:pict>
      </w:r>
    </w:p>
    <w:p w14:paraId="22EA526A" w14:textId="77777777" w:rsidR="004A64FF" w:rsidRPr="004A64FF" w:rsidRDefault="004A64FF" w:rsidP="004A64FF">
      <w:pPr>
        <w:rPr>
          <w:b/>
          <w:bCs/>
          <w:sz w:val="28"/>
          <w:szCs w:val="28"/>
        </w:rPr>
      </w:pPr>
      <w:r w:rsidRPr="004A64FF">
        <w:rPr>
          <w:b/>
          <w:bCs/>
          <w:sz w:val="28"/>
          <w:szCs w:val="28"/>
        </w:rPr>
        <w:t>2. Resources Utilized</w:t>
      </w:r>
    </w:p>
    <w:p w14:paraId="1268835A" w14:textId="20D2BCD4" w:rsidR="004A64FF" w:rsidRPr="004A64FF" w:rsidRDefault="004A64FF" w:rsidP="004A64FF">
      <w:pPr>
        <w:rPr>
          <w:b/>
          <w:bCs/>
        </w:rPr>
      </w:pPr>
      <w:r w:rsidRPr="004A64FF">
        <w:rPr>
          <w:b/>
          <w:bCs/>
        </w:rPr>
        <w:t>A combination of official docum</w:t>
      </w:r>
      <w:r w:rsidR="00E370F4">
        <w:rPr>
          <w:b/>
          <w:bCs/>
        </w:rPr>
        <w:t>entation, educational platforms</w:t>
      </w:r>
      <w:r w:rsidRPr="004A64FF">
        <w:rPr>
          <w:b/>
          <w:bCs/>
        </w:rPr>
        <w:t xml:space="preserve"> and textbooks were used to study the above concepts. Key resources include:</w:t>
      </w:r>
    </w:p>
    <w:p w14:paraId="4E83DB2D" w14:textId="77777777" w:rsidR="004A64FF" w:rsidRPr="004A64FF" w:rsidRDefault="004A64FF" w:rsidP="004A64FF">
      <w:pPr>
        <w:numPr>
          <w:ilvl w:val="0"/>
          <w:numId w:val="9"/>
        </w:numPr>
        <w:rPr>
          <w:b/>
          <w:bCs/>
        </w:rPr>
      </w:pPr>
      <w:r w:rsidRPr="004A64FF">
        <w:rPr>
          <w:b/>
          <w:bCs/>
        </w:rPr>
        <w:t>IBM Docs – Overview of cryptographic principles, symmetric/asymmetric keys, and hashing</w:t>
      </w:r>
    </w:p>
    <w:p w14:paraId="337C3221" w14:textId="77777777" w:rsidR="004A64FF" w:rsidRPr="004A64FF" w:rsidRDefault="004A64FF" w:rsidP="004A64FF">
      <w:pPr>
        <w:numPr>
          <w:ilvl w:val="0"/>
          <w:numId w:val="9"/>
        </w:numPr>
        <w:rPr>
          <w:b/>
          <w:bCs/>
        </w:rPr>
      </w:pPr>
      <w:r w:rsidRPr="004A64FF">
        <w:rPr>
          <w:b/>
          <w:bCs/>
        </w:rPr>
        <w:t>OWASP – Explanation and examples of cryptanalysis techniques</w:t>
      </w:r>
    </w:p>
    <w:p w14:paraId="3E9BDB3A" w14:textId="77777777" w:rsidR="004A64FF" w:rsidRPr="004A64FF" w:rsidRDefault="004A64FF" w:rsidP="004A64FF">
      <w:pPr>
        <w:numPr>
          <w:ilvl w:val="0"/>
          <w:numId w:val="9"/>
        </w:numPr>
        <w:rPr>
          <w:b/>
          <w:bCs/>
        </w:rPr>
      </w:pPr>
      <w:r w:rsidRPr="004A64FF">
        <w:rPr>
          <w:b/>
          <w:bCs/>
        </w:rPr>
        <w:t>Cloudflare Learning – Description of HTTPS and TLS security features</w:t>
      </w:r>
    </w:p>
    <w:p w14:paraId="7C362598" w14:textId="77777777" w:rsidR="004A64FF" w:rsidRPr="004A64FF" w:rsidRDefault="004A64FF" w:rsidP="004A64FF">
      <w:pPr>
        <w:numPr>
          <w:ilvl w:val="0"/>
          <w:numId w:val="9"/>
        </w:numPr>
        <w:rPr>
          <w:b/>
          <w:bCs/>
        </w:rPr>
      </w:pPr>
      <w:r w:rsidRPr="004A64FF">
        <w:rPr>
          <w:b/>
          <w:bCs/>
        </w:rPr>
        <w:t>Wikipedia – In-depth coverage of the TLS handshake, DES, AES, RSA, and Diffie–Hellman</w:t>
      </w:r>
    </w:p>
    <w:p w14:paraId="444D3D24" w14:textId="77777777" w:rsidR="004A64FF" w:rsidRPr="004A64FF" w:rsidRDefault="004A64FF" w:rsidP="004A64FF">
      <w:pPr>
        <w:numPr>
          <w:ilvl w:val="0"/>
          <w:numId w:val="9"/>
        </w:numPr>
        <w:rPr>
          <w:b/>
          <w:bCs/>
        </w:rPr>
      </w:pPr>
      <w:r w:rsidRPr="004A64FF">
        <w:rPr>
          <w:b/>
          <w:bCs/>
        </w:rPr>
        <w:t>Cryptography.io – Insights into symmetric encryption and cryptographic hash functions</w:t>
      </w:r>
    </w:p>
    <w:p w14:paraId="622F70E8" w14:textId="77777777" w:rsidR="004A64FF" w:rsidRPr="004A64FF" w:rsidRDefault="004A64FF" w:rsidP="004A64FF">
      <w:pPr>
        <w:numPr>
          <w:ilvl w:val="0"/>
          <w:numId w:val="9"/>
        </w:numPr>
        <w:rPr>
          <w:b/>
          <w:bCs/>
        </w:rPr>
      </w:pPr>
      <w:r w:rsidRPr="004A64FF">
        <w:rPr>
          <w:b/>
          <w:bCs/>
        </w:rPr>
        <w:t>CISA (Cybersecurity &amp; Infrastructure Security Agency) – Digital signature fundamentals</w:t>
      </w:r>
    </w:p>
    <w:p w14:paraId="510B6486" w14:textId="77777777" w:rsidR="004A64FF" w:rsidRPr="004A64FF" w:rsidRDefault="004A64FF" w:rsidP="004A64FF">
      <w:pPr>
        <w:numPr>
          <w:ilvl w:val="0"/>
          <w:numId w:val="9"/>
        </w:numPr>
        <w:rPr>
          <w:b/>
          <w:bCs/>
        </w:rPr>
      </w:pPr>
      <w:r w:rsidRPr="004A64FF">
        <w:rPr>
          <w:b/>
          <w:bCs/>
        </w:rPr>
        <w:t>Alchemy University – Blockchain basics, consensus models, and crypto mechanisms</w:t>
      </w:r>
    </w:p>
    <w:p w14:paraId="3D1C4644" w14:textId="77777777" w:rsidR="004A64FF" w:rsidRPr="004A64FF" w:rsidRDefault="004A64FF" w:rsidP="004A64FF">
      <w:pPr>
        <w:numPr>
          <w:ilvl w:val="0"/>
          <w:numId w:val="9"/>
        </w:numPr>
        <w:rPr>
          <w:b/>
          <w:bCs/>
        </w:rPr>
      </w:pPr>
      <w:r w:rsidRPr="004A64FF">
        <w:rPr>
          <w:b/>
          <w:bCs/>
        </w:rPr>
        <w:lastRenderedPageBreak/>
        <w:t xml:space="preserve">William Stallings, </w:t>
      </w:r>
      <w:r w:rsidRPr="004A64FF">
        <w:rPr>
          <w:b/>
          <w:bCs/>
          <w:i/>
          <w:iCs/>
        </w:rPr>
        <w:t>Cryptography and Network Security</w:t>
      </w:r>
      <w:r w:rsidRPr="004A64FF">
        <w:rPr>
          <w:b/>
          <w:bCs/>
        </w:rPr>
        <w:t xml:space="preserve"> – Chapters 1–4</w:t>
      </w:r>
    </w:p>
    <w:p w14:paraId="00C07387" w14:textId="77777777" w:rsidR="004A64FF" w:rsidRPr="004A64FF" w:rsidRDefault="004A64FF" w:rsidP="004A64FF">
      <w:pPr>
        <w:numPr>
          <w:ilvl w:val="0"/>
          <w:numId w:val="9"/>
        </w:numPr>
        <w:rPr>
          <w:b/>
          <w:bCs/>
        </w:rPr>
      </w:pPr>
      <w:r w:rsidRPr="004A64FF">
        <w:rPr>
          <w:b/>
          <w:bCs/>
        </w:rPr>
        <w:t xml:space="preserve">Stephen Thomas, </w:t>
      </w:r>
      <w:r w:rsidRPr="004A64FF">
        <w:rPr>
          <w:b/>
          <w:bCs/>
          <w:i/>
          <w:iCs/>
        </w:rPr>
        <w:t>SSL/TLS Essentials</w:t>
      </w:r>
      <w:r w:rsidRPr="004A64FF">
        <w:rPr>
          <w:b/>
          <w:bCs/>
        </w:rPr>
        <w:t xml:space="preserve"> – Overview of secure web communication protocols</w:t>
      </w:r>
    </w:p>
    <w:p w14:paraId="721CA6D4" w14:textId="77777777" w:rsidR="004A64FF" w:rsidRPr="004A64FF" w:rsidRDefault="00E370F4" w:rsidP="004A64FF">
      <w:pPr>
        <w:rPr>
          <w:b/>
          <w:bCs/>
        </w:rPr>
      </w:pPr>
      <w:r>
        <w:rPr>
          <w:b/>
          <w:bCs/>
        </w:rPr>
        <w:pict w14:anchorId="4EDE8C05">
          <v:rect id="_x0000_i1027" style="width:0;height:1.5pt" o:hralign="center" o:hrstd="t" o:hr="t" fillcolor="#a0a0a0" stroked="f"/>
        </w:pict>
      </w:r>
    </w:p>
    <w:p w14:paraId="50391A56" w14:textId="77777777" w:rsidR="004A64FF" w:rsidRPr="004A64FF" w:rsidRDefault="004A64FF" w:rsidP="004A64FF">
      <w:pPr>
        <w:rPr>
          <w:b/>
          <w:bCs/>
          <w:sz w:val="28"/>
          <w:szCs w:val="28"/>
        </w:rPr>
      </w:pPr>
      <w:r w:rsidRPr="004A64FF">
        <w:rPr>
          <w:b/>
          <w:bCs/>
          <w:sz w:val="28"/>
          <w:szCs w:val="28"/>
        </w:rPr>
        <w:t>3. Key Learnings</w:t>
      </w:r>
    </w:p>
    <w:p w14:paraId="39B43C45" w14:textId="77777777" w:rsidR="004A64FF" w:rsidRPr="004A64FF" w:rsidRDefault="004A64FF" w:rsidP="00E370F4">
      <w:pPr>
        <w:numPr>
          <w:ilvl w:val="0"/>
          <w:numId w:val="10"/>
        </w:numPr>
        <w:rPr>
          <w:b/>
          <w:bCs/>
        </w:rPr>
      </w:pPr>
      <w:r w:rsidRPr="004A64FF">
        <w:rPr>
          <w:b/>
          <w:bCs/>
        </w:rPr>
        <w:t>Cryptology vs. Cryptography vs. Cryptanalysis</w:t>
      </w:r>
      <w:r w:rsidRPr="004A64FF">
        <w:rPr>
          <w:b/>
          <w:bCs/>
        </w:rPr>
        <w:br/>
        <w:t xml:space="preserve">Cryptology is the overarching study of secure communication. It includes cryptography (techniques for secure communication) and cryptanalysis (methods for </w:t>
      </w:r>
      <w:proofErr w:type="spellStart"/>
      <w:r w:rsidRPr="004A64FF">
        <w:rPr>
          <w:b/>
          <w:bCs/>
        </w:rPr>
        <w:t>analyzing</w:t>
      </w:r>
      <w:proofErr w:type="spellEnd"/>
      <w:r w:rsidRPr="004A64FF">
        <w:rPr>
          <w:b/>
          <w:bCs/>
        </w:rPr>
        <w:t xml:space="preserve"> and breaking those techniques).</w:t>
      </w:r>
    </w:p>
    <w:p w14:paraId="5278F38A" w14:textId="77777777" w:rsidR="004A64FF" w:rsidRPr="004A64FF" w:rsidRDefault="004A64FF" w:rsidP="004A64FF">
      <w:pPr>
        <w:numPr>
          <w:ilvl w:val="0"/>
          <w:numId w:val="10"/>
        </w:numPr>
        <w:rPr>
          <w:b/>
          <w:bCs/>
        </w:rPr>
      </w:pPr>
      <w:r w:rsidRPr="004A64FF">
        <w:rPr>
          <w:b/>
          <w:bCs/>
        </w:rPr>
        <w:t>HTTPS and TLS/SSL</w:t>
      </w:r>
      <w:r w:rsidRPr="004A64FF">
        <w:rPr>
          <w:b/>
          <w:bCs/>
        </w:rPr>
        <w:br/>
        <w:t>HTTPS integrates HTTP with TLS/SSL encryption, providing confidentiality and integrity in data transfer. TLS replaces older SSL protocols in most modern implementations.</w:t>
      </w:r>
    </w:p>
    <w:p w14:paraId="0523D21F" w14:textId="77777777" w:rsidR="004A64FF" w:rsidRPr="004A64FF" w:rsidRDefault="004A64FF" w:rsidP="004A64FF">
      <w:pPr>
        <w:numPr>
          <w:ilvl w:val="0"/>
          <w:numId w:val="10"/>
        </w:numPr>
        <w:rPr>
          <w:b/>
          <w:bCs/>
        </w:rPr>
      </w:pPr>
      <w:r w:rsidRPr="004A64FF">
        <w:rPr>
          <w:b/>
          <w:bCs/>
        </w:rPr>
        <w:t>TLS Handshake</w:t>
      </w:r>
      <w:r w:rsidRPr="004A64FF">
        <w:rPr>
          <w:b/>
          <w:bCs/>
        </w:rPr>
        <w:br/>
        <w:t>The TLS handshake is a multi-step process where the client and server exchange information, agree on cryptographic parameters, and establish session keys before securely transmitting data.</w:t>
      </w:r>
    </w:p>
    <w:p w14:paraId="4A40B2B2" w14:textId="77777777" w:rsidR="004A64FF" w:rsidRPr="004A64FF" w:rsidRDefault="004A64FF" w:rsidP="004A64FF">
      <w:pPr>
        <w:numPr>
          <w:ilvl w:val="0"/>
          <w:numId w:val="10"/>
        </w:numPr>
        <w:rPr>
          <w:b/>
          <w:bCs/>
        </w:rPr>
      </w:pPr>
      <w:r w:rsidRPr="004A64FF">
        <w:rPr>
          <w:b/>
          <w:bCs/>
        </w:rPr>
        <w:t xml:space="preserve">Symmetric vs. </w:t>
      </w:r>
      <w:proofErr w:type="spellStart"/>
      <w:r w:rsidRPr="004A64FF">
        <w:rPr>
          <w:b/>
          <w:bCs/>
        </w:rPr>
        <w:t>Asymmetric</w:t>
      </w:r>
      <w:proofErr w:type="spellEnd"/>
      <w:r w:rsidRPr="004A64FF">
        <w:rPr>
          <w:b/>
          <w:bCs/>
        </w:rPr>
        <w:t xml:space="preserve"> Cryptography</w:t>
      </w:r>
      <w:r w:rsidRPr="004A64FF">
        <w:rPr>
          <w:b/>
          <w:bCs/>
        </w:rPr>
        <w:br/>
        <w:t>Symmetric encryption (e.g., DES, AES) uses a shared key for both encryption and decryption. Asymmetric encryption (e.g., RSA, Diffie–Hellman) uses a public/private key pair, enabling secure key exchange and digital signatures.</w:t>
      </w:r>
    </w:p>
    <w:p w14:paraId="2F1442C9" w14:textId="77777777" w:rsidR="004A64FF" w:rsidRPr="004A64FF" w:rsidRDefault="004A64FF" w:rsidP="004A64FF">
      <w:pPr>
        <w:numPr>
          <w:ilvl w:val="0"/>
          <w:numId w:val="10"/>
        </w:numPr>
        <w:rPr>
          <w:b/>
          <w:bCs/>
        </w:rPr>
      </w:pPr>
      <w:r w:rsidRPr="004A64FF">
        <w:rPr>
          <w:b/>
          <w:bCs/>
        </w:rPr>
        <w:t>Public and Private Keys</w:t>
      </w:r>
      <w:r w:rsidRPr="004A64FF">
        <w:rPr>
          <w:b/>
          <w:bCs/>
        </w:rPr>
        <w:br/>
        <w:t>Asymmetric systems involve a public key (used to encrypt) and a private key (used to decrypt or sign), allowing for secure communication and identity verification.</w:t>
      </w:r>
    </w:p>
    <w:p w14:paraId="3752F6FB" w14:textId="77777777" w:rsidR="004A64FF" w:rsidRPr="004A64FF" w:rsidRDefault="004A64FF" w:rsidP="004A64FF">
      <w:pPr>
        <w:numPr>
          <w:ilvl w:val="0"/>
          <w:numId w:val="10"/>
        </w:numPr>
        <w:rPr>
          <w:b/>
          <w:bCs/>
        </w:rPr>
      </w:pPr>
      <w:r w:rsidRPr="004A64FF">
        <w:rPr>
          <w:b/>
          <w:bCs/>
        </w:rPr>
        <w:t>Hash Functions</w:t>
      </w:r>
      <w:r w:rsidRPr="004A64FF">
        <w:rPr>
          <w:b/>
          <w:bCs/>
        </w:rPr>
        <w:br/>
        <w:t>Hash functions produce a fixed-length digest from input data. They are essential for ensuring data integrity and are commonly used in password storage, digital signatures, and blockchain.</w:t>
      </w:r>
    </w:p>
    <w:p w14:paraId="04D9CC7C" w14:textId="77777777" w:rsidR="004A64FF" w:rsidRPr="004A64FF" w:rsidRDefault="004A64FF" w:rsidP="004A64FF">
      <w:pPr>
        <w:numPr>
          <w:ilvl w:val="0"/>
          <w:numId w:val="10"/>
        </w:numPr>
        <w:rPr>
          <w:b/>
          <w:bCs/>
        </w:rPr>
      </w:pPr>
      <w:r w:rsidRPr="004A64FF">
        <w:rPr>
          <w:b/>
          <w:bCs/>
        </w:rPr>
        <w:t>Digital Signatures</w:t>
      </w:r>
      <w:r w:rsidRPr="004A64FF">
        <w:rPr>
          <w:b/>
          <w:bCs/>
        </w:rPr>
        <w:br/>
        <w:t>Digital signatures use a combination of hashing and private key encryption to verify the authenticity and integrity of a message or document.</w:t>
      </w:r>
    </w:p>
    <w:p w14:paraId="32866799" w14:textId="77777777" w:rsidR="004A64FF" w:rsidRPr="004A64FF" w:rsidRDefault="004A64FF" w:rsidP="004A64FF">
      <w:pPr>
        <w:numPr>
          <w:ilvl w:val="0"/>
          <w:numId w:val="10"/>
        </w:numPr>
        <w:rPr>
          <w:b/>
          <w:bCs/>
        </w:rPr>
      </w:pPr>
      <w:r w:rsidRPr="004A64FF">
        <w:rPr>
          <w:b/>
          <w:bCs/>
        </w:rPr>
        <w:t>Blockchain and Cryptocurrency</w:t>
      </w:r>
      <w:r w:rsidRPr="004A64FF">
        <w:rPr>
          <w:b/>
          <w:bCs/>
        </w:rPr>
        <w:br/>
        <w:t>Blockchains serve as decentralized, tamper-resistant ledgers secured by cryptographic hashing. Cryptocurrencies, such as Bitcoin, rely on blockchain technology to enable peer-to-peer value transfer.</w:t>
      </w:r>
    </w:p>
    <w:p w14:paraId="6941150C" w14:textId="77777777" w:rsidR="004A64FF" w:rsidRPr="004A64FF" w:rsidRDefault="004A64FF" w:rsidP="004A64FF">
      <w:pPr>
        <w:numPr>
          <w:ilvl w:val="0"/>
          <w:numId w:val="10"/>
        </w:numPr>
        <w:rPr>
          <w:b/>
          <w:bCs/>
        </w:rPr>
      </w:pPr>
      <w:r w:rsidRPr="004A64FF">
        <w:rPr>
          <w:b/>
          <w:bCs/>
        </w:rPr>
        <w:t>Data Encryption Standard (DES)</w:t>
      </w:r>
      <w:r w:rsidRPr="004A64FF">
        <w:rPr>
          <w:b/>
          <w:bCs/>
        </w:rPr>
        <w:br/>
        <w:t>DES is a symmetric-key algorithm that uses a 56-bit key and operates through 16 rounds of processing. It is now considered outdated due to vulnerability to brute-force attacks.</w:t>
      </w:r>
    </w:p>
    <w:p w14:paraId="00D15D9B" w14:textId="77777777" w:rsidR="004A64FF" w:rsidRPr="004A64FF" w:rsidRDefault="004A64FF" w:rsidP="004A64FF">
      <w:pPr>
        <w:numPr>
          <w:ilvl w:val="0"/>
          <w:numId w:val="10"/>
        </w:numPr>
        <w:rPr>
          <w:b/>
          <w:bCs/>
        </w:rPr>
      </w:pPr>
      <w:r w:rsidRPr="004A64FF">
        <w:rPr>
          <w:b/>
          <w:bCs/>
        </w:rPr>
        <w:t>Advanced Encryption Standard (AES)</w:t>
      </w:r>
      <w:r w:rsidRPr="004A64FF">
        <w:rPr>
          <w:b/>
          <w:bCs/>
        </w:rPr>
        <w:br/>
        <w:t>AES is a symmetric cipher widely adopted for its efficiency and strong security. It supports key sizes of 128, 192, and 256 bits, and is used in applications ranging from secure messaging to government data protection.</w:t>
      </w:r>
    </w:p>
    <w:p w14:paraId="7B00BA87" w14:textId="77777777" w:rsidR="004A64FF" w:rsidRPr="004A64FF" w:rsidRDefault="004A64FF" w:rsidP="004A64FF">
      <w:pPr>
        <w:numPr>
          <w:ilvl w:val="0"/>
          <w:numId w:val="10"/>
        </w:numPr>
        <w:rPr>
          <w:b/>
          <w:bCs/>
        </w:rPr>
      </w:pPr>
      <w:r w:rsidRPr="004A64FF">
        <w:rPr>
          <w:b/>
          <w:bCs/>
        </w:rPr>
        <w:lastRenderedPageBreak/>
        <w:t>Rivest–Shamir–Adleman (RSA)</w:t>
      </w:r>
      <w:r w:rsidRPr="004A64FF">
        <w:rPr>
          <w:b/>
          <w:bCs/>
        </w:rPr>
        <w:br/>
        <w:t>RSA is an asymmetric encryption method commonly used for securing sensitive data, digital signatures, and certificate verification. It is based on the difficulty of factoring large primes.</w:t>
      </w:r>
    </w:p>
    <w:p w14:paraId="6600C839" w14:textId="77777777" w:rsidR="004A64FF" w:rsidRPr="004A64FF" w:rsidRDefault="004A64FF" w:rsidP="004A64FF">
      <w:pPr>
        <w:numPr>
          <w:ilvl w:val="0"/>
          <w:numId w:val="10"/>
        </w:numPr>
        <w:rPr>
          <w:b/>
          <w:bCs/>
        </w:rPr>
      </w:pPr>
      <w:r w:rsidRPr="004A64FF">
        <w:rPr>
          <w:b/>
          <w:bCs/>
        </w:rPr>
        <w:t>Diffie–Hellman Key Exchange</w:t>
      </w:r>
      <w:r w:rsidRPr="004A64FF">
        <w:rPr>
          <w:b/>
          <w:bCs/>
        </w:rPr>
        <w:br/>
        <w:t>Diffie–Hellman enables two parties to establish a shared secret over an insecure channel without prior knowledge. It forms the basis of many secure communication protocols.</w:t>
      </w:r>
    </w:p>
    <w:p w14:paraId="470E2FC3" w14:textId="77777777" w:rsidR="004A64FF" w:rsidRPr="004A64FF" w:rsidRDefault="00E370F4" w:rsidP="004A64FF">
      <w:pPr>
        <w:rPr>
          <w:b/>
          <w:bCs/>
        </w:rPr>
      </w:pPr>
      <w:r>
        <w:rPr>
          <w:b/>
          <w:bCs/>
        </w:rPr>
        <w:pict w14:anchorId="4AAE8145">
          <v:rect id="_x0000_i1028" style="width:0;height:1.5pt" o:hralign="center" o:hrstd="t" o:hr="t" fillcolor="#a0a0a0" stroked="f"/>
        </w:pict>
      </w:r>
    </w:p>
    <w:p w14:paraId="04BDE2D4" w14:textId="1FCAB6EC" w:rsidR="004A64FF" w:rsidRPr="004A64FF" w:rsidRDefault="004A64FF" w:rsidP="004A64FF">
      <w:pPr>
        <w:rPr>
          <w:b/>
          <w:bCs/>
          <w:sz w:val="28"/>
          <w:szCs w:val="28"/>
        </w:rPr>
      </w:pPr>
      <w:r w:rsidRPr="004A64FF">
        <w:rPr>
          <w:b/>
          <w:bCs/>
          <w:sz w:val="28"/>
          <w:szCs w:val="28"/>
        </w:rPr>
        <w:t>4. Upcoming Objectives (Weeks 3–4)</w:t>
      </w:r>
    </w:p>
    <w:p w14:paraId="03B38D53" w14:textId="77777777" w:rsidR="004A64FF" w:rsidRPr="004A64FF" w:rsidRDefault="004A64FF" w:rsidP="004A64FF">
      <w:pPr>
        <w:numPr>
          <w:ilvl w:val="0"/>
          <w:numId w:val="12"/>
        </w:numPr>
        <w:rPr>
          <w:b/>
          <w:bCs/>
        </w:rPr>
      </w:pPr>
      <w:r w:rsidRPr="004A64FF">
        <w:rPr>
          <w:b/>
          <w:bCs/>
        </w:rPr>
        <w:t>Implementation of AES or DES in Python/C</w:t>
      </w:r>
    </w:p>
    <w:p w14:paraId="1A41665F" w14:textId="77777777" w:rsidR="004A64FF" w:rsidRPr="004A64FF" w:rsidRDefault="004A64FF" w:rsidP="004A64FF">
      <w:pPr>
        <w:numPr>
          <w:ilvl w:val="1"/>
          <w:numId w:val="12"/>
        </w:numPr>
        <w:rPr>
          <w:b/>
          <w:bCs/>
        </w:rPr>
      </w:pPr>
      <w:r w:rsidRPr="004A64FF">
        <w:rPr>
          <w:b/>
          <w:bCs/>
        </w:rPr>
        <w:t>Study official specifications: FIPS 197 (AES), FIPS 46-3 (DES)</w:t>
      </w:r>
    </w:p>
    <w:p w14:paraId="5A010D59" w14:textId="77777777" w:rsidR="004A64FF" w:rsidRPr="004A64FF" w:rsidRDefault="004A64FF" w:rsidP="004A64FF">
      <w:pPr>
        <w:numPr>
          <w:ilvl w:val="1"/>
          <w:numId w:val="12"/>
        </w:numPr>
        <w:rPr>
          <w:b/>
          <w:bCs/>
        </w:rPr>
      </w:pPr>
      <w:r w:rsidRPr="004A64FF">
        <w:rPr>
          <w:b/>
          <w:bCs/>
        </w:rPr>
        <w:t>Design and code encryption and decryption routines</w:t>
      </w:r>
    </w:p>
    <w:p w14:paraId="7569EA11" w14:textId="77777777" w:rsidR="004A64FF" w:rsidRPr="004A64FF" w:rsidRDefault="004A64FF" w:rsidP="004A64FF">
      <w:pPr>
        <w:numPr>
          <w:ilvl w:val="1"/>
          <w:numId w:val="12"/>
        </w:numPr>
        <w:rPr>
          <w:b/>
          <w:bCs/>
        </w:rPr>
      </w:pPr>
      <w:r w:rsidRPr="004A64FF">
        <w:rPr>
          <w:b/>
          <w:bCs/>
        </w:rPr>
        <w:t>Use test vectors to validate outputs</w:t>
      </w:r>
    </w:p>
    <w:p w14:paraId="7B458D1A" w14:textId="77777777" w:rsidR="004A64FF" w:rsidRPr="004A64FF" w:rsidRDefault="004A64FF" w:rsidP="004A64FF">
      <w:pPr>
        <w:numPr>
          <w:ilvl w:val="0"/>
          <w:numId w:val="12"/>
        </w:numPr>
        <w:rPr>
          <w:b/>
          <w:bCs/>
        </w:rPr>
      </w:pPr>
      <w:r w:rsidRPr="004A64FF">
        <w:rPr>
          <w:b/>
          <w:bCs/>
        </w:rPr>
        <w:t>Testing and Documentation</w:t>
      </w:r>
    </w:p>
    <w:p w14:paraId="36431342" w14:textId="77777777" w:rsidR="004A64FF" w:rsidRPr="004A64FF" w:rsidRDefault="004A64FF" w:rsidP="004A64FF">
      <w:pPr>
        <w:numPr>
          <w:ilvl w:val="1"/>
          <w:numId w:val="12"/>
        </w:numPr>
        <w:rPr>
          <w:b/>
          <w:bCs/>
        </w:rPr>
      </w:pPr>
      <w:r w:rsidRPr="004A64FF">
        <w:rPr>
          <w:b/>
          <w:bCs/>
        </w:rPr>
        <w:t>Build unit tests for each module (key schedule, round functions, etc.)</w:t>
      </w:r>
    </w:p>
    <w:p w14:paraId="4646ABB5" w14:textId="77777777" w:rsidR="004A64FF" w:rsidRPr="004A64FF" w:rsidRDefault="004A64FF" w:rsidP="004A64FF">
      <w:pPr>
        <w:numPr>
          <w:ilvl w:val="1"/>
          <w:numId w:val="12"/>
        </w:numPr>
        <w:rPr>
          <w:b/>
          <w:bCs/>
        </w:rPr>
      </w:pPr>
      <w:r w:rsidRPr="004A64FF">
        <w:rPr>
          <w:b/>
          <w:bCs/>
        </w:rPr>
        <w:t>Add a README file with working examples and usage instructions</w:t>
      </w:r>
    </w:p>
    <w:p w14:paraId="20362BB4" w14:textId="77777777" w:rsidR="004A64FF" w:rsidRPr="004A64FF" w:rsidRDefault="004A64FF" w:rsidP="004A64FF">
      <w:pPr>
        <w:numPr>
          <w:ilvl w:val="1"/>
          <w:numId w:val="12"/>
        </w:numPr>
        <w:rPr>
          <w:b/>
          <w:bCs/>
        </w:rPr>
      </w:pPr>
      <w:r w:rsidRPr="004A64FF">
        <w:rPr>
          <w:b/>
          <w:bCs/>
        </w:rPr>
        <w:t>Optionally, include support for ECB and CBC encryption modes</w:t>
      </w:r>
    </w:p>
    <w:p w14:paraId="59374FE9" w14:textId="77777777" w:rsidR="004A64FF" w:rsidRPr="004A64FF" w:rsidRDefault="004A64FF" w:rsidP="004A64FF">
      <w:pPr>
        <w:numPr>
          <w:ilvl w:val="0"/>
          <w:numId w:val="12"/>
        </w:numPr>
        <w:rPr>
          <w:b/>
          <w:bCs/>
        </w:rPr>
      </w:pPr>
      <w:r w:rsidRPr="004A64FF">
        <w:rPr>
          <w:b/>
          <w:bCs/>
        </w:rPr>
        <w:t>Further Exploration</w:t>
      </w:r>
    </w:p>
    <w:p w14:paraId="3A018E56" w14:textId="77777777" w:rsidR="004A64FF" w:rsidRPr="004A64FF" w:rsidRDefault="004A64FF" w:rsidP="004A64FF">
      <w:pPr>
        <w:numPr>
          <w:ilvl w:val="1"/>
          <w:numId w:val="12"/>
        </w:numPr>
        <w:rPr>
          <w:b/>
          <w:bCs/>
        </w:rPr>
      </w:pPr>
      <w:r w:rsidRPr="004A64FF">
        <w:rPr>
          <w:b/>
          <w:bCs/>
        </w:rPr>
        <w:t>Explore SHA-based integrity verification (if time permits)</w:t>
      </w:r>
    </w:p>
    <w:p w14:paraId="68BE5A46" w14:textId="77777777" w:rsidR="004A64FF" w:rsidRDefault="004A64FF" w:rsidP="004A64FF">
      <w:pPr>
        <w:numPr>
          <w:ilvl w:val="1"/>
          <w:numId w:val="12"/>
        </w:numPr>
        <w:rPr>
          <w:b/>
          <w:bCs/>
        </w:rPr>
      </w:pPr>
      <w:r w:rsidRPr="004A64FF">
        <w:rPr>
          <w:b/>
          <w:bCs/>
        </w:rPr>
        <w:t>Begin planning the secure chat application project phase</w:t>
      </w:r>
    </w:p>
    <w:p w14:paraId="3698FC34" w14:textId="77777777" w:rsidR="00E370F4" w:rsidRDefault="00E370F4" w:rsidP="00E370F4">
      <w:pPr>
        <w:rPr>
          <w:b/>
          <w:bCs/>
        </w:rPr>
      </w:pPr>
    </w:p>
    <w:p w14:paraId="261029B0" w14:textId="77777777" w:rsidR="00E370F4" w:rsidRDefault="00E370F4" w:rsidP="00E370F4">
      <w:pPr>
        <w:rPr>
          <w:b/>
          <w:bCs/>
        </w:rPr>
      </w:pPr>
    </w:p>
    <w:p w14:paraId="551C13C3" w14:textId="77777777" w:rsidR="00E370F4" w:rsidRDefault="00E370F4" w:rsidP="00E370F4">
      <w:pPr>
        <w:rPr>
          <w:b/>
          <w:bCs/>
        </w:rPr>
      </w:pPr>
    </w:p>
    <w:p w14:paraId="312EFCFA" w14:textId="44F83FAE" w:rsidR="00E370F4" w:rsidRDefault="00E370F4" w:rsidP="00E370F4">
      <w:pPr>
        <w:jc w:val="right"/>
        <w:rPr>
          <w:b/>
          <w:bCs/>
        </w:rPr>
      </w:pPr>
      <w:bookmarkStart w:id="0" w:name="_GoBack"/>
      <w:bookmarkEnd w:id="0"/>
      <w:r>
        <w:rPr>
          <w:b/>
          <w:bCs/>
        </w:rPr>
        <w:t>(</w:t>
      </w:r>
      <w:proofErr w:type="spellStart"/>
      <w:r>
        <w:rPr>
          <w:b/>
          <w:bCs/>
        </w:rPr>
        <w:t>Swarn</w:t>
      </w:r>
      <w:proofErr w:type="spellEnd"/>
      <w:r>
        <w:rPr>
          <w:b/>
          <w:bCs/>
        </w:rPr>
        <w:t xml:space="preserve"> </w:t>
      </w:r>
      <w:proofErr w:type="spellStart"/>
      <w:r>
        <w:rPr>
          <w:b/>
          <w:bCs/>
        </w:rPr>
        <w:t>Ranjan</w:t>
      </w:r>
      <w:proofErr w:type="spellEnd"/>
      <w:r>
        <w:rPr>
          <w:b/>
          <w:bCs/>
        </w:rPr>
        <w:t>)</w:t>
      </w:r>
    </w:p>
    <w:p w14:paraId="72ABD431" w14:textId="77777777" w:rsidR="00E370F4" w:rsidRPr="004A64FF" w:rsidRDefault="00E370F4" w:rsidP="00E370F4">
      <w:pPr>
        <w:rPr>
          <w:b/>
          <w:bCs/>
        </w:rPr>
      </w:pPr>
    </w:p>
    <w:p w14:paraId="699A11E2" w14:textId="77777777" w:rsidR="004A64FF" w:rsidRPr="004A64FF" w:rsidRDefault="00E370F4" w:rsidP="004A64FF">
      <w:pPr>
        <w:rPr>
          <w:b/>
          <w:bCs/>
        </w:rPr>
      </w:pPr>
      <w:r>
        <w:rPr>
          <w:b/>
          <w:bCs/>
        </w:rPr>
        <w:pict w14:anchorId="1AA612D6">
          <v:rect id="_x0000_i1029" style="width:0;height:1.5pt" o:hralign="center" o:hrstd="t" o:hr="t" fillcolor="#a0a0a0" stroked="f"/>
        </w:pict>
      </w:r>
    </w:p>
    <w:p w14:paraId="67D0FD37" w14:textId="77777777" w:rsidR="00DA5241" w:rsidRPr="004A64FF" w:rsidRDefault="00DA5241" w:rsidP="004A64FF"/>
    <w:sectPr w:rsidR="00DA5241" w:rsidRPr="004A6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67712"/>
    <w:multiLevelType w:val="multilevel"/>
    <w:tmpl w:val="99EC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D0F29"/>
    <w:multiLevelType w:val="multilevel"/>
    <w:tmpl w:val="8628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E6C1B"/>
    <w:multiLevelType w:val="multilevel"/>
    <w:tmpl w:val="33943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73A32"/>
    <w:multiLevelType w:val="multilevel"/>
    <w:tmpl w:val="84A6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574DE"/>
    <w:multiLevelType w:val="multilevel"/>
    <w:tmpl w:val="71A8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302C0"/>
    <w:multiLevelType w:val="multilevel"/>
    <w:tmpl w:val="52E8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871308"/>
    <w:multiLevelType w:val="multilevel"/>
    <w:tmpl w:val="86AA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70734"/>
    <w:multiLevelType w:val="multilevel"/>
    <w:tmpl w:val="193A3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E06754"/>
    <w:multiLevelType w:val="multilevel"/>
    <w:tmpl w:val="AC62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C255CD"/>
    <w:multiLevelType w:val="multilevel"/>
    <w:tmpl w:val="C914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028A1"/>
    <w:multiLevelType w:val="multilevel"/>
    <w:tmpl w:val="D0E4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5D1F87"/>
    <w:multiLevelType w:val="multilevel"/>
    <w:tmpl w:val="811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5"/>
  </w:num>
  <w:num w:numId="4">
    <w:abstractNumId w:val="9"/>
  </w:num>
  <w:num w:numId="5">
    <w:abstractNumId w:val="0"/>
  </w:num>
  <w:num w:numId="6">
    <w:abstractNumId w:val="2"/>
  </w:num>
  <w:num w:numId="7">
    <w:abstractNumId w:val="8"/>
  </w:num>
  <w:num w:numId="8">
    <w:abstractNumId w:val="6"/>
  </w:num>
  <w:num w:numId="9">
    <w:abstractNumId w:val="7"/>
  </w:num>
  <w:num w:numId="10">
    <w:abstractNumId w:val="4"/>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DC"/>
    <w:rsid w:val="00171F73"/>
    <w:rsid w:val="001779FD"/>
    <w:rsid w:val="004A64FF"/>
    <w:rsid w:val="00767CD8"/>
    <w:rsid w:val="009A6CC5"/>
    <w:rsid w:val="00A759DC"/>
    <w:rsid w:val="00DA5241"/>
    <w:rsid w:val="00E37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631C"/>
  <w15:chartTrackingRefBased/>
  <w15:docId w15:val="{42410EE9-1A25-455E-975C-ABCF1290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9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59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59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59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59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59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9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9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9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9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59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59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59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59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59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9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9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9DC"/>
    <w:rPr>
      <w:rFonts w:eastAsiaTheme="majorEastAsia" w:cstheme="majorBidi"/>
      <w:color w:val="272727" w:themeColor="text1" w:themeTint="D8"/>
    </w:rPr>
  </w:style>
  <w:style w:type="paragraph" w:styleId="Title">
    <w:name w:val="Title"/>
    <w:basedOn w:val="Normal"/>
    <w:next w:val="Normal"/>
    <w:link w:val="TitleChar"/>
    <w:uiPriority w:val="10"/>
    <w:qFormat/>
    <w:rsid w:val="00A75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9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9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9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9DC"/>
    <w:pPr>
      <w:spacing w:before="160"/>
      <w:jc w:val="center"/>
    </w:pPr>
    <w:rPr>
      <w:i/>
      <w:iCs/>
      <w:color w:val="404040" w:themeColor="text1" w:themeTint="BF"/>
    </w:rPr>
  </w:style>
  <w:style w:type="character" w:customStyle="1" w:styleId="QuoteChar">
    <w:name w:val="Quote Char"/>
    <w:basedOn w:val="DefaultParagraphFont"/>
    <w:link w:val="Quote"/>
    <w:uiPriority w:val="29"/>
    <w:rsid w:val="00A759DC"/>
    <w:rPr>
      <w:i/>
      <w:iCs/>
      <w:color w:val="404040" w:themeColor="text1" w:themeTint="BF"/>
    </w:rPr>
  </w:style>
  <w:style w:type="paragraph" w:styleId="ListParagraph">
    <w:name w:val="List Paragraph"/>
    <w:basedOn w:val="Normal"/>
    <w:uiPriority w:val="34"/>
    <w:qFormat/>
    <w:rsid w:val="00A759DC"/>
    <w:pPr>
      <w:ind w:left="720"/>
      <w:contextualSpacing/>
    </w:pPr>
  </w:style>
  <w:style w:type="character" w:styleId="IntenseEmphasis">
    <w:name w:val="Intense Emphasis"/>
    <w:basedOn w:val="DefaultParagraphFont"/>
    <w:uiPriority w:val="21"/>
    <w:qFormat/>
    <w:rsid w:val="00A759DC"/>
    <w:rPr>
      <w:i/>
      <w:iCs/>
      <w:color w:val="2F5496" w:themeColor="accent1" w:themeShade="BF"/>
    </w:rPr>
  </w:style>
  <w:style w:type="paragraph" w:styleId="IntenseQuote">
    <w:name w:val="Intense Quote"/>
    <w:basedOn w:val="Normal"/>
    <w:next w:val="Normal"/>
    <w:link w:val="IntenseQuoteChar"/>
    <w:uiPriority w:val="30"/>
    <w:qFormat/>
    <w:rsid w:val="00A759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59DC"/>
    <w:rPr>
      <w:i/>
      <w:iCs/>
      <w:color w:val="2F5496" w:themeColor="accent1" w:themeShade="BF"/>
    </w:rPr>
  </w:style>
  <w:style w:type="character" w:styleId="IntenseReference">
    <w:name w:val="Intense Reference"/>
    <w:basedOn w:val="DefaultParagraphFont"/>
    <w:uiPriority w:val="32"/>
    <w:qFormat/>
    <w:rsid w:val="00A759DC"/>
    <w:rPr>
      <w:b/>
      <w:bCs/>
      <w:smallCaps/>
      <w:color w:val="2F5496" w:themeColor="accent1" w:themeShade="BF"/>
      <w:spacing w:val="5"/>
    </w:rPr>
  </w:style>
  <w:style w:type="character" w:styleId="Hyperlink">
    <w:name w:val="Hyperlink"/>
    <w:basedOn w:val="DefaultParagraphFont"/>
    <w:uiPriority w:val="99"/>
    <w:unhideWhenUsed/>
    <w:rsid w:val="00A759DC"/>
    <w:rPr>
      <w:color w:val="0563C1" w:themeColor="hyperlink"/>
      <w:u w:val="single"/>
    </w:rPr>
  </w:style>
  <w:style w:type="character" w:customStyle="1" w:styleId="UnresolvedMention">
    <w:name w:val="Unresolved Mention"/>
    <w:basedOn w:val="DefaultParagraphFont"/>
    <w:uiPriority w:val="99"/>
    <w:semiHidden/>
    <w:unhideWhenUsed/>
    <w:rsid w:val="00A7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62792">
      <w:bodyDiv w:val="1"/>
      <w:marLeft w:val="0"/>
      <w:marRight w:val="0"/>
      <w:marTop w:val="0"/>
      <w:marBottom w:val="0"/>
      <w:divBdr>
        <w:top w:val="none" w:sz="0" w:space="0" w:color="auto"/>
        <w:left w:val="none" w:sz="0" w:space="0" w:color="auto"/>
        <w:bottom w:val="none" w:sz="0" w:space="0" w:color="auto"/>
        <w:right w:val="none" w:sz="0" w:space="0" w:color="auto"/>
      </w:divBdr>
    </w:div>
    <w:div w:id="936790497">
      <w:bodyDiv w:val="1"/>
      <w:marLeft w:val="0"/>
      <w:marRight w:val="0"/>
      <w:marTop w:val="0"/>
      <w:marBottom w:val="0"/>
      <w:divBdr>
        <w:top w:val="none" w:sz="0" w:space="0" w:color="auto"/>
        <w:left w:val="none" w:sz="0" w:space="0" w:color="auto"/>
        <w:bottom w:val="none" w:sz="0" w:space="0" w:color="auto"/>
        <w:right w:val="none" w:sz="0" w:space="0" w:color="auto"/>
      </w:divBdr>
    </w:div>
    <w:div w:id="2093356593">
      <w:bodyDiv w:val="1"/>
      <w:marLeft w:val="0"/>
      <w:marRight w:val="0"/>
      <w:marTop w:val="0"/>
      <w:marBottom w:val="0"/>
      <w:divBdr>
        <w:top w:val="none" w:sz="0" w:space="0" w:color="auto"/>
        <w:left w:val="none" w:sz="0" w:space="0" w:color="auto"/>
        <w:bottom w:val="none" w:sz="0" w:space="0" w:color="auto"/>
        <w:right w:val="none" w:sz="0" w:space="0" w:color="auto"/>
      </w:divBdr>
    </w:div>
    <w:div w:id="209462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 Ranjan</dc:creator>
  <cp:keywords/>
  <dc:description/>
  <cp:lastModifiedBy>PrakharKumar</cp:lastModifiedBy>
  <cp:revision>3</cp:revision>
  <dcterms:created xsi:type="dcterms:W3CDTF">2025-05-14T10:11:00Z</dcterms:created>
  <dcterms:modified xsi:type="dcterms:W3CDTF">2025-05-20T05:04:00Z</dcterms:modified>
</cp:coreProperties>
</file>