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2D2D7" w14:textId="4C54FC4E" w:rsidR="005D3DFF" w:rsidRDefault="009B4249" w:rsidP="0004504B">
      <w:pPr>
        <w:jc w:val="both"/>
        <w:rPr>
          <w:rFonts w:ascii="Cambria" w:eastAsia="Times New Roman" w:hAnsi="Cambria" w:cs="Times New Roman"/>
          <w:b/>
          <w:bCs/>
          <w:sz w:val="28"/>
          <w:szCs w:val="28"/>
          <w:lang w:val="en-US" w:eastAsia="en-IN"/>
        </w:rPr>
      </w:pPr>
      <w:r>
        <w:rPr>
          <w:rFonts w:ascii="Cambria" w:eastAsia="Times New Roman" w:hAnsi="Cambria" w:cs="Times New Roman"/>
          <w:b/>
          <w:bCs/>
          <w:sz w:val="28"/>
          <w:szCs w:val="28"/>
          <w:lang w:val="en-US" w:eastAsia="en-IN"/>
        </w:rPr>
        <w:t>REFERENCES</w:t>
      </w:r>
    </w:p>
    <w:p w14:paraId="20363C9A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[1] U.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Vovk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, F.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Pernujs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, B.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Likar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, A review of methods for correction of intensity</w:t>
      </w:r>
    </w:p>
    <w:p w14:paraId="64797A02" w14:textId="77777777" w:rsid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inhomogeneity in MRI, IEEE Trans. Med. Imaging 26 (2007) 405–421.</w:t>
      </w:r>
    </w:p>
    <w:p w14:paraId="62A683F4" w14:textId="299C190B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[2] Z. Hou, A review on MR image intensity inhomogeneity correction, Int. J.</w:t>
      </w:r>
    </w:p>
    <w:p w14:paraId="29210647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Biomed. Imaging 2006 (2006) 1–11.</w:t>
      </w:r>
    </w:p>
    <w:p w14:paraId="72FA9513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[3] M.A.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Balafar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, A.R. Ramli, M.I.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Saripan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, S.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Mashohor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, Review of brain MRI</w:t>
      </w:r>
    </w:p>
    <w:p w14:paraId="1235FE74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image segmentation methods, J.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Artif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Intell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. 33 (2010) 261–274.</w:t>
      </w:r>
    </w:p>
    <w:p w14:paraId="3C6F680E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[4] B.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Belaroussi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, J.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Millesb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, S.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Carmec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, Y.M.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Zhua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, H. Benoit-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Cattin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, Intensity</w:t>
      </w:r>
    </w:p>
    <w:p w14:paraId="18F7B89B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non-uniformity correction in MRI: Existing methods and their validation,</w:t>
      </w:r>
    </w:p>
    <w:p w14:paraId="7271CBC7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Med. Image Anal. 10 (2006) 234–246.</w:t>
      </w:r>
    </w:p>
    <w:p w14:paraId="12A37759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[5] L. Dora, S. Agrawal, R. Panda, A. Abraham, State-of-the-art methods for</w:t>
      </w:r>
    </w:p>
    <w:p w14:paraId="24265418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brain tissue segmentation: A review, IEEE Rev. Biomed. Eng. 10 (2017)</w:t>
      </w:r>
    </w:p>
    <w:p w14:paraId="6D74F07C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235–249.</w:t>
      </w:r>
    </w:p>
    <w:p w14:paraId="3A3AC819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[6] J.C.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Bezdek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, Pattern Recognition with Fuzzy Objective Function Algorithms,</w:t>
      </w:r>
    </w:p>
    <w:p w14:paraId="7C1B3514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Kluwer academic publishers, Norwell, MA, USA, 1981.</w:t>
      </w:r>
    </w:p>
    <w:p w14:paraId="3AD043D7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[7] M.N. Ahmed, S.M.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Yamany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, N. Mohamed, A.A. Farag, T. Moriarty, A modified</w:t>
      </w:r>
    </w:p>
    <w:p w14:paraId="62C76772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fuzzy c-means algorithm for bias field estimation and segmentation of MRI</w:t>
      </w:r>
    </w:p>
    <w:p w14:paraId="16D8602D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data, IEEE Trans. Med. Imaging 21 (2002) 193–199.</w:t>
      </w:r>
    </w:p>
    <w:p w14:paraId="05EE5712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[8] W. Cai, S. Chen, D. Zhang, Fast and robust fuzzy c-means clustering</w:t>
      </w:r>
    </w:p>
    <w:p w14:paraId="238F1446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algorithms incorporating local information for image segmentation, Pattern</w:t>
      </w:r>
    </w:p>
    <w:p w14:paraId="430986E3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Recognit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. 40 (2007) 835–838.</w:t>
      </w:r>
    </w:p>
    <w:p w14:paraId="5F889AEA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[9] Z. Wang, Q. Song, Y.C. Soh, K. Sim, An adaptive spatial information</w:t>
      </w: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theoretic fuzzy clustering algorithm for image segmentation,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Comput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. Vis.</w:t>
      </w:r>
    </w:p>
    <w:p w14:paraId="16ABE4CB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Image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Underst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. 117 (2013) 1412–1420.</w:t>
      </w:r>
    </w:p>
    <w:p w14:paraId="5B74F4CB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[10] K.S. Chuang, H.L. Tzeng, S. Chen, J. Wu, T.J. Chen, Fuzzy c-means clustering</w:t>
      </w:r>
    </w:p>
    <w:p w14:paraId="30E000AA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with spatial information for image segmentation,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Comput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. Med. Imaging</w:t>
      </w:r>
    </w:p>
    <w:p w14:paraId="1C864956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Graph. 30 (2006) 9–15.</w:t>
      </w:r>
    </w:p>
    <w:p w14:paraId="66B817F8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[11] C.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Qiu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, J. Xiao, L. Yu, L. Han, M.N. Iqbal, A modified interval type-2 fuzzy</w:t>
      </w:r>
    </w:p>
    <w:p w14:paraId="3F7C79FB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lastRenderedPageBreak/>
        <w:t>c-means algorithm with application in MR image segmentation, Pattern</w:t>
      </w:r>
    </w:p>
    <w:p w14:paraId="256079D0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Recognit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. Lett. 34 (2013) 1329–1338.</w:t>
      </w:r>
    </w:p>
    <w:p w14:paraId="012DDC0F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[12] N.R. Pal, K. Pal, J.M. Keller, J.C.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Bezdek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, A possibilistic fuzzy c-means</w:t>
      </w:r>
    </w:p>
    <w:p w14:paraId="575FE777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clustering algorithm, IEEE Trans. Fuzzy Syst. 13 (2005) 517–530.</w:t>
      </w:r>
    </w:p>
    <w:p w14:paraId="153FAD08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[13] N.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Mahata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, S.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Kahali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, S.K. Adhikari, J.K. Sing, Local contextual information</w:t>
      </w:r>
    </w:p>
    <w:p w14:paraId="46DDC0F5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and Gaussian function induced fuzzy clustering algorithm for brain MR</w:t>
      </w:r>
    </w:p>
    <w:p w14:paraId="4440418F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image segmentation and intensity inhomogeneity estimation, Appl. Soft</w:t>
      </w:r>
    </w:p>
    <w:p w14:paraId="701FDA85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Comput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. 68 (2018) 586–596.</w:t>
      </w:r>
    </w:p>
    <w:p w14:paraId="110F1CC7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[14] S.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Kahali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, S.K. Adhikari, J.K. Sing, A two-stage fuzzy multi-objective frame</w:t>
      </w: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work for segmentation of 3D MRI brain image data, Appl. Soft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Comput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. 60</w:t>
      </w:r>
    </w:p>
    <w:p w14:paraId="0BCFA688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(2017) 312–327.</w:t>
      </w:r>
    </w:p>
    <w:p w14:paraId="383477A3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[15] J.K. Sing, S.K. Adhikari, D.K.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Basu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, A modified fuzzy c-means algorithm</w:t>
      </w:r>
    </w:p>
    <w:p w14:paraId="4FDE85F3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using scale control spatial information for MRI image segmentation in the</w:t>
      </w:r>
    </w:p>
    <w:p w14:paraId="26C59E09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presence of noise, J.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Chemom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. 29 (2015) 492–505.</w:t>
      </w:r>
    </w:p>
    <w:p w14:paraId="064C822F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[16] S.K. Adhikari, J.K. Sing, D.K.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Basu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, M.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Nasipuri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, Conditional spatial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fuzzyc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means clustering algorithm for segmentation of MRI images, Appl. Soft</w:t>
      </w:r>
    </w:p>
    <w:p w14:paraId="402B006B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Comput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. 34 (2015) 758–769.</w:t>
      </w:r>
    </w:p>
    <w:p w14:paraId="4CBBDD51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[17] S. Pereira, A. Pinto, V. Alves, C.A. Silva, Brain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tumour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 segmentation using</w:t>
      </w:r>
    </w:p>
    <w:p w14:paraId="5E263B19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convolutional neural networks in MRI images, IEEE Trans. Med. Imaging</w:t>
      </w:r>
    </w:p>
    <w:p w14:paraId="7BB623A4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35 (2016) 1240–1251.</w:t>
      </w:r>
    </w:p>
    <w:p w14:paraId="15824A8F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[18] P.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Moeskops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, M.A.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Viergever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, A.M.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Mendrik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, L.S. Vries, M.J.N.L. Benders, I.</w:t>
      </w:r>
    </w:p>
    <w:p w14:paraId="42730CB7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Isgum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, Automatic segmentation of MR brain images with a convolutional</w:t>
      </w:r>
    </w:p>
    <w:p w14:paraId="52BBAE3B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neural network, IEEE Trans. Med. Imaging 35 (2016) 1252–1262.</w:t>
      </w:r>
    </w:p>
    <w:p w14:paraId="051800E7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[19] J. Yao, M. Dash, S.T. Tan, H. Liu, Entropy-based fuzz clustering and fuzzy</w:t>
      </w:r>
    </w:p>
    <w:p w14:paraId="04E74DE0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modeling, Fuzzy Sets and Systems 113 (2016) 1240–1251.</w:t>
      </w:r>
    </w:p>
    <w:p w14:paraId="38A34771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[20] M.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Zarinbal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, M.H. Fazel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Zarandi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, I.B.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Turksen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, Relative entropy fuzzy</w:t>
      </w:r>
    </w:p>
    <w:p w14:paraId="6AF89550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c-means clustering, Inform. Sci. 260 (2014) 74–97.</w:t>
      </w:r>
    </w:p>
    <w:p w14:paraId="5D85010B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[21] S. Askari, N.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Montazerin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, M.H. Fazel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Zarandi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, E. Hakimi, Generalized</w:t>
      </w:r>
    </w:p>
    <w:p w14:paraId="5285DAE3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lastRenderedPageBreak/>
        <w:t>entropy based possibilistic fuzzy c-means for clustering noisy data and</w:t>
      </w:r>
    </w:p>
    <w:p w14:paraId="742B12C6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its convergence proof, Neurocomputing 219 (2017) 186–202.</w:t>
      </w:r>
    </w:p>
    <w:p w14:paraId="337C2DBE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[22] S.R. Kannan, S.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Ramathilagam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, P.C. Chung, Effective fuzzy c-means cluster</w:t>
      </w: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/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ing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 algorithms for data clustering problems, Expert Syst. Appl. 39 (2012)</w:t>
      </w:r>
    </w:p>
    <w:p w14:paraId="3DF39695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6292–6300.</w:t>
      </w:r>
    </w:p>
    <w:p w14:paraId="44E4B3B0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[23] R.R.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Gharieb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, G.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Gendy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, A. Abdelfattah, C-means clustering fuzzified by two</w:t>
      </w:r>
    </w:p>
    <w:p w14:paraId="14CE2D73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membership relative entropy functions approach incorporating local data</w:t>
      </w:r>
    </w:p>
    <w:p w14:paraId="44B24555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information for noisy image segmentation,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SIViP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 11 (2017) 541–548.</w:t>
      </w:r>
    </w:p>
    <w:p w14:paraId="061A9C55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[24] K.-L. Wu, Analysis of parameter selections for fuzzy c-means, Pattern</w:t>
      </w:r>
    </w:p>
    <w:p w14:paraId="45EC232C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Recognit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. 45 (2012) 407–415.</w:t>
      </w:r>
    </w:p>
    <w:p w14:paraId="0F0E34F7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[25] C.A.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Cocosco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, V.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Kollokian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, K.R.K.S. Kwan, A.C. Evans,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Brainweb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: Online</w:t>
      </w:r>
    </w:p>
    <w:p w14:paraId="2F12A360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interface to a 3D MRI simulated brain database, Neuroimage 5 (1997) 425.</w:t>
      </w:r>
    </w:p>
    <w:p w14:paraId="791263D3" w14:textId="77777777" w:rsidR="00665A61" w:rsidRPr="00665A61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[26] H.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Gudbjartsson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, S. Patz, The Rician distribution of noisy MRI data, </w:t>
      </w: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Magn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.</w:t>
      </w:r>
    </w:p>
    <w:p w14:paraId="1B48649D" w14:textId="518CA092" w:rsidR="00B80484" w:rsidRPr="007D211E" w:rsidRDefault="00665A61" w:rsidP="00665A61">
      <w:pPr>
        <w:jc w:val="both"/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proofErr w:type="spellStart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Reson</w:t>
      </w:r>
      <w:proofErr w:type="spellEnd"/>
      <w:r w:rsidRPr="00665A61">
        <w:rPr>
          <w:rFonts w:ascii="Cambria" w:eastAsia="Times New Roman" w:hAnsi="Cambria" w:cs="Times New Roman"/>
          <w:sz w:val="28"/>
          <w:szCs w:val="28"/>
          <w:lang w:val="en-US" w:eastAsia="en-IN"/>
        </w:rPr>
        <w:t>. Med. 34 (1995) 910–914</w:t>
      </w:r>
    </w:p>
    <w:sectPr w:rsidR="00B80484" w:rsidRPr="007D211E" w:rsidSect="004717B5">
      <w:pgSz w:w="11906" w:h="16838"/>
      <w:pgMar w:top="1361" w:right="765" w:bottom="1361" w:left="765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ED210" w14:textId="77777777" w:rsidR="00AF5D55" w:rsidRDefault="00AF5D55" w:rsidP="007457D6">
      <w:pPr>
        <w:spacing w:after="0" w:line="240" w:lineRule="auto"/>
      </w:pPr>
      <w:r>
        <w:separator/>
      </w:r>
    </w:p>
  </w:endnote>
  <w:endnote w:type="continuationSeparator" w:id="0">
    <w:p w14:paraId="1FE88EEF" w14:textId="77777777" w:rsidR="00AF5D55" w:rsidRDefault="00AF5D55" w:rsidP="00745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43AF8" w14:textId="77777777" w:rsidR="00AF5D55" w:rsidRDefault="00AF5D55" w:rsidP="007457D6">
      <w:pPr>
        <w:spacing w:after="0" w:line="240" w:lineRule="auto"/>
      </w:pPr>
      <w:r>
        <w:separator/>
      </w:r>
    </w:p>
  </w:footnote>
  <w:footnote w:type="continuationSeparator" w:id="0">
    <w:p w14:paraId="73400EAC" w14:textId="77777777" w:rsidR="00AF5D55" w:rsidRDefault="00AF5D55" w:rsidP="00745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5669"/>
    <w:multiLevelType w:val="hybridMultilevel"/>
    <w:tmpl w:val="EA4C0E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FE128A"/>
    <w:multiLevelType w:val="multilevel"/>
    <w:tmpl w:val="BC76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D3ACB"/>
    <w:multiLevelType w:val="hybridMultilevel"/>
    <w:tmpl w:val="527CD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93EBA"/>
    <w:multiLevelType w:val="hybridMultilevel"/>
    <w:tmpl w:val="4BE029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21D49"/>
    <w:multiLevelType w:val="multilevel"/>
    <w:tmpl w:val="5BD2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083F22"/>
    <w:multiLevelType w:val="multilevel"/>
    <w:tmpl w:val="699E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BA7F81"/>
    <w:multiLevelType w:val="hybridMultilevel"/>
    <w:tmpl w:val="7DB4DFCE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40BE02D3"/>
    <w:multiLevelType w:val="multilevel"/>
    <w:tmpl w:val="FE56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4E2848"/>
    <w:multiLevelType w:val="hybridMultilevel"/>
    <w:tmpl w:val="FEC445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4766E1"/>
    <w:multiLevelType w:val="multilevel"/>
    <w:tmpl w:val="3F4A8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F23402"/>
    <w:multiLevelType w:val="hybridMultilevel"/>
    <w:tmpl w:val="EBC8E9F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AD00356"/>
    <w:multiLevelType w:val="multilevel"/>
    <w:tmpl w:val="3A6EE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EA3CFC"/>
    <w:multiLevelType w:val="hybridMultilevel"/>
    <w:tmpl w:val="853CEB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CB59CE"/>
    <w:multiLevelType w:val="hybridMultilevel"/>
    <w:tmpl w:val="E522E95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7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8"/>
  </w:num>
  <w:num w:numId="10">
    <w:abstractNumId w:val="12"/>
  </w:num>
  <w:num w:numId="11">
    <w:abstractNumId w:val="10"/>
  </w:num>
  <w:num w:numId="12">
    <w:abstractNumId w:val="13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61"/>
    <w:rsid w:val="000003FB"/>
    <w:rsid w:val="000029F4"/>
    <w:rsid w:val="0001131B"/>
    <w:rsid w:val="000117F3"/>
    <w:rsid w:val="00014892"/>
    <w:rsid w:val="000176C4"/>
    <w:rsid w:val="0002038E"/>
    <w:rsid w:val="00035E77"/>
    <w:rsid w:val="00036C01"/>
    <w:rsid w:val="00042A3B"/>
    <w:rsid w:val="0004504B"/>
    <w:rsid w:val="00046CA1"/>
    <w:rsid w:val="0005524D"/>
    <w:rsid w:val="00060081"/>
    <w:rsid w:val="000743B8"/>
    <w:rsid w:val="00077400"/>
    <w:rsid w:val="00077626"/>
    <w:rsid w:val="00077A03"/>
    <w:rsid w:val="00083278"/>
    <w:rsid w:val="00085603"/>
    <w:rsid w:val="000869CD"/>
    <w:rsid w:val="000913AF"/>
    <w:rsid w:val="000917EE"/>
    <w:rsid w:val="00091871"/>
    <w:rsid w:val="00095B68"/>
    <w:rsid w:val="0009675E"/>
    <w:rsid w:val="000A4116"/>
    <w:rsid w:val="000B5A90"/>
    <w:rsid w:val="000E3DDD"/>
    <w:rsid w:val="000E621B"/>
    <w:rsid w:val="000F0C0D"/>
    <w:rsid w:val="000F1D06"/>
    <w:rsid w:val="000F358F"/>
    <w:rsid w:val="000F59D6"/>
    <w:rsid w:val="00100FF4"/>
    <w:rsid w:val="001033BC"/>
    <w:rsid w:val="00106D19"/>
    <w:rsid w:val="00121A4A"/>
    <w:rsid w:val="00124A67"/>
    <w:rsid w:val="00125F15"/>
    <w:rsid w:val="001366EE"/>
    <w:rsid w:val="00142BD1"/>
    <w:rsid w:val="00144373"/>
    <w:rsid w:val="001454F9"/>
    <w:rsid w:val="001551FB"/>
    <w:rsid w:val="001649BA"/>
    <w:rsid w:val="00164DAA"/>
    <w:rsid w:val="00166BBA"/>
    <w:rsid w:val="001725B9"/>
    <w:rsid w:val="00173478"/>
    <w:rsid w:val="00173BE5"/>
    <w:rsid w:val="001964EE"/>
    <w:rsid w:val="001A4405"/>
    <w:rsid w:val="001A759E"/>
    <w:rsid w:val="001C2F36"/>
    <w:rsid w:val="001C7647"/>
    <w:rsid w:val="001D0A06"/>
    <w:rsid w:val="001D7289"/>
    <w:rsid w:val="001D7779"/>
    <w:rsid w:val="001E5F07"/>
    <w:rsid w:val="001E7995"/>
    <w:rsid w:val="001F06C8"/>
    <w:rsid w:val="001F5C8D"/>
    <w:rsid w:val="00202FC2"/>
    <w:rsid w:val="00206458"/>
    <w:rsid w:val="002064AC"/>
    <w:rsid w:val="00210F85"/>
    <w:rsid w:val="0021167C"/>
    <w:rsid w:val="00212A43"/>
    <w:rsid w:val="00230D2C"/>
    <w:rsid w:val="00231749"/>
    <w:rsid w:val="0023295E"/>
    <w:rsid w:val="002412B9"/>
    <w:rsid w:val="0024373A"/>
    <w:rsid w:val="00252594"/>
    <w:rsid w:val="00254553"/>
    <w:rsid w:val="00254AEC"/>
    <w:rsid w:val="00256BF2"/>
    <w:rsid w:val="00260E76"/>
    <w:rsid w:val="00264774"/>
    <w:rsid w:val="00266BB7"/>
    <w:rsid w:val="00270F11"/>
    <w:rsid w:val="00274FA0"/>
    <w:rsid w:val="0027663F"/>
    <w:rsid w:val="00276C91"/>
    <w:rsid w:val="002835DA"/>
    <w:rsid w:val="002914C3"/>
    <w:rsid w:val="00292A6A"/>
    <w:rsid w:val="00292E61"/>
    <w:rsid w:val="002B1C32"/>
    <w:rsid w:val="002B3FAB"/>
    <w:rsid w:val="002B662D"/>
    <w:rsid w:val="002B6C8C"/>
    <w:rsid w:val="002C32A1"/>
    <w:rsid w:val="002D3806"/>
    <w:rsid w:val="002D560A"/>
    <w:rsid w:val="002D60BC"/>
    <w:rsid w:val="002D6AE5"/>
    <w:rsid w:val="002E198B"/>
    <w:rsid w:val="002E4B5E"/>
    <w:rsid w:val="002E7F81"/>
    <w:rsid w:val="002F1409"/>
    <w:rsid w:val="00301201"/>
    <w:rsid w:val="00301C6A"/>
    <w:rsid w:val="003118CA"/>
    <w:rsid w:val="003224DD"/>
    <w:rsid w:val="003226C8"/>
    <w:rsid w:val="003320C9"/>
    <w:rsid w:val="0033491A"/>
    <w:rsid w:val="0033659F"/>
    <w:rsid w:val="00351AEB"/>
    <w:rsid w:val="0035249F"/>
    <w:rsid w:val="00357B07"/>
    <w:rsid w:val="003706EC"/>
    <w:rsid w:val="00387F11"/>
    <w:rsid w:val="003910EF"/>
    <w:rsid w:val="00392C18"/>
    <w:rsid w:val="00393DC9"/>
    <w:rsid w:val="003A2B43"/>
    <w:rsid w:val="003A722F"/>
    <w:rsid w:val="003B041B"/>
    <w:rsid w:val="003B14E7"/>
    <w:rsid w:val="003C2B35"/>
    <w:rsid w:val="003C55C7"/>
    <w:rsid w:val="003D6124"/>
    <w:rsid w:val="003E6093"/>
    <w:rsid w:val="003E65DE"/>
    <w:rsid w:val="003F1332"/>
    <w:rsid w:val="003F1C82"/>
    <w:rsid w:val="00400760"/>
    <w:rsid w:val="004023F1"/>
    <w:rsid w:val="00415912"/>
    <w:rsid w:val="00415B55"/>
    <w:rsid w:val="00423F96"/>
    <w:rsid w:val="004256E3"/>
    <w:rsid w:val="004259B4"/>
    <w:rsid w:val="004264B6"/>
    <w:rsid w:val="0043730A"/>
    <w:rsid w:val="004443BC"/>
    <w:rsid w:val="0044551D"/>
    <w:rsid w:val="00446346"/>
    <w:rsid w:val="00446798"/>
    <w:rsid w:val="0047080A"/>
    <w:rsid w:val="004717B5"/>
    <w:rsid w:val="0047585A"/>
    <w:rsid w:val="00480EA4"/>
    <w:rsid w:val="004863E1"/>
    <w:rsid w:val="00490FF0"/>
    <w:rsid w:val="004917FA"/>
    <w:rsid w:val="0049526C"/>
    <w:rsid w:val="004A0643"/>
    <w:rsid w:val="004A7D0D"/>
    <w:rsid w:val="004A7F91"/>
    <w:rsid w:val="004B0E00"/>
    <w:rsid w:val="004B287D"/>
    <w:rsid w:val="004C0CA7"/>
    <w:rsid w:val="004D17AF"/>
    <w:rsid w:val="004D3951"/>
    <w:rsid w:val="004D4B79"/>
    <w:rsid w:val="004D52EF"/>
    <w:rsid w:val="004D6792"/>
    <w:rsid w:val="004D6A10"/>
    <w:rsid w:val="004D6E6C"/>
    <w:rsid w:val="004E385F"/>
    <w:rsid w:val="004E48AA"/>
    <w:rsid w:val="004F01FD"/>
    <w:rsid w:val="004F08BF"/>
    <w:rsid w:val="004F410B"/>
    <w:rsid w:val="004F539C"/>
    <w:rsid w:val="00504CCA"/>
    <w:rsid w:val="00511118"/>
    <w:rsid w:val="005125E3"/>
    <w:rsid w:val="00512C51"/>
    <w:rsid w:val="00514DB9"/>
    <w:rsid w:val="00525DE0"/>
    <w:rsid w:val="0053562B"/>
    <w:rsid w:val="005530BA"/>
    <w:rsid w:val="005552A8"/>
    <w:rsid w:val="00556803"/>
    <w:rsid w:val="005619EB"/>
    <w:rsid w:val="00561D52"/>
    <w:rsid w:val="00573B36"/>
    <w:rsid w:val="005920F9"/>
    <w:rsid w:val="00592AAA"/>
    <w:rsid w:val="005950AC"/>
    <w:rsid w:val="00595866"/>
    <w:rsid w:val="005963F3"/>
    <w:rsid w:val="005A1EE4"/>
    <w:rsid w:val="005B17D8"/>
    <w:rsid w:val="005B1A64"/>
    <w:rsid w:val="005B567A"/>
    <w:rsid w:val="005C1463"/>
    <w:rsid w:val="005C4006"/>
    <w:rsid w:val="005D111F"/>
    <w:rsid w:val="005D24DE"/>
    <w:rsid w:val="005D3DFF"/>
    <w:rsid w:val="005D5797"/>
    <w:rsid w:val="005D7302"/>
    <w:rsid w:val="005D787A"/>
    <w:rsid w:val="005E0DE4"/>
    <w:rsid w:val="005E498E"/>
    <w:rsid w:val="005F1755"/>
    <w:rsid w:val="005F402A"/>
    <w:rsid w:val="005F4F96"/>
    <w:rsid w:val="00606E6E"/>
    <w:rsid w:val="00611AE3"/>
    <w:rsid w:val="006136F7"/>
    <w:rsid w:val="006332DE"/>
    <w:rsid w:val="00640AFD"/>
    <w:rsid w:val="00642C8D"/>
    <w:rsid w:val="00646126"/>
    <w:rsid w:val="0065608D"/>
    <w:rsid w:val="00656973"/>
    <w:rsid w:val="00665A61"/>
    <w:rsid w:val="006673A7"/>
    <w:rsid w:val="006741D1"/>
    <w:rsid w:val="00675736"/>
    <w:rsid w:val="00676C0F"/>
    <w:rsid w:val="00681EBB"/>
    <w:rsid w:val="006912A2"/>
    <w:rsid w:val="006C365C"/>
    <w:rsid w:val="006D7F08"/>
    <w:rsid w:val="006E2F2E"/>
    <w:rsid w:val="006E7818"/>
    <w:rsid w:val="006F497C"/>
    <w:rsid w:val="00701B14"/>
    <w:rsid w:val="00707953"/>
    <w:rsid w:val="00723647"/>
    <w:rsid w:val="00724174"/>
    <w:rsid w:val="00727C60"/>
    <w:rsid w:val="0073426E"/>
    <w:rsid w:val="00734ABC"/>
    <w:rsid w:val="00735B38"/>
    <w:rsid w:val="00737710"/>
    <w:rsid w:val="00740BC3"/>
    <w:rsid w:val="00743384"/>
    <w:rsid w:val="007457D6"/>
    <w:rsid w:val="00750EFF"/>
    <w:rsid w:val="0075699D"/>
    <w:rsid w:val="00757846"/>
    <w:rsid w:val="0077145C"/>
    <w:rsid w:val="00775A12"/>
    <w:rsid w:val="00783785"/>
    <w:rsid w:val="00791D67"/>
    <w:rsid w:val="00794681"/>
    <w:rsid w:val="007B2E87"/>
    <w:rsid w:val="007C0495"/>
    <w:rsid w:val="007C36CA"/>
    <w:rsid w:val="007C7770"/>
    <w:rsid w:val="007D211E"/>
    <w:rsid w:val="007D285E"/>
    <w:rsid w:val="007D4B5E"/>
    <w:rsid w:val="007E1FE1"/>
    <w:rsid w:val="007E5C81"/>
    <w:rsid w:val="007E6B54"/>
    <w:rsid w:val="007F06C3"/>
    <w:rsid w:val="007F14E1"/>
    <w:rsid w:val="007F1807"/>
    <w:rsid w:val="00800765"/>
    <w:rsid w:val="008076B4"/>
    <w:rsid w:val="0081116B"/>
    <w:rsid w:val="008111FF"/>
    <w:rsid w:val="00813FE9"/>
    <w:rsid w:val="00815A25"/>
    <w:rsid w:val="00821880"/>
    <w:rsid w:val="008317E9"/>
    <w:rsid w:val="008413EF"/>
    <w:rsid w:val="00857755"/>
    <w:rsid w:val="0086009E"/>
    <w:rsid w:val="00860DCE"/>
    <w:rsid w:val="00862D08"/>
    <w:rsid w:val="00866C85"/>
    <w:rsid w:val="00885B60"/>
    <w:rsid w:val="00885C31"/>
    <w:rsid w:val="00896DA1"/>
    <w:rsid w:val="00897E94"/>
    <w:rsid w:val="008A3752"/>
    <w:rsid w:val="008B33E1"/>
    <w:rsid w:val="008B60BF"/>
    <w:rsid w:val="008C0AE6"/>
    <w:rsid w:val="008C0D7E"/>
    <w:rsid w:val="008C417D"/>
    <w:rsid w:val="008D1EBF"/>
    <w:rsid w:val="008D229F"/>
    <w:rsid w:val="008D2F1F"/>
    <w:rsid w:val="008D3B2A"/>
    <w:rsid w:val="008D616D"/>
    <w:rsid w:val="008D617A"/>
    <w:rsid w:val="008E3C6E"/>
    <w:rsid w:val="008E7AD7"/>
    <w:rsid w:val="008E7F34"/>
    <w:rsid w:val="00904BDE"/>
    <w:rsid w:val="0091130C"/>
    <w:rsid w:val="00932863"/>
    <w:rsid w:val="00932DF6"/>
    <w:rsid w:val="009358C9"/>
    <w:rsid w:val="00937AAB"/>
    <w:rsid w:val="009405AF"/>
    <w:rsid w:val="00950641"/>
    <w:rsid w:val="00960527"/>
    <w:rsid w:val="00977449"/>
    <w:rsid w:val="00984E86"/>
    <w:rsid w:val="00986DC6"/>
    <w:rsid w:val="009923B2"/>
    <w:rsid w:val="00993093"/>
    <w:rsid w:val="00994734"/>
    <w:rsid w:val="00996C5C"/>
    <w:rsid w:val="009A509B"/>
    <w:rsid w:val="009B0AB7"/>
    <w:rsid w:val="009B4249"/>
    <w:rsid w:val="009C1813"/>
    <w:rsid w:val="009C7EF0"/>
    <w:rsid w:val="009D61AF"/>
    <w:rsid w:val="009E00C1"/>
    <w:rsid w:val="009E1587"/>
    <w:rsid w:val="009E7098"/>
    <w:rsid w:val="009F4426"/>
    <w:rsid w:val="009F6C42"/>
    <w:rsid w:val="00A011C6"/>
    <w:rsid w:val="00A0615E"/>
    <w:rsid w:val="00A06D2D"/>
    <w:rsid w:val="00A10022"/>
    <w:rsid w:val="00A12DA4"/>
    <w:rsid w:val="00A160E5"/>
    <w:rsid w:val="00A24006"/>
    <w:rsid w:val="00A25A8F"/>
    <w:rsid w:val="00A25DA5"/>
    <w:rsid w:val="00A2774F"/>
    <w:rsid w:val="00A27EB4"/>
    <w:rsid w:val="00A430E9"/>
    <w:rsid w:val="00A45C5E"/>
    <w:rsid w:val="00A46945"/>
    <w:rsid w:val="00A572F0"/>
    <w:rsid w:val="00A60B61"/>
    <w:rsid w:val="00A61F62"/>
    <w:rsid w:val="00A62EEC"/>
    <w:rsid w:val="00A63037"/>
    <w:rsid w:val="00A6568B"/>
    <w:rsid w:val="00A87A66"/>
    <w:rsid w:val="00A87AC8"/>
    <w:rsid w:val="00A929CD"/>
    <w:rsid w:val="00A973BE"/>
    <w:rsid w:val="00AB5FB2"/>
    <w:rsid w:val="00AB60AA"/>
    <w:rsid w:val="00AC4424"/>
    <w:rsid w:val="00AC68FC"/>
    <w:rsid w:val="00AD3968"/>
    <w:rsid w:val="00AD61F8"/>
    <w:rsid w:val="00AE0FD2"/>
    <w:rsid w:val="00AE10DD"/>
    <w:rsid w:val="00AE5E33"/>
    <w:rsid w:val="00AF24C9"/>
    <w:rsid w:val="00AF5D55"/>
    <w:rsid w:val="00B06261"/>
    <w:rsid w:val="00B15697"/>
    <w:rsid w:val="00B16C84"/>
    <w:rsid w:val="00B21F14"/>
    <w:rsid w:val="00B21F97"/>
    <w:rsid w:val="00B442DF"/>
    <w:rsid w:val="00B46D23"/>
    <w:rsid w:val="00B50C65"/>
    <w:rsid w:val="00B6011A"/>
    <w:rsid w:val="00B606D5"/>
    <w:rsid w:val="00B6261F"/>
    <w:rsid w:val="00B67C53"/>
    <w:rsid w:val="00B703D1"/>
    <w:rsid w:val="00B80484"/>
    <w:rsid w:val="00B908BD"/>
    <w:rsid w:val="00BA01A5"/>
    <w:rsid w:val="00BB32BC"/>
    <w:rsid w:val="00BB4421"/>
    <w:rsid w:val="00BB55E1"/>
    <w:rsid w:val="00BB65DB"/>
    <w:rsid w:val="00BB7732"/>
    <w:rsid w:val="00BC5011"/>
    <w:rsid w:val="00BC622B"/>
    <w:rsid w:val="00BD57DC"/>
    <w:rsid w:val="00BE04DD"/>
    <w:rsid w:val="00BE0C67"/>
    <w:rsid w:val="00BE4CFD"/>
    <w:rsid w:val="00BE6851"/>
    <w:rsid w:val="00C13425"/>
    <w:rsid w:val="00C13512"/>
    <w:rsid w:val="00C24061"/>
    <w:rsid w:val="00C332C3"/>
    <w:rsid w:val="00C44424"/>
    <w:rsid w:val="00C451C4"/>
    <w:rsid w:val="00C46B5E"/>
    <w:rsid w:val="00C52442"/>
    <w:rsid w:val="00C5541A"/>
    <w:rsid w:val="00C57B83"/>
    <w:rsid w:val="00C61136"/>
    <w:rsid w:val="00C66371"/>
    <w:rsid w:val="00C75BA5"/>
    <w:rsid w:val="00C9623C"/>
    <w:rsid w:val="00CA1356"/>
    <w:rsid w:val="00CA488C"/>
    <w:rsid w:val="00CA72FF"/>
    <w:rsid w:val="00CB135E"/>
    <w:rsid w:val="00CB33F7"/>
    <w:rsid w:val="00CB5EE0"/>
    <w:rsid w:val="00CC4851"/>
    <w:rsid w:val="00CC501C"/>
    <w:rsid w:val="00CD024E"/>
    <w:rsid w:val="00CD062B"/>
    <w:rsid w:val="00CD411B"/>
    <w:rsid w:val="00CE6990"/>
    <w:rsid w:val="00CF1C24"/>
    <w:rsid w:val="00D11D36"/>
    <w:rsid w:val="00D17667"/>
    <w:rsid w:val="00D22959"/>
    <w:rsid w:val="00D318FB"/>
    <w:rsid w:val="00D32802"/>
    <w:rsid w:val="00D36EF6"/>
    <w:rsid w:val="00D404E3"/>
    <w:rsid w:val="00D41619"/>
    <w:rsid w:val="00D41884"/>
    <w:rsid w:val="00D440D1"/>
    <w:rsid w:val="00D46837"/>
    <w:rsid w:val="00D4775C"/>
    <w:rsid w:val="00D51DCB"/>
    <w:rsid w:val="00D5552A"/>
    <w:rsid w:val="00D575F3"/>
    <w:rsid w:val="00D71B87"/>
    <w:rsid w:val="00D732BA"/>
    <w:rsid w:val="00D7583E"/>
    <w:rsid w:val="00D80A59"/>
    <w:rsid w:val="00D81E91"/>
    <w:rsid w:val="00D875C6"/>
    <w:rsid w:val="00D97C6C"/>
    <w:rsid w:val="00DA355E"/>
    <w:rsid w:val="00DA53FA"/>
    <w:rsid w:val="00DA6314"/>
    <w:rsid w:val="00DD0EEE"/>
    <w:rsid w:val="00DD25F4"/>
    <w:rsid w:val="00DD3742"/>
    <w:rsid w:val="00DD3B1C"/>
    <w:rsid w:val="00DD3DCA"/>
    <w:rsid w:val="00DD72B7"/>
    <w:rsid w:val="00DD779A"/>
    <w:rsid w:val="00DE30FA"/>
    <w:rsid w:val="00DF0C04"/>
    <w:rsid w:val="00DF7A0F"/>
    <w:rsid w:val="00E00B58"/>
    <w:rsid w:val="00E206C3"/>
    <w:rsid w:val="00E32D82"/>
    <w:rsid w:val="00E44037"/>
    <w:rsid w:val="00E44A8A"/>
    <w:rsid w:val="00E5759D"/>
    <w:rsid w:val="00E64C0A"/>
    <w:rsid w:val="00E75009"/>
    <w:rsid w:val="00E76075"/>
    <w:rsid w:val="00E844AF"/>
    <w:rsid w:val="00E84B83"/>
    <w:rsid w:val="00E84EC0"/>
    <w:rsid w:val="00E85DC4"/>
    <w:rsid w:val="00E91EF3"/>
    <w:rsid w:val="00E931E1"/>
    <w:rsid w:val="00E93F8B"/>
    <w:rsid w:val="00E96050"/>
    <w:rsid w:val="00E97463"/>
    <w:rsid w:val="00E97D47"/>
    <w:rsid w:val="00EA3BB0"/>
    <w:rsid w:val="00EB0311"/>
    <w:rsid w:val="00EB112B"/>
    <w:rsid w:val="00EB2A96"/>
    <w:rsid w:val="00EC17F8"/>
    <w:rsid w:val="00EC25DB"/>
    <w:rsid w:val="00EC4E99"/>
    <w:rsid w:val="00EE2C5F"/>
    <w:rsid w:val="00EE3E7D"/>
    <w:rsid w:val="00EE7A85"/>
    <w:rsid w:val="00F17BBC"/>
    <w:rsid w:val="00F17FBC"/>
    <w:rsid w:val="00F20524"/>
    <w:rsid w:val="00F240D1"/>
    <w:rsid w:val="00F30F4F"/>
    <w:rsid w:val="00F41103"/>
    <w:rsid w:val="00F4738C"/>
    <w:rsid w:val="00F504D3"/>
    <w:rsid w:val="00F54290"/>
    <w:rsid w:val="00F652E5"/>
    <w:rsid w:val="00F714D8"/>
    <w:rsid w:val="00F71F71"/>
    <w:rsid w:val="00F74927"/>
    <w:rsid w:val="00F749BE"/>
    <w:rsid w:val="00F84076"/>
    <w:rsid w:val="00F8753C"/>
    <w:rsid w:val="00F90397"/>
    <w:rsid w:val="00F906FD"/>
    <w:rsid w:val="00F9273A"/>
    <w:rsid w:val="00F935C0"/>
    <w:rsid w:val="00FA0630"/>
    <w:rsid w:val="00FA4F78"/>
    <w:rsid w:val="00FB315C"/>
    <w:rsid w:val="00FB5827"/>
    <w:rsid w:val="00FC155A"/>
    <w:rsid w:val="00FD6635"/>
    <w:rsid w:val="00FE3F9F"/>
    <w:rsid w:val="00FE793E"/>
    <w:rsid w:val="00FF2617"/>
    <w:rsid w:val="00FF2DDB"/>
    <w:rsid w:val="00F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AEBA"/>
  <w15:chartTrackingRefBased/>
  <w15:docId w15:val="{8BE9EDA3-92E2-4E4E-B36F-187E0D5E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64B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75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5A12"/>
    <w:pPr>
      <w:outlineLvl w:val="9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51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AE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">
    <w:name w:val="s"/>
    <w:basedOn w:val="DefaultParagraphFont"/>
    <w:rsid w:val="00351AEB"/>
  </w:style>
  <w:style w:type="character" w:customStyle="1" w:styleId="nb">
    <w:name w:val="nb"/>
    <w:basedOn w:val="DefaultParagraphFont"/>
    <w:rsid w:val="00351AEB"/>
  </w:style>
  <w:style w:type="character" w:customStyle="1" w:styleId="m">
    <w:name w:val="m"/>
    <w:basedOn w:val="DefaultParagraphFont"/>
    <w:rsid w:val="00351AEB"/>
  </w:style>
  <w:style w:type="character" w:customStyle="1" w:styleId="o">
    <w:name w:val="o"/>
    <w:basedOn w:val="DefaultParagraphFont"/>
    <w:rsid w:val="00351AEB"/>
  </w:style>
  <w:style w:type="paragraph" w:styleId="Header">
    <w:name w:val="header"/>
    <w:basedOn w:val="Normal"/>
    <w:link w:val="HeaderChar"/>
    <w:uiPriority w:val="99"/>
    <w:unhideWhenUsed/>
    <w:rsid w:val="00745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7D6"/>
  </w:style>
  <w:style w:type="paragraph" w:styleId="Footer">
    <w:name w:val="footer"/>
    <w:basedOn w:val="Normal"/>
    <w:link w:val="FooterChar"/>
    <w:uiPriority w:val="99"/>
    <w:unhideWhenUsed/>
    <w:rsid w:val="00745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7D6"/>
  </w:style>
  <w:style w:type="paragraph" w:styleId="ListParagraph">
    <w:name w:val="List Paragraph"/>
    <w:basedOn w:val="Normal"/>
    <w:uiPriority w:val="34"/>
    <w:qFormat/>
    <w:rsid w:val="00642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8C0F-7D22-44F0-9F4A-FA73F51E9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3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Acharjee</dc:creator>
  <cp:keywords/>
  <dc:description/>
  <cp:lastModifiedBy>Swaroop Acharjee</cp:lastModifiedBy>
  <cp:revision>390</cp:revision>
  <dcterms:created xsi:type="dcterms:W3CDTF">2021-06-28T13:15:00Z</dcterms:created>
  <dcterms:modified xsi:type="dcterms:W3CDTF">2021-07-13T13:56:00Z</dcterms:modified>
</cp:coreProperties>
</file>