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1F4E79"/>
          <w:sz w:val="48"/>
          <w:szCs w:val="48"/>
        </w:rPr>
        <w:t xml:space="preserve">TABLEAU MINI PROJECT</w:t>
      </w:r>
    </w:p>
    <w:p>
      <w:pPr>
        <w:spacing w:after="200" w:before="100"/>
        <w:jc w:val="center"/>
      </w:pPr>
      <w:r>
        <w:rPr>
          <w:rFonts w:ascii="Arial" w:cs="Arial" w:eastAsia="Arial" w:hAnsi="Arial"/>
          <w:b/>
          <w:bCs/>
          <w:color w:val="2E75B6"/>
          <w:sz w:val="36"/>
          <w:szCs w:val="36"/>
        </w:rPr>
        <w:t xml:space="preserve">Store Sales Dashboard</w:t>
      </w:r>
    </w:p>
    <w:p>
      <w:pPr>
        <w:pBdr>
          <w:bottom w:val="single" w:color="1F4E79" w:sz="8" w:space="1"/>
        </w:pBdr>
        <w:spacing w:after="300" w:before="100"/>
      </w:pPr>
      <w:r>
        <w:t xml:space="preserve"/>
      </w:r>
    </w:p>
    <w:p>
      <w:pPr>
        <w:spacing w:after="60" w:before="100"/>
        <w:jc w:val="center"/>
      </w:pPr>
      <w:r>
        <w:rPr>
          <w:rFonts w:ascii="Arial" w:cs="Arial" w:eastAsia="Arial" w:hAnsi="Arial"/>
          <w:sz w:val="22"/>
          <w:szCs w:val="22"/>
        </w:rPr>
        <w:t xml:space="preserve">Prepared by: Swaroop Kumar Vathada</w:t>
      </w:r>
    </w:p>
    <w:p>
      <w:pPr>
        <w:spacing w:after="60" w:before="60"/>
        <w:jc w:val="center"/>
      </w:pPr>
      <w:r>
        <w:rPr>
          <w:rFonts w:ascii="Arial" w:cs="Arial" w:eastAsia="Arial" w:hAnsi="Arial"/>
          <w:sz w:val="22"/>
          <w:szCs w:val="22"/>
        </w:rPr>
        <w:t xml:space="preserve">Program: Agileology Data Analytics Training Program</w:t>
      </w:r>
    </w:p>
    <w:p>
      <w:pPr>
        <w:spacing w:after="60" w:before="60"/>
        <w:jc w:val="center"/>
      </w:pPr>
      <w:r>
        <w:rPr>
          <w:rFonts w:ascii="Arial" w:cs="Arial" w:eastAsia="Arial" w:hAnsi="Arial"/>
          <w:sz w:val="22"/>
          <w:szCs w:val="22"/>
        </w:rPr>
        <w:t xml:space="preserve">Tool: Tableau Desktop Public Edition 2026.1</w:t>
      </w:r>
    </w:p>
    <w:p>
      <w:pPr>
        <w:spacing w:after="60" w:before="60"/>
        <w:jc w:val="center"/>
      </w:pPr>
      <w:r>
        <w:rPr>
          <w:rFonts w:ascii="Arial" w:cs="Arial" w:eastAsia="Arial" w:hAnsi="Arial"/>
          <w:sz w:val="22"/>
          <w:szCs w:val="22"/>
        </w:rPr>
        <w:t xml:space="preserve">Project Duration: April 5, 2026 – April 7, 2026</w:t>
      </w:r>
    </w:p>
    <w:p>
      <w:pPr>
        <w:spacing w:after="400" w:before="60"/>
        <w:jc w:val="center"/>
      </w:pPr>
      <w:r>
        <w:rPr>
          <w:rFonts w:ascii="Arial" w:cs="Arial" w:eastAsia="Arial" w:hAnsi="Arial"/>
          <w:color w:val="2E75B6"/>
          <w:sz w:val="22"/>
          <w:szCs w:val="22"/>
        </w:rPr>
        <w:t xml:space="preserve">GitHub: github.com/swaroop456/tableau-store-sales-dashboard</w:t>
      </w:r>
    </w:p>
    <w:p>
      <w:pPr>
        <w:spacing w:after="60" w:before="60"/>
      </w:pPr>
      <w:r>
        <w:t xml:space="preserve"/>
      </w:r>
    </w:p>
    <w:p>
      <w:pPr>
        <w:spacing w:after="60" w:before="60"/>
      </w:pPr>
      <w:r>
        <w:t xml:space="preserve"/>
      </w:r>
    </w:p>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1. Project Overview</w:t>
      </w:r>
    </w:p>
    <w:p>
      <w:pPr>
        <w:spacing w:after="60" w:before="60"/>
        <w:jc w:val="both"/>
      </w:pPr>
      <w:r>
        <w:rPr>
          <w:rFonts w:ascii="Arial" w:cs="Arial" w:eastAsia="Arial" w:hAnsi="Arial"/>
          <w:sz w:val="20"/>
          <w:szCs w:val="20"/>
        </w:rPr>
        <w:t xml:space="preserve">This document provides complete professional documentation for the Tableau Mini Project completed as part of the Agileology Data Analytics Program. The project involved building an interactive Store Sales Dashboard using Tableau Desktop Public Edition, analyzing over 31,000 retail sales records across multiple dimensions including sales channels, product categories, customer demographics, geographic regions, and order statuses.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Project Title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Store Sales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Tableau Desktop Public Edition 2026.1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Dataset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Store_data.xlsx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31,047 rows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Project Duration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April 5, 2026 – April 7,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Agileology Data Analytics Training Program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Submitted By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Swaroop Kumar Vathada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github.com/swaroop456/tableau-store-sales-dashboard</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2. Project Objectives</w:t>
      </w:r>
    </w:p>
    <w:p>
      <w:pPr>
        <w:pStyle w:val="ListParagraph"/>
        <w:numPr>
          <w:ilvl w:val="0"/>
          <w:numId w:val="2"/>
        </w:numPr>
        <w:spacing w:after="40" w:before="40"/>
      </w:pPr>
      <w:r>
        <w:rPr>
          <w:rFonts w:ascii="Arial" w:cs="Arial" w:eastAsia="Arial" w:hAnsi="Arial"/>
          <w:sz w:val="20"/>
          <w:szCs w:val="20"/>
        </w:rPr>
        <w:t xml:space="preserve">Connect and explore raw retail sales data using Tableau Desktop</w:t>
      </w:r>
    </w:p>
    <w:p>
      <w:pPr>
        <w:pStyle w:val="ListParagraph"/>
        <w:numPr>
          <w:ilvl w:val="0"/>
          <w:numId w:val="2"/>
        </w:numPr>
        <w:spacing w:after="40" w:before="40"/>
      </w:pPr>
      <w:r>
        <w:rPr>
          <w:rFonts w:ascii="Arial" w:cs="Arial" w:eastAsia="Arial" w:hAnsi="Arial"/>
          <w:sz w:val="20"/>
          <w:szCs w:val="20"/>
        </w:rPr>
        <w:t xml:space="preserve">Build multiple chart types to visualize different aspects of sales performance</w:t>
      </w:r>
    </w:p>
    <w:p>
      <w:pPr>
        <w:pStyle w:val="ListParagraph"/>
        <w:numPr>
          <w:ilvl w:val="0"/>
          <w:numId w:val="2"/>
        </w:numPr>
        <w:spacing w:after="40" w:before="40"/>
      </w:pPr>
      <w:r>
        <w:rPr>
          <w:rFonts w:ascii="Arial" w:cs="Arial" w:eastAsia="Arial" w:hAnsi="Arial"/>
          <w:sz w:val="20"/>
          <w:szCs w:val="20"/>
        </w:rPr>
        <w:t xml:space="preserve">Design an interactive dashboard with cross-chart filters for dynamic data exploration</w:t>
      </w:r>
    </w:p>
    <w:p>
      <w:pPr>
        <w:pStyle w:val="ListParagraph"/>
        <w:numPr>
          <w:ilvl w:val="0"/>
          <w:numId w:val="2"/>
        </w:numPr>
        <w:spacing w:after="40" w:before="40"/>
      </w:pPr>
      <w:r>
        <w:rPr>
          <w:rFonts w:ascii="Arial" w:cs="Arial" w:eastAsia="Arial" w:hAnsi="Arial"/>
          <w:sz w:val="20"/>
          <w:szCs w:val="20"/>
        </w:rPr>
        <w:t xml:space="preserve">Create a Tableau Story to present key business insights in a structured narrative</w:t>
      </w:r>
    </w:p>
    <w:p>
      <w:pPr>
        <w:pStyle w:val="ListParagraph"/>
        <w:numPr>
          <w:ilvl w:val="0"/>
          <w:numId w:val="2"/>
        </w:numPr>
        <w:spacing w:after="40" w:before="40"/>
      </w:pPr>
      <w:r>
        <w:rPr>
          <w:rFonts w:ascii="Arial" w:cs="Arial" w:eastAsia="Arial" w:hAnsi="Arial"/>
          <w:sz w:val="20"/>
          <w:szCs w:val="20"/>
        </w:rPr>
        <w:t xml:space="preserve">Publish the workbook to Tableau Public and export deliverables for submission</w:t>
      </w:r>
    </w:p>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3. Dataset Overview</w:t>
      </w:r>
    </w:p>
    <w:p>
      <w:pPr>
        <w:pStyle w:val="Heading2"/>
        <w:spacing w:after="100" w:before="200"/>
      </w:pPr>
      <w:r>
        <w:rPr>
          <w:rFonts w:ascii="Arial" w:cs="Arial" w:eastAsia="Arial" w:hAnsi="Arial"/>
          <w:b/>
          <w:bCs/>
          <w:color w:val="2E75B6"/>
          <w:sz w:val="24"/>
          <w:szCs w:val="24"/>
        </w:rPr>
        <w:t xml:space="preserve">3.1 Source File</w:t>
      </w:r>
    </w:p>
    <w:p>
      <w:pPr>
        <w:spacing w:after="40" w:before="40"/>
      </w:pPr>
      <w:r>
        <w:rPr>
          <w:rFonts w:ascii="Arial" w:cs="Arial" w:eastAsia="Arial" w:hAnsi="Arial"/>
          <w:b/>
          <w:bCs/>
          <w:sz w:val="20"/>
          <w:szCs w:val="20"/>
        </w:rPr>
        <w:t xml:space="preserve">File Name: </w:t>
      </w:r>
      <w:r>
        <w:rPr>
          <w:rFonts w:ascii="Arial" w:cs="Arial" w:eastAsia="Arial" w:hAnsi="Arial"/>
          <w:sz w:val="20"/>
          <w:szCs w:val="20"/>
        </w:rPr>
        <w:t xml:space="preserve">Store_data.xlsx</w:t>
      </w:r>
    </w:p>
    <w:p>
      <w:pPr>
        <w:spacing w:after="40" w:before="40"/>
      </w:pPr>
      <w:r>
        <w:rPr>
          <w:rFonts w:ascii="Arial" w:cs="Arial" w:eastAsia="Arial" w:hAnsi="Arial"/>
          <w:b/>
          <w:bCs/>
          <w:sz w:val="20"/>
          <w:szCs w:val="20"/>
        </w:rPr>
        <w:t xml:space="preserve">Sheet: </w:t>
      </w:r>
      <w:r>
        <w:rPr>
          <w:rFonts w:ascii="Arial" w:cs="Arial" w:eastAsia="Arial" w:hAnsi="Arial"/>
          <w:sz w:val="20"/>
          <w:szCs w:val="20"/>
        </w:rPr>
        <w:t xml:space="preserve">Sheet1</w:t>
      </w:r>
    </w:p>
    <w:p>
      <w:pPr>
        <w:spacing w:after="40" w:before="40"/>
      </w:pPr>
      <w:r>
        <w:rPr>
          <w:rFonts w:ascii="Arial" w:cs="Arial" w:eastAsia="Arial" w:hAnsi="Arial"/>
          <w:b/>
          <w:bCs/>
          <w:sz w:val="20"/>
          <w:szCs w:val="20"/>
        </w:rPr>
        <w:t xml:space="preserve">Total Rows: </w:t>
      </w:r>
      <w:r>
        <w:rPr>
          <w:rFonts w:ascii="Arial" w:cs="Arial" w:eastAsia="Arial" w:hAnsi="Arial"/>
          <w:sz w:val="20"/>
          <w:szCs w:val="20"/>
        </w:rPr>
        <w:t xml:space="preserve">31,047 records</w:t>
      </w:r>
    </w:p>
    <w:p>
      <w:pPr>
        <w:spacing w:after="40" w:before="40"/>
      </w:pPr>
      <w:r>
        <w:rPr>
          <w:rFonts w:ascii="Arial" w:cs="Arial" w:eastAsia="Arial" w:hAnsi="Arial"/>
          <w:b/>
          <w:bCs/>
          <w:sz w:val="20"/>
          <w:szCs w:val="20"/>
        </w:rPr>
        <w:t xml:space="preserve">Total Columns: </w:t>
      </w:r>
      <w:r>
        <w:rPr>
          <w:rFonts w:ascii="Arial" w:cs="Arial" w:eastAsia="Arial" w:hAnsi="Arial"/>
          <w:sz w:val="20"/>
          <w:szCs w:val="20"/>
        </w:rPr>
        <w:t xml:space="preserve">21 columns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3.2 Column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 Name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Order ID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Unique identifier for each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customer identifier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Gender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Customer gender (Men / Women)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age in years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Age Group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Age category (Adult / Senior / Teenager)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date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Month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Month name of the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status (Delivered / Cancelled / Returned / Refunded)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Channel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Sales platform (Amazon / Myntra / Ajio / Flipkart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Stock Keeping Unit code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Category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Product category (Kurta / Set / Western Dress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size (S / M / L / XL / XXL)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Qty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Number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Quantity ordered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Currency (INR)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Amount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Number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Order amount in INR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Shipping city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Ship-State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Shipping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Ship-Postal-Code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Postal code of delivery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Ship-Country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Shipping country (IN)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B2B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the order is B2B or B2C</w:t>
            </w:r>
          </w:p>
        </w:tc>
      </w:tr>
    </w:tbl>
    <w:p>
      <w:pPr>
        <w:spacing w:after="60" w:before="60"/>
      </w:pPr>
      <w:r>
        <w:t xml:space="preserve"/>
      </w:r>
    </w:p>
    <w:p>
      <w:pPr>
        <w:pStyle w:val="Heading2"/>
        <w:spacing w:after="100" w:before="200"/>
      </w:pPr>
      <w:r>
        <w:rPr>
          <w:rFonts w:ascii="Arial" w:cs="Arial" w:eastAsia="Arial" w:hAnsi="Arial"/>
          <w:b/>
          <w:bCs/>
          <w:color w:val="2E75B6"/>
          <w:sz w:val="24"/>
          <w:szCs w:val="24"/>
        </w:rPr>
        <w:t xml:space="preserve">3.3 Key Data Insights</w:t>
      </w:r>
    </w:p>
    <w:p>
      <w:pPr>
        <w:pStyle w:val="ListParagraph"/>
        <w:numPr>
          <w:ilvl w:val="0"/>
          <w:numId w:val="2"/>
        </w:numPr>
        <w:spacing w:after="40" w:before="40"/>
      </w:pPr>
      <w:r>
        <w:rPr>
          <w:rFonts w:ascii="Arial" w:cs="Arial" w:eastAsia="Arial" w:hAnsi="Arial"/>
          <w:sz w:val="20"/>
          <w:szCs w:val="20"/>
        </w:rPr>
        <w:t xml:space="preserve">Date range: January 2022 to December 2022 (full year data)</w:t>
      </w:r>
    </w:p>
    <w:p>
      <w:pPr>
        <w:pStyle w:val="ListParagraph"/>
        <w:numPr>
          <w:ilvl w:val="0"/>
          <w:numId w:val="2"/>
        </w:numPr>
        <w:spacing w:after="40" w:before="40"/>
      </w:pPr>
      <w:r>
        <w:rPr>
          <w:rFonts w:ascii="Arial" w:cs="Arial" w:eastAsia="Arial" w:hAnsi="Arial"/>
          <w:sz w:val="20"/>
          <w:szCs w:val="20"/>
        </w:rPr>
        <w:t xml:space="preserve">7 sales channels: Amazon, Myntra, Ajio, Flipkart, Meesho, Nalli, Others</w:t>
      </w:r>
    </w:p>
    <w:p>
      <w:pPr>
        <w:pStyle w:val="ListParagraph"/>
        <w:numPr>
          <w:ilvl w:val="0"/>
          <w:numId w:val="2"/>
        </w:numPr>
        <w:spacing w:after="40" w:before="40"/>
      </w:pPr>
      <w:r>
        <w:rPr>
          <w:rFonts w:ascii="Arial" w:cs="Arial" w:eastAsia="Arial" w:hAnsi="Arial"/>
          <w:sz w:val="20"/>
          <w:szCs w:val="20"/>
        </w:rPr>
        <w:t xml:space="preserve">4 order statuses: Delivered, Cancelled, Returned, Refunded</w:t>
      </w:r>
    </w:p>
    <w:p>
      <w:pPr>
        <w:pStyle w:val="ListParagraph"/>
        <w:numPr>
          <w:ilvl w:val="0"/>
          <w:numId w:val="2"/>
        </w:numPr>
        <w:spacing w:after="40" w:before="40"/>
      </w:pPr>
      <w:r>
        <w:rPr>
          <w:rFonts w:ascii="Arial" w:cs="Arial" w:eastAsia="Arial" w:hAnsi="Arial"/>
          <w:sz w:val="20"/>
          <w:szCs w:val="20"/>
        </w:rPr>
        <w:t xml:space="preserve">36 states covered across India</w:t>
      </w:r>
    </w:p>
    <w:p>
      <w:pPr>
        <w:pStyle w:val="ListParagraph"/>
        <w:numPr>
          <w:ilvl w:val="0"/>
          <w:numId w:val="2"/>
        </w:numPr>
        <w:spacing w:after="40" w:before="40"/>
      </w:pPr>
      <w:r>
        <w:rPr>
          <w:rFonts w:ascii="Arial" w:cs="Arial" w:eastAsia="Arial" w:hAnsi="Arial"/>
          <w:sz w:val="20"/>
          <w:szCs w:val="20"/>
        </w:rPr>
        <w:t xml:space="preserve">Multiple product categories including Kurta, Set, Western Dress, Top, Saree, Ethnic Dress, Blouse, Bottom</w:t>
      </w:r>
    </w:p>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4. Project Workflow</w:t>
      </w:r>
    </w:p>
    <w:p>
      <w:pPr>
        <w:spacing w:after="60" w:before="60"/>
        <w:jc w:val="both"/>
      </w:pPr>
      <w:r>
        <w:rPr>
          <w:rFonts w:ascii="Arial" w:cs="Arial" w:eastAsia="Arial" w:hAnsi="Arial"/>
          <w:sz w:val="20"/>
          <w:szCs w:val="20"/>
        </w:rPr>
        <w:t xml:space="preserve">The project was completed in a structured step-by-step workflow as described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Tool Setup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Installed Tableau Desktop Public Edition 2026.1 on Windows PC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Connected Store_data.xlsx via Microsoft Excel connector in Tableau Desktop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Data Verification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Verified data types, column names, and row count on the Data Source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Chart Building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Built 7 individual chart sheets with appropriate dimensions and measures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Dashboard Design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Combined all charts into an interactive Store Sales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Added cross-chart filters using the Use as Filter feature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Story Creation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Created a 5-point Tableau Story with business insight captions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Exported Dashboard PDF, Story PDF, and packaged .twbx workbook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Publishing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Saved and published workbook to Tableau Public profile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Upload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Uploaded all project files to GitHub repository</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5. Charts &amp; Sheets Created</w:t>
      </w:r>
    </w:p>
    <w:p>
      <w:pPr>
        <w:spacing w:after="60" w:before="60"/>
        <w:jc w:val="both"/>
      </w:pPr>
      <w:r>
        <w:rPr>
          <w:rFonts w:ascii="Arial" w:cs="Arial" w:eastAsia="Arial" w:hAnsi="Arial"/>
          <w:sz w:val="20"/>
          <w:szCs w:val="20"/>
        </w:rPr>
        <w:t xml:space="preserve">A total of 7 individual chart sheets were built, each focusing on a different dimension of the sales data.</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5.1 Monthly Sales Trend — Line Chart</w:t>
      </w:r>
    </w:p>
    <w:p>
      <w:pPr>
        <w:spacing w:after="40" w:before="40"/>
      </w:pPr>
      <w:r>
        <w:rPr>
          <w:rFonts w:ascii="Arial" w:cs="Arial" w:eastAsia="Arial" w:hAnsi="Arial"/>
          <w:b/>
          <w:bCs/>
          <w:sz w:val="20"/>
          <w:szCs w:val="20"/>
        </w:rPr>
        <w:t xml:space="preserve">Sheet Name: </w:t>
      </w:r>
      <w:r>
        <w:rPr>
          <w:rFonts w:ascii="Arial" w:cs="Arial" w:eastAsia="Arial" w:hAnsi="Arial"/>
          <w:sz w:val="20"/>
          <w:szCs w:val="20"/>
        </w:rPr>
        <w:t xml:space="preserve">Monthly Sales Trend</w:t>
      </w:r>
    </w:p>
    <w:p>
      <w:pPr>
        <w:spacing w:after="40" w:before="40"/>
      </w:pPr>
      <w:r>
        <w:rPr>
          <w:rFonts w:ascii="Arial" w:cs="Arial" w:eastAsia="Arial" w:hAnsi="Arial"/>
          <w:b/>
          <w:bCs/>
          <w:sz w:val="20"/>
          <w:szCs w:val="20"/>
        </w:rPr>
        <w:t xml:space="preserve">Chart Type: </w:t>
      </w:r>
      <w:r>
        <w:rPr>
          <w:rFonts w:ascii="Arial" w:cs="Arial" w:eastAsia="Arial" w:hAnsi="Arial"/>
          <w:sz w:val="20"/>
          <w:szCs w:val="20"/>
        </w:rPr>
        <w:t xml:space="preserve">Line Chart</w:t>
      </w:r>
    </w:p>
    <w:p>
      <w:pPr>
        <w:spacing w:after="40" w:before="40"/>
      </w:pPr>
      <w:r>
        <w:rPr>
          <w:rFonts w:ascii="Arial" w:cs="Arial" w:eastAsia="Arial" w:hAnsi="Arial"/>
          <w:b/>
          <w:bCs/>
          <w:sz w:val="20"/>
          <w:szCs w:val="20"/>
        </w:rPr>
        <w:t xml:space="preserve">Dimension (X-Axis): </w:t>
      </w:r>
      <w:r>
        <w:rPr>
          <w:rFonts w:ascii="Arial" w:cs="Arial" w:eastAsia="Arial" w:hAnsi="Arial"/>
          <w:sz w:val="20"/>
          <w:szCs w:val="20"/>
        </w:rPr>
        <w:t xml:space="preserve">MONTH(Date) — Date field truncated to Month level</w:t>
      </w:r>
    </w:p>
    <w:p>
      <w:pPr>
        <w:spacing w:after="40" w:before="40"/>
      </w:pPr>
      <w:r>
        <w:rPr>
          <w:rFonts w:ascii="Arial" w:cs="Arial" w:eastAsia="Arial" w:hAnsi="Arial"/>
          <w:b/>
          <w:bCs/>
          <w:sz w:val="20"/>
          <w:szCs w:val="20"/>
        </w:rPr>
        <w:t xml:space="preserve">Measure (Y-Axis): </w:t>
      </w:r>
      <w:r>
        <w:rPr>
          <w:rFonts w:ascii="Arial" w:cs="Arial" w:eastAsia="Arial" w:hAnsi="Arial"/>
          <w:sz w:val="20"/>
          <w:szCs w:val="20"/>
        </w:rPr>
        <w:t xml:space="preserve">SUM(Amount)</w:t>
      </w:r>
    </w:p>
    <w:p>
      <w:p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Shows how total sales amount trended across each month of 2022</w:t>
      </w:r>
    </w:p>
    <w:p>
      <w:pPr>
        <w:spacing w:after="80" w:before="160"/>
      </w:pPr>
      <w:r>
        <w:rPr>
          <w:rFonts w:ascii="Arial" w:cs="Arial" w:eastAsia="Arial" w:hAnsi="Arial"/>
          <w:b/>
          <w:bCs/>
          <w:color w:val="404040"/>
          <w:sz w:val="22"/>
          <w:szCs w:val="22"/>
        </w:rPr>
        <w:t xml:space="preserve">Steps Followed:</w:t>
      </w:r>
    </w:p>
    <w:p>
      <w:pPr>
        <w:pStyle w:val="ListParagraph"/>
        <w:numPr>
          <w:ilvl w:val="0"/>
          <w:numId w:val="2"/>
        </w:numPr>
        <w:spacing w:after="40" w:before="40"/>
      </w:pPr>
      <w:r>
        <w:rPr>
          <w:rFonts w:ascii="Arial" w:cs="Arial" w:eastAsia="Arial" w:hAnsi="Arial"/>
          <w:sz w:val="20"/>
          <w:szCs w:val="20"/>
        </w:rPr>
        <w:t xml:space="preserve">Dragged Date field to Columns shelf</w:t>
      </w:r>
    </w:p>
    <w:p>
      <w:pPr>
        <w:pStyle w:val="ListParagraph"/>
        <w:numPr>
          <w:ilvl w:val="0"/>
          <w:numId w:val="2"/>
        </w:numPr>
        <w:spacing w:after="40" w:before="40"/>
      </w:pPr>
      <w:r>
        <w:rPr>
          <w:rFonts w:ascii="Arial" w:cs="Arial" w:eastAsia="Arial" w:hAnsi="Arial"/>
          <w:sz w:val="20"/>
          <w:szCs w:val="20"/>
        </w:rPr>
        <w:t xml:space="preserve">Right-clicked Date in Columns and selected Month to truncate to monthly level</w:t>
      </w:r>
    </w:p>
    <w:p>
      <w:pPr>
        <w:pStyle w:val="ListParagraph"/>
        <w:numPr>
          <w:ilvl w:val="0"/>
          <w:numId w:val="2"/>
        </w:numPr>
        <w:spacing w:after="40" w:before="40"/>
      </w:pPr>
      <w:r>
        <w:rPr>
          <w:rFonts w:ascii="Arial" w:cs="Arial" w:eastAsia="Arial" w:hAnsi="Arial"/>
          <w:sz w:val="20"/>
          <w:szCs w:val="20"/>
        </w:rPr>
        <w:t xml:space="preserve">Dragged Amount to Rows shelf — Tableau auto-applied SUM aggregation</w:t>
      </w:r>
    </w:p>
    <w:p>
      <w:pPr>
        <w:pStyle w:val="ListParagraph"/>
        <w:numPr>
          <w:ilvl w:val="0"/>
          <w:numId w:val="2"/>
        </w:numPr>
        <w:spacing w:after="40" w:before="40"/>
      </w:pPr>
      <w:r>
        <w:rPr>
          <w:rFonts w:ascii="Arial" w:cs="Arial" w:eastAsia="Arial" w:hAnsi="Arial"/>
          <w:sz w:val="20"/>
          <w:szCs w:val="20"/>
        </w:rPr>
        <w:t xml:space="preserve">Selected Line Chart from the Show Me panel on the right</w:t>
      </w:r>
    </w:p>
    <w:p>
      <w:pPr>
        <w:spacing w:after="80" w:before="160"/>
      </w:pPr>
      <w:r>
        <w:rPr>
          <w:rFonts w:ascii="Arial" w:cs="Arial" w:eastAsia="Arial" w:hAnsi="Arial"/>
          <w:b/>
          <w:bCs/>
          <w:color w:val="404040"/>
          <w:sz w:val="22"/>
          <w:szCs w:val="22"/>
        </w:rPr>
        <w:t xml:space="preserve">Key Insight:</w:t>
      </w:r>
    </w:p>
    <w:p>
      <w:pPr>
        <w:pStyle w:val="ListParagraph"/>
        <w:numPr>
          <w:ilvl w:val="0"/>
          <w:numId w:val="2"/>
        </w:numPr>
        <w:spacing w:after="40" w:before="40"/>
      </w:pPr>
      <w:r>
        <w:rPr>
          <w:rFonts w:ascii="Arial" w:cs="Arial" w:eastAsia="Arial" w:hAnsi="Arial"/>
          <w:sz w:val="20"/>
          <w:szCs w:val="20"/>
        </w:rPr>
        <w:t xml:space="preserve">Sales peaked in March-April 2022 and gradually declined toward year-end</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5.2 Sales by Channel — Bar Chart</w:t>
      </w:r>
    </w:p>
    <w:p>
      <w:pPr>
        <w:spacing w:after="40" w:before="40"/>
      </w:pPr>
      <w:r>
        <w:rPr>
          <w:rFonts w:ascii="Arial" w:cs="Arial" w:eastAsia="Arial" w:hAnsi="Arial"/>
          <w:b/>
          <w:bCs/>
          <w:sz w:val="20"/>
          <w:szCs w:val="20"/>
        </w:rPr>
        <w:t xml:space="preserve">Sheet Name: </w:t>
      </w:r>
      <w:r>
        <w:rPr>
          <w:rFonts w:ascii="Arial" w:cs="Arial" w:eastAsia="Arial" w:hAnsi="Arial"/>
          <w:sz w:val="20"/>
          <w:szCs w:val="20"/>
        </w:rPr>
        <w:t xml:space="preserve">Sales by Channel</w:t>
      </w:r>
    </w:p>
    <w:p>
      <w:pPr>
        <w:spacing w:after="40" w:before="40"/>
      </w:pPr>
      <w:r>
        <w:rPr>
          <w:rFonts w:ascii="Arial" w:cs="Arial" w:eastAsia="Arial" w:hAnsi="Arial"/>
          <w:b/>
          <w:bCs/>
          <w:sz w:val="20"/>
          <w:szCs w:val="20"/>
        </w:rPr>
        <w:t xml:space="preserve">Chart Type: </w:t>
      </w:r>
      <w:r>
        <w:rPr>
          <w:rFonts w:ascii="Arial" w:cs="Arial" w:eastAsia="Arial" w:hAnsi="Arial"/>
          <w:sz w:val="20"/>
          <w:szCs w:val="20"/>
        </w:rPr>
        <w:t xml:space="preserve">Horizontal Bar Chart</w:t>
      </w:r>
    </w:p>
    <w:p>
      <w:pPr>
        <w:spacing w:after="40" w:before="40"/>
      </w:pPr>
      <w:r>
        <w:rPr>
          <w:rFonts w:ascii="Arial" w:cs="Arial" w:eastAsia="Arial" w:hAnsi="Arial"/>
          <w:b/>
          <w:bCs/>
          <w:sz w:val="20"/>
          <w:szCs w:val="20"/>
        </w:rPr>
        <w:t xml:space="preserve">Dimension: </w:t>
      </w:r>
      <w:r>
        <w:rPr>
          <w:rFonts w:ascii="Arial" w:cs="Arial" w:eastAsia="Arial" w:hAnsi="Arial"/>
          <w:sz w:val="20"/>
          <w:szCs w:val="20"/>
        </w:rPr>
        <w:t xml:space="preserve">Channel (Amazon, Myntra, Ajio, Flipkart, Meesho, Nalli, Others)</w:t>
      </w:r>
    </w:p>
    <w:p>
      <w:pPr>
        <w:spacing w:after="40" w:before="40"/>
      </w:pPr>
      <w:r>
        <w:rPr>
          <w:rFonts w:ascii="Arial" w:cs="Arial" w:eastAsia="Arial" w:hAnsi="Arial"/>
          <w:b/>
          <w:bCs/>
          <w:sz w:val="20"/>
          <w:szCs w:val="20"/>
        </w:rPr>
        <w:t xml:space="preserve">Measure: </w:t>
      </w:r>
      <w:r>
        <w:rPr>
          <w:rFonts w:ascii="Arial" w:cs="Arial" w:eastAsia="Arial" w:hAnsi="Arial"/>
          <w:sz w:val="20"/>
          <w:szCs w:val="20"/>
        </w:rPr>
        <w:t xml:space="preserve">SUM(Amount)</w:t>
      </w:r>
    </w:p>
    <w:p>
      <w:p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Compares total revenue generated by each sales platform</w:t>
      </w:r>
    </w:p>
    <w:p>
      <w:pPr>
        <w:spacing w:after="80" w:before="160"/>
      </w:pPr>
      <w:r>
        <w:rPr>
          <w:rFonts w:ascii="Arial" w:cs="Arial" w:eastAsia="Arial" w:hAnsi="Arial"/>
          <w:b/>
          <w:bCs/>
          <w:color w:val="404040"/>
          <w:sz w:val="22"/>
          <w:szCs w:val="22"/>
        </w:rPr>
        <w:t xml:space="preserve">Steps Followed:</w:t>
      </w:r>
    </w:p>
    <w:p>
      <w:pPr>
        <w:pStyle w:val="ListParagraph"/>
        <w:numPr>
          <w:ilvl w:val="0"/>
          <w:numId w:val="2"/>
        </w:numPr>
        <w:spacing w:after="40" w:before="40"/>
      </w:pPr>
      <w:r>
        <w:rPr>
          <w:rFonts w:ascii="Arial" w:cs="Arial" w:eastAsia="Arial" w:hAnsi="Arial"/>
          <w:sz w:val="20"/>
          <w:szCs w:val="20"/>
        </w:rPr>
        <w:t xml:space="preserve">Dragged Channel to Columns and Amount to Rows</w:t>
      </w:r>
    </w:p>
    <w:p>
      <w:pPr>
        <w:pStyle w:val="ListParagraph"/>
        <w:numPr>
          <w:ilvl w:val="0"/>
          <w:numId w:val="2"/>
        </w:numPr>
        <w:spacing w:after="40" w:before="40"/>
      </w:pPr>
      <w:r>
        <w:rPr>
          <w:rFonts w:ascii="Arial" w:cs="Arial" w:eastAsia="Arial" w:hAnsi="Arial"/>
          <w:sz w:val="20"/>
          <w:szCs w:val="20"/>
        </w:rPr>
        <w:t xml:space="preserve">Selected Bar Chart from Show Me panel</w:t>
      </w:r>
    </w:p>
    <w:p>
      <w:pPr>
        <w:pStyle w:val="ListParagraph"/>
        <w:numPr>
          <w:ilvl w:val="0"/>
          <w:numId w:val="2"/>
        </w:numPr>
        <w:spacing w:after="40" w:before="40"/>
      </w:pPr>
      <w:r>
        <w:rPr>
          <w:rFonts w:ascii="Arial" w:cs="Arial" w:eastAsia="Arial" w:hAnsi="Arial"/>
          <w:sz w:val="20"/>
          <w:szCs w:val="20"/>
        </w:rPr>
        <w:t xml:space="preserve">Sorted bars in descending order for better readability</w:t>
      </w:r>
    </w:p>
    <w:p>
      <w:pPr>
        <w:spacing w:after="80" w:before="160"/>
      </w:pPr>
      <w:r>
        <w:rPr>
          <w:rFonts w:ascii="Arial" w:cs="Arial" w:eastAsia="Arial" w:hAnsi="Arial"/>
          <w:b/>
          <w:bCs/>
          <w:color w:val="404040"/>
          <w:sz w:val="22"/>
          <w:szCs w:val="22"/>
        </w:rPr>
        <w:t xml:space="preserve">Key Insight:</w:t>
      </w:r>
    </w:p>
    <w:p>
      <w:pPr>
        <w:pStyle w:val="ListParagraph"/>
        <w:numPr>
          <w:ilvl w:val="0"/>
          <w:numId w:val="2"/>
        </w:numPr>
        <w:spacing w:after="40" w:before="40"/>
      </w:pPr>
      <w:r>
        <w:rPr>
          <w:rFonts w:ascii="Arial" w:cs="Arial" w:eastAsia="Arial" w:hAnsi="Arial"/>
          <w:sz w:val="20"/>
          <w:szCs w:val="20"/>
        </w:rPr>
        <w:t xml:space="preserve">Amazon is the top-performing channel followed by Myntra and Flipkart</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5.3 Orders by Status — Pie Chart</w:t>
      </w:r>
    </w:p>
    <w:p>
      <w:pPr>
        <w:spacing w:after="40" w:before="40"/>
      </w:pPr>
      <w:r>
        <w:rPr>
          <w:rFonts w:ascii="Arial" w:cs="Arial" w:eastAsia="Arial" w:hAnsi="Arial"/>
          <w:b/>
          <w:bCs/>
          <w:sz w:val="20"/>
          <w:szCs w:val="20"/>
        </w:rPr>
        <w:t xml:space="preserve">Sheet Name: </w:t>
      </w:r>
      <w:r>
        <w:rPr>
          <w:rFonts w:ascii="Arial" w:cs="Arial" w:eastAsia="Arial" w:hAnsi="Arial"/>
          <w:sz w:val="20"/>
          <w:szCs w:val="20"/>
        </w:rPr>
        <w:t xml:space="preserve">Orders by Status</w:t>
      </w:r>
    </w:p>
    <w:p>
      <w:pPr>
        <w:spacing w:after="40" w:before="40"/>
      </w:pPr>
      <w:r>
        <w:rPr>
          <w:rFonts w:ascii="Arial" w:cs="Arial" w:eastAsia="Arial" w:hAnsi="Arial"/>
          <w:b/>
          <w:bCs/>
          <w:sz w:val="20"/>
          <w:szCs w:val="20"/>
        </w:rPr>
        <w:t xml:space="preserve">Chart Type: </w:t>
      </w:r>
      <w:r>
        <w:rPr>
          <w:rFonts w:ascii="Arial" w:cs="Arial" w:eastAsia="Arial" w:hAnsi="Arial"/>
          <w:sz w:val="20"/>
          <w:szCs w:val="20"/>
        </w:rPr>
        <w:t xml:space="preserve">Pie Chart</w:t>
      </w:r>
    </w:p>
    <w:p>
      <w:pPr>
        <w:spacing w:after="40" w:before="40"/>
      </w:pPr>
      <w:r>
        <w:rPr>
          <w:rFonts w:ascii="Arial" w:cs="Arial" w:eastAsia="Arial" w:hAnsi="Arial"/>
          <w:b/>
          <w:bCs/>
          <w:sz w:val="20"/>
          <w:szCs w:val="20"/>
        </w:rPr>
        <w:t xml:space="preserve">Dimension: </w:t>
      </w:r>
      <w:r>
        <w:rPr>
          <w:rFonts w:ascii="Arial" w:cs="Arial" w:eastAsia="Arial" w:hAnsi="Arial"/>
          <w:sz w:val="20"/>
          <w:szCs w:val="20"/>
        </w:rPr>
        <w:t xml:space="preserve">Status (Delivered / Cancelled / Returned / Refunded)</w:t>
      </w:r>
    </w:p>
    <w:p>
      <w:pPr>
        <w:spacing w:after="40" w:before="40"/>
      </w:pPr>
      <w:r>
        <w:rPr>
          <w:rFonts w:ascii="Arial" w:cs="Arial" w:eastAsia="Arial" w:hAnsi="Arial"/>
          <w:b/>
          <w:bCs/>
          <w:sz w:val="20"/>
          <w:szCs w:val="20"/>
        </w:rPr>
        <w:t xml:space="preserve">Measure: </w:t>
      </w:r>
      <w:r>
        <w:rPr>
          <w:rFonts w:ascii="Arial" w:cs="Arial" w:eastAsia="Arial" w:hAnsi="Arial"/>
          <w:sz w:val="20"/>
          <w:szCs w:val="20"/>
        </w:rPr>
        <w:t xml:space="preserve">COUNT(Qty)</w:t>
      </w:r>
    </w:p>
    <w:p>
      <w:p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Shows the distribution of order statuses across all orders</w:t>
      </w:r>
    </w:p>
    <w:p>
      <w:pPr>
        <w:spacing w:after="80" w:before="160"/>
      </w:pPr>
      <w:r>
        <w:rPr>
          <w:rFonts w:ascii="Arial" w:cs="Arial" w:eastAsia="Arial" w:hAnsi="Arial"/>
          <w:b/>
          <w:bCs/>
          <w:color w:val="404040"/>
          <w:sz w:val="22"/>
          <w:szCs w:val="22"/>
        </w:rPr>
        <w:t xml:space="preserve">Steps Followed:</w:t>
      </w:r>
    </w:p>
    <w:p>
      <w:pPr>
        <w:pStyle w:val="ListParagraph"/>
        <w:numPr>
          <w:ilvl w:val="0"/>
          <w:numId w:val="2"/>
        </w:numPr>
        <w:spacing w:after="40" w:before="40"/>
      </w:pPr>
      <w:r>
        <w:rPr>
          <w:rFonts w:ascii="Arial" w:cs="Arial" w:eastAsia="Arial" w:hAnsi="Arial"/>
          <w:sz w:val="20"/>
          <w:szCs w:val="20"/>
        </w:rPr>
        <w:t xml:space="preserve">Dragged Status to Color in the Marks card</w:t>
      </w:r>
    </w:p>
    <w:p>
      <w:pPr>
        <w:pStyle w:val="ListParagraph"/>
        <w:numPr>
          <w:ilvl w:val="0"/>
          <w:numId w:val="2"/>
        </w:numPr>
        <w:spacing w:after="40" w:before="40"/>
      </w:pPr>
      <w:r>
        <w:rPr>
          <w:rFonts w:ascii="Arial" w:cs="Arial" w:eastAsia="Arial" w:hAnsi="Arial"/>
          <w:sz w:val="20"/>
          <w:szCs w:val="20"/>
        </w:rPr>
        <w:t xml:space="preserve">Dragged Qty to Rows and changed aggregation to Count</w:t>
      </w:r>
    </w:p>
    <w:p>
      <w:pPr>
        <w:pStyle w:val="ListParagraph"/>
        <w:numPr>
          <w:ilvl w:val="0"/>
          <w:numId w:val="2"/>
        </w:numPr>
        <w:spacing w:after="40" w:before="40"/>
      </w:pPr>
      <w:r>
        <w:rPr>
          <w:rFonts w:ascii="Arial" w:cs="Arial" w:eastAsia="Arial" w:hAnsi="Arial"/>
          <w:sz w:val="20"/>
          <w:szCs w:val="20"/>
        </w:rPr>
        <w:t xml:space="preserve">Selected Pie Chart from Show Me panel</w:t>
      </w:r>
    </w:p>
    <w:p>
      <w:pPr>
        <w:spacing w:after="80" w:before="160"/>
      </w:pPr>
      <w:r>
        <w:rPr>
          <w:rFonts w:ascii="Arial" w:cs="Arial" w:eastAsia="Arial" w:hAnsi="Arial"/>
          <w:b/>
          <w:bCs/>
          <w:color w:val="404040"/>
          <w:sz w:val="22"/>
          <w:szCs w:val="22"/>
        </w:rPr>
        <w:t xml:space="preserve">Key Insight:</w:t>
      </w:r>
    </w:p>
    <w:p>
      <w:pPr>
        <w:pStyle w:val="ListParagraph"/>
        <w:numPr>
          <w:ilvl w:val="0"/>
          <w:numId w:val="2"/>
        </w:numPr>
        <w:spacing w:after="40" w:before="40"/>
      </w:pPr>
      <w:r>
        <w:rPr>
          <w:rFonts w:ascii="Arial" w:cs="Arial" w:eastAsia="Arial" w:hAnsi="Arial"/>
          <w:sz w:val="20"/>
          <w:szCs w:val="20"/>
        </w:rPr>
        <w:t xml:space="preserve">Majority of orders (approx. 92%) were successfully delivered</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5.4 Top 10 States by Sales — Horizontal Bar Chart</w:t>
      </w:r>
    </w:p>
    <w:p>
      <w:pPr>
        <w:spacing w:after="40" w:before="40"/>
      </w:pPr>
      <w:r>
        <w:rPr>
          <w:rFonts w:ascii="Arial" w:cs="Arial" w:eastAsia="Arial" w:hAnsi="Arial"/>
          <w:b/>
          <w:bCs/>
          <w:sz w:val="20"/>
          <w:szCs w:val="20"/>
        </w:rPr>
        <w:t xml:space="preserve">Sheet Name: </w:t>
      </w:r>
      <w:r>
        <w:rPr>
          <w:rFonts w:ascii="Arial" w:cs="Arial" w:eastAsia="Arial" w:hAnsi="Arial"/>
          <w:sz w:val="20"/>
          <w:szCs w:val="20"/>
        </w:rPr>
        <w:t xml:space="preserve">Top 10 States</w:t>
      </w:r>
    </w:p>
    <w:p>
      <w:pPr>
        <w:spacing w:after="40" w:before="40"/>
      </w:pPr>
      <w:r>
        <w:rPr>
          <w:rFonts w:ascii="Arial" w:cs="Arial" w:eastAsia="Arial" w:hAnsi="Arial"/>
          <w:b/>
          <w:bCs/>
          <w:sz w:val="20"/>
          <w:szCs w:val="20"/>
        </w:rPr>
        <w:t xml:space="preserve">Chart Type: </w:t>
      </w:r>
      <w:r>
        <w:rPr>
          <w:rFonts w:ascii="Arial" w:cs="Arial" w:eastAsia="Arial" w:hAnsi="Arial"/>
          <w:sz w:val="20"/>
          <w:szCs w:val="20"/>
        </w:rPr>
        <w:t xml:space="preserve">Horizontal Bar Chart</w:t>
      </w:r>
    </w:p>
    <w:p>
      <w:pPr>
        <w:spacing w:after="40" w:before="40"/>
      </w:pPr>
      <w:r>
        <w:rPr>
          <w:rFonts w:ascii="Arial" w:cs="Arial" w:eastAsia="Arial" w:hAnsi="Arial"/>
          <w:b/>
          <w:bCs/>
          <w:sz w:val="20"/>
          <w:szCs w:val="20"/>
        </w:rPr>
        <w:t xml:space="preserve">Dimension: </w:t>
      </w:r>
      <w:r>
        <w:rPr>
          <w:rFonts w:ascii="Arial" w:cs="Arial" w:eastAsia="Arial" w:hAnsi="Arial"/>
          <w:sz w:val="20"/>
          <w:szCs w:val="20"/>
        </w:rPr>
        <w:t xml:space="preserve">Ship-State — filtered to Top 10 by Amount</w:t>
      </w:r>
    </w:p>
    <w:p>
      <w:pPr>
        <w:spacing w:after="40" w:before="40"/>
      </w:pPr>
      <w:r>
        <w:rPr>
          <w:rFonts w:ascii="Arial" w:cs="Arial" w:eastAsia="Arial" w:hAnsi="Arial"/>
          <w:b/>
          <w:bCs/>
          <w:sz w:val="20"/>
          <w:szCs w:val="20"/>
        </w:rPr>
        <w:t xml:space="preserve">Measure: </w:t>
      </w:r>
      <w:r>
        <w:rPr>
          <w:rFonts w:ascii="Arial" w:cs="Arial" w:eastAsia="Arial" w:hAnsi="Arial"/>
          <w:sz w:val="20"/>
          <w:szCs w:val="20"/>
        </w:rPr>
        <w:t xml:space="preserve">SUM(Amount)</w:t>
      </w:r>
    </w:p>
    <w:p>
      <w:p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Identifies which Indian states contribute the most to revenue</w:t>
      </w:r>
    </w:p>
    <w:p>
      <w:pPr>
        <w:spacing w:after="80" w:before="160"/>
      </w:pPr>
      <w:r>
        <w:rPr>
          <w:rFonts w:ascii="Arial" w:cs="Arial" w:eastAsia="Arial" w:hAnsi="Arial"/>
          <w:b/>
          <w:bCs/>
          <w:color w:val="404040"/>
          <w:sz w:val="22"/>
          <w:szCs w:val="22"/>
        </w:rPr>
        <w:t xml:space="preserve">Steps Followed:</w:t>
      </w:r>
    </w:p>
    <w:p>
      <w:pPr>
        <w:pStyle w:val="ListParagraph"/>
        <w:numPr>
          <w:ilvl w:val="0"/>
          <w:numId w:val="2"/>
        </w:numPr>
        <w:spacing w:after="40" w:before="40"/>
      </w:pPr>
      <w:r>
        <w:rPr>
          <w:rFonts w:ascii="Arial" w:cs="Arial" w:eastAsia="Arial" w:hAnsi="Arial"/>
          <w:sz w:val="20"/>
          <w:szCs w:val="20"/>
        </w:rPr>
        <w:t xml:space="preserve">Dragged Ship-State to Rows and Amount to Columns</w:t>
      </w:r>
    </w:p>
    <w:p>
      <w:pPr>
        <w:pStyle w:val="ListParagraph"/>
        <w:numPr>
          <w:ilvl w:val="0"/>
          <w:numId w:val="2"/>
        </w:numPr>
        <w:spacing w:after="40" w:before="40"/>
      </w:pPr>
      <w:r>
        <w:rPr>
          <w:rFonts w:ascii="Arial" w:cs="Arial" w:eastAsia="Arial" w:hAnsi="Arial"/>
          <w:sz w:val="20"/>
          <w:szCs w:val="20"/>
        </w:rPr>
        <w:t xml:space="preserve">Right-clicked Ship-State in Rows and applied Top 10 filter by SUM(Amount)</w:t>
      </w:r>
    </w:p>
    <w:p>
      <w:pPr>
        <w:pStyle w:val="ListParagraph"/>
        <w:numPr>
          <w:ilvl w:val="0"/>
          <w:numId w:val="2"/>
        </w:numPr>
        <w:spacing w:after="40" w:before="40"/>
      </w:pPr>
      <w:r>
        <w:rPr>
          <w:rFonts w:ascii="Arial" w:cs="Arial" w:eastAsia="Arial" w:hAnsi="Arial"/>
          <w:sz w:val="20"/>
          <w:szCs w:val="20"/>
        </w:rPr>
        <w:t xml:space="preserve">Sorted bars in descending order</w:t>
      </w:r>
    </w:p>
    <w:p>
      <w:pPr>
        <w:spacing w:after="80" w:before="160"/>
      </w:pPr>
      <w:r>
        <w:rPr>
          <w:rFonts w:ascii="Arial" w:cs="Arial" w:eastAsia="Arial" w:hAnsi="Arial"/>
          <w:b/>
          <w:bCs/>
          <w:color w:val="404040"/>
          <w:sz w:val="22"/>
          <w:szCs w:val="22"/>
        </w:rPr>
        <w:t xml:space="preserve">Key Insight:</w:t>
      </w:r>
    </w:p>
    <w:p>
      <w:pPr>
        <w:pStyle w:val="ListParagraph"/>
        <w:numPr>
          <w:ilvl w:val="0"/>
          <w:numId w:val="2"/>
        </w:numPr>
        <w:spacing w:after="40" w:before="40"/>
      </w:pPr>
      <w:r>
        <w:rPr>
          <w:rFonts w:ascii="Arial" w:cs="Arial" w:eastAsia="Arial" w:hAnsi="Arial"/>
          <w:sz w:val="20"/>
          <w:szCs w:val="20"/>
        </w:rPr>
        <w:t xml:space="preserve">Maharashtra, Karnataka, and Uttar Pradesh are the top 3 revenue-generating states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5.5 Gender &amp; Age Group Sales — Stacked Bar Chart</w:t>
      </w:r>
    </w:p>
    <w:p>
      <w:pPr>
        <w:spacing w:after="40" w:before="40"/>
      </w:pPr>
      <w:r>
        <w:rPr>
          <w:rFonts w:ascii="Arial" w:cs="Arial" w:eastAsia="Arial" w:hAnsi="Arial"/>
          <w:b/>
          <w:bCs/>
          <w:sz w:val="20"/>
          <w:szCs w:val="20"/>
        </w:rPr>
        <w:t xml:space="preserve">Sheet Name: </w:t>
      </w:r>
      <w:r>
        <w:rPr>
          <w:rFonts w:ascii="Arial" w:cs="Arial" w:eastAsia="Arial" w:hAnsi="Arial"/>
          <w:sz w:val="20"/>
          <w:szCs w:val="20"/>
        </w:rPr>
        <w:t xml:space="preserve">Gender &amp; Age Group</w:t>
      </w:r>
    </w:p>
    <w:p>
      <w:pPr>
        <w:spacing w:after="40" w:before="40"/>
      </w:pPr>
      <w:r>
        <w:rPr>
          <w:rFonts w:ascii="Arial" w:cs="Arial" w:eastAsia="Arial" w:hAnsi="Arial"/>
          <w:b/>
          <w:bCs/>
          <w:sz w:val="20"/>
          <w:szCs w:val="20"/>
        </w:rPr>
        <w:t xml:space="preserve">Chart Type: </w:t>
      </w:r>
      <w:r>
        <w:rPr>
          <w:rFonts w:ascii="Arial" w:cs="Arial" w:eastAsia="Arial" w:hAnsi="Arial"/>
          <w:sz w:val="20"/>
          <w:szCs w:val="20"/>
        </w:rPr>
        <w:t xml:space="preserve">Stacked Bar Chart</w:t>
      </w:r>
    </w:p>
    <w:p>
      <w:pPr>
        <w:spacing w:after="40" w:before="40"/>
      </w:pPr>
      <w:r>
        <w:rPr>
          <w:rFonts w:ascii="Arial" w:cs="Arial" w:eastAsia="Arial" w:hAnsi="Arial"/>
          <w:b/>
          <w:bCs/>
          <w:sz w:val="20"/>
          <w:szCs w:val="20"/>
        </w:rPr>
        <w:t xml:space="preserve">Dimensions: </w:t>
      </w:r>
      <w:r>
        <w:rPr>
          <w:rFonts w:ascii="Arial" w:cs="Arial" w:eastAsia="Arial" w:hAnsi="Arial"/>
          <w:sz w:val="20"/>
          <w:szCs w:val="20"/>
        </w:rPr>
        <w:t xml:space="preserve">Age Group (Columns) + Gender (Color)</w:t>
      </w:r>
    </w:p>
    <w:p>
      <w:pPr>
        <w:spacing w:after="40" w:before="40"/>
      </w:pPr>
      <w:r>
        <w:rPr>
          <w:rFonts w:ascii="Arial" w:cs="Arial" w:eastAsia="Arial" w:hAnsi="Arial"/>
          <w:b/>
          <w:bCs/>
          <w:sz w:val="20"/>
          <w:szCs w:val="20"/>
        </w:rPr>
        <w:t xml:space="preserve">Measure: </w:t>
      </w:r>
      <w:r>
        <w:rPr>
          <w:rFonts w:ascii="Arial" w:cs="Arial" w:eastAsia="Arial" w:hAnsi="Arial"/>
          <w:sz w:val="20"/>
          <w:szCs w:val="20"/>
        </w:rPr>
        <w:t xml:space="preserve">SUM(Amount)</w:t>
      </w:r>
    </w:p>
    <w:p>
      <w:p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Compares sales contribution by gender across different age groups</w:t>
      </w:r>
    </w:p>
    <w:p>
      <w:pPr>
        <w:spacing w:after="80" w:before="160"/>
      </w:pPr>
      <w:r>
        <w:rPr>
          <w:rFonts w:ascii="Arial" w:cs="Arial" w:eastAsia="Arial" w:hAnsi="Arial"/>
          <w:b/>
          <w:bCs/>
          <w:color w:val="404040"/>
          <w:sz w:val="22"/>
          <w:szCs w:val="22"/>
        </w:rPr>
        <w:t xml:space="preserve">Steps Followed:</w:t>
      </w:r>
    </w:p>
    <w:p>
      <w:pPr>
        <w:pStyle w:val="ListParagraph"/>
        <w:numPr>
          <w:ilvl w:val="0"/>
          <w:numId w:val="2"/>
        </w:numPr>
        <w:spacing w:after="40" w:before="40"/>
      </w:pPr>
      <w:r>
        <w:rPr>
          <w:rFonts w:ascii="Arial" w:cs="Arial" w:eastAsia="Arial" w:hAnsi="Arial"/>
          <w:sz w:val="20"/>
          <w:szCs w:val="20"/>
        </w:rPr>
        <w:t xml:space="preserve">Dragged Age Group to Columns and Amount to Rows</w:t>
      </w:r>
    </w:p>
    <w:p>
      <w:pPr>
        <w:pStyle w:val="ListParagraph"/>
        <w:numPr>
          <w:ilvl w:val="0"/>
          <w:numId w:val="2"/>
        </w:numPr>
        <w:spacing w:after="40" w:before="40"/>
      </w:pPr>
      <w:r>
        <w:rPr>
          <w:rFonts w:ascii="Arial" w:cs="Arial" w:eastAsia="Arial" w:hAnsi="Arial"/>
          <w:sz w:val="20"/>
          <w:szCs w:val="20"/>
        </w:rPr>
        <w:t xml:space="preserve">Dragged Gender to Color in Marks card — bars automatically stacked by gender</w:t>
      </w:r>
    </w:p>
    <w:p>
      <w:pPr>
        <w:spacing w:after="80" w:before="160"/>
      </w:pPr>
      <w:r>
        <w:rPr>
          <w:rFonts w:ascii="Arial" w:cs="Arial" w:eastAsia="Arial" w:hAnsi="Arial"/>
          <w:b/>
          <w:bCs/>
          <w:color w:val="404040"/>
          <w:sz w:val="22"/>
          <w:szCs w:val="22"/>
        </w:rPr>
        <w:t xml:space="preserve">Key Insight:</w:t>
      </w:r>
    </w:p>
    <w:p>
      <w:pPr>
        <w:pStyle w:val="ListParagraph"/>
        <w:numPr>
          <w:ilvl w:val="0"/>
          <w:numId w:val="2"/>
        </w:numPr>
        <w:spacing w:after="40" w:before="40"/>
      </w:pPr>
      <w:r>
        <w:rPr>
          <w:rFonts w:ascii="Arial" w:cs="Arial" w:eastAsia="Arial" w:hAnsi="Arial"/>
          <w:sz w:val="20"/>
          <w:szCs w:val="20"/>
        </w:rPr>
        <w:t xml:space="preserve">Women dominate purchases in all age groups, especially in the Adult category</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5.6 Sales by Category — Bar Chart</w:t>
      </w:r>
    </w:p>
    <w:p>
      <w:pPr>
        <w:spacing w:after="40" w:before="40"/>
      </w:pPr>
      <w:r>
        <w:rPr>
          <w:rFonts w:ascii="Arial" w:cs="Arial" w:eastAsia="Arial" w:hAnsi="Arial"/>
          <w:b/>
          <w:bCs/>
          <w:sz w:val="20"/>
          <w:szCs w:val="20"/>
        </w:rPr>
        <w:t xml:space="preserve">Sheet Name: </w:t>
      </w:r>
      <w:r>
        <w:rPr>
          <w:rFonts w:ascii="Arial" w:cs="Arial" w:eastAsia="Arial" w:hAnsi="Arial"/>
          <w:sz w:val="20"/>
          <w:szCs w:val="20"/>
        </w:rPr>
        <w:t xml:space="preserve">Sales by Category</w:t>
      </w:r>
    </w:p>
    <w:p>
      <w:pPr>
        <w:spacing w:after="40" w:before="40"/>
      </w:pPr>
      <w:r>
        <w:rPr>
          <w:rFonts w:ascii="Arial" w:cs="Arial" w:eastAsia="Arial" w:hAnsi="Arial"/>
          <w:b/>
          <w:bCs/>
          <w:sz w:val="20"/>
          <w:szCs w:val="20"/>
        </w:rPr>
        <w:t xml:space="preserve">Chart Type: </w:t>
      </w:r>
      <w:r>
        <w:rPr>
          <w:rFonts w:ascii="Arial" w:cs="Arial" w:eastAsia="Arial" w:hAnsi="Arial"/>
          <w:sz w:val="20"/>
          <w:szCs w:val="20"/>
        </w:rPr>
        <w:t xml:space="preserve">Vertical Bar Chart</w:t>
      </w:r>
    </w:p>
    <w:p>
      <w:pPr>
        <w:spacing w:after="40" w:before="40"/>
      </w:pPr>
      <w:r>
        <w:rPr>
          <w:rFonts w:ascii="Arial" w:cs="Arial" w:eastAsia="Arial" w:hAnsi="Arial"/>
          <w:b/>
          <w:bCs/>
          <w:sz w:val="20"/>
          <w:szCs w:val="20"/>
        </w:rPr>
        <w:t xml:space="preserve">Dimension: </w:t>
      </w:r>
      <w:r>
        <w:rPr>
          <w:rFonts w:ascii="Arial" w:cs="Arial" w:eastAsia="Arial" w:hAnsi="Arial"/>
          <w:sz w:val="20"/>
          <w:szCs w:val="20"/>
        </w:rPr>
        <w:t xml:space="preserve">Category (Kurta, Set, Western Dress, Top, Saree etc.)</w:t>
      </w:r>
    </w:p>
    <w:p>
      <w:pPr>
        <w:spacing w:after="40" w:before="40"/>
      </w:pPr>
      <w:r>
        <w:rPr>
          <w:rFonts w:ascii="Arial" w:cs="Arial" w:eastAsia="Arial" w:hAnsi="Arial"/>
          <w:b/>
          <w:bCs/>
          <w:sz w:val="20"/>
          <w:szCs w:val="20"/>
        </w:rPr>
        <w:t xml:space="preserve">Measure: </w:t>
      </w:r>
      <w:r>
        <w:rPr>
          <w:rFonts w:ascii="Arial" w:cs="Arial" w:eastAsia="Arial" w:hAnsi="Arial"/>
          <w:sz w:val="20"/>
          <w:szCs w:val="20"/>
        </w:rPr>
        <w:t xml:space="preserve">SUM(Amount)</w:t>
      </w:r>
    </w:p>
    <w:p>
      <w:p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Shows which product categories generate the highest sales</w:t>
      </w:r>
    </w:p>
    <w:p>
      <w:pPr>
        <w:spacing w:after="80" w:before="160"/>
      </w:pPr>
      <w:r>
        <w:rPr>
          <w:rFonts w:ascii="Arial" w:cs="Arial" w:eastAsia="Arial" w:hAnsi="Arial"/>
          <w:b/>
          <w:bCs/>
          <w:color w:val="404040"/>
          <w:sz w:val="22"/>
          <w:szCs w:val="22"/>
        </w:rPr>
        <w:t xml:space="preserve">Steps Followed:</w:t>
      </w:r>
    </w:p>
    <w:p>
      <w:pPr>
        <w:pStyle w:val="ListParagraph"/>
        <w:numPr>
          <w:ilvl w:val="0"/>
          <w:numId w:val="2"/>
        </w:numPr>
        <w:spacing w:after="40" w:before="40"/>
      </w:pPr>
      <w:r>
        <w:rPr>
          <w:rFonts w:ascii="Arial" w:cs="Arial" w:eastAsia="Arial" w:hAnsi="Arial"/>
          <w:sz w:val="20"/>
          <w:szCs w:val="20"/>
        </w:rPr>
        <w:t xml:space="preserve">Dragged Category to Columns and Amount to Rows</w:t>
      </w:r>
    </w:p>
    <w:p>
      <w:pPr>
        <w:pStyle w:val="ListParagraph"/>
        <w:numPr>
          <w:ilvl w:val="0"/>
          <w:numId w:val="2"/>
        </w:numPr>
        <w:spacing w:after="40" w:before="40"/>
      </w:pPr>
      <w:r>
        <w:rPr>
          <w:rFonts w:ascii="Arial" w:cs="Arial" w:eastAsia="Arial" w:hAnsi="Arial"/>
          <w:sz w:val="20"/>
          <w:szCs w:val="20"/>
        </w:rPr>
        <w:t xml:space="preserve">Selected Bar Chart from Show Me and sorted descending</w:t>
      </w:r>
    </w:p>
    <w:p>
      <w:pPr>
        <w:spacing w:after="80" w:before="160"/>
      </w:pPr>
      <w:r>
        <w:rPr>
          <w:rFonts w:ascii="Arial" w:cs="Arial" w:eastAsia="Arial" w:hAnsi="Arial"/>
          <w:b/>
          <w:bCs/>
          <w:color w:val="404040"/>
          <w:sz w:val="22"/>
          <w:szCs w:val="22"/>
        </w:rPr>
        <w:t xml:space="preserve">Key Insight:</w:t>
      </w:r>
    </w:p>
    <w:p>
      <w:pPr>
        <w:pStyle w:val="ListParagraph"/>
        <w:numPr>
          <w:ilvl w:val="0"/>
          <w:numId w:val="2"/>
        </w:numPr>
        <w:spacing w:after="40" w:before="40"/>
      </w:pPr>
      <w:r>
        <w:rPr>
          <w:rFonts w:ascii="Arial" w:cs="Arial" w:eastAsia="Arial" w:hAnsi="Arial"/>
          <w:sz w:val="20"/>
          <w:szCs w:val="20"/>
        </w:rPr>
        <w:t xml:space="preserve">Set and Kurta are the top-selling product categories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5.7 State-wise Sales Map — Geographic Map</w:t>
      </w:r>
    </w:p>
    <w:p>
      <w:pPr>
        <w:spacing w:after="40" w:before="40"/>
      </w:pPr>
      <w:r>
        <w:rPr>
          <w:rFonts w:ascii="Arial" w:cs="Arial" w:eastAsia="Arial" w:hAnsi="Arial"/>
          <w:b/>
          <w:bCs/>
          <w:sz w:val="20"/>
          <w:szCs w:val="20"/>
        </w:rPr>
        <w:t xml:space="preserve">Sheet Name: </w:t>
      </w:r>
      <w:r>
        <w:rPr>
          <w:rFonts w:ascii="Arial" w:cs="Arial" w:eastAsia="Arial" w:hAnsi="Arial"/>
          <w:sz w:val="20"/>
          <w:szCs w:val="20"/>
        </w:rPr>
        <w:t xml:space="preserve">State Map</w:t>
      </w:r>
    </w:p>
    <w:p>
      <w:pPr>
        <w:spacing w:after="40" w:before="40"/>
      </w:pPr>
      <w:r>
        <w:rPr>
          <w:rFonts w:ascii="Arial" w:cs="Arial" w:eastAsia="Arial" w:hAnsi="Arial"/>
          <w:b/>
          <w:bCs/>
          <w:sz w:val="20"/>
          <w:szCs w:val="20"/>
        </w:rPr>
        <w:t xml:space="preserve">Chart Type: </w:t>
      </w:r>
      <w:r>
        <w:rPr>
          <w:rFonts w:ascii="Arial" w:cs="Arial" w:eastAsia="Arial" w:hAnsi="Arial"/>
          <w:sz w:val="20"/>
          <w:szCs w:val="20"/>
        </w:rPr>
        <w:t xml:space="preserve">Filled Geographic Map</w:t>
      </w:r>
    </w:p>
    <w:p>
      <w:pPr>
        <w:spacing w:after="40" w:before="40"/>
      </w:pPr>
      <w:r>
        <w:rPr>
          <w:rFonts w:ascii="Arial" w:cs="Arial" w:eastAsia="Arial" w:hAnsi="Arial"/>
          <w:b/>
          <w:bCs/>
          <w:sz w:val="20"/>
          <w:szCs w:val="20"/>
        </w:rPr>
        <w:t xml:space="preserve">Dimension: </w:t>
      </w:r>
      <w:r>
        <w:rPr>
          <w:rFonts w:ascii="Arial" w:cs="Arial" w:eastAsia="Arial" w:hAnsi="Arial"/>
          <w:sz w:val="20"/>
          <w:szCs w:val="20"/>
        </w:rPr>
        <w:t xml:space="preserve">Ship-State (Geographic role assigned automatically)</w:t>
      </w:r>
    </w:p>
    <w:p>
      <w:pPr>
        <w:spacing w:after="40" w:before="40"/>
      </w:pPr>
      <w:r>
        <w:rPr>
          <w:rFonts w:ascii="Arial" w:cs="Arial" w:eastAsia="Arial" w:hAnsi="Arial"/>
          <w:b/>
          <w:bCs/>
          <w:sz w:val="20"/>
          <w:szCs w:val="20"/>
        </w:rPr>
        <w:t xml:space="preserve">Measure: </w:t>
      </w:r>
      <w:r>
        <w:rPr>
          <w:rFonts w:ascii="Arial" w:cs="Arial" w:eastAsia="Arial" w:hAnsi="Arial"/>
          <w:sz w:val="20"/>
          <w:szCs w:val="20"/>
        </w:rPr>
        <w:t xml:space="preserve">SUM(Amount) shown as color intensity</w:t>
      </w:r>
    </w:p>
    <w:p>
      <w:pPr>
        <w:spacing w:after="40" w:before="40"/>
      </w:pPr>
      <w:r>
        <w:rPr>
          <w:rFonts w:ascii="Arial" w:cs="Arial" w:eastAsia="Arial" w:hAnsi="Arial"/>
          <w:b/>
          <w:bCs/>
          <w:sz w:val="20"/>
          <w:szCs w:val="20"/>
        </w:rPr>
        <w:t xml:space="preserve">Purpose: </w:t>
      </w:r>
      <w:r>
        <w:rPr>
          <w:rFonts w:ascii="Arial" w:cs="Arial" w:eastAsia="Arial" w:hAnsi="Arial"/>
          <w:sz w:val="20"/>
          <w:szCs w:val="20"/>
        </w:rPr>
        <w:t xml:space="preserve">Visualizes geographic distribution of sales across India</w:t>
      </w:r>
    </w:p>
    <w:p>
      <w:pPr>
        <w:spacing w:after="80" w:before="160"/>
      </w:pPr>
      <w:r>
        <w:rPr>
          <w:rFonts w:ascii="Arial" w:cs="Arial" w:eastAsia="Arial" w:hAnsi="Arial"/>
          <w:b/>
          <w:bCs/>
          <w:color w:val="404040"/>
          <w:sz w:val="22"/>
          <w:szCs w:val="22"/>
        </w:rPr>
        <w:t xml:space="preserve">Steps Followed:</w:t>
      </w:r>
    </w:p>
    <w:p>
      <w:pPr>
        <w:pStyle w:val="ListParagraph"/>
        <w:numPr>
          <w:ilvl w:val="0"/>
          <w:numId w:val="2"/>
        </w:numPr>
        <w:spacing w:after="40" w:before="40"/>
      </w:pPr>
      <w:r>
        <w:rPr>
          <w:rFonts w:ascii="Arial" w:cs="Arial" w:eastAsia="Arial" w:hAnsi="Arial"/>
          <w:sz w:val="20"/>
          <w:szCs w:val="20"/>
        </w:rPr>
        <w:t xml:space="preserve">Dragged Ship-State directly to the canvas — Tableau auto-detected it as geographic data</w:t>
      </w:r>
    </w:p>
    <w:p>
      <w:pPr>
        <w:pStyle w:val="ListParagraph"/>
        <w:numPr>
          <w:ilvl w:val="0"/>
          <w:numId w:val="2"/>
        </w:numPr>
        <w:spacing w:after="40" w:before="40"/>
      </w:pPr>
      <w:r>
        <w:rPr>
          <w:rFonts w:ascii="Arial" w:cs="Arial" w:eastAsia="Arial" w:hAnsi="Arial"/>
          <w:sz w:val="20"/>
          <w:szCs w:val="20"/>
        </w:rPr>
        <w:t xml:space="preserve">Tableau automatically generated latitude and longitude</w:t>
      </w:r>
    </w:p>
    <w:p>
      <w:pPr>
        <w:pStyle w:val="ListParagraph"/>
        <w:numPr>
          <w:ilvl w:val="0"/>
          <w:numId w:val="2"/>
        </w:numPr>
        <w:spacing w:after="40" w:before="40"/>
      </w:pPr>
      <w:r>
        <w:rPr>
          <w:rFonts w:ascii="Arial" w:cs="Arial" w:eastAsia="Arial" w:hAnsi="Arial"/>
          <w:sz w:val="20"/>
          <w:szCs w:val="20"/>
        </w:rPr>
        <w:t xml:space="preserve">Dragged Amount to Color in Marks card — darker blue indicates higher sales</w:t>
      </w:r>
    </w:p>
    <w:p>
      <w:pPr>
        <w:spacing w:after="80" w:before="160"/>
      </w:pPr>
      <w:r>
        <w:rPr>
          <w:rFonts w:ascii="Arial" w:cs="Arial" w:eastAsia="Arial" w:hAnsi="Arial"/>
          <w:b/>
          <w:bCs/>
          <w:color w:val="404040"/>
          <w:sz w:val="22"/>
          <w:szCs w:val="22"/>
        </w:rPr>
        <w:t xml:space="preserve">Key Insight:</w:t>
      </w:r>
    </w:p>
    <w:p>
      <w:pPr>
        <w:pStyle w:val="ListParagraph"/>
        <w:numPr>
          <w:ilvl w:val="0"/>
          <w:numId w:val="2"/>
        </w:numPr>
        <w:spacing w:after="40" w:before="40"/>
      </w:pPr>
      <w:r>
        <w:rPr>
          <w:rFonts w:ascii="Arial" w:cs="Arial" w:eastAsia="Arial" w:hAnsi="Arial"/>
          <w:sz w:val="20"/>
          <w:szCs w:val="20"/>
        </w:rPr>
        <w:t xml:space="preserve">Southern and western states show higher sales density — Maharashtra and Karnataka are visibly darker</w:t>
      </w:r>
    </w:p>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6. Store Sales Dashboard</w:t>
      </w:r>
    </w:p>
    <w:p>
      <w:pPr>
        <w:pStyle w:val="Heading2"/>
        <w:spacing w:after="100" w:before="200"/>
      </w:pPr>
      <w:r>
        <w:rPr>
          <w:rFonts w:ascii="Arial" w:cs="Arial" w:eastAsia="Arial" w:hAnsi="Arial"/>
          <w:b/>
          <w:bCs/>
          <w:color w:val="2E75B6"/>
          <w:sz w:val="24"/>
          <w:szCs w:val="24"/>
        </w:rPr>
        <w:t xml:space="preserve">6.1 Dashboard Overview</w:t>
      </w:r>
    </w:p>
    <w:p>
      <w:pPr>
        <w:spacing w:after="60" w:before="60"/>
        <w:jc w:val="both"/>
      </w:pPr>
      <w:r>
        <w:rPr>
          <w:rFonts w:ascii="Arial" w:cs="Arial" w:eastAsia="Arial" w:hAnsi="Arial"/>
          <w:sz w:val="20"/>
          <w:szCs w:val="20"/>
        </w:rPr>
        <w:t xml:space="preserve">After building all 7 individual chart sheets, they were combined into a single interactive Store Sales Dashboard. The dashboard provides a unified view of all key sales metrics on one screen.</w:t>
      </w:r>
    </w:p>
    <w:p>
      <w:pPr>
        <w:spacing w:after="60" w:before="60"/>
      </w:pPr>
      <w:r>
        <w:t xml:space="preserve"/>
      </w:r>
    </w:p>
    <w:p>
      <w:pPr>
        <w:spacing w:after="40" w:before="40"/>
      </w:pPr>
      <w:r>
        <w:rPr>
          <w:rFonts w:ascii="Arial" w:cs="Arial" w:eastAsia="Arial" w:hAnsi="Arial"/>
          <w:b/>
          <w:bCs/>
          <w:sz w:val="20"/>
          <w:szCs w:val="20"/>
        </w:rPr>
        <w:t xml:space="preserve">Dashboard Name: </w:t>
      </w:r>
      <w:r>
        <w:rPr>
          <w:rFonts w:ascii="Arial" w:cs="Arial" w:eastAsia="Arial" w:hAnsi="Arial"/>
          <w:sz w:val="20"/>
          <w:szCs w:val="20"/>
        </w:rPr>
        <w:t xml:space="preserve">Store Sales Dashboard</w:t>
      </w:r>
    </w:p>
    <w:p>
      <w:pPr>
        <w:spacing w:after="40" w:before="40"/>
      </w:pPr>
      <w:r>
        <w:rPr>
          <w:rFonts w:ascii="Arial" w:cs="Arial" w:eastAsia="Arial" w:hAnsi="Arial"/>
          <w:b/>
          <w:bCs/>
          <w:sz w:val="20"/>
          <w:szCs w:val="20"/>
        </w:rPr>
        <w:t xml:space="preserve">Size: </w:t>
      </w:r>
      <w:r>
        <w:rPr>
          <w:rFonts w:ascii="Arial" w:cs="Arial" w:eastAsia="Arial" w:hAnsi="Arial"/>
          <w:sz w:val="20"/>
          <w:szCs w:val="20"/>
        </w:rPr>
        <w:t xml:space="preserve">Automatic (fits any screen)</w:t>
      </w:r>
    </w:p>
    <w:p>
      <w:pPr>
        <w:spacing w:after="40" w:before="40"/>
      </w:pPr>
      <w:r>
        <w:rPr>
          <w:rFonts w:ascii="Arial" w:cs="Arial" w:eastAsia="Arial" w:hAnsi="Arial"/>
          <w:b/>
          <w:bCs/>
          <w:sz w:val="20"/>
          <w:szCs w:val="20"/>
        </w:rPr>
        <w:t xml:space="preserve">Total Charts: </w:t>
      </w:r>
      <w:r>
        <w:rPr>
          <w:rFonts w:ascii="Arial" w:cs="Arial" w:eastAsia="Arial" w:hAnsi="Arial"/>
          <w:sz w:val="20"/>
          <w:szCs w:val="20"/>
        </w:rPr>
        <w:t xml:space="preserve">7 visualizations + legends</w:t>
      </w:r>
    </w:p>
    <w:p>
      <w:pPr>
        <w:spacing w:after="40" w:before="40"/>
      </w:pPr>
      <w:r>
        <w:rPr>
          <w:rFonts w:ascii="Arial" w:cs="Arial" w:eastAsia="Arial" w:hAnsi="Arial"/>
          <w:b/>
          <w:bCs/>
          <w:sz w:val="20"/>
          <w:szCs w:val="20"/>
        </w:rPr>
        <w:t xml:space="preserve">Interactivity: </w:t>
      </w:r>
      <w:r>
        <w:rPr>
          <w:rFonts w:ascii="Arial" w:cs="Arial" w:eastAsia="Arial" w:hAnsi="Arial"/>
          <w:sz w:val="20"/>
          <w:szCs w:val="20"/>
        </w:rPr>
        <w:t xml:space="preserve">Cross-chart filters using Use as Filter feature</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6.2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Position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Chart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Chart Type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Top Left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Sales by Channel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Horizontal Bar Chart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Centre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Sales Trend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 Chart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Top Right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Gender &amp; Age Group</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Stacked Bar Chart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Bottom Left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 by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Pie Chart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Bottom Centre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Top 10 States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Horizontal Bar Chart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Bottom Right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Map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Geographic Map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Right Panel</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Status &amp; Gender Legends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Legends + KPI values</w:t>
            </w:r>
          </w:p>
        </w:tc>
      </w:tr>
    </w:tbl>
    <w:p>
      <w:pPr>
        <w:spacing w:after="60" w:before="60"/>
      </w:pPr>
      <w:r>
        <w:t xml:space="preserve"/>
      </w:r>
    </w:p>
    <w:p>
      <w:pPr>
        <w:pStyle w:val="Heading2"/>
        <w:spacing w:after="100" w:before="200"/>
      </w:pPr>
      <w:r>
        <w:rPr>
          <w:rFonts w:ascii="Arial" w:cs="Arial" w:eastAsia="Arial" w:hAnsi="Arial"/>
          <w:b/>
          <w:bCs/>
          <w:color w:val="2E75B6"/>
          <w:sz w:val="24"/>
          <w:szCs w:val="24"/>
        </w:rPr>
        <w:t xml:space="preserve">6.3 Interactivity Added</w:t>
      </w:r>
    </w:p>
    <w:p>
      <w:pPr>
        <w:pStyle w:val="ListParagraph"/>
        <w:numPr>
          <w:ilvl w:val="0"/>
          <w:numId w:val="2"/>
        </w:numPr>
        <w:spacing w:after="40" w:before="40"/>
      </w:pPr>
      <w:r>
        <w:rPr>
          <w:rFonts w:ascii="Arial" w:cs="Arial" w:eastAsia="Arial" w:hAnsi="Arial"/>
          <w:sz w:val="20"/>
          <w:szCs w:val="20"/>
        </w:rPr>
        <w:t xml:space="preserve">Use as Filter enabled on all 7 charts — clicking any bar, slice, or state on the dashboard dynamically filters all other charts</w:t>
      </w:r>
    </w:p>
    <w:p>
      <w:pPr>
        <w:pStyle w:val="ListParagraph"/>
        <w:numPr>
          <w:ilvl w:val="0"/>
          <w:numId w:val="2"/>
        </w:numPr>
        <w:spacing w:after="40" w:before="40"/>
      </w:pPr>
      <w:r>
        <w:rPr>
          <w:rFonts w:ascii="Arial" w:cs="Arial" w:eastAsia="Arial" w:hAnsi="Arial"/>
          <w:sz w:val="20"/>
          <w:szCs w:val="20"/>
        </w:rPr>
        <w:t xml:space="preserve">Cross-chart filtering allows drill-down analysis — e.g., clicking Amazon in Sales by Channel updates all other charts to show only Amazon orders</w:t>
      </w:r>
    </w:p>
    <w:p>
      <w:pPr>
        <w:pStyle w:val="ListParagraph"/>
        <w:numPr>
          <w:ilvl w:val="0"/>
          <w:numId w:val="2"/>
        </w:numPr>
        <w:spacing w:after="40" w:before="40"/>
      </w:pPr>
      <w:r>
        <w:rPr>
          <w:rFonts w:ascii="Arial" w:cs="Arial" w:eastAsia="Arial" w:hAnsi="Arial"/>
          <w:sz w:val="20"/>
          <w:szCs w:val="20"/>
        </w:rPr>
        <w:t xml:space="preserve">Filter actions applied across Channel, Month, and Ship-State dimensions</w:t>
      </w:r>
    </w:p>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7. Tableau Story</w:t>
      </w:r>
    </w:p>
    <w:p>
      <w:pPr>
        <w:pStyle w:val="Heading2"/>
        <w:spacing w:after="100" w:before="200"/>
      </w:pPr>
      <w:r>
        <w:rPr>
          <w:rFonts w:ascii="Arial" w:cs="Arial" w:eastAsia="Arial" w:hAnsi="Arial"/>
          <w:b/>
          <w:bCs/>
          <w:color w:val="2E75B6"/>
          <w:sz w:val="24"/>
          <w:szCs w:val="24"/>
        </w:rPr>
        <w:t xml:space="preserve">7.1 Story Overview</w:t>
      </w:r>
    </w:p>
    <w:p>
      <w:pPr>
        <w:spacing w:after="60" w:before="60"/>
        <w:jc w:val="both"/>
      </w:pPr>
      <w:r>
        <w:rPr>
          <w:rFonts w:ascii="Arial" w:cs="Arial" w:eastAsia="Arial" w:hAnsi="Arial"/>
          <w:sz w:val="20"/>
          <w:szCs w:val="20"/>
        </w:rPr>
        <w:t xml:space="preserve">A Tableau Story was created to present the key business insights from the data in a structured, presentation-style format. Each story point focuses on a specific insight derived from the analysis.</w:t>
      </w:r>
    </w:p>
    <w:p>
      <w:pPr>
        <w:spacing w:after="60" w:before="60"/>
      </w:pPr>
      <w:r>
        <w:t xml:space="preserve"/>
      </w:r>
    </w:p>
    <w:p>
      <w:pPr>
        <w:spacing w:after="40" w:before="40"/>
      </w:pPr>
      <w:r>
        <w:rPr>
          <w:rFonts w:ascii="Arial" w:cs="Arial" w:eastAsia="Arial" w:hAnsi="Arial"/>
          <w:b/>
          <w:bCs/>
          <w:sz w:val="20"/>
          <w:szCs w:val="20"/>
        </w:rPr>
        <w:t xml:space="preserve">Story Name: </w:t>
      </w:r>
      <w:r>
        <w:rPr>
          <w:rFonts w:ascii="Arial" w:cs="Arial" w:eastAsia="Arial" w:hAnsi="Arial"/>
          <w:sz w:val="20"/>
          <w:szCs w:val="20"/>
        </w:rPr>
        <w:t xml:space="preserve">Store Sales Story</w:t>
      </w:r>
    </w:p>
    <w:p>
      <w:pPr>
        <w:spacing w:after="40" w:before="40"/>
      </w:pPr>
      <w:r>
        <w:rPr>
          <w:rFonts w:ascii="Arial" w:cs="Arial" w:eastAsia="Arial" w:hAnsi="Arial"/>
          <w:b/>
          <w:bCs/>
          <w:sz w:val="20"/>
          <w:szCs w:val="20"/>
        </w:rPr>
        <w:t xml:space="preserve">Total Story Points: </w:t>
      </w:r>
      <w:r>
        <w:rPr>
          <w:rFonts w:ascii="Arial" w:cs="Arial" w:eastAsia="Arial" w:hAnsi="Arial"/>
          <w:sz w:val="20"/>
          <w:szCs w:val="20"/>
        </w:rPr>
        <w:t xml:space="preserve">5</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7.2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500"/>
        <w:gridCol w:w="30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Story Point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Chart Used</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Insight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Sales Peaked in March-April 2022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Monthly Sales Trend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Highest revenue months were March and April 2022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Amazon is the Top Selling Channel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by Channel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Amazon contributed the highest revenue among all platforms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Maharashtra Leads in Sales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Top 10 States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Maharashtra is the #1 state by total sales amount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Geographic Amount Distribution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Map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 are concentrated in western and southern India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Complete Sales Overview</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Store Sales Dashboard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Full interactive dashboard showing all metrics together</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8. Key Business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Insight</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Top Sales Month</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March 2022 recorded the highest sales amount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Sales Channel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Amazon dominates with the highest revenue share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Top State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Maharashtra is the #1 state by total sales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Demographics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Women are the majority buyers across all age groups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Top Age Group</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Adult age group contributes the highest sales volume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Product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 and Kurta are the best-selling product categories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Order Success Rate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Majority of orders (~92%) were successfully delivered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Geographic Concentration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Western and southern states drive most of the revenue</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9.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 Technology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Tableau Desktop Public Edition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2026.1</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Primary tool for data visualization and dashboard creation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Excel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Store_data.xlsx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 data file with 31,047 records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Tableau Public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Web Platform</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Publishing and sharing the workbook online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 &amp;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 control and portfolio hosting</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10.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 Name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Store_data.xlsx</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Excel</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Raw source dataset with 31,047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Tableau_Mini_Project.twbx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Tableau Packaged Workbook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 workbook with all sheets, dashboard, and story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Tableau_Mini_Project_Dashboard.pdf</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PDF</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Exported dashboard with all 7 charts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Tableau_Mini_Project_Story.pdf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Exported 5-point story presentation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Tableau_Mini_Project.pdf</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PDF</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Full workbook export including all sheets</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11. Challenges Faced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Challenge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Cause</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Line chart showing dots instead of connected line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Month field was Text type, not Date type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Used the Date field instead of Month, then truncated to Month level using right-click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Browser version gave file path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Tableau Public web version loses local file path after upload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Switched to Tableau Desktop installed application for stable data connection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Warning popup for Order ID in pie chart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Order ID had 28,471 unique values — too many for a shelf</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Used Qty field with Count aggregation instead of Order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 background not changeable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 canvas was fully covered by charts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Used Format menu &gt; Dashboard option to change background color</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28"/>
          <w:szCs w:val="28"/>
        </w:rPr>
        <w:t xml:space="preserve">12. Conclusion</w:t>
      </w:r>
    </w:p>
    <w:p>
      <w:pPr>
        <w:spacing w:after="60" w:before="60"/>
        <w:jc w:val="both"/>
      </w:pPr>
      <w:r>
        <w:rPr>
          <w:rFonts w:ascii="Arial" w:cs="Arial" w:eastAsia="Arial" w:hAnsi="Arial"/>
          <w:sz w:val="20"/>
          <w:szCs w:val="20"/>
        </w:rPr>
        <w:t xml:space="preserve">This Tableau Mini Project successfully demonstrated the ability to connect raw data, build multiple chart types, design an interactive dashboard, and present data-driven insights through a structured story. The project covered the full Tableau workflow from data connection to publishing on Tableau Public.</w:t>
      </w:r>
    </w:p>
    <w:p>
      <w:pPr>
        <w:spacing w:after="60" w:before="60"/>
      </w:pPr>
      <w:r>
        <w:t xml:space="preserve"/>
      </w:r>
    </w:p>
    <w:p>
      <w:pPr>
        <w:spacing w:after="60" w:before="60"/>
        <w:jc w:val="both"/>
      </w:pPr>
      <w:r>
        <w:rPr>
          <w:rFonts w:ascii="Arial" w:cs="Arial" w:eastAsia="Arial" w:hAnsi="Arial"/>
          <w:sz w:val="20"/>
          <w:szCs w:val="20"/>
        </w:rPr>
        <w:t xml:space="preserve">Key skills strengthened through this project include data visualization, dashboard design, geographic mapping, interactive filtering, and business storytelling — all of which are core competencies required for a Data Analyst role.</w:t>
      </w:r>
    </w:p>
    <w:p>
      <w:pPr>
        <w:spacing w:after="60" w:before="60"/>
      </w:pPr>
      <w:r>
        <w:t xml:space="preserve"/>
      </w:r>
    </w:p>
    <w:p>
      <w:pPr>
        <w:spacing w:after="40" w:before="40"/>
      </w:pPr>
      <w:r>
        <w:rPr>
          <w:rFonts w:ascii="Arial" w:cs="Arial" w:eastAsia="Arial" w:hAnsi="Arial"/>
          <w:b/>
          <w:bCs/>
          <w:sz w:val="20"/>
          <w:szCs w:val="20"/>
        </w:rPr>
        <w:t xml:space="preserve">GitHub Repository: </w:t>
      </w:r>
      <w:r>
        <w:rPr>
          <w:rFonts w:ascii="Arial" w:cs="Arial" w:eastAsia="Arial" w:hAnsi="Arial"/>
          <w:sz w:val="20"/>
          <w:szCs w:val="20"/>
        </w:rPr>
        <w:t xml:space="preserve">github.com/swaroop456/tableau-store-sales-dashboard</w:t>
      </w:r>
    </w:p>
    <w:p>
      <w:pPr>
        <w:spacing w:after="40" w:before="40"/>
      </w:pPr>
      <w:r>
        <w:rPr>
          <w:rFonts w:ascii="Arial" w:cs="Arial" w:eastAsia="Arial" w:hAnsi="Arial"/>
          <w:b/>
          <w:bCs/>
          <w:sz w:val="20"/>
          <w:szCs w:val="20"/>
        </w:rPr>
        <w:t xml:space="preserve">Tableau Public Profile: </w:t>
      </w:r>
      <w:r>
        <w:rPr>
          <w:rFonts w:ascii="Arial" w:cs="Arial" w:eastAsia="Arial" w:hAnsi="Arial"/>
          <w:sz w:val="20"/>
          <w:szCs w:val="20"/>
        </w:rPr>
        <w:t xml:space="preserve">public.tableau.com</w:t>
      </w:r>
    </w:p>
    <w:p>
      <w:pPr>
        <w:spacing w:after="40" w:before="40"/>
      </w:pPr>
      <w:r>
        <w:rPr>
          <w:rFonts w:ascii="Arial" w:cs="Arial" w:eastAsia="Arial" w:hAnsi="Arial"/>
          <w:b/>
          <w:bCs/>
          <w:sz w:val="20"/>
          <w:szCs w:val="20"/>
        </w:rPr>
        <w:t xml:space="preserve">Prepared By: </w:t>
      </w:r>
      <w:r>
        <w:rPr>
          <w:rFonts w:ascii="Arial" w:cs="Arial" w:eastAsia="Arial" w:hAnsi="Arial"/>
          <w:sz w:val="20"/>
          <w:szCs w:val="20"/>
        </w:rPr>
        <w:t xml:space="preserve">Swaroop Kumar Vathada</w:t>
      </w:r>
    </w:p>
    <w:p>
      <w:pPr>
        <w:spacing w:after="40" w:before="40"/>
      </w:pPr>
      <w:r>
        <w:rPr>
          <w:rFonts w:ascii="Arial" w:cs="Arial" w:eastAsia="Arial" w:hAnsi="Arial"/>
          <w:b/>
          <w:bCs/>
          <w:sz w:val="20"/>
          <w:szCs w:val="20"/>
        </w:rPr>
        <w:t xml:space="preserve">Contact: </w:t>
      </w:r>
      <w:r>
        <w:rPr>
          <w:rFonts w:ascii="Arial" w:cs="Arial" w:eastAsia="Arial" w:hAnsi="Arial"/>
          <w:sz w:val="20"/>
          <w:szCs w:val="20"/>
        </w:rPr>
        <w:t xml:space="preserve">swaroop.vathada@gmail.com | +91 9573742803</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Swaroop Kumar Vathada  |  swaroop.vathada@gmail.com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6"/>
        <w:szCs w:val="16"/>
      </w:rPr>
      <w:t xml:space="preserve">Tableau Mini Project — Store Sales Dashboard | Agileology Data Analytics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2026-04-16T15:36:21.654Z</dcterms:created>
  <dcterms:modified xsi:type="dcterms:W3CDTF">2026-04-16T15:36:21.656Z</dcterms:modified>
</cp:coreProperties>
</file>

<file path=docProps/custom.xml><?xml version="1.0" encoding="utf-8"?>
<Properties xmlns="http://schemas.openxmlformats.org/officeDocument/2006/custom-properties" xmlns:vt="http://schemas.openxmlformats.org/officeDocument/2006/docPropsVTypes"/>
</file>