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28185C07" w14:textId="738A86F4" w:rsidR="007C7849" w:rsidRDefault="007C7849" w:rsidP="005179C8">
      <w:pPr>
        <w:jc w:val="center"/>
        <w:rPr>
          <w:b/>
          <w:bCs/>
        </w:rPr>
      </w:pPr>
      <w:r>
        <w:rPr>
          <w:b/>
          <w:bCs/>
        </w:rPr>
        <w:t>Department of Health and Human Services</w:t>
      </w:r>
    </w:p>
    <w:p w14:paraId="00C40865" w14:textId="1E8D26DB" w:rsidR="003B3F79" w:rsidRPr="00B07887" w:rsidRDefault="007C7849" w:rsidP="005179C8">
      <w:pPr>
        <w:jc w:val="center"/>
        <w:rPr>
          <w:b/>
          <w:bCs/>
        </w:rPr>
      </w:pPr>
      <w:r>
        <w:rPr>
          <w:b/>
          <w:bCs/>
        </w:rPr>
        <w:t>Division of Child and Family Services</w:t>
      </w:r>
    </w:p>
    <w:p w14:paraId="7B82C176" w14:textId="00C62899" w:rsidR="003B3F79" w:rsidRPr="00B07887" w:rsidRDefault="007C7849" w:rsidP="005179C8">
      <w:pPr>
        <w:jc w:val="center"/>
        <w:rPr>
          <w:b/>
          <w:bCs/>
        </w:rPr>
      </w:pPr>
      <w:r>
        <w:rPr>
          <w:b/>
          <w:bCs/>
        </w:rPr>
        <w:t>4126 Technology Way, 3</w:t>
      </w:r>
      <w:r w:rsidRPr="007C7849">
        <w:rPr>
          <w:b/>
          <w:bCs/>
          <w:vertAlign w:val="superscript"/>
        </w:rPr>
        <w:t>rd</w:t>
      </w:r>
      <w:r>
        <w:rPr>
          <w:b/>
          <w:bCs/>
        </w:rPr>
        <w:t xml:space="preserve"> Floor</w:t>
      </w:r>
      <w:r w:rsidR="003B3F79" w:rsidRPr="00B07887">
        <w:rPr>
          <w:b/>
          <w:bCs/>
        </w:rPr>
        <w:t xml:space="preserve"> │ Carson City, NV 8970</w:t>
      </w:r>
      <w:r>
        <w:rPr>
          <w:b/>
          <w:bCs/>
        </w:rPr>
        <w:t>6</w:t>
      </w:r>
    </w:p>
    <w:p w14:paraId="6244C39A" w14:textId="2A8E7F7F"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w:t>
      </w:r>
      <w:r w:rsidR="007C7849">
        <w:rPr>
          <w:b/>
          <w:bCs/>
        </w:rPr>
        <w:t>7952</w:t>
      </w:r>
      <w:r w:rsidRPr="00B07887">
        <w:rPr>
          <w:b/>
          <w:bCs/>
        </w:rPr>
        <w:t xml:space="preserve"> │ Fax:</w:t>
      </w:r>
      <w:r w:rsidR="00976775" w:rsidRPr="00B07887">
        <w:rPr>
          <w:b/>
          <w:bCs/>
        </w:rPr>
        <w:t xml:space="preserve"> </w:t>
      </w:r>
      <w:r w:rsidRPr="00B07887">
        <w:rPr>
          <w:b/>
          <w:bCs/>
        </w:rPr>
        <w:t>775-684-</w:t>
      </w:r>
      <w:r w:rsidR="007C7849">
        <w:rPr>
          <w:b/>
          <w:bCs/>
        </w:rPr>
        <w:t>4455</w:t>
      </w:r>
    </w:p>
    <w:p w14:paraId="0310DA5E" w14:textId="77777777" w:rsidR="003B3F79" w:rsidRPr="00E869AA" w:rsidRDefault="003B3F79" w:rsidP="005179C8">
      <w:pPr>
        <w:jc w:val="center"/>
      </w:pPr>
    </w:p>
    <w:p w14:paraId="3895FF72" w14:textId="71279370" w:rsidR="003B3F79" w:rsidRPr="00E869AA" w:rsidRDefault="000961B3" w:rsidP="000961B3">
      <w:pPr>
        <w:tabs>
          <w:tab w:val="left" w:pos="7455"/>
        </w:tabs>
        <w:jc w:val="left"/>
      </w:pPr>
      <w:r>
        <w:tab/>
      </w:r>
    </w:p>
    <w:p w14:paraId="054473A5" w14:textId="2C9527E0" w:rsidR="002934F0" w:rsidRPr="00E869AA" w:rsidRDefault="00D12E1A" w:rsidP="005179C8">
      <w:pPr>
        <w:jc w:val="center"/>
      </w:pPr>
      <w:r>
        <w:t>Solicitation</w:t>
      </w:r>
      <w:r w:rsidR="002934F0" w:rsidRPr="00E869AA">
        <w:t>:</w:t>
      </w:r>
      <w:r w:rsidR="00976775" w:rsidRPr="00E869AA">
        <w:t xml:space="preserve"> </w:t>
      </w:r>
      <w:r w:rsidR="00A60FBE">
        <w:rPr>
          <w:b/>
          <w:bCs/>
        </w:rPr>
        <w:t>40DHHS-S2</w:t>
      </w:r>
      <w:r w:rsidR="000961B3">
        <w:rPr>
          <w:b/>
          <w:bCs/>
        </w:rPr>
        <w:t>524</w:t>
      </w:r>
    </w:p>
    <w:p w14:paraId="54E63840" w14:textId="53089180" w:rsidR="002934F0" w:rsidRPr="00E869AA" w:rsidRDefault="002934F0" w:rsidP="005179C8">
      <w:pPr>
        <w:jc w:val="center"/>
      </w:pPr>
      <w:r w:rsidRPr="00E869AA">
        <w:t>For</w:t>
      </w:r>
    </w:p>
    <w:p w14:paraId="5BC6CE9E" w14:textId="77777777" w:rsidR="003A4310" w:rsidRDefault="003A4310" w:rsidP="005179C8">
      <w:pPr>
        <w:jc w:val="center"/>
        <w:rPr>
          <w:b/>
          <w:bCs/>
        </w:rPr>
      </w:pPr>
      <w:r>
        <w:rPr>
          <w:b/>
          <w:bCs/>
        </w:rPr>
        <w:t>NORTHERN NEVADA CHILD AND ADOLESCENT SERVICES:</w:t>
      </w:r>
    </w:p>
    <w:p w14:paraId="6C09ACE3" w14:textId="6CEFFA7E" w:rsidR="002934F0" w:rsidRPr="00B07887" w:rsidRDefault="00186571" w:rsidP="005179C8">
      <w:pPr>
        <w:jc w:val="center"/>
        <w:rPr>
          <w:b/>
          <w:bCs/>
        </w:rPr>
      </w:pPr>
      <w:bookmarkStart w:id="0" w:name="_Hlk138858673"/>
      <w:r>
        <w:rPr>
          <w:b/>
          <w:bCs/>
        </w:rPr>
        <w:t xml:space="preserve">ENTERPRISE </w:t>
      </w:r>
      <w:r w:rsidR="00A7770F">
        <w:rPr>
          <w:b/>
          <w:bCs/>
        </w:rPr>
        <w:t>PARKING</w:t>
      </w:r>
    </w:p>
    <w:bookmarkEnd w:id="0"/>
    <w:p w14:paraId="04499821" w14:textId="77777777" w:rsidR="003B3F79" w:rsidRPr="00E869AA" w:rsidRDefault="003B3F79" w:rsidP="005179C8">
      <w:pPr>
        <w:jc w:val="center"/>
      </w:pPr>
    </w:p>
    <w:p w14:paraId="4461C066" w14:textId="7718BD30" w:rsidR="002934F0" w:rsidRDefault="002934F0" w:rsidP="005179C8">
      <w:pPr>
        <w:jc w:val="center"/>
        <w:rPr>
          <w:b/>
          <w:bCs/>
        </w:rPr>
      </w:pPr>
      <w:r w:rsidRPr="00E869AA">
        <w:t>Release Date:</w:t>
      </w:r>
      <w:r w:rsidR="00411933" w:rsidRPr="00E869AA">
        <w:t xml:space="preserve"> </w:t>
      </w:r>
      <w:r w:rsidR="007A4A35">
        <w:rPr>
          <w:b/>
          <w:bCs/>
        </w:rPr>
        <w:t>10</w:t>
      </w:r>
      <w:r w:rsidR="009F51E2">
        <w:rPr>
          <w:b/>
          <w:bCs/>
        </w:rPr>
        <w:t>/</w:t>
      </w:r>
      <w:r w:rsidR="007A4A35">
        <w:rPr>
          <w:b/>
          <w:bCs/>
        </w:rPr>
        <w:t>03</w:t>
      </w:r>
      <w:r w:rsidR="009F51E2">
        <w:rPr>
          <w:b/>
          <w:bCs/>
        </w:rPr>
        <w:t>/2023</w:t>
      </w:r>
    </w:p>
    <w:p w14:paraId="09EE30E1" w14:textId="11D5E39C" w:rsidR="004E7243" w:rsidRDefault="004E7243" w:rsidP="005179C8">
      <w:pPr>
        <w:jc w:val="center"/>
        <w:rPr>
          <w:b/>
          <w:bCs/>
        </w:rPr>
      </w:pPr>
    </w:p>
    <w:p w14:paraId="5589902B" w14:textId="7A60FD6B" w:rsidR="004E7243" w:rsidRPr="004E7243" w:rsidRDefault="004E7243" w:rsidP="005179C8">
      <w:pPr>
        <w:jc w:val="center"/>
        <w:rPr>
          <w:b/>
          <w:bCs/>
        </w:rPr>
      </w:pPr>
      <w:r>
        <w:rPr>
          <w:b/>
          <w:bCs/>
        </w:rPr>
        <w:t xml:space="preserve">THERE WILL BE A MANDATORY SITE VISIT ON </w:t>
      </w:r>
      <w:r w:rsidR="009F51E2">
        <w:rPr>
          <w:b/>
          <w:bCs/>
        </w:rPr>
        <w:t>07/11/2023 @ 9:00 AM</w:t>
      </w:r>
    </w:p>
    <w:p w14:paraId="76559262" w14:textId="77777777" w:rsidR="004E7243" w:rsidRPr="00E869AA" w:rsidRDefault="004E7243" w:rsidP="005179C8">
      <w:pPr>
        <w:jc w:val="center"/>
      </w:pPr>
    </w:p>
    <w:p w14:paraId="2B985DCC" w14:textId="4FBF4076" w:rsidR="003B3F79" w:rsidRPr="00E869AA" w:rsidRDefault="002934F0" w:rsidP="005179C8">
      <w:pPr>
        <w:jc w:val="center"/>
      </w:pPr>
      <w:r w:rsidRPr="00E869AA">
        <w:t>Deadline for Submission and Opening Date and Time:</w:t>
      </w:r>
      <w:r w:rsidR="00411933" w:rsidRPr="00E869AA">
        <w:t xml:space="preserve"> </w:t>
      </w:r>
      <w:r w:rsidR="009F51E2">
        <w:rPr>
          <w:b/>
          <w:bCs/>
        </w:rPr>
        <w:t>08/11/2023</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114D9228" w:rsidR="002934F0" w:rsidRPr="00E869AA" w:rsidRDefault="003A4310" w:rsidP="005179C8">
      <w:pPr>
        <w:jc w:val="center"/>
      </w:pPr>
      <w:r>
        <w:t>Sharon Knigge</w:t>
      </w:r>
    </w:p>
    <w:p w14:paraId="77ECED79" w14:textId="392B97E2" w:rsidR="002934F0" w:rsidRPr="00E869AA" w:rsidRDefault="002934F0" w:rsidP="005179C8">
      <w:pPr>
        <w:jc w:val="center"/>
      </w:pPr>
      <w:r w:rsidRPr="00E869AA">
        <w:t>Phone</w:t>
      </w:r>
      <w:r w:rsidR="008357FE" w:rsidRPr="00E869AA">
        <w:t xml:space="preserve">, </w:t>
      </w:r>
      <w:r w:rsidR="003A4310">
        <w:t>775-684-7952</w:t>
      </w:r>
    </w:p>
    <w:p w14:paraId="0E02F26B" w14:textId="10EC41DE" w:rsidR="003B3F79" w:rsidRPr="00E869AA" w:rsidRDefault="002934F0" w:rsidP="005179C8">
      <w:pPr>
        <w:jc w:val="center"/>
      </w:pPr>
      <w:r w:rsidRPr="00E869AA">
        <w:t>Email Address</w:t>
      </w:r>
      <w:r w:rsidR="008357FE" w:rsidRPr="00E869AA">
        <w:t xml:space="preserve">, </w:t>
      </w:r>
      <w:hyperlink r:id="rId12" w:history="1">
        <w:r w:rsidR="003A4310" w:rsidRPr="003A4310">
          <w:rPr>
            <w:rStyle w:val="Hyperlink"/>
          </w:rPr>
          <w:t>contracts@dcfs.nv.gov</w:t>
        </w:r>
      </w:hyperlink>
      <w:r w:rsidR="003A4310">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1F6ABEE0" w:rsidR="002934F0" w:rsidRPr="00E869AA" w:rsidRDefault="002934F0" w:rsidP="005179C8">
      <w:pPr>
        <w:jc w:val="center"/>
      </w:pPr>
      <w:r w:rsidRPr="00E869AA">
        <w:t>Ask the relay agent to dial</w:t>
      </w:r>
      <w:r w:rsidR="003E0EAD" w:rsidRPr="00E869AA">
        <w:t xml:space="preserve">, </w:t>
      </w:r>
      <w:r w:rsidRPr="00E869AA">
        <w:t>1-775-</w:t>
      </w:r>
      <w:r w:rsidR="00976775" w:rsidRPr="00E869AA">
        <w:t>515-5173</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5310E73A"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1A79F453" w14:textId="0BEE288A" w:rsidR="00051D94" w:rsidRDefault="007A4A35">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39EC933" w14:textId="7CAB152F" w:rsidR="00051D94" w:rsidRDefault="007A4A35">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0D999A73" w14:textId="66F9A9A3" w:rsidR="00051D94" w:rsidRDefault="007A4A35">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8C6D6FD" w14:textId="619648F4" w:rsidR="00051D94" w:rsidRDefault="007A4A35">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F327E00" w14:textId="5B3505A0" w:rsidR="00051D94" w:rsidRDefault="007A4A35">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051D94">
          <w:rPr>
            <w:noProof/>
            <w:webHidden/>
          </w:rPr>
          <w:t>3</w:t>
        </w:r>
        <w:r w:rsidR="00051D94">
          <w:rPr>
            <w:noProof/>
            <w:webHidden/>
          </w:rPr>
          <w:fldChar w:fldCharType="end"/>
        </w:r>
      </w:hyperlink>
    </w:p>
    <w:p w14:paraId="2F18BAE4" w14:textId="418C7F7C" w:rsidR="00051D94" w:rsidRDefault="007A4A35">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62C67E17" w14:textId="36A002BA" w:rsidR="00051D94" w:rsidRDefault="007A4A35">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73E01A35" w14:textId="023BD6A1" w:rsidR="00051D94" w:rsidRDefault="007A4A35">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051D94">
          <w:rPr>
            <w:noProof/>
            <w:webHidden/>
          </w:rPr>
          <w:t>6</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Pr="007B2A9B" w:rsidRDefault="00D91DEB" w:rsidP="00C371BD">
      <w:pPr>
        <w:rPr>
          <w:sz w:val="18"/>
          <w:szCs w:val="18"/>
        </w:rPr>
      </w:pPr>
    </w:p>
    <w:p w14:paraId="75F5834C" w14:textId="3A8BA8B0" w:rsidR="00D91DEB" w:rsidRPr="00B66FFF" w:rsidRDefault="002B64E4" w:rsidP="00A33A03">
      <w:pPr>
        <w:pStyle w:val="Heading1"/>
      </w:pPr>
      <w:bookmarkStart w:id="1" w:name="_Toc70363814"/>
      <w:bookmarkStart w:id="2" w:name="_Toc70367349"/>
      <w:bookmarkStart w:id="3" w:name="_Toc106965210"/>
      <w:r w:rsidRPr="00B66FFF">
        <w:t>APPLICABLE REGULATIONS GOVERNING PROCUREMENT</w:t>
      </w:r>
      <w:bookmarkEnd w:id="1"/>
      <w:bookmarkEnd w:id="2"/>
      <w:bookmarkEnd w:id="3"/>
    </w:p>
    <w:p w14:paraId="01E6C6F0" w14:textId="77777777" w:rsidR="00E442F4" w:rsidRPr="007B2A9B" w:rsidRDefault="00E442F4" w:rsidP="00C371BD">
      <w:pPr>
        <w:rPr>
          <w:sz w:val="18"/>
          <w:szCs w:val="18"/>
        </w:rPr>
      </w:pPr>
    </w:p>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7B2A9B" w:rsidRDefault="00E442F4" w:rsidP="00C371BD">
      <w:pPr>
        <w:rPr>
          <w:sz w:val="18"/>
          <w:szCs w:val="18"/>
        </w:rPr>
      </w:pPr>
    </w:p>
    <w:p w14:paraId="73ADADB1" w14:textId="2E9E5A67"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7B2A9B" w:rsidRDefault="00E442F4" w:rsidP="00C371BD">
      <w:pPr>
        <w:rPr>
          <w:sz w:val="18"/>
          <w:szCs w:val="18"/>
        </w:rPr>
      </w:pPr>
    </w:p>
    <w:p w14:paraId="7DB604C0" w14:textId="0111EC62" w:rsidR="00D91DEB" w:rsidRPr="00B66FFF" w:rsidRDefault="00E442F4" w:rsidP="00A33A03">
      <w:pPr>
        <w:pStyle w:val="Heading1"/>
      </w:pPr>
      <w:bookmarkStart w:id="4" w:name="_Toc70363815"/>
      <w:bookmarkStart w:id="5" w:name="_Toc70367350"/>
      <w:bookmarkStart w:id="6" w:name="_Toc106965211"/>
      <w:r w:rsidRPr="00B66FFF">
        <w:t xml:space="preserve">PROJECT </w:t>
      </w:r>
      <w:r w:rsidR="001D44B2" w:rsidRPr="00B66FFF">
        <w:t>OVERVIEW</w:t>
      </w:r>
      <w:bookmarkEnd w:id="4"/>
      <w:bookmarkEnd w:id="5"/>
      <w:bookmarkEnd w:id="6"/>
    </w:p>
    <w:p w14:paraId="3844FAEF" w14:textId="77777777" w:rsidR="001D44B2" w:rsidRPr="007B2A9B" w:rsidRDefault="001D44B2" w:rsidP="00C371BD">
      <w:pPr>
        <w:rPr>
          <w:sz w:val="18"/>
          <w:szCs w:val="18"/>
        </w:rPr>
      </w:pPr>
    </w:p>
    <w:p w14:paraId="07645DB4" w14:textId="0FC117EF" w:rsidR="001D44B2" w:rsidRDefault="001D44B2" w:rsidP="00B05314">
      <w:pPr>
        <w:pStyle w:val="Heading2"/>
      </w:pPr>
      <w:r w:rsidRPr="00E07DDD">
        <w:t>The State of Nevada</w:t>
      </w:r>
      <w:r w:rsidR="0078011E">
        <w:t>,</w:t>
      </w:r>
      <w:r w:rsidRPr="00E07DDD">
        <w:t xml:space="preserve"> </w:t>
      </w:r>
      <w:r w:rsidR="0032543A">
        <w:t>Division of Child and Family Services (DCFS)</w:t>
      </w:r>
      <w:r w:rsidRPr="00E07DDD">
        <w:t xml:space="preserve"> is seeking proposals from qualified vendors to provide </w:t>
      </w:r>
      <w:r w:rsidR="0032543A">
        <w:t xml:space="preserve">services </w:t>
      </w:r>
      <w:r w:rsidR="00722B01">
        <w:t xml:space="preserve">to </w:t>
      </w:r>
      <w:r w:rsidR="004E7243">
        <w:t>repair/reseal and slurry seal the 3 parking lots at Northern Nevada Child and Adolescent Services located at 265</w:t>
      </w:r>
      <w:r w:rsidR="009F51E2">
        <w:t>5</w:t>
      </w:r>
      <w:r w:rsidR="004E7243">
        <w:t xml:space="preserve"> Enterprise Road, Reno, NV  89512.  The parking lots are the following approximate sizes:</w:t>
      </w:r>
    </w:p>
    <w:p w14:paraId="3779C66F" w14:textId="55BE54A9" w:rsidR="004E7243" w:rsidRDefault="004E7243" w:rsidP="004E7243"/>
    <w:p w14:paraId="01C2BB0E" w14:textId="371D2525" w:rsidR="004E7243" w:rsidRDefault="00CB10C6" w:rsidP="004E7243">
      <w:pPr>
        <w:pStyle w:val="Heading3"/>
      </w:pPr>
      <w:r>
        <w:t>Lot 1 – 24,678 square feet</w:t>
      </w:r>
    </w:p>
    <w:p w14:paraId="7426D47B" w14:textId="3F2EDF60" w:rsidR="00CB10C6" w:rsidRDefault="00CB10C6" w:rsidP="004E7243">
      <w:pPr>
        <w:pStyle w:val="Heading3"/>
      </w:pPr>
      <w:r>
        <w:t>Lot 2 – 7,200 square feet</w:t>
      </w:r>
    </w:p>
    <w:p w14:paraId="043C377A" w14:textId="4382CF96" w:rsidR="00CB10C6" w:rsidRPr="004E7243" w:rsidRDefault="00CB10C6" w:rsidP="004E7243">
      <w:pPr>
        <w:pStyle w:val="Heading3"/>
      </w:pPr>
      <w:r>
        <w:t>Lot 3 – 5,370 square feet</w:t>
      </w:r>
    </w:p>
    <w:p w14:paraId="306B7618" w14:textId="77777777" w:rsidR="001D44B2" w:rsidRPr="007B2A9B" w:rsidRDefault="001D44B2" w:rsidP="00C371BD">
      <w:pPr>
        <w:rPr>
          <w:sz w:val="18"/>
          <w:szCs w:val="18"/>
        </w:rPr>
      </w:pPr>
    </w:p>
    <w:p w14:paraId="32DDA77C" w14:textId="2A06E00E" w:rsidR="009D727C" w:rsidRPr="009D727C" w:rsidRDefault="009D727C" w:rsidP="00B05314">
      <w:pPr>
        <w:pStyle w:val="Heading2"/>
        <w:rPr>
          <w:b/>
          <w:bCs w:val="0"/>
        </w:rPr>
      </w:pPr>
      <w:r w:rsidRPr="009D727C">
        <w:rPr>
          <w:b/>
          <w:bCs w:val="0"/>
        </w:rPr>
        <w:t>Work must be completed no later than June 30, 2024.</w:t>
      </w:r>
    </w:p>
    <w:p w14:paraId="4E382004" w14:textId="77777777" w:rsidR="009D727C" w:rsidRDefault="009D727C" w:rsidP="009D727C">
      <w:pPr>
        <w:pStyle w:val="Heading2"/>
        <w:numPr>
          <w:ilvl w:val="0"/>
          <w:numId w:val="0"/>
        </w:numPr>
        <w:ind w:left="720"/>
      </w:pPr>
    </w:p>
    <w:p w14:paraId="6F7DE43F" w14:textId="7C6F2054"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366C4F">
        <w:t>DCFS</w:t>
      </w:r>
      <w:r w:rsidRPr="00E07DDD">
        <w:t xml:space="preserve"> 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w:t>
      </w:r>
      <w:r w:rsidR="00366C4F">
        <w:t>ending June 30, 2024</w:t>
      </w:r>
      <w:r w:rsidR="004F2D52" w:rsidRPr="00E07DDD">
        <w:t>,</w:t>
      </w:r>
      <w:r w:rsidRPr="00E07DDD">
        <w:t xml:space="preserve"> subject to Board of Examiners approval.</w:t>
      </w:r>
    </w:p>
    <w:p w14:paraId="1B8758D9" w14:textId="54A7DD60" w:rsidR="001D44B2" w:rsidRPr="007B2A9B" w:rsidRDefault="001D44B2" w:rsidP="00C371BD">
      <w:pPr>
        <w:rPr>
          <w:sz w:val="18"/>
          <w:szCs w:val="18"/>
        </w:rPr>
      </w:pPr>
    </w:p>
    <w:p w14:paraId="49DF71A5" w14:textId="0DAD767E" w:rsidR="002118A9" w:rsidRPr="00E07DDD" w:rsidRDefault="003168D7" w:rsidP="00B05314">
      <w:pPr>
        <w:pStyle w:val="Heading2"/>
      </w:pPr>
      <w:r w:rsidRPr="00E07DDD">
        <w:t>AGENCY BACKGROUND</w:t>
      </w:r>
    </w:p>
    <w:p w14:paraId="34838036" w14:textId="33DA7042" w:rsidR="002118A9" w:rsidRPr="007B2A9B" w:rsidRDefault="002118A9" w:rsidP="00C371BD">
      <w:pPr>
        <w:rPr>
          <w:sz w:val="18"/>
          <w:szCs w:val="18"/>
        </w:rPr>
      </w:pPr>
    </w:p>
    <w:p w14:paraId="2001CBB7" w14:textId="1F4F386D" w:rsidR="00025B91" w:rsidRPr="00B66FFF" w:rsidRDefault="00366C4F" w:rsidP="00722B01">
      <w:pPr>
        <w:pStyle w:val="Heading3"/>
      </w:pPr>
      <w:r>
        <w:t>Northern Nevada Child and Adolescent Services (NNCAS) provides assessment, care coordination and a comprehensive continuum of mental and behavioral health care services for Severely Emotionally Disturbed children and adolescents from birth through 18 years of age in accordance with NRS 433B.  Children served are uninsured, under-insured, or Medicaid recipients.  NNCAS services are both office and home-based and include:</w:t>
      </w:r>
      <w:r w:rsidR="00C70AED">
        <w:t xml:space="preserve">  infant and early childhood mental health (IECMH) services; IECMH consultation; children’s clinical services (CCS) providing individual, group and family therapies; psychiatric evaluation and treatment; intensive targeted case management through the Wraparound in Nevada Program using the evidence</w:t>
      </w:r>
      <w:r w:rsidR="00FA5E7D">
        <w:t>-based High Fidelity Wraparound model or FOCUS model of care coordination; and mobile crisis response services that are provided in northern Nevada.  Residential services are provided at the Psychiatric Residential Treatment Facility (PRTF) North and the PRTF Enterprise.  Services are provided in strength-based, individualized processes that respect and value the family’s decision-making and culture by using the Child and Family Team process.  DCFS residential programs have also engaged in the Substance Abuse and Mental Health Services Administration Building Bridges Initiative.  The mission of the Building Bridges Initiative is to identify and promote practice and policy initiatives that will create strong and closely coordinated partnerships and collaborations between families, youth and community to ensure that comprehensive services and supports are family-driven, youth-guided, strength-based, culturally and linguistically competent, individualized, evidence and practice-informed, and consistent with the research on sustained positive outcomes.  DCFS residential services are monitored by the Commission on Behavioral Health and licensed by the county and state.  The goal for every child is to provide services within the least restrictive environment and support remaining in or returning to family care with the support of community-based services.  NNCAS is involved with the state-wide efforts to transform the current Children’s Mental Health System of Care to more comprehensively accomplish this goal.  Statutory Authority:  NRS Chapters 433, 433A and 433B.</w:t>
      </w:r>
    </w:p>
    <w:p w14:paraId="45D94CEA" w14:textId="3C687E9B" w:rsidR="00D851AD" w:rsidRPr="007B2A9B" w:rsidRDefault="00D851AD" w:rsidP="00C371BD">
      <w:pPr>
        <w:rPr>
          <w:sz w:val="18"/>
          <w:szCs w:val="18"/>
        </w:rPr>
      </w:pPr>
    </w:p>
    <w:p w14:paraId="5F92031A" w14:textId="47B2D1EE" w:rsidR="002B726B" w:rsidRPr="00E07DDD" w:rsidRDefault="003168D7" w:rsidP="00B05314">
      <w:pPr>
        <w:pStyle w:val="Heading2"/>
      </w:pPr>
      <w:r w:rsidRPr="00E07DDD">
        <w:t>GOALS AND OBJECTIVES</w:t>
      </w:r>
    </w:p>
    <w:p w14:paraId="04AFA635" w14:textId="77777777" w:rsidR="004C2217" w:rsidRPr="007B2A9B" w:rsidRDefault="004C2217" w:rsidP="00C371BD">
      <w:pPr>
        <w:rPr>
          <w:sz w:val="18"/>
          <w:szCs w:val="18"/>
        </w:rPr>
      </w:pPr>
    </w:p>
    <w:p w14:paraId="11C681CC" w14:textId="16BD31E2" w:rsidR="002B726B" w:rsidRPr="00B66FFF" w:rsidRDefault="00863DF7" w:rsidP="00722B01">
      <w:pPr>
        <w:pStyle w:val="Heading3"/>
      </w:pPr>
      <w:r>
        <w:t xml:space="preserve">The goal of this project is to </w:t>
      </w:r>
      <w:r w:rsidR="006C0F8A">
        <w:t>repair/reseal and re-stripe the parking lot areas</w:t>
      </w:r>
      <w:r>
        <w:t xml:space="preserve"> </w:t>
      </w:r>
      <w:r w:rsidR="001F7846">
        <w:t>with</w:t>
      </w:r>
      <w:r>
        <w:t xml:space="preserve"> the work completed by June 30, 2024.</w:t>
      </w:r>
    </w:p>
    <w:p w14:paraId="67630081" w14:textId="77777777" w:rsidR="00D91DEB" w:rsidRPr="007B2A9B" w:rsidRDefault="00D91DEB" w:rsidP="00C371BD">
      <w:pPr>
        <w:rPr>
          <w:sz w:val="18"/>
          <w:szCs w:val="18"/>
        </w:rPr>
      </w:pPr>
    </w:p>
    <w:p w14:paraId="125A3A6F" w14:textId="1EF22EE0" w:rsidR="00C56046" w:rsidRPr="00B66FFF" w:rsidRDefault="00C56046" w:rsidP="00A33A03">
      <w:pPr>
        <w:pStyle w:val="Heading1"/>
      </w:pPr>
      <w:bookmarkStart w:id="7" w:name="_Toc70363816"/>
      <w:bookmarkStart w:id="8" w:name="_Toc70367351"/>
      <w:bookmarkStart w:id="9" w:name="_Toc106965212"/>
      <w:r w:rsidRPr="00B66FFF">
        <w:t>SCOPE OF WORK</w:t>
      </w:r>
      <w:bookmarkEnd w:id="7"/>
      <w:bookmarkEnd w:id="8"/>
      <w:bookmarkEnd w:id="9"/>
    </w:p>
    <w:p w14:paraId="0042AC3D" w14:textId="18D65C8E" w:rsidR="00C56046" w:rsidRPr="007B2A9B" w:rsidRDefault="00C56046" w:rsidP="00C371BD">
      <w:pPr>
        <w:rPr>
          <w:sz w:val="18"/>
          <w:szCs w:val="18"/>
        </w:rPr>
      </w:pPr>
    </w:p>
    <w:p w14:paraId="57289B30" w14:textId="10DF2149" w:rsidR="00607093" w:rsidRDefault="00B10509" w:rsidP="00B05314">
      <w:pPr>
        <w:pStyle w:val="Heading2"/>
      </w:pPr>
      <w:r>
        <w:t xml:space="preserve">All work is to be completed at </w:t>
      </w:r>
      <w:r w:rsidR="00722B01">
        <w:t>2655 Enterprise Road, Reno, NV  89512</w:t>
      </w:r>
      <w:r>
        <w:t>.</w:t>
      </w:r>
    </w:p>
    <w:p w14:paraId="3C25A13F" w14:textId="0AA7D272" w:rsidR="00B10509" w:rsidRPr="007B2A9B" w:rsidRDefault="00B10509" w:rsidP="00B10509">
      <w:pPr>
        <w:rPr>
          <w:sz w:val="18"/>
          <w:szCs w:val="18"/>
        </w:rPr>
      </w:pPr>
    </w:p>
    <w:p w14:paraId="52FF53E8" w14:textId="61ECB791" w:rsidR="00E1328F" w:rsidRDefault="006C0F8A" w:rsidP="006C0F8A">
      <w:pPr>
        <w:pStyle w:val="Heading2"/>
      </w:pPr>
      <w:r>
        <w:t>Repair/reseal any lark cracks in the 3 parking lots and slurry seal.</w:t>
      </w:r>
    </w:p>
    <w:p w14:paraId="514B283E" w14:textId="4B53A1F2" w:rsidR="006C0F8A" w:rsidRDefault="006C0F8A" w:rsidP="006C0F8A"/>
    <w:p w14:paraId="6278AF6E" w14:textId="1224EBDD" w:rsidR="006C0F8A" w:rsidRDefault="006C0F8A" w:rsidP="006C0F8A">
      <w:pPr>
        <w:pStyle w:val="Heading2"/>
      </w:pPr>
      <w:r>
        <w:t>Re-strip the parking lot areas with the same number of existing spots.</w:t>
      </w:r>
    </w:p>
    <w:p w14:paraId="2D793AE1" w14:textId="1ED4890E" w:rsidR="006C0F8A" w:rsidRDefault="006C0F8A" w:rsidP="006C0F8A"/>
    <w:p w14:paraId="5A9AA438" w14:textId="49CE4199" w:rsidR="006C0F8A" w:rsidRDefault="006C0F8A" w:rsidP="006C0F8A">
      <w:pPr>
        <w:pStyle w:val="Heading2"/>
      </w:pPr>
      <w:r>
        <w:t>Dispose of all old materials and cleanup worksite.</w:t>
      </w:r>
    </w:p>
    <w:p w14:paraId="1A4BD218" w14:textId="69C7AA20" w:rsidR="00C0347B" w:rsidRPr="00B66FFF" w:rsidRDefault="00C0347B" w:rsidP="00C371BD"/>
    <w:p w14:paraId="1764AA9F" w14:textId="77777777" w:rsidR="00104A2B" w:rsidRPr="00B66FFF" w:rsidRDefault="00104A2B" w:rsidP="00A33A03">
      <w:pPr>
        <w:pStyle w:val="Heading1"/>
      </w:pPr>
      <w:bookmarkStart w:id="10" w:name="_Toc70363822"/>
      <w:bookmarkStart w:id="11" w:name="_Toc70367357"/>
      <w:bookmarkStart w:id="12" w:name="_Toc106965213"/>
      <w:bookmarkStart w:id="13" w:name="_Toc31721213"/>
      <w:bookmarkStart w:id="14" w:name="_Toc64377102"/>
      <w:bookmarkStart w:id="15" w:name="_Toc64991541"/>
      <w:bookmarkStart w:id="16" w:name="_Toc65138426"/>
      <w:bookmarkStart w:id="17" w:name="_Toc66176034"/>
      <w:bookmarkStart w:id="18" w:name="_Toc70363819"/>
      <w:bookmarkStart w:id="19" w:name="_Toc70367354"/>
      <w:bookmarkStart w:id="20" w:name="_Toc70363817"/>
      <w:bookmarkStart w:id="21" w:name="_Toc70367352"/>
      <w:r w:rsidRPr="00B66FFF">
        <w:t>ATTACHMENTS</w:t>
      </w:r>
      <w:bookmarkEnd w:id="10"/>
      <w:bookmarkEnd w:id="11"/>
      <w:bookmarkEnd w:id="12"/>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48F6DDA6" w:rsidR="00104A2B" w:rsidRDefault="00104A2B" w:rsidP="00722B01">
      <w:pPr>
        <w:pStyle w:val="Heading3"/>
      </w:pPr>
      <w:r w:rsidRPr="00B66FFF">
        <w:t>Terms and Conditions</w:t>
      </w:r>
      <w:r>
        <w:t xml:space="preserve"> for Services</w:t>
      </w:r>
    </w:p>
    <w:p w14:paraId="64A500C1" w14:textId="77777777" w:rsidR="009F518D" w:rsidRDefault="009F518D" w:rsidP="009F518D"/>
    <w:p w14:paraId="06C9698B" w14:textId="6F52CC46"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6E1A7DA0" w:rsidR="00104A2B" w:rsidRPr="00B66FFF" w:rsidRDefault="007A4A35" w:rsidP="00722B01">
      <w:pPr>
        <w:pStyle w:val="Heading3"/>
      </w:pPr>
      <w:hyperlink r:id="rId14" w:history="1">
        <w:r w:rsidR="00104A2B" w:rsidRPr="00BC6C13">
          <w:rPr>
            <w:rStyle w:val="Hyperlink"/>
          </w:rPr>
          <w:t>Contract Form</w:t>
        </w:r>
      </w:hyperlink>
    </w:p>
    <w:p w14:paraId="5FD0C142" w14:textId="1D916E99" w:rsidR="00104A2B" w:rsidRDefault="00104A2B" w:rsidP="00722B01">
      <w:pPr>
        <w:pStyle w:val="Heading3"/>
      </w:pPr>
      <w:r w:rsidRPr="00B66FFF">
        <w:t>Insurance Schedule</w:t>
      </w:r>
    </w:p>
    <w:p w14:paraId="56CA6A4C" w14:textId="77777777" w:rsidR="00104A2B" w:rsidRPr="00B66FFF" w:rsidRDefault="00104A2B" w:rsidP="00104A2B"/>
    <w:p w14:paraId="338E0666" w14:textId="77777777" w:rsidR="005C18BC" w:rsidRDefault="005C18BC" w:rsidP="005C18BC">
      <w:pPr>
        <w:pStyle w:val="Heading2"/>
      </w:pPr>
      <w:r>
        <w:t>PROPOSAL ATTACHMENT TO BE COMPLETED AND RETURNED BY DATE ON FORM</w:t>
      </w:r>
    </w:p>
    <w:p w14:paraId="6A9840DB" w14:textId="77777777" w:rsidR="005C18BC" w:rsidRDefault="005C18BC" w:rsidP="005C18BC">
      <w:pPr>
        <w:pStyle w:val="ListParagraph"/>
      </w:pPr>
    </w:p>
    <w:p w14:paraId="6DFD0E89" w14:textId="0EA90345" w:rsidR="005C18BC" w:rsidRDefault="009D727C" w:rsidP="005C18BC">
      <w:pPr>
        <w:pStyle w:val="Heading4"/>
      </w:pPr>
      <w:r>
        <w:t>VOLUNTARY</w:t>
      </w:r>
      <w:r w:rsidR="005C18BC">
        <w:t xml:space="preserve"> SITE VISIT REGISTRATION form.  Must be completed and returned to </w:t>
      </w:r>
      <w:hyperlink r:id="rId15" w:history="1">
        <w:r w:rsidR="005C18BC">
          <w:rPr>
            <w:rStyle w:val="Hyperlink"/>
          </w:rPr>
          <w:t>contracts@dcfs.nv.gov</w:t>
        </w:r>
      </w:hyperlink>
      <w:r w:rsidR="005C18BC">
        <w:t xml:space="preserve"> prior to the date of the site visit.</w:t>
      </w:r>
    </w:p>
    <w:p w14:paraId="21F365EE" w14:textId="77777777" w:rsidR="005C18BC" w:rsidRPr="005C18BC" w:rsidRDefault="005C18BC" w:rsidP="005C18BC"/>
    <w:p w14:paraId="2E5CD913" w14:textId="359E6817" w:rsidR="00104A2B" w:rsidRPr="00E07DDD" w:rsidRDefault="00104A2B" w:rsidP="00B05314">
      <w:pPr>
        <w:pStyle w:val="Heading2"/>
      </w:pPr>
      <w:r w:rsidRPr="00E07DDD">
        <w:t>PROPOSAL ATTACHMENTS. To be completed and returned</w:t>
      </w:r>
      <w:r w:rsidR="00BC6C13">
        <w:t xml:space="preserve"> in proposal</w:t>
      </w:r>
      <w:r w:rsidRPr="00E07DDD">
        <w:t>.</w:t>
      </w:r>
    </w:p>
    <w:p w14:paraId="3B008438" w14:textId="77777777" w:rsidR="00104A2B" w:rsidRPr="00B66FFF" w:rsidRDefault="00104A2B" w:rsidP="00104A2B"/>
    <w:p w14:paraId="4A4E5C80" w14:textId="0BC0E665" w:rsidR="00DB54AB" w:rsidRDefault="00DB54AB" w:rsidP="00722B01">
      <w:pPr>
        <w:pStyle w:val="Heading3"/>
      </w:pPr>
      <w:r>
        <w:t xml:space="preserve">MANDATORY SITE VISIT REGISTRATION form.  Must be completed and returned to </w:t>
      </w:r>
      <w:hyperlink r:id="rId16" w:history="1">
        <w:r w:rsidRPr="00A12D29">
          <w:rPr>
            <w:rStyle w:val="Hyperlink"/>
          </w:rPr>
          <w:t>contracts@dcfs.nv.gov</w:t>
        </w:r>
      </w:hyperlink>
      <w:r>
        <w:t xml:space="preserve"> prior to the date of the site visit.</w:t>
      </w:r>
    </w:p>
    <w:p w14:paraId="02536033" w14:textId="77777777" w:rsidR="00DB54AB" w:rsidRDefault="00DB54AB" w:rsidP="00DB54AB">
      <w:pPr>
        <w:pStyle w:val="Heading3"/>
        <w:numPr>
          <w:ilvl w:val="0"/>
          <w:numId w:val="0"/>
        </w:numPr>
        <w:ind w:left="720"/>
      </w:pPr>
    </w:p>
    <w:p w14:paraId="2E7FD3CE" w14:textId="53DFC326" w:rsidR="00307E07" w:rsidRPr="008E389D" w:rsidRDefault="00307E07" w:rsidP="00722B01">
      <w:pPr>
        <w:pStyle w:val="Heading3"/>
      </w:pPr>
      <w:r w:rsidRPr="008E389D">
        <w:t>Cost Schedule</w:t>
      </w:r>
    </w:p>
    <w:p w14:paraId="034DC306" w14:textId="77777777" w:rsidR="008E389D" w:rsidRPr="00B66FFF" w:rsidRDefault="008E389D" w:rsidP="00722B01">
      <w:pPr>
        <w:pStyle w:val="Heading3"/>
        <w:numPr>
          <w:ilvl w:val="0"/>
          <w:numId w:val="0"/>
        </w:numPr>
        <w:ind w:left="720"/>
      </w:pPr>
    </w:p>
    <w:p w14:paraId="423E1807" w14:textId="5374EA0E" w:rsidR="00C37CD2" w:rsidRDefault="00C37CD2" w:rsidP="00722B01">
      <w:pPr>
        <w:pStyle w:val="Heading3"/>
      </w:pPr>
      <w:r>
        <w:t>Attachments for Signature</w:t>
      </w:r>
    </w:p>
    <w:p w14:paraId="4743FE37" w14:textId="77777777" w:rsidR="0026212B" w:rsidRDefault="0026212B" w:rsidP="0026212B"/>
    <w:p w14:paraId="3E9307EB" w14:textId="77777777" w:rsidR="0026212B" w:rsidRPr="00B66FFF" w:rsidRDefault="0026212B" w:rsidP="0026212B">
      <w:pPr>
        <w:pStyle w:val="Heading4"/>
      </w:pPr>
      <w:r w:rsidRPr="00B66FFF">
        <w:t>Vendor Information Response</w:t>
      </w:r>
    </w:p>
    <w:p w14:paraId="29A396D1" w14:textId="77777777" w:rsidR="0026212B" w:rsidRPr="00B66FFF" w:rsidRDefault="0026212B" w:rsidP="0026212B">
      <w:pPr>
        <w:pStyle w:val="Heading4"/>
      </w:pPr>
      <w:r w:rsidRPr="00B66FFF">
        <w:t>Vendor Certifications</w:t>
      </w:r>
    </w:p>
    <w:p w14:paraId="03DD9E9B" w14:textId="77777777" w:rsidR="0026212B" w:rsidRPr="00E42AE4" w:rsidRDefault="0026212B" w:rsidP="0026212B">
      <w:pPr>
        <w:pStyle w:val="Heading4"/>
      </w:pPr>
      <w:r w:rsidRPr="00E42AE4">
        <w:t>Certification Regarding Lobbying</w:t>
      </w:r>
    </w:p>
    <w:p w14:paraId="681A4924" w14:textId="6CA42D93" w:rsidR="0026212B" w:rsidRDefault="0026212B" w:rsidP="0026212B">
      <w:pPr>
        <w:pStyle w:val="Heading4"/>
      </w:pPr>
      <w:r w:rsidRPr="00B66FFF">
        <w:t>Confidentiality and Certification of Indemnification</w:t>
      </w:r>
    </w:p>
    <w:p w14:paraId="71754ADF" w14:textId="77777777" w:rsidR="005B0A0F" w:rsidRPr="00B66FFF" w:rsidRDefault="005B0A0F" w:rsidP="005B0A0F">
      <w:pPr>
        <w:pStyle w:val="Heading4"/>
        <w:numPr>
          <w:ilvl w:val="0"/>
          <w:numId w:val="0"/>
        </w:numPr>
        <w:ind w:left="1080"/>
      </w:pPr>
    </w:p>
    <w:p w14:paraId="5169DFC0" w14:textId="7AB22554" w:rsidR="000A5780" w:rsidRPr="00111CB9" w:rsidRDefault="000A5780" w:rsidP="00A33A03">
      <w:pPr>
        <w:pStyle w:val="Heading1"/>
        <w:rPr>
          <w:bCs w:val="0"/>
        </w:rPr>
      </w:pPr>
      <w:bookmarkStart w:id="22" w:name="_Toc106965214"/>
      <w:r w:rsidRPr="00111CB9">
        <w:t>TIMELINE</w:t>
      </w:r>
      <w:bookmarkEnd w:id="13"/>
      <w:bookmarkEnd w:id="14"/>
      <w:bookmarkEnd w:id="15"/>
      <w:bookmarkEnd w:id="16"/>
      <w:bookmarkEnd w:id="17"/>
      <w:bookmarkEnd w:id="18"/>
      <w:bookmarkEnd w:id="19"/>
      <w:bookmarkEnd w:id="22"/>
    </w:p>
    <w:p w14:paraId="65B9ADE7" w14:textId="77777777" w:rsidR="000A5780" w:rsidRPr="00D45E16" w:rsidRDefault="000A5780" w:rsidP="000A5780"/>
    <w:p w14:paraId="4FDFE56C" w14:textId="42FF7EAD"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w:t>
      </w:r>
      <w:r w:rsidR="00803064">
        <w:t>using the Bid Q&amp;A feature in NevadaEPro</w:t>
      </w:r>
      <w:r w:rsidR="00A2082E">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722B01">
      <w:pPr>
        <w:pStyle w:val="Heading3"/>
        <w:rPr>
          <w:b/>
        </w:rPr>
      </w:pPr>
      <w:r w:rsidRPr="00111CB9">
        <w:t>All times stated are Pacific Time (PT).</w:t>
      </w:r>
    </w:p>
    <w:p w14:paraId="0C8BD5B2" w14:textId="77777777" w:rsidR="000A5780" w:rsidRPr="00111CB9" w:rsidRDefault="000A5780" w:rsidP="00722B01">
      <w:pPr>
        <w:pStyle w:val="Heading3"/>
        <w:rPr>
          <w:b/>
        </w:rPr>
      </w:pPr>
      <w:r w:rsidRPr="00111CB9">
        <w:t>These dates represent a tentative schedule of events.</w:t>
      </w:r>
    </w:p>
    <w:p w14:paraId="6B91D5AB" w14:textId="77777777" w:rsidR="000A5780" w:rsidRDefault="000A5780" w:rsidP="00722B01">
      <w:pPr>
        <w:pStyle w:val="Heading3"/>
      </w:pPr>
      <w:r w:rsidRPr="00111CB9">
        <w:t>The State reserves the right to modify these dates at any time.</w:t>
      </w:r>
    </w:p>
    <w:p w14:paraId="54BEF050" w14:textId="77777777" w:rsidR="000A5780" w:rsidRDefault="000A5780" w:rsidP="000A5780"/>
    <w:p w14:paraId="36C1B9E8" w14:textId="7F9CFEF4" w:rsidR="00A2082E" w:rsidRDefault="00A2082E" w:rsidP="009B21A9">
      <w:pPr>
        <w:pStyle w:val="Heading4"/>
      </w:pPr>
      <w:r>
        <w:t>Mandatory Site Visit………………………………………………………………………</w:t>
      </w:r>
      <w:r w:rsidR="009F51E2">
        <w:t xml:space="preserve">@ 9:00 AM </w:t>
      </w:r>
      <w:r w:rsidR="009D727C">
        <w:t>10/12</w:t>
      </w:r>
      <w:r w:rsidR="009F51E2">
        <w:t>/2023</w:t>
      </w:r>
    </w:p>
    <w:p w14:paraId="3C161C2F" w14:textId="4CD56F7C" w:rsidR="000A5780" w:rsidRPr="009B21A9" w:rsidRDefault="000A5780" w:rsidP="009B21A9">
      <w:pPr>
        <w:pStyle w:val="Heading4"/>
      </w:pPr>
      <w:r w:rsidRPr="009B21A9">
        <w:t>Deadline for Questions</w:t>
      </w:r>
      <w:r w:rsidRPr="009B21A9">
        <w:tab/>
        <w:t xml:space="preserve">No later than 5:00 pm on </w:t>
      </w:r>
      <w:r w:rsidR="009D727C">
        <w:t>10/19</w:t>
      </w:r>
      <w:r w:rsidR="009F51E2">
        <w:t>/2023</w:t>
      </w:r>
    </w:p>
    <w:p w14:paraId="3743F8DD" w14:textId="18E7A0C4" w:rsidR="000A5780" w:rsidRPr="009B21A9" w:rsidRDefault="000A5780" w:rsidP="009B21A9">
      <w:pPr>
        <w:pStyle w:val="Heading4"/>
      </w:pPr>
      <w:r w:rsidRPr="009B21A9">
        <w:t>Answers Posted</w:t>
      </w:r>
      <w:r w:rsidRPr="009B21A9">
        <w:tab/>
        <w:t xml:space="preserve">On or about </w:t>
      </w:r>
      <w:r w:rsidR="009D727C">
        <w:t>10/26</w:t>
      </w:r>
      <w:r w:rsidR="009F51E2">
        <w:t>/2023</w:t>
      </w:r>
    </w:p>
    <w:p w14:paraId="650DCFB2" w14:textId="3C96FBDA" w:rsidR="000A5780" w:rsidRPr="009B21A9" w:rsidRDefault="000A5780" w:rsidP="009B21A9">
      <w:pPr>
        <w:pStyle w:val="Heading4"/>
      </w:pPr>
      <w:r w:rsidRPr="009B21A9">
        <w:t>Deadline Proposal Submission and Opening</w:t>
      </w:r>
      <w:r w:rsidRPr="009B21A9">
        <w:tab/>
        <w:t xml:space="preserve">No later than 2:00 pm on </w:t>
      </w:r>
      <w:r w:rsidR="009D727C">
        <w:t>11/08</w:t>
      </w:r>
      <w:r w:rsidR="009F51E2">
        <w:t>/2023</w:t>
      </w:r>
    </w:p>
    <w:p w14:paraId="5DE5CF15" w14:textId="7D468324" w:rsidR="000A5780" w:rsidRPr="009B21A9" w:rsidRDefault="000A5780" w:rsidP="009B21A9">
      <w:pPr>
        <w:pStyle w:val="Heading4"/>
      </w:pPr>
      <w:r w:rsidRPr="009B21A9">
        <w:t>Evaluation Period (estimated)</w:t>
      </w:r>
      <w:r w:rsidRPr="009B21A9">
        <w:tab/>
      </w:r>
      <w:r w:rsidR="009D727C">
        <w:t>11/08/2023 – 11/15/2023</w:t>
      </w:r>
    </w:p>
    <w:p w14:paraId="249D90AC" w14:textId="5DD3B763" w:rsidR="000A5780" w:rsidRPr="009B21A9" w:rsidRDefault="000A5780" w:rsidP="009B21A9">
      <w:pPr>
        <w:pStyle w:val="Heading4"/>
      </w:pPr>
      <w:r w:rsidRPr="009B21A9">
        <w:t>Selection of a Vendor (estimated)</w:t>
      </w:r>
      <w:r w:rsidRPr="009B21A9">
        <w:tab/>
        <w:t xml:space="preserve">On or about </w:t>
      </w:r>
      <w:r w:rsidR="009D727C">
        <w:t>11/15/2023</w:t>
      </w:r>
    </w:p>
    <w:p w14:paraId="3415F249" w14:textId="233CE5F3" w:rsidR="000A5780" w:rsidRPr="009B21A9" w:rsidRDefault="000A5780" w:rsidP="009B21A9">
      <w:pPr>
        <w:pStyle w:val="Heading4"/>
      </w:pPr>
      <w:r w:rsidRPr="009B21A9">
        <w:t>Contract start date (estimated)</w:t>
      </w:r>
      <w:r w:rsidRPr="009B21A9">
        <w:tab/>
      </w:r>
      <w:r w:rsidR="009F51E2">
        <w:t>Upon Approval</w:t>
      </w:r>
    </w:p>
    <w:p w14:paraId="78C3056E" w14:textId="77777777" w:rsidR="000A5780" w:rsidRDefault="000A5780" w:rsidP="000A5780"/>
    <w:p w14:paraId="089DDCDB" w14:textId="3D996A4D" w:rsidR="00104A2B" w:rsidRPr="0017635B" w:rsidRDefault="00104A2B" w:rsidP="00A33A03">
      <w:pPr>
        <w:pStyle w:val="Heading1"/>
      </w:pPr>
      <w:bookmarkStart w:id="23" w:name="_Toc70363821"/>
      <w:bookmarkStart w:id="24" w:name="_Toc70367356"/>
      <w:bookmarkStart w:id="25" w:name="_Toc106965215"/>
      <w:r w:rsidRPr="0017635B">
        <w:t>EVALUATION</w:t>
      </w:r>
      <w:bookmarkEnd w:id="23"/>
      <w:bookmarkEnd w:id="24"/>
      <w:bookmarkEnd w:id="25"/>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722B01">
      <w:pPr>
        <w:pStyle w:val="Heading3"/>
      </w:pPr>
      <w:r w:rsidRPr="0017635B">
        <w:t>Proposals shall be kept confidential until a contract is awarded.</w:t>
      </w:r>
    </w:p>
    <w:p w14:paraId="3FB0583D" w14:textId="59603217" w:rsidR="00104A2B" w:rsidRPr="0017635B" w:rsidRDefault="00104A2B" w:rsidP="00722B01">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722B01">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722B01">
      <w:pPr>
        <w:pStyle w:val="Heading3"/>
      </w:pPr>
      <w:r w:rsidRPr="0017635B">
        <w:t>Financial stability shall be scored on a pass/fail basis.</w:t>
      </w:r>
    </w:p>
    <w:p w14:paraId="715F2988" w14:textId="77777777" w:rsidR="00104A2B" w:rsidRDefault="00104A2B" w:rsidP="00722B01">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14326478" w:rsidR="00104A2B" w:rsidRPr="001324B9" w:rsidRDefault="002E1507" w:rsidP="009B21A9">
      <w:pPr>
        <w:pStyle w:val="Heading4"/>
      </w:pPr>
      <w:r>
        <w:lastRenderedPageBreak/>
        <w:t>Demonstrated Competence</w:t>
      </w:r>
      <w:r w:rsidR="00104A2B" w:rsidRPr="001324B9">
        <w:tab/>
      </w:r>
      <w:r>
        <w:t>10</w:t>
      </w:r>
    </w:p>
    <w:p w14:paraId="73BA5567" w14:textId="47285AC4" w:rsidR="00104A2B" w:rsidRPr="001324B9" w:rsidRDefault="002E1507" w:rsidP="009B21A9">
      <w:pPr>
        <w:pStyle w:val="Heading4"/>
      </w:pPr>
      <w:r>
        <w:t>Experience in Performance of Comparable Engagements</w:t>
      </w:r>
      <w:r w:rsidR="00104A2B" w:rsidRPr="001324B9">
        <w:tab/>
      </w:r>
      <w:r>
        <w:t>25</w:t>
      </w:r>
    </w:p>
    <w:p w14:paraId="4E6B54BE" w14:textId="4627B41F" w:rsidR="00104A2B" w:rsidRPr="001324B9" w:rsidRDefault="002E1507" w:rsidP="009B21A9">
      <w:pPr>
        <w:pStyle w:val="Heading4"/>
      </w:pPr>
      <w:r>
        <w:t>Conformance with the Terms of this RFP</w:t>
      </w:r>
      <w:r w:rsidR="00104A2B" w:rsidRPr="001324B9">
        <w:tab/>
      </w:r>
      <w:r>
        <w:t>10</w:t>
      </w:r>
    </w:p>
    <w:p w14:paraId="069ECE79" w14:textId="4A6D46F7" w:rsidR="00104A2B" w:rsidRPr="001324B9" w:rsidRDefault="002E1507" w:rsidP="009B21A9">
      <w:pPr>
        <w:pStyle w:val="Heading4"/>
      </w:pPr>
      <w:r>
        <w:t>Expertise and Availability of Key Personnel</w:t>
      </w:r>
      <w:r w:rsidR="00104A2B" w:rsidRPr="001324B9">
        <w:tab/>
      </w:r>
      <w:r>
        <w:t>5</w:t>
      </w:r>
    </w:p>
    <w:p w14:paraId="2E4115A4" w14:textId="77777777" w:rsidR="00104A2B" w:rsidRPr="006C0F8A" w:rsidRDefault="00104A2B" w:rsidP="009B21A9">
      <w:pPr>
        <w:pStyle w:val="Heading4"/>
      </w:pPr>
      <w:r w:rsidRPr="006C0F8A">
        <w:t>Cost Factor</w:t>
      </w:r>
      <w:r w:rsidRPr="006C0F8A">
        <w:tab/>
        <w:t>50</w:t>
      </w:r>
    </w:p>
    <w:p w14:paraId="1EABE615" w14:textId="77777777" w:rsidR="00104A2B" w:rsidRDefault="00104A2B" w:rsidP="00104A2B"/>
    <w:p w14:paraId="43A68287" w14:textId="77777777" w:rsidR="00104A2B" w:rsidRDefault="00104A2B" w:rsidP="00722B01">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722B01">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722B01">
      <w:pPr>
        <w:pStyle w:val="Heading3"/>
      </w:pPr>
      <w:r>
        <w:t>Nevada-based business is defined in NRS 333.3352(1).</w:t>
      </w:r>
    </w:p>
    <w:p w14:paraId="3D9E582D" w14:textId="77777777" w:rsidR="00B37D22" w:rsidRDefault="00B37D22" w:rsidP="00722B01">
      <w:pPr>
        <w:pStyle w:val="Heading3"/>
      </w:pPr>
      <w:r>
        <w:t>The term ‘principal place of business’ has the meaning outlined by the United States Supreme Court in Hertz Corp v. Friend, 559 U.S. 77 (2010), typically meaning a business’s corporate headquarters.</w:t>
      </w:r>
    </w:p>
    <w:p w14:paraId="7EA97EBA" w14:textId="77777777" w:rsidR="00B37D22" w:rsidRDefault="00B37D22" w:rsidP="00722B01">
      <w:pPr>
        <w:pStyle w:val="Heading3"/>
      </w:pPr>
      <w:r>
        <w:t>To claim this preference a vendor must indicate it on their vendor account and submitted Quote in NevadaEPro.</w:t>
      </w:r>
    </w:p>
    <w:p w14:paraId="476F913E" w14:textId="77777777" w:rsidR="00B37D22" w:rsidRDefault="00B37D22" w:rsidP="00722B01">
      <w:pPr>
        <w:pStyle w:val="Heading3"/>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6" w:name="_Hlk83658218"/>
      <w:r>
        <w:t>INVERSE PREFERENCE</w:t>
      </w:r>
    </w:p>
    <w:p w14:paraId="3E82814C" w14:textId="77777777" w:rsidR="009F518D" w:rsidRDefault="009F518D" w:rsidP="009F518D"/>
    <w:p w14:paraId="5F406D2A" w14:textId="3FCD354C" w:rsidR="00B37D22" w:rsidRDefault="00B37D22" w:rsidP="00722B01">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722B01">
      <w:pPr>
        <w:pStyle w:val="Heading3"/>
      </w:pPr>
      <w:r>
        <w:t>The amount of the inverse preference is correlated to the amount of preference applied in the other state.</w:t>
      </w:r>
    </w:p>
    <w:p w14:paraId="7937104F" w14:textId="77777777" w:rsidR="00B37D22" w:rsidRDefault="00B37D22" w:rsidP="00722B01">
      <w:pPr>
        <w:pStyle w:val="Heading3"/>
      </w:pPr>
      <w:r>
        <w:t>Vendors who meet this criterion must indicated it on their submitted Quote in NevadaEPro.</w:t>
      </w:r>
    </w:p>
    <w:p w14:paraId="5079B13E" w14:textId="77777777" w:rsidR="00B37D22" w:rsidRDefault="00B37D22" w:rsidP="00722B01">
      <w:pPr>
        <w:pStyle w:val="Heading3"/>
      </w:pPr>
      <w:r>
        <w:t>This preference cannot be combined with any other preference, granted for the award of a contract using federal funds, or granted for the award of a contract procured on a multi-state basis.</w:t>
      </w:r>
    </w:p>
    <w:bookmarkEnd w:id="26"/>
    <w:p w14:paraId="2356A012" w14:textId="77777777" w:rsidR="00104A2B" w:rsidRPr="00111CB9" w:rsidRDefault="00104A2B" w:rsidP="00104A2B"/>
    <w:p w14:paraId="2BD66B70" w14:textId="30EE8299" w:rsidR="00C0347B" w:rsidRPr="00B66FFF" w:rsidRDefault="00C0347B" w:rsidP="00A33A03">
      <w:pPr>
        <w:pStyle w:val="Heading1"/>
      </w:pPr>
      <w:bookmarkStart w:id="27" w:name="_Toc106965216"/>
      <w:r w:rsidRPr="00B66FFF">
        <w:t xml:space="preserve">MANDATORY </w:t>
      </w:r>
      <w:r w:rsidR="00CF52F6" w:rsidRPr="00B66FFF">
        <w:t>MINIMUM REQUIREMENTS</w:t>
      </w:r>
      <w:bookmarkEnd w:id="20"/>
      <w:bookmarkEnd w:id="21"/>
      <w:bookmarkEnd w:id="27"/>
    </w:p>
    <w:p w14:paraId="5F50D9BF" w14:textId="3BBE67A1" w:rsidR="00C0347B" w:rsidRPr="00B66FFF" w:rsidRDefault="00C0347B" w:rsidP="00C371BD"/>
    <w:p w14:paraId="129A4CE7" w14:textId="704CB7E5" w:rsidR="00C0347B" w:rsidRPr="00E07DDD" w:rsidRDefault="007133E8" w:rsidP="00B05314">
      <w:pPr>
        <w:pStyle w:val="Heading2"/>
      </w:pPr>
      <w:r w:rsidRPr="00E07DDD">
        <w:t>Pursuant to NRS 333.3</w:t>
      </w:r>
      <w:r w:rsidR="00E91F29">
        <w:t>1</w:t>
      </w:r>
      <w:r w:rsidRPr="00E07DDD">
        <w:t xml:space="preserve">1 a contact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lastRenderedPageBreak/>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8" w:name="_Toc70363818"/>
      <w:bookmarkStart w:id="29" w:name="_Toc70367353"/>
      <w:bookmarkStart w:id="30" w:name="_Toc106965217"/>
      <w:r w:rsidRPr="00B66FFF">
        <w:t>CRITICAL ITEMS</w:t>
      </w:r>
      <w:bookmarkEnd w:id="28"/>
      <w:bookmarkEnd w:id="29"/>
      <w:bookmarkEnd w:id="30"/>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46013E" w:rsidRDefault="007574FF" w:rsidP="00C371BD">
      <w:pPr>
        <w:rPr>
          <w:sz w:val="18"/>
          <w:szCs w:val="18"/>
        </w:rPr>
      </w:pPr>
    </w:p>
    <w:p w14:paraId="5C953301" w14:textId="3F8A0946" w:rsidR="001324B9" w:rsidRDefault="006C59E6" w:rsidP="00B05314">
      <w:pPr>
        <w:pStyle w:val="Heading2"/>
      </w:pPr>
      <w:r>
        <w:t>INSURANCE SCHEDULE</w:t>
      </w:r>
    </w:p>
    <w:p w14:paraId="388CF815" w14:textId="77777777" w:rsidR="001324B9" w:rsidRPr="0046013E" w:rsidRDefault="001324B9" w:rsidP="001324B9">
      <w:pPr>
        <w:rPr>
          <w:sz w:val="18"/>
          <w:szCs w:val="18"/>
        </w:rPr>
      </w:pPr>
    </w:p>
    <w:p w14:paraId="480A7C41" w14:textId="64202075" w:rsidR="00973CBD" w:rsidRPr="00E07DDD" w:rsidRDefault="001658B9" w:rsidP="00722B01">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722B01">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722B01">
      <w:pPr>
        <w:pStyle w:val="Heading3"/>
      </w:pPr>
      <w:r>
        <w:t>Work on the contract shall not begin until after the awarded vendor has submitted acceptable evidence of the required insurance coverages.</w:t>
      </w:r>
    </w:p>
    <w:p w14:paraId="3FA74813" w14:textId="14C40402" w:rsidR="007F5906" w:rsidRDefault="007F5906" w:rsidP="00722B01">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722B01">
      <w:pPr>
        <w:pStyle w:val="Heading3"/>
      </w:pPr>
      <w:r>
        <w:t xml:space="preserve">Company background/history and why vendor is qualified to provide the services described in this </w:t>
      </w:r>
      <w:r w:rsidR="00D12E1A">
        <w:t>solicitation</w:t>
      </w:r>
      <w:r>
        <w:t>.</w:t>
      </w:r>
    </w:p>
    <w:p w14:paraId="11560D16" w14:textId="6F51D9ED" w:rsidR="00485BEA" w:rsidRDefault="00485BEA" w:rsidP="00722B01">
      <w:pPr>
        <w:pStyle w:val="Heading3"/>
      </w:pPr>
      <w:r>
        <w:t xml:space="preserve">Provide a brief description of the length of time vendor has been providing services described in this </w:t>
      </w:r>
      <w:r w:rsidR="00D12E1A">
        <w:t>solicitation</w:t>
      </w:r>
      <w:r>
        <w:t xml:space="preserve"> to the public and/or private sector.</w:t>
      </w:r>
    </w:p>
    <w:p w14:paraId="6B80A7DA" w14:textId="77777777" w:rsidR="002E1507" w:rsidRDefault="002E1507" w:rsidP="00722B01">
      <w:pPr>
        <w:pStyle w:val="Heading3"/>
        <w:numPr>
          <w:ilvl w:val="0"/>
          <w:numId w:val="0"/>
        </w:numPr>
        <w:ind w:left="720"/>
      </w:pPr>
    </w:p>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722B01">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722B01">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722B01">
      <w:pPr>
        <w:pStyle w:val="Heading3"/>
      </w:pPr>
      <w:r>
        <w:t>Vendor shall not allow any subcontractor to commence work until all insurance required of the subcontractor is provided to the vendor.</w:t>
      </w:r>
    </w:p>
    <w:p w14:paraId="45EAF9F9" w14:textId="77777777" w:rsidR="00EC5E9E" w:rsidRDefault="00EC5E9E" w:rsidP="00722B01">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6DC4D8D" w14:textId="7C98043E" w:rsidR="00FB5CB5" w:rsidRDefault="00FB5CB5" w:rsidP="00FB5CB5"/>
    <w:p w14:paraId="1C631AED" w14:textId="77777777" w:rsidR="004D3B3F" w:rsidRPr="00111CB9" w:rsidRDefault="004D3B3F" w:rsidP="00A33A03">
      <w:pPr>
        <w:pStyle w:val="Heading1"/>
      </w:pPr>
      <w:bookmarkStart w:id="31" w:name="_Toc65138429"/>
      <w:bookmarkStart w:id="32" w:name="_Toc66176037"/>
      <w:bookmarkStart w:id="33" w:name="_Toc70363820"/>
      <w:bookmarkStart w:id="34" w:name="_Toc70367355"/>
      <w:bookmarkStart w:id="35" w:name="_Toc106965218"/>
      <w:r w:rsidRPr="00111CB9">
        <w:lastRenderedPageBreak/>
        <w:t>SUBMISSION CHECKLIST</w:t>
      </w:r>
      <w:bookmarkEnd w:id="31"/>
      <w:bookmarkEnd w:id="32"/>
      <w:bookmarkEnd w:id="33"/>
      <w:bookmarkEnd w:id="34"/>
      <w:bookmarkEnd w:id="35"/>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722B01">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7" w:history="1">
        <w:r w:rsidR="00EF5CFD" w:rsidRPr="00044217">
          <w:rPr>
            <w:rStyle w:val="Hyperlink"/>
          </w:rPr>
          <w:t>https://NevadaEPro.com</w:t>
        </w:r>
      </w:hyperlink>
      <w:r w:rsidR="000F013F" w:rsidRPr="00E07DDD">
        <w:t>.</w:t>
      </w:r>
    </w:p>
    <w:p w14:paraId="34FC5692" w14:textId="5DD6FFB4" w:rsidR="004D3B3F" w:rsidRPr="00E07DDD" w:rsidRDefault="004D3B3F" w:rsidP="00722B01">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722B01">
      <w:pPr>
        <w:pStyle w:val="Heading3"/>
      </w:pPr>
      <w:r w:rsidRPr="00E07DDD">
        <w:t>Technical proposal information and Cost proposal information shall not be included in the same attachment.</w:t>
      </w:r>
    </w:p>
    <w:p w14:paraId="45E3A22D" w14:textId="6038C1E3" w:rsidR="00BF3CF7" w:rsidRDefault="00BF3CF7" w:rsidP="00722B01">
      <w:pPr>
        <w:pStyle w:val="Heading3"/>
      </w:pPr>
      <w:r>
        <w:t>Cost proposal attachment shall not be flagged as confidential in NevadaEPro.</w:t>
      </w:r>
    </w:p>
    <w:p w14:paraId="2C3F75D8" w14:textId="4703C13B" w:rsidR="004D3B3F" w:rsidRPr="00E07DDD" w:rsidRDefault="004D3B3F" w:rsidP="00722B01">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3B40C7E9"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3A418865"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248225F4" w14:textId="0F2C6299" w:rsidR="004D3B3F" w:rsidRDefault="004D3B3F" w:rsidP="004D3B3F"/>
    <w:sectPr w:rsidR="004D3B3F" w:rsidSect="003118CA">
      <w:footerReference w:type="default" r:id="rId18"/>
      <w:pgSz w:w="12240" w:h="15840" w:code="1"/>
      <w:pgMar w:top="1008" w:right="1008" w:bottom="720" w:left="1008"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B9840" w14:textId="33020295" w:rsidR="001D7FFA" w:rsidRPr="001324B9" w:rsidRDefault="008F2098">
    <w:pPr>
      <w:rPr>
        <w:i/>
        <w:iCs/>
      </w:rPr>
    </w:pPr>
    <w:r w:rsidRPr="00AE01EE">
      <w:rPr>
        <w:i/>
        <w:iCs/>
      </w:rPr>
      <w:t xml:space="preserve">Revised: </w:t>
    </w:r>
    <w:r w:rsidR="00C77F5D">
      <w:rPr>
        <w:i/>
        <w:iCs/>
      </w:rPr>
      <w:t>June</w:t>
    </w:r>
    <w:r w:rsidRPr="00AE01EE">
      <w:rPr>
        <w:i/>
        <w:iCs/>
      </w:rPr>
      <w:t xml:space="preserve"> 202</w:t>
    </w:r>
    <w:r w:rsidR="00B27302">
      <w:rPr>
        <w:i/>
        <w:iCs/>
      </w:rPr>
      <w:t>2</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7770F" w:rsidRPr="00A7770F">
      <w:t xml:space="preserve"> </w:t>
    </w:r>
    <w:r w:rsidR="00A7770F" w:rsidRPr="00A7770F">
      <w:rPr>
        <w:i/>
        <w:iCs/>
      </w:rPr>
      <w:t>Enterprise Parking</w:t>
    </w:r>
    <w:r w:rsidR="00A60FBE">
      <w:rPr>
        <w:i/>
        <w:iCs/>
      </w:rPr>
      <w:t>-S2</w:t>
    </w:r>
    <w:r w:rsidR="009D727C">
      <w:rPr>
        <w:i/>
        <w:iCs/>
      </w:rPr>
      <w:t>524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567375425">
    <w:abstractNumId w:val="23"/>
  </w:num>
  <w:num w:numId="2" w16cid:durableId="1154102120">
    <w:abstractNumId w:val="1"/>
  </w:num>
  <w:num w:numId="3" w16cid:durableId="719088537">
    <w:abstractNumId w:val="14"/>
  </w:num>
  <w:num w:numId="4" w16cid:durableId="1888713354">
    <w:abstractNumId w:val="0"/>
  </w:num>
  <w:num w:numId="5" w16cid:durableId="241960172">
    <w:abstractNumId w:val="16"/>
  </w:num>
  <w:num w:numId="6" w16cid:durableId="1783181990">
    <w:abstractNumId w:val="19"/>
  </w:num>
  <w:num w:numId="7" w16cid:durableId="1480071449">
    <w:abstractNumId w:val="21"/>
  </w:num>
  <w:num w:numId="8" w16cid:durableId="2108185994">
    <w:abstractNumId w:val="17"/>
  </w:num>
  <w:num w:numId="9" w16cid:durableId="995110726">
    <w:abstractNumId w:val="10"/>
  </w:num>
  <w:num w:numId="10" w16cid:durableId="21027526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655353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9163060">
    <w:abstractNumId w:val="4"/>
  </w:num>
  <w:num w:numId="13" w16cid:durableId="524558434">
    <w:abstractNumId w:val="20"/>
  </w:num>
  <w:num w:numId="14" w16cid:durableId="888298043">
    <w:abstractNumId w:val="6"/>
  </w:num>
  <w:num w:numId="15" w16cid:durableId="25493553">
    <w:abstractNumId w:val="24"/>
  </w:num>
  <w:num w:numId="16" w16cid:durableId="13922396">
    <w:abstractNumId w:val="12"/>
  </w:num>
  <w:num w:numId="17" w16cid:durableId="2017265732">
    <w:abstractNumId w:val="9"/>
  </w:num>
  <w:num w:numId="18" w16cid:durableId="1343626222">
    <w:abstractNumId w:val="5"/>
  </w:num>
  <w:num w:numId="19" w16cid:durableId="257912310">
    <w:abstractNumId w:val="2"/>
  </w:num>
  <w:num w:numId="20" w16cid:durableId="1374033993">
    <w:abstractNumId w:val="13"/>
  </w:num>
  <w:num w:numId="21" w16cid:durableId="1576435007">
    <w:abstractNumId w:val="8"/>
  </w:num>
  <w:num w:numId="22" w16cid:durableId="347949164">
    <w:abstractNumId w:val="8"/>
  </w:num>
  <w:num w:numId="23" w16cid:durableId="184945001">
    <w:abstractNumId w:val="7"/>
  </w:num>
  <w:num w:numId="24" w16cid:durableId="1498039498">
    <w:abstractNumId w:val="11"/>
  </w:num>
  <w:num w:numId="25" w16cid:durableId="1334606016">
    <w:abstractNumId w:val="22"/>
  </w:num>
  <w:num w:numId="26" w16cid:durableId="19265752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39134219">
    <w:abstractNumId w:val="15"/>
  </w:num>
  <w:num w:numId="28" w16cid:durableId="1868594211">
    <w:abstractNumId w:val="18"/>
  </w:num>
  <w:num w:numId="29" w16cid:durableId="1732072007">
    <w:abstractNumId w:val="3"/>
  </w:num>
  <w:num w:numId="30" w16cid:durableId="1533880647">
    <w:abstractNumId w:val="3"/>
  </w:num>
  <w:num w:numId="31" w16cid:durableId="1075973864">
    <w:abstractNumId w:val="3"/>
  </w:num>
  <w:num w:numId="32" w16cid:durableId="1843230351">
    <w:abstractNumId w:val="3"/>
  </w:num>
  <w:num w:numId="33" w16cid:durableId="1220551198">
    <w:abstractNumId w:val="3"/>
  </w:num>
  <w:num w:numId="34" w16cid:durableId="653484826">
    <w:abstractNumId w:val="3"/>
  </w:num>
  <w:num w:numId="35" w16cid:durableId="646789089">
    <w:abstractNumId w:val="3"/>
  </w:num>
  <w:num w:numId="36" w16cid:durableId="588199442">
    <w:abstractNumId w:val="3"/>
  </w:num>
  <w:num w:numId="37" w16cid:durableId="1093862519">
    <w:abstractNumId w:val="3"/>
  </w:num>
  <w:num w:numId="38" w16cid:durableId="17900814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displayVerticalDrawingGridEvery w:val="2"/>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961B3"/>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50B"/>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86571"/>
    <w:rsid w:val="00191A57"/>
    <w:rsid w:val="00196B4F"/>
    <w:rsid w:val="001A4BA4"/>
    <w:rsid w:val="001B19D7"/>
    <w:rsid w:val="001B78A3"/>
    <w:rsid w:val="001C067D"/>
    <w:rsid w:val="001C2AB5"/>
    <w:rsid w:val="001C645E"/>
    <w:rsid w:val="001D00CF"/>
    <w:rsid w:val="001D14F1"/>
    <w:rsid w:val="001D44B2"/>
    <w:rsid w:val="001D7FFA"/>
    <w:rsid w:val="001E3457"/>
    <w:rsid w:val="001E58EC"/>
    <w:rsid w:val="001E641C"/>
    <w:rsid w:val="001F7449"/>
    <w:rsid w:val="001F7846"/>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66A1"/>
    <w:rsid w:val="0026212B"/>
    <w:rsid w:val="00262766"/>
    <w:rsid w:val="00262D92"/>
    <w:rsid w:val="00264A21"/>
    <w:rsid w:val="0027159D"/>
    <w:rsid w:val="002727A2"/>
    <w:rsid w:val="00281323"/>
    <w:rsid w:val="0028370B"/>
    <w:rsid w:val="002934F0"/>
    <w:rsid w:val="0029420B"/>
    <w:rsid w:val="00294C68"/>
    <w:rsid w:val="002A20BC"/>
    <w:rsid w:val="002B64E4"/>
    <w:rsid w:val="002B726B"/>
    <w:rsid w:val="002B7BB9"/>
    <w:rsid w:val="002C3CE4"/>
    <w:rsid w:val="002C66DA"/>
    <w:rsid w:val="002D1A68"/>
    <w:rsid w:val="002E1507"/>
    <w:rsid w:val="002E15D7"/>
    <w:rsid w:val="002F1115"/>
    <w:rsid w:val="002F14B8"/>
    <w:rsid w:val="002F7107"/>
    <w:rsid w:val="003032FE"/>
    <w:rsid w:val="003036E0"/>
    <w:rsid w:val="00305BC0"/>
    <w:rsid w:val="00305F44"/>
    <w:rsid w:val="00307E07"/>
    <w:rsid w:val="003118CA"/>
    <w:rsid w:val="003140AC"/>
    <w:rsid w:val="0031674C"/>
    <w:rsid w:val="003168D7"/>
    <w:rsid w:val="00321EBB"/>
    <w:rsid w:val="00323303"/>
    <w:rsid w:val="00323AD1"/>
    <w:rsid w:val="0032543A"/>
    <w:rsid w:val="003263AA"/>
    <w:rsid w:val="00343444"/>
    <w:rsid w:val="003453F4"/>
    <w:rsid w:val="00354CB6"/>
    <w:rsid w:val="0035709A"/>
    <w:rsid w:val="003622B2"/>
    <w:rsid w:val="00365812"/>
    <w:rsid w:val="00366C4F"/>
    <w:rsid w:val="0037204D"/>
    <w:rsid w:val="00372CF6"/>
    <w:rsid w:val="00376AC2"/>
    <w:rsid w:val="00377C68"/>
    <w:rsid w:val="00380ED7"/>
    <w:rsid w:val="003837AC"/>
    <w:rsid w:val="003839CC"/>
    <w:rsid w:val="00396143"/>
    <w:rsid w:val="003A32F7"/>
    <w:rsid w:val="003A37B2"/>
    <w:rsid w:val="003A3B22"/>
    <w:rsid w:val="003A4310"/>
    <w:rsid w:val="003A4702"/>
    <w:rsid w:val="003A4F47"/>
    <w:rsid w:val="003A716F"/>
    <w:rsid w:val="003B1ECB"/>
    <w:rsid w:val="003B3F79"/>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013E"/>
    <w:rsid w:val="00464CE1"/>
    <w:rsid w:val="00467430"/>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E7243"/>
    <w:rsid w:val="004F2D52"/>
    <w:rsid w:val="004F45EE"/>
    <w:rsid w:val="00501C93"/>
    <w:rsid w:val="00502439"/>
    <w:rsid w:val="00512951"/>
    <w:rsid w:val="00513FA5"/>
    <w:rsid w:val="005179C8"/>
    <w:rsid w:val="005224A8"/>
    <w:rsid w:val="00524655"/>
    <w:rsid w:val="005374CB"/>
    <w:rsid w:val="00545CB9"/>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0A0F"/>
    <w:rsid w:val="005B62D0"/>
    <w:rsid w:val="005C01AF"/>
    <w:rsid w:val="005C18BC"/>
    <w:rsid w:val="005C1D75"/>
    <w:rsid w:val="005C53E6"/>
    <w:rsid w:val="005C643D"/>
    <w:rsid w:val="005D263C"/>
    <w:rsid w:val="005D507E"/>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4D0D"/>
    <w:rsid w:val="006A5214"/>
    <w:rsid w:val="006A5BC5"/>
    <w:rsid w:val="006B1009"/>
    <w:rsid w:val="006C07CC"/>
    <w:rsid w:val="006C0F8A"/>
    <w:rsid w:val="006C59E6"/>
    <w:rsid w:val="006D4E02"/>
    <w:rsid w:val="006D78AA"/>
    <w:rsid w:val="006E1CCE"/>
    <w:rsid w:val="006E4643"/>
    <w:rsid w:val="006F368F"/>
    <w:rsid w:val="006F64EA"/>
    <w:rsid w:val="006F6504"/>
    <w:rsid w:val="00701D87"/>
    <w:rsid w:val="007126C0"/>
    <w:rsid w:val="007133E8"/>
    <w:rsid w:val="00720184"/>
    <w:rsid w:val="00721149"/>
    <w:rsid w:val="00722B01"/>
    <w:rsid w:val="00725332"/>
    <w:rsid w:val="007261FD"/>
    <w:rsid w:val="007270C7"/>
    <w:rsid w:val="00730597"/>
    <w:rsid w:val="007326E5"/>
    <w:rsid w:val="0073350E"/>
    <w:rsid w:val="0075236F"/>
    <w:rsid w:val="00756043"/>
    <w:rsid w:val="007574FF"/>
    <w:rsid w:val="007600DB"/>
    <w:rsid w:val="0076218F"/>
    <w:rsid w:val="00763FFB"/>
    <w:rsid w:val="0078011E"/>
    <w:rsid w:val="00781A9C"/>
    <w:rsid w:val="00785D00"/>
    <w:rsid w:val="00786390"/>
    <w:rsid w:val="00791F2A"/>
    <w:rsid w:val="007A4A35"/>
    <w:rsid w:val="007A6029"/>
    <w:rsid w:val="007A619F"/>
    <w:rsid w:val="007A7D18"/>
    <w:rsid w:val="007B2A9B"/>
    <w:rsid w:val="007B465E"/>
    <w:rsid w:val="007C1322"/>
    <w:rsid w:val="007C531F"/>
    <w:rsid w:val="007C7849"/>
    <w:rsid w:val="007C7D8F"/>
    <w:rsid w:val="007D1F43"/>
    <w:rsid w:val="007D58C4"/>
    <w:rsid w:val="007F0E8B"/>
    <w:rsid w:val="007F278A"/>
    <w:rsid w:val="007F56E5"/>
    <w:rsid w:val="007F5906"/>
    <w:rsid w:val="008007AC"/>
    <w:rsid w:val="00803064"/>
    <w:rsid w:val="00804E18"/>
    <w:rsid w:val="008122E9"/>
    <w:rsid w:val="00816810"/>
    <w:rsid w:val="0082268C"/>
    <w:rsid w:val="008350C8"/>
    <w:rsid w:val="008357FE"/>
    <w:rsid w:val="008366C6"/>
    <w:rsid w:val="00837050"/>
    <w:rsid w:val="00840A72"/>
    <w:rsid w:val="00844086"/>
    <w:rsid w:val="0085550D"/>
    <w:rsid w:val="0085760D"/>
    <w:rsid w:val="0086378C"/>
    <w:rsid w:val="00863DF7"/>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389D"/>
    <w:rsid w:val="008E44AD"/>
    <w:rsid w:val="008E6ECA"/>
    <w:rsid w:val="008F2098"/>
    <w:rsid w:val="008F5CF1"/>
    <w:rsid w:val="009033CE"/>
    <w:rsid w:val="00916527"/>
    <w:rsid w:val="00917638"/>
    <w:rsid w:val="00924DBD"/>
    <w:rsid w:val="00931C7B"/>
    <w:rsid w:val="00932D12"/>
    <w:rsid w:val="00944BBF"/>
    <w:rsid w:val="0095261E"/>
    <w:rsid w:val="0095459E"/>
    <w:rsid w:val="00961CD9"/>
    <w:rsid w:val="00966987"/>
    <w:rsid w:val="00970BC2"/>
    <w:rsid w:val="00973CBD"/>
    <w:rsid w:val="009745E2"/>
    <w:rsid w:val="00975C32"/>
    <w:rsid w:val="00976775"/>
    <w:rsid w:val="009977C9"/>
    <w:rsid w:val="00997A44"/>
    <w:rsid w:val="009A6FB4"/>
    <w:rsid w:val="009A7578"/>
    <w:rsid w:val="009B21A9"/>
    <w:rsid w:val="009B6674"/>
    <w:rsid w:val="009D0A66"/>
    <w:rsid w:val="009D60F1"/>
    <w:rsid w:val="009D727C"/>
    <w:rsid w:val="009E1A18"/>
    <w:rsid w:val="009E5F49"/>
    <w:rsid w:val="009F104F"/>
    <w:rsid w:val="009F518D"/>
    <w:rsid w:val="009F51E2"/>
    <w:rsid w:val="009F75B7"/>
    <w:rsid w:val="00A02A14"/>
    <w:rsid w:val="00A0307B"/>
    <w:rsid w:val="00A04C35"/>
    <w:rsid w:val="00A04E12"/>
    <w:rsid w:val="00A06F83"/>
    <w:rsid w:val="00A159A8"/>
    <w:rsid w:val="00A2082E"/>
    <w:rsid w:val="00A209FF"/>
    <w:rsid w:val="00A22012"/>
    <w:rsid w:val="00A2321A"/>
    <w:rsid w:val="00A26320"/>
    <w:rsid w:val="00A27835"/>
    <w:rsid w:val="00A33A03"/>
    <w:rsid w:val="00A37DE5"/>
    <w:rsid w:val="00A40EFE"/>
    <w:rsid w:val="00A41228"/>
    <w:rsid w:val="00A42319"/>
    <w:rsid w:val="00A42AC7"/>
    <w:rsid w:val="00A474EA"/>
    <w:rsid w:val="00A477DD"/>
    <w:rsid w:val="00A539C5"/>
    <w:rsid w:val="00A55DAB"/>
    <w:rsid w:val="00A60FBE"/>
    <w:rsid w:val="00A6408C"/>
    <w:rsid w:val="00A7770F"/>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09"/>
    <w:rsid w:val="00B105BB"/>
    <w:rsid w:val="00B250FF"/>
    <w:rsid w:val="00B26A2E"/>
    <w:rsid w:val="00B27302"/>
    <w:rsid w:val="00B27BFE"/>
    <w:rsid w:val="00B330D9"/>
    <w:rsid w:val="00B37D22"/>
    <w:rsid w:val="00B41D60"/>
    <w:rsid w:val="00B5366F"/>
    <w:rsid w:val="00B53D23"/>
    <w:rsid w:val="00B5576F"/>
    <w:rsid w:val="00B57DA8"/>
    <w:rsid w:val="00B640C1"/>
    <w:rsid w:val="00B64B8A"/>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6C13"/>
    <w:rsid w:val="00BC78F5"/>
    <w:rsid w:val="00BC7EBF"/>
    <w:rsid w:val="00BD05A2"/>
    <w:rsid w:val="00BD06DA"/>
    <w:rsid w:val="00BE1A21"/>
    <w:rsid w:val="00BE398E"/>
    <w:rsid w:val="00BE6787"/>
    <w:rsid w:val="00BF0104"/>
    <w:rsid w:val="00BF3CF7"/>
    <w:rsid w:val="00BF461A"/>
    <w:rsid w:val="00C00E28"/>
    <w:rsid w:val="00C0347B"/>
    <w:rsid w:val="00C058D2"/>
    <w:rsid w:val="00C25667"/>
    <w:rsid w:val="00C279AD"/>
    <w:rsid w:val="00C371BD"/>
    <w:rsid w:val="00C37CD2"/>
    <w:rsid w:val="00C4165E"/>
    <w:rsid w:val="00C531F1"/>
    <w:rsid w:val="00C56046"/>
    <w:rsid w:val="00C65313"/>
    <w:rsid w:val="00C70AED"/>
    <w:rsid w:val="00C77F5D"/>
    <w:rsid w:val="00C80730"/>
    <w:rsid w:val="00C80787"/>
    <w:rsid w:val="00C812C1"/>
    <w:rsid w:val="00C8235B"/>
    <w:rsid w:val="00C83CBC"/>
    <w:rsid w:val="00C96F08"/>
    <w:rsid w:val="00CA0951"/>
    <w:rsid w:val="00CA42A7"/>
    <w:rsid w:val="00CA71ED"/>
    <w:rsid w:val="00CB0D80"/>
    <w:rsid w:val="00CB10C6"/>
    <w:rsid w:val="00CC6879"/>
    <w:rsid w:val="00CD7AE2"/>
    <w:rsid w:val="00CE3D28"/>
    <w:rsid w:val="00CE4363"/>
    <w:rsid w:val="00CF1A6F"/>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54AB"/>
    <w:rsid w:val="00DB7A51"/>
    <w:rsid w:val="00DC396F"/>
    <w:rsid w:val="00DC4995"/>
    <w:rsid w:val="00DC4ADD"/>
    <w:rsid w:val="00DC4F8D"/>
    <w:rsid w:val="00DE3501"/>
    <w:rsid w:val="00DE4A38"/>
    <w:rsid w:val="00DF5653"/>
    <w:rsid w:val="00DF68BF"/>
    <w:rsid w:val="00DF709E"/>
    <w:rsid w:val="00DF7118"/>
    <w:rsid w:val="00E038C3"/>
    <w:rsid w:val="00E07DDD"/>
    <w:rsid w:val="00E1328F"/>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56EC5"/>
    <w:rsid w:val="00F6215A"/>
    <w:rsid w:val="00F678DD"/>
    <w:rsid w:val="00F734D3"/>
    <w:rsid w:val="00F74E88"/>
    <w:rsid w:val="00F809BE"/>
    <w:rsid w:val="00F84966"/>
    <w:rsid w:val="00FA5E7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722B01"/>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contextualSpacing/>
      <w:outlineLvl w:val="4"/>
    </w:pPr>
    <w:rPr>
      <w:bCs/>
      <w:sz w:val="20"/>
      <w:szCs w:val="20"/>
    </w:rPr>
  </w:style>
  <w:style w:type="paragraph" w:styleId="Heading6">
    <w:name w:val="heading 6"/>
    <w:basedOn w:val="Normal"/>
    <w:link w:val="Heading6Char"/>
    <w:autoRedefine/>
    <w:qFormat/>
    <w:rsid w:val="00CA71ED"/>
    <w:pPr>
      <w:numPr>
        <w:ilvl w:val="5"/>
        <w:numId w:val="37"/>
      </w:numPr>
      <w:outlineLvl w:val="5"/>
    </w:pPr>
    <w:rPr>
      <w:bCs/>
    </w:rPr>
  </w:style>
  <w:style w:type="paragraph" w:styleId="Heading7">
    <w:name w:val="heading 7"/>
    <w:basedOn w:val="Normal"/>
    <w:next w:val="Normal"/>
    <w:link w:val="Heading7Char"/>
    <w:autoRedefine/>
    <w:qFormat/>
    <w:rsid w:val="001324B9"/>
    <w:pPr>
      <w:numPr>
        <w:ilvl w:val="6"/>
        <w:numId w:val="37"/>
      </w:numPr>
      <w:outlineLvl w:val="6"/>
    </w:pPr>
    <w:rPr>
      <w:bCs/>
      <w:szCs w:val="24"/>
    </w:rPr>
  </w:style>
  <w:style w:type="paragraph" w:styleId="Heading8">
    <w:name w:val="heading 8"/>
    <w:basedOn w:val="Normal"/>
    <w:next w:val="Normal"/>
    <w:link w:val="Heading8Char"/>
    <w:uiPriority w:val="9"/>
    <w:unhideWhenUsed/>
    <w:qFormat/>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722B01"/>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BC6C13"/>
    <w:rPr>
      <w:color w:val="605E5C"/>
      <w:shd w:val="clear" w:color="auto" w:fill="E1DFDD"/>
    </w:rPr>
  </w:style>
  <w:style w:type="character" w:styleId="FollowedHyperlink">
    <w:name w:val="FollowedHyperlink"/>
    <w:basedOn w:val="DefaultParagraphFont"/>
    <w:uiPriority w:val="99"/>
    <w:semiHidden/>
    <w:unhideWhenUsed/>
    <w:rsid w:val="00E1328F"/>
    <w:rPr>
      <w:color w:val="800080" w:themeColor="followedHyperlink"/>
      <w:u w:val="single"/>
    </w:rPr>
  </w:style>
  <w:style w:type="paragraph" w:styleId="ListParagraph">
    <w:name w:val="List Paragraph"/>
    <w:basedOn w:val="Normal"/>
    <w:uiPriority w:val="34"/>
    <w:qFormat/>
    <w:rsid w:val="00722B0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28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ntracts@dcfs.nv.gov" TargetMode="External"/><Relationship Id="rId17" Type="http://schemas.openxmlformats.org/officeDocument/2006/relationships/hyperlink" Target="https://nevadaepro.com/" TargetMode="External"/><Relationship Id="rId2" Type="http://schemas.openxmlformats.org/officeDocument/2006/relationships/customXml" Target="../customXml/item2.xml"/><Relationship Id="rId16" Type="http://schemas.openxmlformats.org/officeDocument/2006/relationships/hyperlink" Target="mailto:contracts@dcfs.nv.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mailto:contracts@dcfs.nv.gov"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urchasing.nv.gov/uploadedFiles/purchasingnvgov/content/Contracts/Standard%20Form%20Contract.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2.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2022 RFP Template</Template>
  <TotalTime>214</TotalTime>
  <Pages>6</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Sharon Knigge</cp:lastModifiedBy>
  <cp:revision>13</cp:revision>
  <cp:lastPrinted>2021-03-03T00:07:00Z</cp:lastPrinted>
  <dcterms:created xsi:type="dcterms:W3CDTF">2023-06-09T22:24:00Z</dcterms:created>
  <dcterms:modified xsi:type="dcterms:W3CDTF">2023-10-03T22:30:00Z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