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4065" w14:textId="61257AD7" w:rsidR="00041E40" w:rsidRDefault="00AF03B6" w:rsidP="00AF03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80DOT-S252</w:t>
      </w:r>
      <w:r w:rsidR="00A152B4">
        <w:rPr>
          <w:b/>
          <w:bCs/>
          <w:sz w:val="28"/>
          <w:szCs w:val="28"/>
        </w:rPr>
        <w:t>6</w:t>
      </w:r>
    </w:p>
    <w:p w14:paraId="2281B52B" w14:textId="2983872A" w:rsidR="00AF03B6" w:rsidRDefault="00A152B4" w:rsidP="00AF03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 CAT MODEL 309-07 EXCAVATOR</w:t>
      </w:r>
    </w:p>
    <w:p w14:paraId="72F2366B" w14:textId="77777777" w:rsidR="00B4487E" w:rsidRDefault="00B4487E" w:rsidP="00AF03B6">
      <w:pPr>
        <w:jc w:val="center"/>
        <w:rPr>
          <w:b/>
          <w:bCs/>
          <w:sz w:val="28"/>
          <w:szCs w:val="28"/>
        </w:rPr>
      </w:pPr>
    </w:p>
    <w:p w14:paraId="0CFEE475" w14:textId="6F8E2427" w:rsidR="00B4487E" w:rsidRDefault="00B4487E" w:rsidP="00B4487E">
      <w:pPr>
        <w:tabs>
          <w:tab w:val="left" w:pos="225"/>
        </w:tabs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**NOTE:  If vendors choose to not comply with certain specifications listed.  Those exceptions must be identified and documented on a separate sheet and uploaded as part of the vendors response.</w:t>
      </w:r>
    </w:p>
    <w:p w14:paraId="36593081" w14:textId="77777777" w:rsidR="00B4487E" w:rsidRDefault="00B4487E" w:rsidP="00B4487E">
      <w:pPr>
        <w:jc w:val="left"/>
        <w:rPr>
          <w:b/>
          <w:bCs/>
          <w:sz w:val="28"/>
          <w:szCs w:val="28"/>
        </w:rPr>
      </w:pPr>
    </w:p>
    <w:p w14:paraId="6EA89C2F" w14:textId="11EA1E11" w:rsidR="00AF03B6" w:rsidRDefault="00AF03B6" w:rsidP="00AF03B6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Machine Specifications</w:t>
      </w:r>
    </w:p>
    <w:p w14:paraId="18A840A5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309 07A CR MHE DCA16D</w:t>
      </w:r>
    </w:p>
    <w:p w14:paraId="1FC48D9F" w14:textId="77777777" w:rsidR="00EC74F0" w:rsidRDefault="00EC74F0" w:rsidP="00EC74F0">
      <w:pPr>
        <w:jc w:val="left"/>
        <w:rPr>
          <w:sz w:val="24"/>
          <w:szCs w:val="24"/>
        </w:rPr>
      </w:pPr>
      <w:r>
        <w:rPr>
          <w:sz w:val="24"/>
          <w:szCs w:val="24"/>
        </w:rPr>
        <w:t>309 07A CR MINI EXCAVATOR</w:t>
      </w:r>
    </w:p>
    <w:p w14:paraId="64FF675E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DRAIN, ECOLOGY</w:t>
      </w:r>
    </w:p>
    <w:p w14:paraId="1EE0A7CA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HEATER, WATER JACKET</w:t>
      </w:r>
    </w:p>
    <w:p w14:paraId="728F2789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SEAT, AIR SUSP, FABRIC, HEATED</w:t>
      </w:r>
    </w:p>
    <w:p w14:paraId="6A5F7674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BELT, SEAT, 3” RETRACTABLE</w:t>
      </w:r>
    </w:p>
    <w:p w14:paraId="78EDD66F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ALARM, TRAVEL</w:t>
      </w:r>
    </w:p>
    <w:p w14:paraId="043280B9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MONITOR NEXT GEN, ADVANCED, CR</w:t>
      </w:r>
    </w:p>
    <w:p w14:paraId="0A3C87A3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LIGHTS, LED</w:t>
      </w:r>
    </w:p>
    <w:p w14:paraId="679D5FC0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INTEGRATED RADIO</w:t>
      </w:r>
    </w:p>
    <w:p w14:paraId="78343FEE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CAMERA, REAR VIEW</w:t>
      </w:r>
    </w:p>
    <w:p w14:paraId="6069E684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ELECTRICAL ARR, C3.3 HRC</w:t>
      </w:r>
    </w:p>
    <w:p w14:paraId="7F038C91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BOOM, SWING</w:t>
      </w:r>
    </w:p>
    <w:p w14:paraId="5EFCCEDF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LINES, BOOM</w:t>
      </w:r>
    </w:p>
    <w:p w14:paraId="7F12972E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LINES, STICK</w:t>
      </w:r>
    </w:p>
    <w:p w14:paraId="5FCED503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LINES, QC, LNG STK, 3 LINE</w:t>
      </w:r>
    </w:p>
    <w:p w14:paraId="73CBE548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ENGINE, EPA TIER 4 FINAL</w:t>
      </w:r>
    </w:p>
    <w:p w14:paraId="7FCE4156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CONTROL, QC, 3 LINE</w:t>
      </w:r>
    </w:p>
    <w:p w14:paraId="6D4EC83A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CAT KEY, WITH PASSCODE OPTION</w:t>
      </w:r>
    </w:p>
    <w:p w14:paraId="62B4B434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INSTRUCTIONS, ANSI</w:t>
      </w:r>
    </w:p>
    <w:p w14:paraId="614D7D95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INSTRUCTIONS, CANADA</w:t>
      </w:r>
    </w:p>
    <w:p w14:paraId="065E3DB1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COUNTERWEIGHT, EXTRA</w:t>
      </w:r>
    </w:p>
    <w:p w14:paraId="2A2C9EC1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FILM, COUPLER, ISO</w:t>
      </w:r>
    </w:p>
    <w:p w14:paraId="31CDDF32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SOFTWARE, PROPORTIONAL CONTROL</w:t>
      </w:r>
    </w:p>
    <w:p w14:paraId="6E490AE0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SOFTWARE, STICK STEER CONTROL</w:t>
      </w:r>
    </w:p>
    <w:p w14:paraId="7A88ED8C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SOFTWARE, 2 WAY CONTROL</w:t>
      </w:r>
    </w:p>
    <w:p w14:paraId="6CADC84B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SOFTWARE, CODED START</w:t>
      </w:r>
    </w:p>
    <w:p w14:paraId="3ED57D2F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PRODUCT LINK, CELLULAR PLE643</w:t>
      </w:r>
    </w:p>
    <w:p w14:paraId="389A60BC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STOCK, LONG, HIGH FLOW</w:t>
      </w:r>
    </w:p>
    <w:p w14:paraId="198988CC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STD BLADE, LONG U/C TG W/PAD</w:t>
      </w:r>
    </w:p>
    <w:p w14:paraId="24408B29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LINKAGE, BUCKET W/ LIFTING EYE</w:t>
      </w:r>
    </w:p>
    <w:p w14:paraId="76C2C404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EOU HOUSE SWING COVER, 8T</w:t>
      </w:r>
    </w:p>
    <w:p w14:paraId="6CDA156C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WIRING GP</w:t>
      </w:r>
    </w:p>
    <w:p w14:paraId="32F4352E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COVER GP</w:t>
      </w:r>
    </w:p>
    <w:p w14:paraId="01412ADF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PLUG GP</w:t>
      </w:r>
    </w:p>
    <w:p w14:paraId="328BAA9C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SHIPPING/STORAGE PROTECTION</w:t>
      </w:r>
    </w:p>
    <w:p w14:paraId="56395E29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PACKING, LAST MILE PROGRAM</w:t>
      </w:r>
    </w:p>
    <w:p w14:paraId="1FE64430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SERIALIZED TECHNICAL MEDIA KIT</w:t>
      </w:r>
    </w:p>
    <w:p w14:paraId="4D28099B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LANE 2 ORDER</w:t>
      </w:r>
    </w:p>
    <w:p w14:paraId="38C8EE75" w14:textId="09914B79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COU</w:t>
      </w:r>
      <w:r w:rsidR="001F5E91">
        <w:rPr>
          <w:sz w:val="24"/>
          <w:szCs w:val="24"/>
        </w:rPr>
        <w:t>P</w:t>
      </w:r>
      <w:r>
        <w:rPr>
          <w:sz w:val="24"/>
          <w:szCs w:val="24"/>
        </w:rPr>
        <w:t xml:space="preserve">LER, PG, </w:t>
      </w:r>
      <w:proofErr w:type="gramStart"/>
      <w:r>
        <w:rPr>
          <w:sz w:val="24"/>
          <w:szCs w:val="24"/>
        </w:rPr>
        <w:t>HYRO.D.LOCK</w:t>
      </w:r>
      <w:proofErr w:type="gramEnd"/>
      <w:r>
        <w:rPr>
          <w:sz w:val="24"/>
          <w:szCs w:val="24"/>
        </w:rPr>
        <w:t>, 7-9T</w:t>
      </w:r>
    </w:p>
    <w:p w14:paraId="7E740363" w14:textId="77777777" w:rsidR="00A152B4" w:rsidRDefault="00A152B4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BUCKET HD, 24”</w:t>
      </w:r>
    </w:p>
    <w:p w14:paraId="15D54058" w14:textId="588B98DC" w:rsidR="00B4487E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Warranty &amp; Coverage, Standard Warranty, 24 month/2000 hours which include travel time and </w:t>
      </w:r>
      <w:r w:rsidR="00B4487E">
        <w:rPr>
          <w:sz w:val="24"/>
          <w:szCs w:val="24"/>
        </w:rPr>
        <w:t>m</w:t>
      </w:r>
      <w:r>
        <w:rPr>
          <w:sz w:val="24"/>
          <w:szCs w:val="24"/>
        </w:rPr>
        <w:t>ileage for first twelve months.</w:t>
      </w:r>
    </w:p>
    <w:p w14:paraId="45B10FFF" w14:textId="77777777" w:rsidR="00B4487E" w:rsidRDefault="00B4487E" w:rsidP="00AF03B6">
      <w:pPr>
        <w:jc w:val="left"/>
        <w:rPr>
          <w:sz w:val="24"/>
          <w:szCs w:val="24"/>
        </w:rPr>
      </w:pPr>
    </w:p>
    <w:p w14:paraId="3154BA4E" w14:textId="6CFA3C3C" w:rsidR="00B4487E" w:rsidRPr="00B4487E" w:rsidRDefault="00B4487E" w:rsidP="00AF03B6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Vendor complies with all specifications listed above: YES__________ NO__________</w:t>
      </w:r>
    </w:p>
    <w:p w14:paraId="1EB02C0E" w14:textId="77777777" w:rsidR="00B4487E" w:rsidRDefault="00B4487E" w:rsidP="00AF03B6">
      <w:pPr>
        <w:jc w:val="left"/>
        <w:rPr>
          <w:sz w:val="24"/>
          <w:szCs w:val="24"/>
        </w:rPr>
      </w:pPr>
    </w:p>
    <w:p w14:paraId="1B8643A7" w14:textId="77777777" w:rsidR="00B4487E" w:rsidRDefault="00B4487E" w:rsidP="00AF03B6">
      <w:pPr>
        <w:jc w:val="left"/>
        <w:rPr>
          <w:b/>
          <w:bCs/>
          <w:sz w:val="24"/>
          <w:szCs w:val="24"/>
        </w:rPr>
      </w:pPr>
    </w:p>
    <w:p w14:paraId="49C05010" w14:textId="77777777" w:rsidR="00B4487E" w:rsidRDefault="00B4487E" w:rsidP="00AF03B6">
      <w:pPr>
        <w:jc w:val="left"/>
        <w:rPr>
          <w:b/>
          <w:bCs/>
          <w:sz w:val="24"/>
          <w:szCs w:val="24"/>
        </w:rPr>
      </w:pPr>
    </w:p>
    <w:sectPr w:rsidR="00B4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209"/>
    <w:multiLevelType w:val="hybridMultilevel"/>
    <w:tmpl w:val="74F42740"/>
    <w:lvl w:ilvl="0" w:tplc="3E106F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pStyle w:val="Style5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pStyle w:val="Style6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pStyle w:val="Style15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C31A5"/>
    <w:multiLevelType w:val="multilevel"/>
    <w:tmpl w:val="34C0FA42"/>
    <w:styleLink w:val="RFP-List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Letter"/>
      <w:lvlText w:val="%6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lvlText w:val="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35E546D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5702C9F"/>
    <w:multiLevelType w:val="multilevel"/>
    <w:tmpl w:val="3328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12034005">
    <w:abstractNumId w:val="1"/>
  </w:num>
  <w:num w:numId="2" w16cid:durableId="297952854">
    <w:abstractNumId w:val="2"/>
  </w:num>
  <w:num w:numId="3" w16cid:durableId="2077046299">
    <w:abstractNumId w:val="2"/>
  </w:num>
  <w:num w:numId="4" w16cid:durableId="1050300720">
    <w:abstractNumId w:val="3"/>
  </w:num>
  <w:num w:numId="5" w16cid:durableId="53628126">
    <w:abstractNumId w:val="3"/>
  </w:num>
  <w:num w:numId="6" w16cid:durableId="484736926">
    <w:abstractNumId w:val="2"/>
  </w:num>
  <w:num w:numId="7" w16cid:durableId="1485581748">
    <w:abstractNumId w:val="2"/>
  </w:num>
  <w:num w:numId="8" w16cid:durableId="1505314077">
    <w:abstractNumId w:val="2"/>
  </w:num>
  <w:num w:numId="9" w16cid:durableId="6321774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8681857">
    <w:abstractNumId w:val="0"/>
  </w:num>
  <w:num w:numId="11" w16cid:durableId="1499155469">
    <w:abstractNumId w:val="0"/>
  </w:num>
  <w:num w:numId="12" w16cid:durableId="1043947839">
    <w:abstractNumId w:val="0"/>
  </w:num>
  <w:num w:numId="13" w16cid:durableId="350686134">
    <w:abstractNumId w:val="2"/>
  </w:num>
  <w:num w:numId="14" w16cid:durableId="1030257283">
    <w:abstractNumId w:val="2"/>
  </w:num>
  <w:num w:numId="15" w16cid:durableId="1234852376">
    <w:abstractNumId w:val="2"/>
  </w:num>
  <w:num w:numId="16" w16cid:durableId="1305892204">
    <w:abstractNumId w:val="2"/>
  </w:num>
  <w:num w:numId="17" w16cid:durableId="1831099563">
    <w:abstractNumId w:val="2"/>
  </w:num>
  <w:num w:numId="18" w16cid:durableId="119963622">
    <w:abstractNumId w:val="2"/>
  </w:num>
  <w:num w:numId="19" w16cid:durableId="427388234">
    <w:abstractNumId w:val="2"/>
  </w:num>
  <w:num w:numId="20" w16cid:durableId="664162380">
    <w:abstractNumId w:val="1"/>
  </w:num>
  <w:num w:numId="21" w16cid:durableId="251551021">
    <w:abstractNumId w:val="2"/>
  </w:num>
  <w:num w:numId="22" w16cid:durableId="407314449">
    <w:abstractNumId w:val="2"/>
  </w:num>
  <w:num w:numId="23" w16cid:durableId="1004014057">
    <w:abstractNumId w:val="3"/>
  </w:num>
  <w:num w:numId="24" w16cid:durableId="1357463266">
    <w:abstractNumId w:val="3"/>
  </w:num>
  <w:num w:numId="25" w16cid:durableId="1880507559">
    <w:abstractNumId w:val="2"/>
  </w:num>
  <w:num w:numId="26" w16cid:durableId="1804762174">
    <w:abstractNumId w:val="2"/>
  </w:num>
  <w:num w:numId="27" w16cid:durableId="1115297690">
    <w:abstractNumId w:val="2"/>
  </w:num>
  <w:num w:numId="28" w16cid:durableId="1232814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70279628">
    <w:abstractNumId w:val="0"/>
  </w:num>
  <w:num w:numId="30" w16cid:durableId="1541745329">
    <w:abstractNumId w:val="0"/>
  </w:num>
  <w:num w:numId="31" w16cid:durableId="1205827587">
    <w:abstractNumId w:val="0"/>
  </w:num>
  <w:num w:numId="32" w16cid:durableId="61626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B6"/>
    <w:rsid w:val="00041E40"/>
    <w:rsid w:val="001F5E91"/>
    <w:rsid w:val="002554CD"/>
    <w:rsid w:val="00404DB3"/>
    <w:rsid w:val="00413843"/>
    <w:rsid w:val="004E21F4"/>
    <w:rsid w:val="005D1C2A"/>
    <w:rsid w:val="00A152B4"/>
    <w:rsid w:val="00AF03B6"/>
    <w:rsid w:val="00B4487E"/>
    <w:rsid w:val="00EC74F0"/>
    <w:rsid w:val="00F4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9F9C"/>
  <w15:chartTrackingRefBased/>
  <w15:docId w15:val="{19B5D343-1FCE-41C7-84B2-B11F8354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73"/>
  </w:style>
  <w:style w:type="paragraph" w:styleId="Heading1">
    <w:name w:val="heading 1"/>
    <w:basedOn w:val="Normal"/>
    <w:next w:val="Normal"/>
    <w:link w:val="Heading1Char"/>
    <w:uiPriority w:val="9"/>
    <w:qFormat/>
    <w:rsid w:val="00F43973"/>
    <w:p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3973"/>
    <w:p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3973"/>
    <w:pPr>
      <w:spacing w:before="100" w:beforeAutospacing="1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43973"/>
    <w:pPr>
      <w:spacing w:before="100" w:beforeAutospacing="1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F43973"/>
    <w:pPr>
      <w:spacing w:before="100" w:beforeAutospacing="1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F43973"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rsid w:val="00F4397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4397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397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73"/>
    <w:rPr>
      <w:rFonts w:ascii="Times New Roman" w:eastAsiaTheme="majorEastAsia" w:hAnsi="Times New Roman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973"/>
    <w:rPr>
      <w:rFonts w:ascii="Times New Roman" w:eastAsiaTheme="majorEastAsia" w:hAnsi="Times New Roman" w:cstheme="majorBidi"/>
      <w:sz w:val="20"/>
      <w:szCs w:val="26"/>
    </w:rPr>
  </w:style>
  <w:style w:type="paragraph" w:styleId="NoSpacing">
    <w:name w:val="No Spacing"/>
    <w:uiPriority w:val="1"/>
    <w:rsid w:val="00F43973"/>
    <w:pPr>
      <w:widowControl w:val="0"/>
      <w:contextualSpacing/>
    </w:pPr>
  </w:style>
  <w:style w:type="numbering" w:customStyle="1" w:styleId="RFP-List">
    <w:name w:val="RFP-List"/>
    <w:uiPriority w:val="99"/>
    <w:rsid w:val="00F43973"/>
    <w:pPr>
      <w:numPr>
        <w:numId w:val="1"/>
      </w:numPr>
    </w:pPr>
  </w:style>
  <w:style w:type="paragraph" w:customStyle="1" w:styleId="Style1">
    <w:name w:val="Style1"/>
    <w:basedOn w:val="Heading1"/>
    <w:link w:val="Style1Char"/>
    <w:rsid w:val="00F43973"/>
    <w:pPr>
      <w:tabs>
        <w:tab w:val="num" w:pos="720"/>
      </w:tabs>
      <w:ind w:left="720" w:hanging="720"/>
    </w:pPr>
  </w:style>
  <w:style w:type="character" w:customStyle="1" w:styleId="Style1Char">
    <w:name w:val="Style1 Char"/>
    <w:basedOn w:val="Heading1Char"/>
    <w:link w:val="Style1"/>
    <w:rsid w:val="00F43973"/>
    <w:rPr>
      <w:rFonts w:ascii="Times New Roman" w:eastAsiaTheme="majorEastAsia" w:hAnsi="Times New Roman" w:cstheme="majorBidi"/>
      <w:b/>
      <w:sz w:val="20"/>
      <w:szCs w:val="32"/>
    </w:rPr>
  </w:style>
  <w:style w:type="paragraph" w:customStyle="1" w:styleId="Style2">
    <w:name w:val="Style2"/>
    <w:basedOn w:val="Heading2"/>
    <w:link w:val="Style2Char"/>
    <w:rsid w:val="00F43973"/>
    <w:pPr>
      <w:tabs>
        <w:tab w:val="num" w:pos="1440"/>
      </w:tabs>
      <w:ind w:left="1440"/>
    </w:pPr>
  </w:style>
  <w:style w:type="character" w:customStyle="1" w:styleId="Style2Char">
    <w:name w:val="Style2 Char"/>
    <w:basedOn w:val="Heading2Char"/>
    <w:link w:val="Style2"/>
    <w:rsid w:val="00F43973"/>
    <w:rPr>
      <w:rFonts w:ascii="Times New Roman" w:eastAsiaTheme="majorEastAsia" w:hAnsi="Times New Roman" w:cstheme="majorBidi"/>
      <w:sz w:val="20"/>
      <w:szCs w:val="26"/>
    </w:rPr>
  </w:style>
  <w:style w:type="paragraph" w:customStyle="1" w:styleId="Style3">
    <w:name w:val="Style3"/>
    <w:basedOn w:val="Heading3"/>
    <w:link w:val="Style3Char"/>
    <w:rsid w:val="00F43973"/>
    <w:pPr>
      <w:ind w:left="2520" w:hanging="1080"/>
    </w:pPr>
  </w:style>
  <w:style w:type="character" w:customStyle="1" w:styleId="Style3Char">
    <w:name w:val="Style3 Char"/>
    <w:basedOn w:val="Heading3Char"/>
    <w:link w:val="Style3"/>
    <w:rsid w:val="00F43973"/>
    <w:rPr>
      <w:rFonts w:ascii="Times New Roman" w:eastAsiaTheme="majorEastAsia" w:hAnsi="Times New Roman" w:cstheme="majorBidi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43973"/>
    <w:rPr>
      <w:rFonts w:ascii="Times New Roman" w:eastAsiaTheme="majorEastAsia" w:hAnsi="Times New Roman" w:cstheme="majorBidi"/>
      <w:sz w:val="20"/>
      <w:szCs w:val="24"/>
    </w:rPr>
  </w:style>
  <w:style w:type="paragraph" w:customStyle="1" w:styleId="Style4">
    <w:name w:val="Style4"/>
    <w:basedOn w:val="Heading4"/>
    <w:link w:val="Style4Char"/>
    <w:rsid w:val="00F43973"/>
    <w:pPr>
      <w:tabs>
        <w:tab w:val="left" w:pos="3780"/>
      </w:tabs>
    </w:pPr>
  </w:style>
  <w:style w:type="character" w:customStyle="1" w:styleId="Style4Char">
    <w:name w:val="Style4 Char"/>
    <w:basedOn w:val="Heading4Char"/>
    <w:link w:val="Style4"/>
    <w:rsid w:val="00F43973"/>
    <w:rPr>
      <w:rFonts w:ascii="Times New Roman" w:eastAsiaTheme="majorEastAsia" w:hAnsi="Times New Roman" w:cstheme="majorBidi"/>
      <w:i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43973"/>
    <w:rPr>
      <w:rFonts w:ascii="Times New Roman" w:eastAsiaTheme="majorEastAsia" w:hAnsi="Times New Roman" w:cstheme="majorBidi"/>
      <w:iCs/>
      <w:sz w:val="20"/>
    </w:rPr>
  </w:style>
  <w:style w:type="paragraph" w:customStyle="1" w:styleId="Style5">
    <w:name w:val="Style5"/>
    <w:basedOn w:val="Heading5"/>
    <w:link w:val="Style5Char"/>
    <w:rsid w:val="00F43973"/>
    <w:pPr>
      <w:numPr>
        <w:ilvl w:val="4"/>
        <w:numId w:val="31"/>
      </w:numPr>
      <w:tabs>
        <w:tab w:val="num" w:pos="3600"/>
        <w:tab w:val="left" w:pos="4500"/>
      </w:tabs>
    </w:pPr>
  </w:style>
  <w:style w:type="character" w:customStyle="1" w:styleId="Style5Char">
    <w:name w:val="Style5 Char"/>
    <w:basedOn w:val="DefaultParagraphFont"/>
    <w:link w:val="Style5"/>
    <w:rsid w:val="00F43973"/>
    <w:rPr>
      <w:rFonts w:ascii="Times New Roman" w:eastAsiaTheme="majorEastAsia" w:hAnsi="Times New Roman" w:cstheme="majorBidi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6">
    <w:name w:val="Style6"/>
    <w:basedOn w:val="Heading6"/>
    <w:link w:val="Style6Char"/>
    <w:rsid w:val="00F43973"/>
    <w:pPr>
      <w:numPr>
        <w:ilvl w:val="5"/>
        <w:numId w:val="31"/>
      </w:numPr>
      <w:tabs>
        <w:tab w:val="num" w:pos="4320"/>
        <w:tab w:val="left" w:pos="5040"/>
      </w:tabs>
    </w:pPr>
  </w:style>
  <w:style w:type="character" w:customStyle="1" w:styleId="Style6Char">
    <w:name w:val="Style6 Char"/>
    <w:basedOn w:val="Heading6Char"/>
    <w:link w:val="Style6"/>
    <w:rsid w:val="00F43973"/>
    <w:rPr>
      <w:rFonts w:ascii="Times New Roman" w:eastAsiaTheme="majorEastAsia" w:hAnsi="Times New Roman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7">
    <w:name w:val="Style7"/>
    <w:basedOn w:val="Heading7"/>
    <w:link w:val="Style7Char"/>
    <w:rsid w:val="00F43973"/>
    <w:pPr>
      <w:tabs>
        <w:tab w:val="left" w:pos="5580"/>
      </w:tabs>
      <w:ind w:left="5580" w:hanging="540"/>
    </w:pPr>
  </w:style>
  <w:style w:type="character" w:customStyle="1" w:styleId="Style7Char">
    <w:name w:val="Style7 Char"/>
    <w:basedOn w:val="Heading7Char"/>
    <w:link w:val="Style7"/>
    <w:rsid w:val="00F4397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4397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customStyle="1" w:styleId="Style8">
    <w:name w:val="Style8"/>
    <w:basedOn w:val="Heading3"/>
    <w:link w:val="Style8Char"/>
    <w:rsid w:val="00F43973"/>
    <w:pPr>
      <w:ind w:left="2520" w:hanging="1080"/>
    </w:pPr>
  </w:style>
  <w:style w:type="character" w:customStyle="1" w:styleId="Style8Char">
    <w:name w:val="Style8 Char"/>
    <w:basedOn w:val="Heading3Char"/>
    <w:link w:val="Style8"/>
    <w:rsid w:val="00F43973"/>
    <w:rPr>
      <w:rFonts w:ascii="Times New Roman" w:eastAsiaTheme="majorEastAsia" w:hAnsi="Times New Roman" w:cstheme="majorBidi"/>
      <w:sz w:val="20"/>
      <w:szCs w:val="24"/>
    </w:rPr>
  </w:style>
  <w:style w:type="paragraph" w:customStyle="1" w:styleId="Style9">
    <w:name w:val="Style9"/>
    <w:basedOn w:val="Heading4"/>
    <w:link w:val="Style9Char"/>
    <w:rsid w:val="00F43973"/>
    <w:pPr>
      <w:tabs>
        <w:tab w:val="num" w:pos="3600"/>
      </w:tabs>
      <w:ind w:left="3600" w:hanging="1080"/>
    </w:pPr>
  </w:style>
  <w:style w:type="character" w:customStyle="1" w:styleId="Style9Char">
    <w:name w:val="Style9 Char"/>
    <w:basedOn w:val="Heading4Char"/>
    <w:link w:val="Style9"/>
    <w:rsid w:val="00F43973"/>
    <w:rPr>
      <w:rFonts w:ascii="Times New Roman" w:eastAsiaTheme="majorEastAsia" w:hAnsi="Times New Roman" w:cstheme="majorBidi"/>
      <w:iCs/>
      <w:sz w:val="20"/>
    </w:rPr>
  </w:style>
  <w:style w:type="paragraph" w:customStyle="1" w:styleId="Style10">
    <w:name w:val="Style10"/>
    <w:basedOn w:val="Style8"/>
    <w:link w:val="Style10Char"/>
    <w:rsid w:val="00F43973"/>
  </w:style>
  <w:style w:type="character" w:customStyle="1" w:styleId="Style10Char">
    <w:name w:val="Style10 Char"/>
    <w:basedOn w:val="Style8Char"/>
    <w:link w:val="Style10"/>
    <w:rsid w:val="00F43973"/>
    <w:rPr>
      <w:rFonts w:ascii="Times New Roman" w:eastAsiaTheme="majorEastAsia" w:hAnsi="Times New Roman" w:cstheme="majorBidi"/>
      <w:sz w:val="20"/>
      <w:szCs w:val="24"/>
    </w:rPr>
  </w:style>
  <w:style w:type="paragraph" w:customStyle="1" w:styleId="Style11">
    <w:name w:val="Style11"/>
    <w:basedOn w:val="Heading5"/>
    <w:link w:val="Style11Char"/>
    <w:rsid w:val="00F43973"/>
    <w:pPr>
      <w:tabs>
        <w:tab w:val="num" w:pos="3600"/>
      </w:tabs>
      <w:ind w:left="3600"/>
    </w:pPr>
  </w:style>
  <w:style w:type="character" w:customStyle="1" w:styleId="Style11Char">
    <w:name w:val="Style11 Char"/>
    <w:basedOn w:val="DefaultParagraphFont"/>
    <w:link w:val="Style11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12">
    <w:name w:val="Style12"/>
    <w:basedOn w:val="Heading6"/>
    <w:link w:val="Style12Char"/>
    <w:rsid w:val="00F43973"/>
    <w:pPr>
      <w:tabs>
        <w:tab w:val="num" w:pos="4320"/>
        <w:tab w:val="num" w:pos="5040"/>
      </w:tabs>
      <w:ind w:left="5040" w:hanging="720"/>
    </w:pPr>
  </w:style>
  <w:style w:type="character" w:customStyle="1" w:styleId="Style12Char">
    <w:name w:val="Style12 Char"/>
    <w:basedOn w:val="Heading6Char"/>
    <w:link w:val="Style12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13">
    <w:name w:val="Style13"/>
    <w:basedOn w:val="Heading7"/>
    <w:link w:val="Style13Char"/>
    <w:rsid w:val="00F43973"/>
    <w:pPr>
      <w:tabs>
        <w:tab w:val="left" w:pos="5580"/>
      </w:tabs>
      <w:ind w:left="5580" w:hanging="540"/>
    </w:pPr>
  </w:style>
  <w:style w:type="character" w:customStyle="1" w:styleId="Style13Char">
    <w:name w:val="Style13 Char"/>
    <w:basedOn w:val="Heading7Char"/>
    <w:link w:val="Style13"/>
    <w:rsid w:val="00F4397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customStyle="1" w:styleId="Style15">
    <w:name w:val="Style 15"/>
    <w:basedOn w:val="Heading7"/>
    <w:rsid w:val="00F43973"/>
    <w:pPr>
      <w:numPr>
        <w:ilvl w:val="6"/>
        <w:numId w:val="31"/>
      </w:numPr>
      <w:tabs>
        <w:tab w:val="num" w:pos="5040"/>
        <w:tab w:val="left" w:pos="6300"/>
      </w:tabs>
    </w:pPr>
  </w:style>
  <w:style w:type="numbering" w:customStyle="1" w:styleId="StyleOutlinenumberedBold">
    <w:name w:val="Style Outline numbered Bold"/>
    <w:basedOn w:val="NoList"/>
    <w:semiHidden/>
    <w:rsid w:val="00F43973"/>
  </w:style>
  <w:style w:type="paragraph" w:customStyle="1" w:styleId="RFP6">
    <w:name w:val="RFP6"/>
    <w:basedOn w:val="Heading7"/>
    <w:rsid w:val="00F43973"/>
  </w:style>
  <w:style w:type="paragraph" w:customStyle="1" w:styleId="RFPTOC">
    <w:name w:val="RFP TOC"/>
    <w:basedOn w:val="TOC1"/>
    <w:link w:val="RFPTOCChar"/>
    <w:rsid w:val="00F43973"/>
    <w:pPr>
      <w:tabs>
        <w:tab w:val="right" w:leader="dot" w:pos="10070"/>
      </w:tabs>
      <w:spacing w:after="0"/>
    </w:pPr>
    <w:rPr>
      <w:noProof/>
    </w:rPr>
  </w:style>
  <w:style w:type="character" w:customStyle="1" w:styleId="RFPTOCChar">
    <w:name w:val="RFP TOC Char"/>
    <w:basedOn w:val="DefaultParagraphFont"/>
    <w:link w:val="RFPTOC"/>
    <w:rsid w:val="00F43973"/>
    <w:rPr>
      <w:rFonts w:ascii="Times New Roman" w:hAnsi="Times New Roman"/>
      <w:noProof/>
      <w:sz w:val="20"/>
    </w:rPr>
  </w:style>
  <w:style w:type="paragraph" w:styleId="TOC1">
    <w:name w:val="toc 1"/>
    <w:basedOn w:val="Normal"/>
    <w:next w:val="Normal"/>
    <w:uiPriority w:val="39"/>
    <w:unhideWhenUsed/>
    <w:rsid w:val="00F43973"/>
    <w:pPr>
      <w:spacing w:after="100"/>
      <w:ind w:left="720" w:hanging="720"/>
    </w:pPr>
  </w:style>
  <w:style w:type="paragraph" w:customStyle="1" w:styleId="RFPJust">
    <w:name w:val="RFP Just"/>
    <w:basedOn w:val="Normal"/>
    <w:link w:val="RFPJustChar"/>
    <w:rsid w:val="00F43973"/>
  </w:style>
  <w:style w:type="character" w:customStyle="1" w:styleId="RFPJustChar">
    <w:name w:val="RFP Just Char"/>
    <w:basedOn w:val="DefaultParagraphFont"/>
    <w:link w:val="RFPJust"/>
    <w:rsid w:val="00F43973"/>
    <w:rPr>
      <w:rFonts w:ascii="Times New Roman" w:hAnsi="Times New Roman"/>
      <w:sz w:val="20"/>
    </w:rPr>
  </w:style>
  <w:style w:type="numbering" w:customStyle="1" w:styleId="RFPStyle">
    <w:name w:val="RFPStyle"/>
    <w:uiPriority w:val="99"/>
    <w:rsid w:val="00F43973"/>
  </w:style>
  <w:style w:type="character" w:customStyle="1" w:styleId="Heading8Char">
    <w:name w:val="Heading 8 Char"/>
    <w:basedOn w:val="DefaultParagraphFont"/>
    <w:link w:val="Heading8"/>
    <w:uiPriority w:val="9"/>
    <w:rsid w:val="00F439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39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43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973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F43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973"/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rsid w:val="00F43973"/>
    <w:rPr>
      <w:color w:val="0000FF"/>
      <w:u w:val="single"/>
    </w:rPr>
  </w:style>
  <w:style w:type="character" w:styleId="Strong">
    <w:name w:val="Strong"/>
    <w:basedOn w:val="DefaultParagraphFont"/>
    <w:rsid w:val="00F439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9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F43973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43973"/>
    <w:rPr>
      <w:color w:val="605E5C"/>
      <w:shd w:val="clear" w:color="auto" w:fill="E1DFDD"/>
    </w:rPr>
  </w:style>
  <w:style w:type="numbering" w:customStyle="1" w:styleId="RFP-GD">
    <w:name w:val="RFP-GD"/>
    <w:uiPriority w:val="99"/>
    <w:rsid w:val="0041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Morfin</dc:creator>
  <cp:keywords/>
  <dc:description/>
  <cp:lastModifiedBy>Ryan Vradenburg</cp:lastModifiedBy>
  <cp:revision>2</cp:revision>
  <dcterms:created xsi:type="dcterms:W3CDTF">2023-10-06T22:13:00Z</dcterms:created>
  <dcterms:modified xsi:type="dcterms:W3CDTF">2023-10-06T22:13:00Z</dcterms:modified>
</cp:coreProperties>
</file>