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PROGRAM 1: INSURANCE DATABASE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Consider the Insurance database given below. The primary keys are underlined and the data types are specified.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PERSON (driver-id #: String, name: String, address: String)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 (Regno: String, model: String, year: int)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ACCIDENT (report-number: int, date: date, location: String)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OWNS (driver-id #: String, Regno: String)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PARTICIPATED (driver-id: String, Regno: String, report-number: int, damage-amount: int)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i. Create the above tables by properly specifying the primary keys and the foreign keys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database Lab1;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Lab1;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Lab1.person (driver_id varchar(10),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 varchar(20),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 varchar(30),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primary key(driver_id));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 person;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991" w:dyaOrig="1152">
          <v:rect xmlns:o="urn:schemas-microsoft-com:office:office" xmlns:v="urn:schemas-microsoft-com:vml" id="rectole0000000000" style="width:249.550000pt;height:5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car(reg_num varchar(10),model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varchar(10),year int,primary key(reg_num));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 car;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051" w:dyaOrig="1116">
          <v:rect xmlns:o="urn:schemas-microsoft-com:office:office" xmlns:v="urn:schemas-microsoft-com:vml" id="rectole0000000001" style="width:252.550000pt;height:55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accident(report_num int,accident_date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date,location varchar(20),primary key(report_num));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 accident;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400" w:dyaOrig="1260">
          <v:rect xmlns:o="urn:schemas-microsoft-com:office:office" xmlns:v="urn:schemas-microsoft-com:vml" id="rectole0000000002" style="width:270.000000pt;height:6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owns(driver_id varchar(10),reg_num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varchar(10),primary key(driver_id,reg_num),foreign key(driver_id) references person(driver_id),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foreign key(reg_num) references car(reg_num));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 owns;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016" w:dyaOrig="875">
          <v:rect xmlns:o="urn:schemas-microsoft-com:office:office" xmlns:v="urn:schemas-microsoft-com:vml" id="rectole0000000003" style="width:250.800000pt;height:43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participated(driver_id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varchar(10), reg_num varchar(10),report_num int, damage_amount int,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primary key(driver_id,reg_num,report_num),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foreign key(driver_id) references person(driver_id),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foreign key(reg_num) references car(reg_num),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foreign key(report_num) references accident(report_num));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 participated;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604" w:dyaOrig="1404">
          <v:rect xmlns:o="urn:schemas-microsoft-com:office:office" xmlns:v="urn:schemas-microsoft-com:vml" id="rectole0000000004" style="width:280.200000pt;height:70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ii. Enter at least five tuples for each relation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person values('A01','Richard','Srinivas Nagar');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person values('A02','Pradeep','Rajajinagar');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person values('A03','Smith','Ashoknagar');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person values('A04','Venu','N.R.Colony');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person values('A05','John','Hanumanth Nagar');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person;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708" w:dyaOrig="1823">
          <v:rect xmlns:o="urn:schemas-microsoft-com:office:office" xmlns:v="urn:schemas-microsoft-com:vml" id="rectole0000000005" style="width:185.400000pt;height:91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car values('KA052250','Indica', 1990);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car values('KA031181','Lancer', 1957);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car values('KA095477','Toyota',1998);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car values('KA053408','Honda',2008);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car values('KA041702','Audi',2005);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car;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772" w:dyaOrig="1967">
          <v:rect xmlns:o="urn:schemas-microsoft-com:office:office" xmlns:v="urn:schemas-microsoft-com:vml" id="rectole0000000006" style="width:138.600000pt;height:98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accident values(11,'2003-01-01','Mysore Road');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accident values(12,'2004-02-02','Southend Circle');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accident values(13,'2003-01-21','Bulltemple Road');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accident values(14,'2008-02-17','Mysore Road');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accident values(15,'2005-03-04','Kanakpura Road');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accident;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99" w:dyaOrig="1920">
          <v:rect xmlns:o="urn:schemas-microsoft-com:office:office" xmlns:v="urn:schemas-microsoft-com:vml" id="rectole0000000007" style="width:209.950000pt;height:96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owns values('A01','KA052250');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owns values('A02','KA053408');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owns values('A03','KA095477');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owns values('A04','KA031181');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owns values('A05','KA041702');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owns;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315" w:dyaOrig="1920">
          <v:rect xmlns:o="urn:schemas-microsoft-com:office:office" xmlns:v="urn:schemas-microsoft-com:vml" id="rectole0000000008" style="width:115.750000pt;height:96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participated values('A01','KA052250',11,10000);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participated values('A02','KA053408',12,50000);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participated values('A03','KA095477',13,25000);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participated values('A04','KA031181',14,3000);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participated values('A05','KA041702',15,5000);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participated;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884" w:dyaOrig="1908">
          <v:rect xmlns:o="urn:schemas-microsoft-com:office:office" xmlns:v="urn:schemas-microsoft-com:vml" id="rectole0000000009" style="width:244.200000pt;height:95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iii. Demonstrate how you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a. Update the damage amount for the car with a specific Regno in the accident with report number 12 to 25000.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participated set damage_amount=25000 where report_num=12;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participated;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835" w:dyaOrig="1572">
          <v:rect xmlns:o="urn:schemas-microsoft-com:office:office" xmlns:v="urn:schemas-microsoft-com:vml" id="rectole0000000010" style="width:241.750000pt;height:78.6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b. Add a new accident to the database.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person values('A06','Jospeh','Shanti Nagar');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car values('KA012370','Honda', 2008);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accident values(16,'2008-01-01','MG Road');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owns values('A06','KA012370');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participated values('A06','KA012370',16,15000);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iv. Find the total number of people who owned cars that involved in accidents in 2008.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select count(*) from accident where year(accident_date)=2008;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1284" w:dyaOrig="636">
          <v:rect xmlns:o="urn:schemas-microsoft-com:office:office" xmlns:v="urn:schemas-microsoft-com:vml" id="rectole0000000011" style="width:64.200000pt;height:31.8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v. Find the number of accidents in which cars belonging to a specific model were involved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select count(*) as no_of_acc from participated where reg_num in(select reg_num from car where model='Honda');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1488" w:dyaOrig="636">
          <v:rect xmlns:o="urn:schemas-microsoft-com:office:office" xmlns:v="urn:schemas-microsoft-com:vml" id="rectole0000000012" style="width:74.400000pt;height:31.8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