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PROGRAM 3: SUPPLIER DATABASE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Consider the following schema: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SUPPLIERS(sid: integer, sname: string, address: 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PARTS(pid: integer, pname: string, color: 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CATALOG(sid: integer, pid: integer, cost: real)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Catalog relation lists the prices charged for parts by Suppliers. </w:t>
      </w:r>
    </w:p>
    <w:p>
      <w:pPr>
        <w:tabs>
          <w:tab w:val="left" w:pos="720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Schema Diagram</w:t>
      </w:r>
    </w:p>
    <w:p>
      <w:pPr>
        <w:tabs>
          <w:tab w:val="left" w:pos="720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261" w:dyaOrig="3860">
          <v:rect xmlns:o="urn:schemas-microsoft-com:office:office" xmlns:v="urn:schemas-microsoft-com:vml" id="rectole0000000000" style="width:463.050000pt;height:19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Table Data</w:t>
      </w:r>
    </w:p>
    <w:p>
      <w:pPr>
        <w:tabs>
          <w:tab w:val="left" w:pos="720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119" w:dyaOrig="6731">
          <v:rect xmlns:o="urn:schemas-microsoft-com:office:office" xmlns:v="urn:schemas-microsoft-com:vml" id="rectole0000000001" style="width:455.950000pt;height:33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database Lab3;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Lab3;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catalog(sid int,pid int,cost int);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catalog;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308" w:dyaOrig="1332">
          <v:rect xmlns:o="urn:schemas-microsoft-com:office:office" xmlns:v="urn:schemas-microsoft-com:vml" id="rectole0000000002" style="width:215.400000pt;height:6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supplier(sid int,sname varchar(20),city varchar(15),primary key (sid));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supplier;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860" w:dyaOrig="1247">
          <v:rect xmlns:o="urn:schemas-microsoft-com:office:office" xmlns:v="urn:schemas-microsoft-com:vml" id="rectole0000000003" style="width:243.000000pt;height:6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table parts(pid int,pname varchar(15),color varchar(10),primary key (pid));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desc parts;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968" w:dyaOrig="1235">
          <v:rect xmlns:o="urn:schemas-microsoft-com:office:office" xmlns:v="urn:schemas-microsoft-com:vml" id="rectole0000000004" style="width:248.400000pt;height:6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values(10001, 'Acme Widget','Bengaluru');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values(10002,'Johns','Kolkata');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values(10003, 'Vimal','Mumbai');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values(10004, 'Reliance','Delhi');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supplier values(10005, 'Mahindra','Mumbai');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supplier;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384" w:dyaOrig="1800">
          <v:rect xmlns:o="urn:schemas-microsoft-com:office:office" xmlns:v="urn:schemas-microsoft-com:vml" id="rectole0000000005" style="width:169.200000pt;height:9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values(20001, 'Book','Red');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values(20002, 'Pen','Red');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values(20003, 'Pencil','Green');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values(20004, 'Mobile','Green');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parts values(20005, 'Charger','Black');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parts;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736" w:dyaOrig="1944">
          <v:rect xmlns:o="urn:schemas-microsoft-com:office:office" xmlns:v="urn:schemas-microsoft-com:vml" id="rectole0000000006" style="width:136.800000pt;height:9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'20001','10');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'20002','10');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'20003','30');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'20004','10');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values(10001, '20005','10');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values(10002, '20001','10');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values(10002, '20002','20');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values(10003, '20003','30');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insert into catalog values(10004, '20003','40');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* from catalog;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580" w:dyaOrig="2772">
          <v:rect xmlns:o="urn:schemas-microsoft-com:office:office" xmlns:v="urn:schemas-microsoft-com:vml" id="rectole0000000007" style="width:129.000000pt;height:138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1.Find the pnames of parts for which there is some supplier.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p.pname from parts p, catalog c where p.pid = c.pid;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284" w:dyaOrig="1679">
          <v:rect xmlns:o="urn:schemas-microsoft-com:office:office" xmlns:v="urn:schemas-microsoft-com:vml" id="rectole0000000008" style="width:64.200000pt;height:8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2.Find the snames of suppliers who supply every part.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s.sname from supplier 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not exists (select p.pid from parts p where not exists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(select c.sid from catalog c where c.sid = s.sid and c.pid = p.pid));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2225" w:dyaOrig="981">
          <v:rect xmlns:o="urn:schemas-microsoft-com:office:office" xmlns:v="urn:schemas-microsoft-com:vml" id="rectole0000000009" style="width:111.250000pt;height:49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3.Find the snames of suppliers who supply every red part.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s.sname from supplier s where not exists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(select p.pid from parts p where p.color = 'Red' 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(not exists (select c.sid from catalog c where c.sid = s.sid and c.pid = p.pid)));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2050" w:dyaOrig="1112">
          <v:rect xmlns:o="urn:schemas-microsoft-com:office:office" xmlns:v="urn:schemas-microsoft-com:vml" id="rectole0000000010" style="width:102.500000pt;height:55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4.Find the pnames of parts supplied by Acme Widget Suppliers and by no one else.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p.pname from parts p , catalog c, supplier 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where p.pid = c.pid and c.sid = s.sid and s.sname = 'Acme Widget'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not exists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(select * from catalog c1, supplier s1 where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p.pid = c1.pid and c1.sid = s1.sid and s1.sname &lt;&gt; 'Acme Widget');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811" w:dyaOrig="1287">
          <v:rect xmlns:o="urn:schemas-microsoft-com:office:office" xmlns:v="urn:schemas-microsoft-com:vml" id="rectole0000000011" style="width:90.550000pt;height:64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5.Find the sids of suppliers who charge more for some part than the average cost of that part (averaged over all the suppliers who supply that part).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distinct c.sid from catalog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c.cost &gt; ( select avg (c1.cost)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catalog 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c1.pid = c.pid 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723" w:dyaOrig="1298">
          <v:rect xmlns:o="urn:schemas-microsoft-com:office:office" xmlns:v="urn:schemas-microsoft-com:vml" id="rectole0000000012" style="width:86.150000pt;height:64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6.For each part, find the sname of the supplier who charges the most for that part.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p.pid, s.sname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parts p, supplier s, catalog 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c.pid = p.pid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c.sid = s.sid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and c.cost = (select MAX(c1.cost)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catalog c1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where c1.pid = p.pid);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901" w:dyaOrig="2487">
          <v:rect xmlns:o="urn:schemas-microsoft-com:office:office" xmlns:v="urn:schemas-microsoft-com:vml" id="rectole0000000013" style="width:145.050000pt;height:124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