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 6 : Order Database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Consider the following schema for Order Database: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SALESMAN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3"/>
          <w:shd w:fill="auto" w:val="clear"/>
        </w:rPr>
        <w:t xml:space="preserve">Salesman_id, Name, City, Commission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CUSTOMER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3"/>
          <w:shd w:fill="auto" w:val="clear"/>
        </w:rPr>
        <w:t xml:space="preserve">Customer_id, Cust_Name, City, Grade, Salesman_id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ORDERS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3"/>
          <w:shd w:fill="auto" w:val="clear"/>
        </w:rPr>
        <w:t xml:space="preserve">Ord_No, Purchase_Amt, Ord_Date, Customer_id, Salesman_id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10368" w:dyaOrig="6693">
          <v:rect xmlns:o="urn:schemas-microsoft-com:office:office" xmlns:v="urn:schemas-microsoft-com:vml" id="rectole0000000000" style="width:518.400000pt;height:33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Lab6;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Lab6;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salesman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salesman_id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name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city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commission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primary key (salesman_id));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04" w:dyaOrig="1391">
          <v:rect xmlns:o="urn:schemas-microsoft-com:office:office" xmlns:v="urn:schemas-microsoft-com:vml" id="rectole0000000001" style="width:265.200000pt;height:6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customer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customer_id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cust_name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city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grade int 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salesman_id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primary key (customer_id),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foreign key (salesman_id) references salesman(salesman_id) on delete set null);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267" w:dyaOrig="1764">
          <v:rect xmlns:o="urn:schemas-microsoft-com:office:office" xmlns:v="urn:schemas-microsoft-com:vml" id="rectole0000000002" style="width:263.350000pt;height:8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orders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ord_no int 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purchase_amt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ord_date date,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customer_id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salesman_id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primary key (ord_no),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foreign key (customer_id) references customer (customer_id) on delete cascade,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foreign key (salesman_id) references salesman (salesman_id) on delete cascade);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932" w:dyaOrig="1728">
          <v:rect xmlns:o="urn:schemas-microsoft-com:office:office" xmlns:v="urn:schemas-microsoft-com:vml" id="rectole0000000003" style="width:246.600000pt;height:8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salesman values (1000, 'john','bangalore','25 %');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salesman values (2000, 'ravi','bangalore','20 %');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salesman values (3000, 'kumar','mysore','15 %');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salesman values (4000, 'smith','delhi','30 %');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salesman values (5000, 'harsha','hydrabad','15 %');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308" w:dyaOrig="2196">
          <v:rect xmlns:o="urn:schemas-microsoft-com:office:office" xmlns:v="urn:schemas-microsoft-com:vml" id="rectole0000000004" style="width:215.400000pt;height:10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 values (10, 'preethi','bangalore', 100,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 values (11,'vivek','mangalore', 300,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 values (12, 'bhaskar','chennai', 400,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 values (13, 'chethan','bangalore', 200,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 values (14, 'mamatha','bangalore', 400, 3000);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48" w:dyaOrig="2064">
          <v:rect xmlns:o="urn:schemas-microsoft-com:office:office" xmlns:v="urn:schemas-microsoft-com:vml" id="rectole0000000005" style="width:272.400000pt;height:10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orders values (50, 5000, '04-06-17', 10,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orders values (51, 450, '20-01-17', 10, 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orders values (52, 1000, '24-02-17', 13,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orders values (53, 3500, '13-04-17', 14, 3000);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orders values (54, 550, '09-03-17', 12, 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20" w:dyaOrig="1980">
          <v:rect xmlns:o="urn:schemas-microsoft-com:office:office" xmlns:v="urn:schemas-microsoft-com:vml" id="rectole0000000006" style="width:291.000000pt;height:9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1. Count the customers with grades above Bangalore’s average.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grade, count(DISTINCT customer_id)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GROUP BY grade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HAVING grade &gt; (SELECT AVG(grade)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city='bangalore');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3516" w:dyaOrig="1200">
          <v:rect xmlns:o="urn:schemas-microsoft-com:office:office" xmlns:v="urn:schemas-microsoft-com:vml" id="rectole0000000007" style="width:175.800000pt;height:6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2. Find the name and numbers of all salesmen who had more than one customer.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salesman_id,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salesman 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1 &lt; (SELECT count(*)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customer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salesman_id=a.salesman_id);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2315" w:dyaOrig="1247">
          <v:rect xmlns:o="urn:schemas-microsoft-com:office:office" xmlns:v="urn:schemas-microsoft-com:vml" id="rectole0000000008" style="width:115.750000pt;height:62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3. List all salesmen and indicate those who have and don’t have customers in their cities (Use UNION operation.)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salesman.salesman_id, NAME, cust_name, commission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salesman,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salesman.city = customer.city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salesman_id, name, 'no customer', commission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salesman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NOT city = ANY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(SELECT city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customer)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ORDER BY 2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4512" w:dyaOrig="2988">
          <v:rect xmlns:o="urn:schemas-microsoft-com:office:office" xmlns:v="urn:schemas-microsoft-com:vml" id="rectole0000000009" style="width:225.600000pt;height:14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4. Create a view that finds the salesman who has the customer with the highest order of a day.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CREATE VIEW highsalesman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b.ord_date, a.salesman_id, a.name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salesman a, orders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a.salesman_id = b.salesman_id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AND b.purchase_amt=(SELECT max(purchase_amt)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FROM orders 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c.ord_date = b.ord_date);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* FROM highsalesman;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3372" w:dyaOrig="1811">
          <v:rect xmlns:o="urn:schemas-microsoft-com:office:office" xmlns:v="urn:schemas-microsoft-com:vml" id="rectole0000000010" style="width:168.600000pt;height:90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5. Demonstrate the DELETE operation by removing salesman with id 1000. All his orders must also be deleted.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DELETE FROM salesman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WHERE salesman_id=1000;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* FROM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SELECT *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object w:dxaOrig="4343" w:dyaOrig="1584">
          <v:rect xmlns:o="urn:schemas-microsoft-com:office:office" xmlns:v="urn:schemas-microsoft-com:vml" id="rectole0000000011" style="width:217.150000pt;height:79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object w:dxaOrig="5796" w:dyaOrig="1644">
          <v:rect xmlns:o="urn:schemas-microsoft-com:office:office" xmlns:v="urn:schemas-microsoft-com:vml" id="rectole0000000012" style="width:289.800000pt;height:82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