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t>PARTITION:</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b/>
          <w:color w:val="000080"/>
          <w:sz w:val="24"/>
          <w:szCs w:val="23"/>
          <w:lang w:eastAsia="en-IN"/>
        </w:rPr>
        <w:t>Hive</w:t>
      </w:r>
      <w:r>
        <w:rPr>
          <w:rFonts w:eastAsia="Times New Roman" w:cs="Times New Roman" w:ascii="times new roman;times;serif" w:hAnsi="times new roman;times;serif"/>
          <w:color w:val="000080"/>
          <w:sz w:val="23"/>
          <w:szCs w:val="23"/>
          <w:lang w:eastAsia="en-IN"/>
        </w:rPr>
        <w:t xml:space="preserve"> </w:t>
      </w:r>
      <w:r>
        <w:rPr>
          <w:rFonts w:eastAsia="Times New Roman" w:cs="Times New Roman" w:ascii="times new roman;times;serif" w:hAnsi="times new roman;times;serif"/>
          <w:color w:val="000080"/>
          <w:sz w:val="24"/>
          <w:szCs w:val="23"/>
          <w:lang w:eastAsia="en-IN"/>
        </w:rPr>
        <w:t xml:space="preserve">organizes tables into </w:t>
      </w:r>
      <w:r>
        <w:rPr>
          <w:rFonts w:eastAsia="Times New Roman" w:cs="Times New Roman" w:ascii="times new roman;times;serif" w:hAnsi="times new roman;times;serif"/>
          <w:b/>
          <w:color w:val="000080"/>
          <w:sz w:val="24"/>
          <w:szCs w:val="23"/>
          <w:lang w:eastAsia="en-IN"/>
        </w:rPr>
        <w:t>Partitions</w:t>
      </w:r>
      <w:r>
        <w:rPr>
          <w:rFonts w:eastAsia="Times New Roman" w:cs="Times New Roman" w:ascii="times new roman;times;serif" w:hAnsi="times new roman;times;serif"/>
          <w:color w:val="000080"/>
          <w:sz w:val="24"/>
          <w:szCs w:val="23"/>
          <w:lang w:eastAsia="en-IN"/>
        </w:rPr>
        <w:t xml:space="preserve">. It is a way of dividing a table into related parts based on the values of </w:t>
      </w:r>
      <w:r>
        <w:rPr>
          <w:rFonts w:eastAsia="Times New Roman" w:cs="Times New Roman" w:ascii="times new roman;times;serif" w:hAnsi="times new roman;times;serif"/>
          <w:b/>
          <w:color w:val="000080"/>
          <w:sz w:val="24"/>
          <w:szCs w:val="23"/>
          <w:lang w:eastAsia="en-IN"/>
        </w:rPr>
        <w:t>partitioned</w:t>
      </w:r>
      <w:r>
        <w:rPr>
          <w:rFonts w:eastAsia="Times New Roman" w:cs="Times New Roman" w:ascii="times new roman;times;serif" w:hAnsi="times new roman;times;serif"/>
          <w:color w:val="000080"/>
          <w:sz w:val="24"/>
          <w:szCs w:val="23"/>
          <w:lang w:eastAsia="en-IN"/>
        </w:rPr>
        <w:t xml:space="preserve"> columns such as date, city, and department. </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t xml:space="preserve">Using </w:t>
      </w:r>
      <w:r>
        <w:rPr>
          <w:rFonts w:eastAsia="Times New Roman" w:cs="Times New Roman" w:ascii="times new roman;times;serif" w:hAnsi="times new roman;times;serif"/>
          <w:b/>
          <w:color w:val="000080"/>
          <w:sz w:val="24"/>
          <w:szCs w:val="23"/>
          <w:lang w:eastAsia="en-IN"/>
        </w:rPr>
        <w:t>partition</w:t>
      </w:r>
      <w:r>
        <w:rPr>
          <w:rFonts w:eastAsia="Times New Roman" w:cs="Times New Roman" w:ascii="times new roman;times;serif" w:hAnsi="times new roman;times;serif"/>
          <w:color w:val="000080"/>
          <w:sz w:val="24"/>
          <w:szCs w:val="23"/>
          <w:lang w:eastAsia="en-IN"/>
        </w:rPr>
        <w:t>, it is easy to query a portion of the data.</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t>LIMITATIONS:</w:t>
      </w:r>
    </w:p>
    <w:p>
      <w:pPr>
        <w:pStyle w:val="Heading5"/>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t>Partitioning gives effective results when,</w:t>
      </w:r>
    </w:p>
    <w:p>
      <w:pPr>
        <w:pStyle w:val="Heading5"/>
        <w:pBdr>
          <w:top w:val="nil"/>
          <w:left w:val="nil"/>
          <w:bottom w:val="nil"/>
          <w:right w:val="nil"/>
        </w:pBdr>
        <w:rPr>
          <w:rFonts w:ascii="times new roman;times;serif" w:hAnsi="times new roman;times;serif"/>
          <w:color w:val="0000FF"/>
          <w:sz w:val="24"/>
        </w:rPr>
      </w:pPr>
      <w:r>
        <w:rPr>
          <w:rFonts w:ascii="times new roman;times;serif" w:hAnsi="times new roman;times;serif"/>
          <w:color w:val="0000FF"/>
          <w:sz w:val="24"/>
        </w:rPr>
        <w:t>1.There are limited number of partitions,</w:t>
      </w:r>
    </w:p>
    <w:p>
      <w:pPr>
        <w:pStyle w:val="Heading5"/>
        <w:pBdr>
          <w:top w:val="nil"/>
          <w:left w:val="nil"/>
          <w:bottom w:val="nil"/>
          <w:right w:val="nil"/>
        </w:pBdr>
        <w:rPr>
          <w:rFonts w:ascii="times new roman;times;serif" w:hAnsi="times new roman;times;serif"/>
          <w:color w:val="0000FF"/>
          <w:sz w:val="24"/>
        </w:rPr>
      </w:pPr>
      <w:r>
        <w:rPr>
          <w:rFonts w:ascii="times new roman;times;serif" w:hAnsi="times new roman;times;serif"/>
          <w:color w:val="0000FF"/>
          <w:sz w:val="24"/>
        </w:rPr>
        <w:t>2.Comparatively equal sized partitions.</w:t>
      </w:r>
    </w:p>
    <w:p>
      <w:pPr>
        <w:pStyle w:val="TextBody"/>
        <w:pBdr>
          <w:top w:val="nil"/>
          <w:left w:val="nil"/>
          <w:bottom w:val="nil"/>
          <w:right w:val="nil"/>
        </w:pBdr>
        <w:rPr>
          <w:rFonts w:ascii="times new roman;times;serif" w:hAnsi="times new roman;times;serif"/>
          <w:sz w:val="24"/>
        </w:rPr>
      </w:pPr>
      <w:r>
        <w:rPr/>
        <w:t xml:space="preserve">          </w:t>
      </w:r>
      <w:r>
        <w:rPr>
          <w:rFonts w:ascii="times new roman;times;serif" w:hAnsi="times new roman;times;serif"/>
          <w:sz w:val="24"/>
        </w:rPr>
        <w:t>But this may not possible in all scenarios, like when are partitioning our tables based geographic locations like country, some bigger countries will have large partitions where as small countries data will create small partitions . So, In these cases Partitioning will not be ideal.</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t xml:space="preserve">  </w:t>
      </w:r>
      <w:r>
        <w:rPr>
          <w:rFonts w:eastAsia="Times New Roman" w:cs="Times New Roman" w:ascii="times new roman;times;serif" w:hAnsi="times new roman;times;serif"/>
          <w:color w:val="000080"/>
          <w:sz w:val="24"/>
          <w:szCs w:val="23"/>
          <w:lang w:eastAsia="en-IN"/>
        </w:rPr>
        <w:t>To overcome the problem of over partitioning, Hive provides Bucketing concept, another technique for decomposing table data sets into more manageable parts.</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Heading4"/>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Style w:val="StrongEmphasis"/>
          <w:rFonts w:eastAsia="Times New Roman" w:cs="Times New Roman" w:ascii="times new roman;times;serif" w:hAnsi="times new roman;times;serif"/>
          <w:color w:val="333399"/>
          <w:sz w:val="30"/>
          <w:szCs w:val="23"/>
          <w:lang w:eastAsia="en-IN"/>
        </w:rPr>
      </w:pPr>
      <w:r>
        <w:rPr>
          <w:rStyle w:val="StrongEmphasis"/>
          <w:rFonts w:eastAsia="Times New Roman" w:cs="Times New Roman" w:ascii="times new roman;times;serif" w:hAnsi="times new roman;times;serif"/>
          <w:color w:val="333399"/>
          <w:sz w:val="30"/>
          <w:szCs w:val="23"/>
          <w:lang w:eastAsia="en-IN"/>
        </w:rPr>
        <w:t>Bucketing:</w:t>
      </w:r>
    </w:p>
    <w:p>
      <w:pPr>
        <w:pStyle w:val="Heading5"/>
        <w:pBdr>
          <w:top w:val="nil"/>
          <w:left w:val="nil"/>
          <w:bottom w:val="nil"/>
          <w:right w:val="nil"/>
        </w:pBdr>
        <w:rPr>
          <w:rStyle w:val="StrongEmphasis"/>
          <w:rFonts w:ascii="times new roman;times;serif" w:hAnsi="times new roman;times;serif"/>
          <w:color w:val="0000FF"/>
          <w:sz w:val="24"/>
        </w:rPr>
      </w:pPr>
      <w:r>
        <w:rPr>
          <w:rStyle w:val="StrongEmphasis"/>
          <w:rFonts w:ascii="times new roman;times;serif" w:hAnsi="times new roman;times;serif"/>
          <w:color w:val="0000FF"/>
          <w:sz w:val="24"/>
        </w:rPr>
        <w:t>Hive Partition </w:t>
      </w:r>
      <w:r>
        <w:rPr>
          <w:rFonts w:ascii="times new roman;times;serif" w:hAnsi="times new roman;times;serif"/>
          <w:sz w:val="24"/>
        </w:rPr>
        <w:t>can be further subdivided into</w:t>
      </w:r>
      <w:r>
        <w:rPr>
          <w:rFonts w:ascii="times new roman;times;serif" w:hAnsi="times new roman;times;serif"/>
          <w:color w:val="0000FF"/>
          <w:sz w:val="24"/>
        </w:rPr>
        <w:t xml:space="preserve"> </w:t>
      </w:r>
      <w:r>
        <w:rPr>
          <w:rStyle w:val="StrongEmphasis"/>
          <w:rFonts w:ascii="times new roman;times;serif" w:hAnsi="times new roman;times;serif"/>
          <w:color w:val="0000FF"/>
          <w:sz w:val="24"/>
        </w:rPr>
        <w:t>Clusters</w:t>
      </w:r>
      <w:r>
        <w:rPr>
          <w:rFonts w:ascii="times new roman;times;serif" w:hAnsi="times new roman;times;serif"/>
          <w:sz w:val="24"/>
        </w:rPr>
        <w:t xml:space="preserve"> or </w:t>
      </w:r>
      <w:r>
        <w:rPr>
          <w:rStyle w:val="StrongEmphasis"/>
          <w:rFonts w:ascii="times new roman;times;serif" w:hAnsi="times new roman;times;serif"/>
          <w:color w:val="0000FF"/>
          <w:sz w:val="24"/>
        </w:rPr>
        <w:t>Buckets</w:t>
      </w:r>
    </w:p>
    <w:p>
      <w:pPr>
        <w:pStyle w:val="TextBody"/>
        <w:pBdr>
          <w:top w:val="nil"/>
          <w:left w:val="nil"/>
          <w:bottom w:val="nil"/>
          <w:right w:val="nil"/>
        </w:pBdr>
        <w:rPr>
          <w:rFonts w:ascii="times new roman;times;serif" w:hAnsi="times new roman;times;serif"/>
          <w:sz w:val="24"/>
        </w:rPr>
      </w:pPr>
      <w:r>
        <w:rPr>
          <w:rFonts w:ascii="times new roman;times;serif" w:hAnsi="times new roman;times;serif"/>
          <w:color w:val="000000"/>
          <w:sz w:val="24"/>
        </w:rPr>
        <w:t xml:space="preserve">Hive Buckets </w:t>
      </w:r>
      <w:r>
        <w:rPr>
          <w:rFonts w:ascii="times new roman;times;serif" w:hAnsi="times new roman;times;serif"/>
          <w:sz w:val="24"/>
        </w:rPr>
        <w:t xml:space="preserve">is nothing but another technique of decomposing data or decreasing the data into more manageable parts or equal parts. we can’t create number of </w:t>
      </w:r>
      <w:r>
        <w:rPr>
          <w:rFonts w:ascii="times new roman;times;serif" w:hAnsi="times new roman;times;serif"/>
          <w:color w:val="000000"/>
          <w:sz w:val="24"/>
        </w:rPr>
        <w:t xml:space="preserve">Hive Buckets </w:t>
      </w:r>
      <w:r>
        <w:rPr>
          <w:rFonts w:ascii="times new roman;times;serif" w:hAnsi="times new roman;times;serif"/>
          <w:sz w:val="24"/>
        </w:rPr>
        <w:t>the reason is we should declare the number of buckets for a table in the time of table creation.</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times;serif" w:hAnsi="times new roman;times;serif"/>
          <w:color w:val="000080"/>
          <w:sz w:val="24"/>
          <w:szCs w:val="23"/>
          <w:lang w:eastAsia="en-IN"/>
        </w:rPr>
      </w:pPr>
      <w:r>
        <w:rPr>
          <w:rFonts w:eastAsia="Times New Roman" w:cs="Times New Roman" w:ascii="times new roman;times;serif" w:hAnsi="times new roman;times;serif"/>
          <w:color w:val="000080"/>
          <w:sz w:val="24"/>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t>EXAMPLE:</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t xml:space="preserve">1.create table patient1(patient_id int, patient_name string, gender string, total_amount int, drug string) row format delimited fields terminated by ',' stored as textfile; </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Times New Roman" w:ascii="Times New Roman" w:hAnsi="Times New Roman"/>
          <w:color w:val="000080"/>
          <w:sz w:val="23"/>
          <w:szCs w:val="23"/>
          <w:lang w:eastAsia="en-IN"/>
        </w:rPr>
      </w:pPr>
      <w:r>
        <w:rPr>
          <w:rFonts w:eastAsia="Times New Roman" w:cs="Times New Roman" w:ascii="Times New Roman" w:hAnsi="Times New Roman"/>
          <w:color w:val="000080"/>
          <w:sz w:val="23"/>
          <w:szCs w:val="23"/>
          <w:lang w:eastAsia="en-IN"/>
        </w:rPr>
      </w:r>
    </w:p>
    <w:p>
      <w:pPr>
        <w:pStyle w:val="HTMLPreformatted"/>
        <w:shd w:fill="EEEEEE" w:val="clear"/>
        <w:textAlignment w:val="baseline"/>
        <w:rPr>
          <w:rFonts w:cs="Times New Roman" w:ascii="Times New Roman" w:hAnsi="Times New Roman"/>
          <w:color w:val="000080"/>
          <w:sz w:val="23"/>
          <w:szCs w:val="23"/>
        </w:rPr>
      </w:pPr>
      <w:r>
        <w:rPr>
          <w:rFonts w:cs="Times New Roman" w:ascii="Times New Roman" w:hAnsi="Times New Roman"/>
          <w:color w:val="000080"/>
          <w:sz w:val="23"/>
          <w:szCs w:val="23"/>
        </w:rPr>
        <w:t xml:space="preserve">load data local inpath '/home/geouser/Documents/patient1' into table patient1; </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Normal"/>
        <w:shd w:fill="FFFFFF" w:val="clear"/>
        <w:spacing w:lineRule="auto" w:line="240" w:before="0" w:after="0"/>
        <w:textAlignment w:val="baseline"/>
        <w:outlineLvl w:val="2"/>
        <w:rPr>
          <w:rFonts w:eastAsia="Times New Roman" w:cs="Times New Roman" w:ascii="inherit" w:hAnsi="inherit"/>
          <w:b/>
          <w:bCs/>
          <w:color w:val="000000"/>
          <w:sz w:val="38"/>
          <w:szCs w:val="38"/>
          <w:lang w:eastAsia="en-IN"/>
        </w:rPr>
      </w:pPr>
      <w:r>
        <w:rPr>
          <w:rFonts w:eastAsia="Times New Roman" w:cs="Times New Roman" w:ascii="inherit" w:hAnsi="inherit"/>
          <w:b/>
          <w:bCs/>
          <w:color w:val="000000"/>
          <w:sz w:val="38"/>
          <w:szCs w:val="38"/>
          <w:lang w:eastAsia="en-IN"/>
        </w:rPr>
        <w:t>Create a  table in hive with partition and bucketing</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HTMLPreformatted"/>
        <w:shd w:fill="EEEEEE" w:val="clear"/>
        <w:textAlignment w:val="baseline"/>
        <w:rPr>
          <w:rFonts w:cs="Times New Roman" w:ascii="Times New Roman" w:hAnsi="Times New Roman"/>
          <w:color w:val="000080"/>
          <w:sz w:val="23"/>
          <w:szCs w:val="23"/>
        </w:rPr>
      </w:pPr>
      <w:r>
        <w:rPr>
          <w:rFonts w:cs="Times New Roman" w:ascii="Times New Roman" w:hAnsi="Times New Roman"/>
          <w:color w:val="000080"/>
          <w:sz w:val="23"/>
          <w:szCs w:val="23"/>
        </w:rPr>
        <w:t>create table partition_bucket (patient_id int, patient_name string, gender string, total_amount int) partitioned by (drug string) clustered by (gender) into 4 buckets;</w:t>
      </w:r>
    </w:p>
    <w:p>
      <w:pPr>
        <w:pStyle w:val="Normal"/>
        <w:shd w:fill="EEEEE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eastAsia="Times New Roman" w:cs="Arial" w:ascii="Arial" w:hAnsi="Arial"/>
          <w:color w:val="606060"/>
          <w:sz w:val="20"/>
          <w:lang w:eastAsia="en-IN"/>
        </w:rPr>
      </w:pPr>
      <w:r>
        <w:rPr>
          <w:rFonts w:eastAsia="Times New Roman" w:cs="Arial" w:ascii="Arial" w:hAnsi="Arial"/>
          <w:color w:val="606060"/>
          <w:sz w:val="20"/>
          <w:lang w:eastAsia="en-IN"/>
        </w:rPr>
      </w:r>
    </w:p>
    <w:p>
      <w:pPr>
        <w:pStyle w:val="Heading3"/>
        <w:shd w:fill="FFFFFF" w:val="clear"/>
        <w:spacing w:before="280" w:after="280"/>
        <w:textAlignment w:val="baseline"/>
        <w:rPr>
          <w:rStyle w:val="Strong"/>
          <w:rFonts w:ascii="inherit" w:hAnsi="inherit"/>
          <w:b/>
          <w:bCs/>
          <w:color w:val="000000"/>
          <w:sz w:val="38"/>
          <w:szCs w:val="38"/>
        </w:rPr>
      </w:pPr>
      <w:r>
        <w:rPr>
          <w:rStyle w:val="Strong"/>
          <w:rFonts w:ascii="inherit" w:hAnsi="inherit"/>
          <w:b/>
          <w:bCs/>
          <w:color w:val="000000"/>
          <w:sz w:val="38"/>
          <w:szCs w:val="38"/>
        </w:rPr>
        <w:t>Set the properties for partition and bucketing</w:t>
      </w:r>
    </w:p>
    <w:p>
      <w:pPr>
        <w:pStyle w:val="Normal"/>
        <w:rPr/>
      </w:pPr>
      <w:r>
        <w:rPr/>
      </w:r>
    </w:p>
    <w:p>
      <w:pPr>
        <w:pStyle w:val="Normal"/>
        <w:spacing w:lineRule="auto" w:line="240" w:before="0" w:after="0"/>
        <w:rPr>
          <w:rFonts w:eastAsia="Times New Roman" w:cs="Times New Roman" w:ascii="Times New Roman" w:hAnsi="Times New Roman"/>
          <w:color w:val="000080"/>
          <w:sz w:val="23"/>
          <w:szCs w:val="23"/>
          <w:shd w:fill="EEEEEE" w:val="clear"/>
          <w:lang w:eastAsia="en-IN"/>
        </w:rPr>
      </w:pPr>
      <w:r>
        <w:rPr>
          <w:rFonts w:eastAsia="Times New Roman" w:cs="Times New Roman" w:ascii="Times New Roman" w:hAnsi="Times New Roman"/>
          <w:color w:val="000080"/>
          <w:sz w:val="23"/>
          <w:szCs w:val="23"/>
          <w:shd w:fill="EEEEEE" w:val="clear"/>
          <w:lang w:eastAsia="en-IN"/>
        </w:rPr>
        <w:t>SET hive.exec.dynamic.partition=true;</w:t>
      </w:r>
    </w:p>
    <w:p>
      <w:pPr>
        <w:pStyle w:val="Normal"/>
        <w:spacing w:lineRule="auto" w:line="240" w:before="0" w:after="0"/>
        <w:rPr>
          <w:rFonts w:eastAsia="Times New Roman" w:cs="Times New Roman" w:ascii="Times New Roman" w:hAnsi="Times New Roman"/>
          <w:color w:val="000080"/>
          <w:sz w:val="23"/>
          <w:szCs w:val="23"/>
          <w:shd w:fill="EEEEEE" w:val="clear"/>
          <w:lang w:eastAsia="en-IN"/>
        </w:rPr>
      </w:pPr>
      <w:r>
        <w:rPr>
          <w:rFonts w:eastAsia="Times New Roman" w:cs="Times New Roman" w:ascii="Times New Roman" w:hAnsi="Times New Roman"/>
          <w:color w:val="000080"/>
          <w:sz w:val="23"/>
          <w:szCs w:val="23"/>
          <w:shd w:fill="EEEEEE" w:val="clear"/>
          <w:lang w:eastAsia="en-IN"/>
        </w:rPr>
        <w:t>SET hive.exec.dynamic.partition.mode=non-strict;</w:t>
      </w:r>
    </w:p>
    <w:p>
      <w:pPr>
        <w:pStyle w:val="Normal"/>
        <w:rPr>
          <w:rFonts w:eastAsia="Times New Roman" w:cs="Times New Roman" w:ascii="Times New Roman" w:hAnsi="Times New Roman"/>
          <w:color w:val="000080"/>
          <w:sz w:val="23"/>
          <w:szCs w:val="23"/>
          <w:shd w:fill="EEEEEE" w:val="clear"/>
          <w:lang w:eastAsia="en-IN"/>
        </w:rPr>
      </w:pPr>
      <w:r>
        <w:rPr>
          <w:rFonts w:eastAsia="Times New Roman" w:cs="Times New Roman" w:ascii="Times New Roman" w:hAnsi="Times New Roman"/>
          <w:color w:val="000080"/>
          <w:sz w:val="23"/>
          <w:szCs w:val="23"/>
          <w:shd w:fill="EEEEEE" w:val="clear"/>
          <w:lang w:eastAsia="en-IN"/>
        </w:rPr>
        <w:t>SET hive.enforce.bucketing =true;</w:t>
      </w:r>
    </w:p>
    <w:p>
      <w:pPr>
        <w:pStyle w:val="Normal"/>
        <w:rPr>
          <w:rFonts w:eastAsia="Times New Roman" w:cs="Times New Roman" w:ascii="Times New Roman" w:hAnsi="Times New Roman"/>
          <w:color w:val="000080"/>
          <w:sz w:val="23"/>
          <w:szCs w:val="23"/>
          <w:shd w:fill="EEEEEE" w:val="clear"/>
          <w:lang w:eastAsia="en-IN"/>
        </w:rPr>
      </w:pPr>
      <w:r>
        <w:rPr>
          <w:rFonts w:eastAsia="Times New Roman" w:cs="Times New Roman" w:ascii="Times New Roman" w:hAnsi="Times New Roman"/>
          <w:color w:val="000080"/>
          <w:sz w:val="23"/>
          <w:szCs w:val="23"/>
          <w:shd w:fill="EEEEEE" w:val="clear"/>
          <w:lang w:eastAsia="en-IN"/>
        </w:rPr>
      </w:r>
    </w:p>
    <w:p>
      <w:pPr>
        <w:pStyle w:val="Heading3"/>
        <w:shd w:fill="FFFFFF" w:val="clear"/>
        <w:spacing w:before="280" w:after="280"/>
        <w:textAlignment w:val="baseline"/>
        <w:rPr>
          <w:rStyle w:val="Strong"/>
          <w:rFonts w:ascii="inherit" w:hAnsi="inherit"/>
          <w:b/>
          <w:bCs/>
          <w:color w:val="000000"/>
          <w:sz w:val="38"/>
          <w:szCs w:val="38"/>
        </w:rPr>
      </w:pPr>
      <w:r>
        <w:rPr>
          <w:rStyle w:val="Strong"/>
          <w:rFonts w:ascii="inherit" w:hAnsi="inherit"/>
          <w:b/>
          <w:bCs/>
          <w:color w:val="000000"/>
          <w:sz w:val="38"/>
          <w:szCs w:val="38"/>
        </w:rPr>
        <w:t>Insert value into the table</w:t>
      </w:r>
    </w:p>
    <w:p>
      <w:pPr>
        <w:pStyle w:val="Heading3"/>
        <w:shd w:fill="FFFFFF" w:val="clear"/>
        <w:spacing w:before="280" w:after="280"/>
        <w:textAlignment w:val="baseline"/>
        <w:rPr>
          <w:rFonts w:ascii="Montserrat" w:hAnsi="Montserrat"/>
          <w:color w:val="606060"/>
          <w:sz w:val="38"/>
          <w:szCs w:val="38"/>
        </w:rPr>
      </w:pPr>
      <w:r>
        <w:rPr>
          <w:rFonts w:ascii="Montserrat" w:hAnsi="Montserrat"/>
          <w:color w:val="606060"/>
          <w:sz w:val="38"/>
          <w:szCs w:val="38"/>
        </w:rPr>
      </w:r>
    </w:p>
    <w:p>
      <w:pPr>
        <w:pStyle w:val="HTMLPreformatted"/>
        <w:shd w:fill="EEEEEE" w:val="clear"/>
        <w:textAlignment w:val="baseline"/>
        <w:rPr>
          <w:rFonts w:cs="Times New Roman" w:ascii="Times New Roman" w:hAnsi="Times New Roman"/>
          <w:color w:val="000080"/>
          <w:sz w:val="23"/>
          <w:szCs w:val="23"/>
        </w:rPr>
      </w:pPr>
      <w:r>
        <w:rPr>
          <w:rFonts w:cs="Times New Roman" w:ascii="Times New Roman" w:hAnsi="Times New Roman"/>
          <w:color w:val="000080"/>
          <w:sz w:val="23"/>
          <w:szCs w:val="23"/>
        </w:rPr>
        <w:t>insert overwrite table partition_bucket partition(drug) select * from patient1;</w:t>
      </w:r>
    </w:p>
    <w:p>
      <w:pPr>
        <w:pStyle w:val="Normal"/>
        <w:rPr/>
      </w:pPr>
      <w:r>
        <w:rPr/>
      </w:r>
    </w:p>
    <w:p>
      <w:pPr>
        <w:pStyle w:val="Heading3"/>
        <w:pBdr>
          <w:top w:val="nil"/>
          <w:left w:val="nil"/>
          <w:bottom w:val="nil"/>
          <w:right w:val="nil"/>
        </w:pBdr>
        <w:rPr/>
      </w:pPr>
      <w:r>
        <w:rPr/>
      </w:r>
    </w:p>
    <w:p>
      <w:pPr>
        <w:pStyle w:val="Heading3"/>
        <w:pBdr>
          <w:top w:val="nil"/>
          <w:left w:val="nil"/>
          <w:bottom w:val="nil"/>
          <w:right w:val="nil"/>
        </w:pBdr>
        <w:rPr/>
      </w:pPr>
      <w:r>
        <w:rPr/>
      </w:r>
    </w:p>
    <w:p>
      <w:pPr>
        <w:pStyle w:val="Heading3"/>
        <w:pBdr>
          <w:top w:val="nil"/>
          <w:left w:val="nil"/>
          <w:bottom w:val="nil"/>
          <w:right w:val="nil"/>
        </w:pBdr>
        <w:rPr>
          <w:rStyle w:val="StrongEmphasis"/>
          <w:rFonts w:ascii="times new roman;times;serif" w:hAnsi="times new roman;times;serif"/>
          <w:color w:val="000000"/>
        </w:rPr>
      </w:pPr>
      <w:r>
        <w:rPr>
          <w:rStyle w:val="StrongEmphasis"/>
          <w:rFonts w:ascii="times new roman;times;serif" w:hAnsi="times new roman;times;serif"/>
          <w:color w:val="000000"/>
        </w:rPr>
        <w:t>View the bucket value in the table partition_bucket</w:t>
      </w:r>
    </w:p>
    <w:p>
      <w:pPr>
        <w:pStyle w:val="Normal"/>
        <w:rPr/>
      </w:pPr>
      <w:r>
        <w:rPr/>
      </w:r>
    </w:p>
    <w:p>
      <w:pPr>
        <w:pStyle w:val="PreformattedText"/>
        <w:rPr>
          <w:rFonts w:ascii="times new roman;times;serif" w:hAnsi="times new roman;times;serif"/>
          <w:color w:val="000080"/>
        </w:rPr>
      </w:pPr>
      <w:r>
        <w:rPr>
          <w:rFonts w:ascii="times new roman;times;serif" w:hAnsi="times new roman;times;serif"/>
          <w:color w:val="000080"/>
        </w:rPr>
        <w:t>select * from partition_bucket TABLESAMPLE(BUCKET 1 OUT OF 4 ON gender);</w:t>
      </w:r>
    </w:p>
    <w:p>
      <w:pPr>
        <w:pStyle w:val="PreformattedText"/>
        <w:rPr>
          <w:rFonts w:ascii="times new roman;times;serif" w:hAnsi="times new roman;times;serif"/>
          <w:color w:val="000080"/>
        </w:rPr>
      </w:pPr>
      <w:r>
        <w:rPr>
          <w:rFonts w:ascii="times new roman;times;serif" w:hAnsi="times new roman;times;serif"/>
          <w:color w:val="000080"/>
        </w:rPr>
        <w:t>select * from partition_bucket TABLESAMPLE(BUCKET 2 OUT OF 4 ON gender);</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altName w:val="times"/>
    <w:charset w:val="01"/>
    <w:family w:val="auto"/>
    <w:pitch w:val="default"/>
  </w:font>
  <w:font w:name="Arial">
    <w:charset w:val="01"/>
    <w:family w:val="roman"/>
    <w:pitch w:val="variable"/>
  </w:font>
  <w:font w:name="inherit">
    <w:charset w:val="01"/>
    <w:family w:val="roman"/>
    <w:pitch w:val="variable"/>
  </w:font>
  <w:font w:name="Montserra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lang w:val="en-IN" w:eastAsia="en-US" w:bidi="mr-IN"/>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0"/>
      <w:lang w:val="en-IN" w:eastAsia="en-US" w:bidi="mr-IN"/>
    </w:rPr>
  </w:style>
  <w:style w:type="paragraph" w:styleId="Heading3">
    <w:name w:val="Heading 3"/>
    <w:uiPriority w:val="9"/>
    <w:qFormat/>
    <w:link w:val="Heading3Char"/>
    <w:rsid w:val="00921af8"/>
    <w:basedOn w:val="Normal"/>
    <w:pPr>
      <w:outlineLvl w:val="2"/>
    </w:pPr>
    <w:rPr/>
  </w:style>
  <w:style w:type="paragraph" w:styleId="Heading4">
    <w:name w:val="Heading 4"/>
    <w:basedOn w:val="Heading"/>
    <w:pPr/>
    <w:rPr/>
  </w:style>
  <w:style w:type="paragraph" w:styleId="Heading5">
    <w:name w:val="Heading 5"/>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921af8"/>
    <w:basedOn w:val="DefaultParagraphFont"/>
    <w:rPr>
      <w:rFonts w:ascii="Courier New" w:hAnsi="Courier New" w:eastAsia="Times New Roman" w:cs="Courier New"/>
      <w:sz w:val="20"/>
      <w:lang w:eastAsia="en-IN"/>
    </w:rPr>
  </w:style>
  <w:style w:type="character" w:styleId="Heading3Char" w:customStyle="1">
    <w:name w:val="Heading 3 Char"/>
    <w:uiPriority w:val="9"/>
    <w:link w:val="Heading3"/>
    <w:rsid w:val="00921af8"/>
    <w:basedOn w:val="DefaultParagraphFont"/>
    <w:rPr>
      <w:rFonts w:ascii="Times New Roman" w:hAnsi="Times New Roman" w:eastAsia="Times New Roman" w:cs="Times New Roman"/>
      <w:b/>
      <w:bCs/>
      <w:sz w:val="27"/>
      <w:szCs w:val="27"/>
      <w:lang w:eastAsia="en-IN"/>
    </w:rPr>
  </w:style>
  <w:style w:type="character" w:styleId="Strong">
    <w:name w:val="Strong"/>
    <w:uiPriority w:val="22"/>
    <w:qFormat/>
    <w:rsid w:val="00921af8"/>
    <w:basedOn w:val="DefaultParagraphFont"/>
    <w:rPr>
      <w:b/>
      <w:bC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921af8"/>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lang w:eastAsia="en-IN"/>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2018-12-19T10:55:00Z</dcterms:created>
  <dc:creator>Swaroop</dc:creator>
  <dc:language>en-US</dc:language>
  <cp:lastModifiedBy>Swaroop</cp:lastModifiedBy>
  <dcterms:modified xsi:type="dcterms:W3CDTF">2018-12-19T11:04:00Z</dcterms:modified>
  <cp:revision>2</cp:revision>
</cp:coreProperties>
</file>