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body>
    <w:p>
      <w:pPr>
        <w:pStyle w:val="Style2"/>
        <w:keepNext/>
        <w:keepLines/>
        <w:widowControl w:val="0"/>
        <w:shd w:val="clear" w:color="auto" w:fill="auto"/>
        <w:bidi w:val="0"/>
        <w:spacing w:before="0" w:after="140" w:line="240" w:lineRule="auto"/>
        <w:ind w:left="0" w:right="0" w:firstLine="0"/>
      </w:pPr>
      <w:bookmarkStart w:id="0" w:name="bookmark0"/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ARP-Spoofing</w:t>
      </w:r>
      <w:bookmarkEnd w:id="0"/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320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Протокол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ARP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предназначен для определения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MAC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-адреса по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IP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-адресу (преобразования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IP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-адресов в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MAC-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адреса), с помощью специальной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ARP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-таблицы.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320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Как происходит определение маршрута с участием протокола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ARP?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Пусть хост подключается к другому хосту по его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IP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-адресу. Если адреса находятся в одной подсети, то вызывается протокол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ARP.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Далее осу</w:t>
        <w:softHyphen/>
        <w:t xml:space="preserve">ществляется проверка, есть ли в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ARP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-таблице первого хоста запись о втором хосте. Если такая запись есть, то определяется физический адрес получателя, после чего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IP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-пакет инкапсулируется в кадр канального уров</w:t>
        <w:softHyphen/>
        <w:t xml:space="preserve">ня и отправляется по указанному физическому адресу, соответствующему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IP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-адресу назначения. Если нет, то посылается широковещательный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ARP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-запрос, который позволяет выяснить какому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MAC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-адресу соответствует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IP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-адрес получателя. При этом в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ARP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-таблицу отправителя добавляется соответствующая запись.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320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Если адреса находятся в разных сетях - начинается просмотр таблицы в поисках прямого маршрута. Если маршрут найден, то вызывается протокол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ARP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 определяется физический адрес соответствующего маршрути</w:t>
        <w:softHyphen/>
        <w:t xml:space="preserve">затора, после чего пакет инкапсулируется в кадр канального уровня и отправляется по указанному физическому адресу. В противном случае, вызывается протокол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ARP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 определяется физический адрес маршрутизатора по умолчанию, после чего пакет инкапсулируется в кадр канального уровня и отправляется по указанному физи</w:t>
        <w:softHyphen/>
        <w:t>ческому адресу.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320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Записи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ARP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-таблицы бывают двух вид видов: статические и динамические. Статические добавляются самим пользователем, динамические - создаются и удаляются автоматически. При этом в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ARP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-таблице всегда хранится широковещательный физический адрес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FF:FF:FF:FF:FF:FF.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320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Создать запись в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ARP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-таблице можно через командную строку: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z w:val="20"/>
          <w:szCs w:val="20"/>
          <w:shd w:val="clear" w:color="auto" w:fill="auto"/>
          <w:lang w:val="en-US" w:eastAsia="en-US" w:bidi="en-US"/>
        </w:rPr>
        <w:t xml:space="preserve">arp -s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&lt;1Р-адрес&gt;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&lt;MAC-adpec&gt;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320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Вывести записи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ARP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-таблицы можно командой: </w:t>
      </w:r>
      <w:r>
        <w:rPr>
          <w:color w:val="000000"/>
          <w:spacing w:val="0"/>
          <w:w w:val="100"/>
          <w:position w:val="0"/>
          <w:sz w:val="20"/>
          <w:szCs w:val="20"/>
          <w:shd w:val="clear" w:color="auto" w:fill="auto"/>
          <w:lang w:val="en-US" w:eastAsia="en-US" w:bidi="en-US"/>
        </w:rPr>
        <w:t>arp -a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.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320"/>
      </w:pP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ARP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небезопасен, поскольку хосты должны доверять полученным ответам (протокол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ARP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не предусмат</w:t>
        <w:softHyphen/>
        <w:t xml:space="preserve">ривает проверку подлинности пакетов). Поэтому, если устройство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A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запрашивает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MAC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-адрес устройства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B,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а устройство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C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отвечает вместо устройства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B,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устройство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A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отправляет весь трафик, предназначенный для устройства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B,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на устройство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C.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Таким образом, устройство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C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может перехватить весь трафик и получить до</w:t>
        <w:softHyphen/>
        <w:t>ступ к конфиденциальным данным.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320"/>
      </w:pP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ARP-Spoofing (ARP-Cache poisoning, ARP-Poisoning)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- разновидность сетевой атаки типа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MITM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(человек по середине, англ.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Man in the middle),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использующая уязвимости протокола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ARP.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320"/>
      </w:pP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Dynamic ARP Inspection (DAI)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- технология предназначена для предотвращения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ARP spoofing/poisoning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атак. Обрабатывает (фильтрует) только сообщения протокола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ARP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 не может повлиять напрямую на трафик других протоколов.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320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Для применения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Dynamic ARP Inspection,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необходимо указать какие порты коммутатора будут являться надежными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(trusted),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а какие — нет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(untrusted,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ненадёжными):</w:t>
      </w:r>
    </w:p>
    <w:p>
      <w:pPr>
        <w:pStyle w:val="Style7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561" w:val="left"/>
        </w:tabs>
        <w:bidi w:val="0"/>
        <w:spacing w:before="0" w:after="140" w:line="240" w:lineRule="auto"/>
        <w:ind w:left="520" w:right="0" w:hanging="2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Ненадёжные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(Untrusted)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- порты, к которым подключаются обычные хосты. Для ненадёжных портов выполняются проверки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ARP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-сообщений.</w:t>
      </w:r>
    </w:p>
    <w:p>
      <w:pPr>
        <w:pStyle w:val="Style7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561" w:val="left"/>
        </w:tabs>
        <w:bidi w:val="0"/>
        <w:spacing w:before="0" w:after="0" w:line="240" w:lineRule="auto"/>
        <w:ind w:left="520" w:right="0" w:hanging="200"/>
        <w:jc w:val="left"/>
        <w:sectPr>
          <w:footerReference w:type="default" r:id="rId5"/>
          <w:footnotePr>
            <w:pos w:val="pageBottom"/>
            <w:numFmt w:val="decimal"/>
            <w:numRestart w:val="continuous"/>
          </w:footnotePr>
          <w:pgSz w:w="11900" w:h="16840"/>
          <w:pgMar w:top="1086" w:left="1101" w:right="541" w:bottom="1297" w:header="658" w:footer="3" w:gutter="0"/>
          <w:pgNumType w:start="1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Надежные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(Trusted)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- порты коммутатора, к которым подключен другой коммутатор.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ARP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-сообщения, полученные с доверенных портов не отбрасываются.</w:t>
      </w:r>
    </w:p>
    <w:p>
      <w:pPr>
        <w:pStyle w:val="Style2"/>
        <w:keepNext/>
        <w:keepLines/>
        <w:widowControl w:val="0"/>
        <w:shd w:val="clear" w:color="auto" w:fill="auto"/>
        <w:bidi w:val="0"/>
        <w:spacing w:before="0" w:after="160" w:line="240" w:lineRule="auto"/>
        <w:ind w:right="0" w:firstLine="0"/>
      </w:pPr>
      <w:bookmarkStart w:id="1" w:name="bookmark1"/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Схема подключения</w:t>
      </w:r>
      <w:bookmarkEnd w:id="1"/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4761230" cy="2206625"/>
            <wp:docPr id="3" name="Picut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ext cx="4761230" cy="2206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after="326" w:line="14" w:lineRule="exact"/>
      </w:pP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461" w:lineRule="auto"/>
        <w:ind w:left="220" w:right="0" w:firstLine="0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Элементы вычислительной сети</w:t>
      </w:r>
    </w:p>
    <w:p>
      <w:pPr>
        <w:pStyle w:val="Style7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354" w:val="left"/>
        </w:tabs>
        <w:bidi w:val="0"/>
        <w:spacing w:before="0" w:after="0" w:line="461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Маршрутизатор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MikroTik (CPU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1,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RAM 512MB)</w:t>
      </w:r>
    </w:p>
    <w:p>
      <w:pPr>
        <w:pStyle w:val="Style7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354" w:val="left"/>
        </w:tabs>
        <w:bidi w:val="0"/>
        <w:spacing w:before="0" w:after="1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Коммутатор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L2 Switch Cisco IOL (RAM 256MB)</w:t>
      </w:r>
    </w:p>
    <w:p>
      <w:pPr>
        <w:pStyle w:val="Style7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354" w:val="left"/>
        </w:tabs>
        <w:bidi w:val="0"/>
        <w:spacing w:before="0" w:after="1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АРМ легитимного пользователя под управлением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Windows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7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(CPU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2,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RAM 2GB)</w:t>
      </w:r>
    </w:p>
    <w:p>
      <w:pPr>
        <w:pStyle w:val="Style7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354" w:val="left"/>
        </w:tabs>
        <w:bidi w:val="0"/>
        <w:spacing w:before="0" w:after="1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АРМ нарушителя под управлением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Kali Linux (CPU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2,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RAM 2GB)</w:t>
      </w:r>
    </w:p>
    <w:p>
      <w:pPr>
        <w:pStyle w:val="Style7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354" w:val="left"/>
        </w:tabs>
        <w:bidi w:val="0"/>
        <w:spacing w:before="0" w:after="3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АРМ для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ARP-Watch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под управлением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Linux [Debian Server] (CPU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1,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RAM 1GB)</w:t>
      </w:r>
    </w:p>
    <w:p>
      <w:pPr>
        <w:pStyle w:val="Style2"/>
        <w:keepNext/>
        <w:keepLines/>
        <w:widowControl w:val="0"/>
        <w:shd w:val="clear" w:color="auto" w:fill="auto"/>
        <w:bidi w:val="0"/>
        <w:spacing w:before="0" w:after="0"/>
        <w:ind w:right="0" w:firstLine="0"/>
      </w:pPr>
      <w:bookmarkStart w:id="2" w:name="bookmark2"/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Справка по первичной настройке сетевого оборудования</w:t>
      </w:r>
      <w:bookmarkEnd w:id="2"/>
    </w:p>
    <w:p>
      <w:pPr>
        <w:pStyle w:val="Style7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354" w:val="left"/>
        </w:tabs>
        <w:bidi w:val="0"/>
        <w:spacing w:before="0" w:after="0" w:line="41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MikroTik</w:t>
      </w:r>
    </w:p>
    <w:p>
      <w:pPr>
        <w:pStyle w:val="Style7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797" w:val="left"/>
        </w:tabs>
        <w:bidi w:val="0"/>
        <w:spacing w:before="0" w:after="80" w:line="240" w:lineRule="auto"/>
        <w:ind w:left="700" w:right="0" w:hanging="180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Учётная запись по умолчанию: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admin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/пустой пароль.</w:t>
      </w:r>
    </w:p>
    <w:p>
      <w:pPr>
        <w:pStyle w:val="Style7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797" w:val="left"/>
        </w:tabs>
        <w:bidi w:val="0"/>
        <w:spacing w:before="0" w:after="0" w:line="240" w:lineRule="auto"/>
        <w:ind w:left="700" w:right="0" w:hanging="180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Настройка внешнего интерфейса. Адрес должен быть получен автоматически при включении устрой</w:t>
        <w:softHyphen/>
        <w:t xml:space="preserve">ства. Проверить возможность выхода в интернет на оборудовании утилитой </w:t>
      </w:r>
      <w:r>
        <w:rPr>
          <w:color w:val="000000"/>
          <w:spacing w:val="0"/>
          <w:w w:val="100"/>
          <w:position w:val="0"/>
          <w:sz w:val="20"/>
          <w:szCs w:val="20"/>
          <w:shd w:val="clear" w:color="auto" w:fill="auto"/>
          <w:lang w:val="en-US" w:eastAsia="en-US" w:bidi="en-US"/>
        </w:rPr>
        <w:t>ping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Проверить назна</w:t>
        <w:softHyphen/>
        <w:t>ченный адрес: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4660" w:right="0" w:firstLine="0"/>
        <w:jc w:val="left"/>
      </w:pPr>
      <w:r>
        <w:rPr>
          <w:color w:val="000000"/>
          <w:spacing w:val="0"/>
          <w:w w:val="100"/>
          <w:position w:val="0"/>
          <w:sz w:val="20"/>
          <w:szCs w:val="20"/>
          <w:shd w:val="clear" w:color="auto" w:fill="auto"/>
          <w:lang w:val="en-US" w:eastAsia="en-US" w:bidi="en-US"/>
        </w:rPr>
        <w:t>ip address print</w:t>
      </w:r>
    </w:p>
    <w:p>
      <w:pPr>
        <w:pStyle w:val="Style7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797" w:val="left"/>
        </w:tabs>
        <w:bidi w:val="0"/>
        <w:spacing w:before="0" w:after="160" w:line="240" w:lineRule="auto"/>
        <w:ind w:left="700" w:right="0" w:hanging="180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Настройка внутреннего интерфейса: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1640" w:right="0" w:firstLine="20"/>
        <w:jc w:val="left"/>
      </w:pPr>
      <w:r>
        <w:rPr>
          <w:color w:val="000000"/>
          <w:spacing w:val="0"/>
          <w:w w:val="100"/>
          <w:position w:val="0"/>
          <w:sz w:val="20"/>
          <w:szCs w:val="20"/>
          <w:shd w:val="clear" w:color="auto" w:fill="auto"/>
          <w:lang w:val="en-US" w:eastAsia="en-US" w:bidi="en-US"/>
        </w:rPr>
        <w:t>ip address add interface=&lt;name_interface&gt; address=&lt;ip-address&gt;/&lt;subnet mask&gt;</w:t>
      </w:r>
    </w:p>
    <w:p>
      <w:pPr>
        <w:pStyle w:val="Style7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797" w:val="left"/>
        </w:tabs>
        <w:bidi w:val="0"/>
        <w:spacing w:before="0" w:after="160" w:line="240" w:lineRule="auto"/>
        <w:ind w:left="700" w:right="0" w:hanging="180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Настройка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NAT: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1540" w:right="0" w:firstLine="0"/>
        <w:jc w:val="left"/>
      </w:pPr>
      <w:r>
        <w:rPr>
          <w:color w:val="000000"/>
          <w:spacing w:val="0"/>
          <w:w w:val="100"/>
          <w:position w:val="0"/>
          <w:sz w:val="20"/>
          <w:szCs w:val="20"/>
          <w:shd w:val="clear" w:color="auto" w:fill="auto"/>
          <w:lang w:val="en-US" w:eastAsia="en-US" w:bidi="en-US"/>
        </w:rPr>
        <w:t>ip firewal l nat add chain=srcnat out-interface=&lt;name_interface&gt; action=masquerade</w:t>
      </w:r>
    </w:p>
    <w:p>
      <w:pPr>
        <w:pStyle w:val="Style2"/>
        <w:keepNext/>
        <w:keepLines/>
        <w:widowControl w:val="0"/>
        <w:shd w:val="clear" w:color="auto" w:fill="auto"/>
        <w:bidi w:val="0"/>
        <w:spacing w:before="0" w:after="0"/>
        <w:ind w:left="240" w:right="0" w:firstLine="0"/>
      </w:pPr>
      <w:bookmarkStart w:id="3" w:name="bookmark3"/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Справка по первичной настройке АРМ</w:t>
      </w:r>
      <w:bookmarkEnd w:id="3"/>
    </w:p>
    <w:p>
      <w:pPr>
        <w:pStyle w:val="Style7"/>
        <w:keepNext w:val="0"/>
        <w:keepLines w:val="0"/>
        <w:widowControl w:val="0"/>
        <w:numPr>
          <w:ilvl w:val="0"/>
          <w:numId w:val="7"/>
        </w:numPr>
        <w:shd w:val="clear" w:color="auto" w:fill="auto"/>
        <w:tabs>
          <w:tab w:pos="329" w:val="left"/>
        </w:tabs>
        <w:bidi w:val="0"/>
        <w:spacing w:before="0" w:line="41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Настройка АРМ под управлением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Windows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456" w:lineRule="auto"/>
        <w:ind w:left="700" w:right="0" w:hanging="200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• Учётная запись: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admin/eve@123</w:t>
      </w:r>
    </w:p>
    <w:p>
      <w:pPr>
        <w:pStyle w:val="Style7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752" w:val="left"/>
        </w:tabs>
        <w:bidi w:val="0"/>
        <w:spacing w:before="0" w:line="240" w:lineRule="auto"/>
        <w:ind w:left="700" w:right="0" w:hanging="200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Назначение адреса сетевого интерфейса. Панель управления Сеть и Интернет Центр управления сетями и общим доступом Изменение параметров адаптера. Также в этот раздел настроек можно попасть выполнив команду </w:t>
      </w:r>
      <w:r>
        <w:rPr>
          <w:color w:val="000000"/>
          <w:spacing w:val="0"/>
          <w:w w:val="100"/>
          <w:position w:val="0"/>
          <w:sz w:val="20"/>
          <w:szCs w:val="20"/>
          <w:shd w:val="clear" w:color="auto" w:fill="auto"/>
          <w:lang w:val="en-US" w:eastAsia="en-US" w:bidi="en-US"/>
        </w:rPr>
        <w:t xml:space="preserve">ncpa.cpl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через командную строку или «Выполнить»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(Win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+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R).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Выбрать соответствующий сетевой адаптер Свойства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IP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версии 4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(TCP/IPv4).</w:t>
      </w:r>
    </w:p>
    <w:p>
      <w:pPr>
        <w:pStyle w:val="Style7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752" w:val="left"/>
        </w:tabs>
        <w:bidi w:val="0"/>
        <w:spacing w:before="0" w:after="180" w:line="240" w:lineRule="auto"/>
        <w:ind w:left="700" w:right="0" w:hanging="200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Проверить командой </w:t>
      </w:r>
      <w:r>
        <w:rPr>
          <w:color w:val="000000"/>
          <w:spacing w:val="0"/>
          <w:w w:val="100"/>
          <w:position w:val="0"/>
          <w:sz w:val="20"/>
          <w:szCs w:val="20"/>
          <w:shd w:val="clear" w:color="auto" w:fill="auto"/>
          <w:lang w:val="en-US" w:eastAsia="en-US" w:bidi="en-US"/>
        </w:rPr>
        <w:t xml:space="preserve">ping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доступность других хостов (после последующей их настройки). При от</w:t>
        <w:softHyphen/>
        <w:t>сутствии ответов убедиться в корреткных настройках сетевых адаптеров устройств, проверить ак</w:t>
        <w:softHyphen/>
        <w:t xml:space="preserve">тивность разрешающих правил для прохождения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ICMP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пакетов, при необходимости включить их. Панель управления Система и безопасность Брандмауэр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Windows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Дополнительные парамет</w:t>
        <w:softHyphen/>
        <w:t xml:space="preserve">ры. Аналогично команда для консоли: </w:t>
      </w:r>
      <w:r>
        <w:rPr>
          <w:color w:val="000000"/>
          <w:spacing w:val="0"/>
          <w:w w:val="100"/>
          <w:position w:val="0"/>
          <w:sz w:val="20"/>
          <w:szCs w:val="20"/>
          <w:shd w:val="clear" w:color="auto" w:fill="auto"/>
          <w:lang w:val="en-US" w:eastAsia="en-US" w:bidi="en-US"/>
        </w:rPr>
        <w:t>wf.msc</w:t>
      </w:r>
    </w:p>
    <w:p>
      <w:pPr>
        <w:pStyle w:val="Style7"/>
        <w:keepNext w:val="0"/>
        <w:keepLines w:val="0"/>
        <w:widowControl w:val="0"/>
        <w:numPr>
          <w:ilvl w:val="0"/>
          <w:numId w:val="7"/>
        </w:numPr>
        <w:shd w:val="clear" w:color="auto" w:fill="auto"/>
        <w:tabs>
          <w:tab w:pos="320" w:val="left"/>
        </w:tabs>
        <w:bidi w:val="0"/>
        <w:spacing w:before="0" w:after="1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Настройка АРМ под управлением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Debian Server</w:t>
      </w:r>
    </w:p>
    <w:p>
      <w:pPr>
        <w:pStyle w:val="Style7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752" w:val="left"/>
        </w:tabs>
        <w:bidi w:val="0"/>
        <w:spacing w:before="0" w:line="240" w:lineRule="auto"/>
        <w:ind w:left="700" w:right="0" w:hanging="200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Учётная запись: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root/eve@123</w:t>
      </w:r>
    </w:p>
    <w:p>
      <w:pPr>
        <w:pStyle w:val="Style7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752" w:val="left"/>
        </w:tabs>
        <w:bidi w:val="0"/>
        <w:spacing w:before="0" w:line="240" w:lineRule="auto"/>
        <w:ind w:left="700" w:right="0" w:hanging="200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Назначение адреса сетевого интерфейса. Открыть текстовым редактором конфигурационный файл: </w:t>
      </w:r>
      <w:r>
        <w:rPr>
          <w:color w:val="000000"/>
          <w:spacing w:val="0"/>
          <w:w w:val="100"/>
          <w:position w:val="0"/>
          <w:sz w:val="20"/>
          <w:szCs w:val="20"/>
          <w:shd w:val="clear" w:color="auto" w:fill="auto"/>
          <w:lang w:val="en-US" w:eastAsia="en-US" w:bidi="en-US"/>
        </w:rPr>
        <w:t>nano /etc/network/interfaces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Перед строчкой, начинающейся с </w:t>
      </w:r>
      <w:r>
        <w:rPr>
          <w:color w:val="000000"/>
          <w:spacing w:val="0"/>
          <w:w w:val="100"/>
          <w:position w:val="0"/>
          <w:sz w:val="20"/>
          <w:szCs w:val="20"/>
          <w:shd w:val="clear" w:color="auto" w:fill="auto"/>
          <w:lang w:val="en-US" w:eastAsia="en-US" w:bidi="en-US"/>
        </w:rPr>
        <w:t>iface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дописать </w:t>
      </w:r>
      <w:r>
        <w:rPr>
          <w:color w:val="000000"/>
          <w:spacing w:val="0"/>
          <w:w w:val="100"/>
          <w:position w:val="0"/>
          <w:sz w:val="20"/>
          <w:szCs w:val="20"/>
          <w:shd w:val="clear" w:color="auto" w:fill="auto"/>
          <w:lang w:val="en-US" w:eastAsia="en-US" w:bidi="en-US"/>
        </w:rPr>
        <w:t>auto ens3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где </w:t>
      </w:r>
      <w:r>
        <w:rPr>
          <w:color w:val="000000"/>
          <w:spacing w:val="0"/>
          <w:w w:val="100"/>
          <w:position w:val="0"/>
          <w:sz w:val="20"/>
          <w:szCs w:val="20"/>
          <w:shd w:val="clear" w:color="auto" w:fill="auto"/>
          <w:lang w:val="en-US" w:eastAsia="en-US" w:bidi="en-US"/>
        </w:rPr>
        <w:t xml:space="preserve">ens3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 название сетевого интерфейса. Дописанная строчка позволяет автоматически включать интерфейс по</w:t>
        <w:softHyphen/>
        <w:t xml:space="preserve">сле перезапуска сетевой службы. Вместо </w:t>
      </w:r>
      <w:r>
        <w:rPr>
          <w:color w:val="000000"/>
          <w:spacing w:val="0"/>
          <w:w w:val="100"/>
          <w:position w:val="0"/>
          <w:sz w:val="20"/>
          <w:szCs w:val="20"/>
          <w:shd w:val="clear" w:color="auto" w:fill="auto"/>
          <w:lang w:val="en-US" w:eastAsia="en-US" w:bidi="en-US"/>
        </w:rPr>
        <w:t xml:space="preserve">dhcp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указать </w:t>
      </w:r>
      <w:r>
        <w:rPr>
          <w:color w:val="000000"/>
          <w:spacing w:val="0"/>
          <w:w w:val="100"/>
          <w:position w:val="0"/>
          <w:sz w:val="20"/>
          <w:szCs w:val="20"/>
          <w:shd w:val="clear" w:color="auto" w:fill="auto"/>
          <w:lang w:val="en-US" w:eastAsia="en-US" w:bidi="en-US"/>
        </w:rPr>
        <w:t>static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На следующей строчке дописать нужный адрес в формате </w:t>
      </w:r>
      <w:r>
        <w:rPr>
          <w:color w:val="000000"/>
          <w:spacing w:val="0"/>
          <w:w w:val="100"/>
          <w:position w:val="0"/>
          <w:sz w:val="20"/>
          <w:szCs w:val="20"/>
          <w:shd w:val="clear" w:color="auto" w:fill="auto"/>
          <w:lang w:val="en-US" w:eastAsia="en-US" w:bidi="en-US"/>
        </w:rPr>
        <w:t>address &lt;ip-address&gt;/&lt;subnet mask&gt;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Сохранить внесённые изменения в текстовом редакторе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Ctrl+O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выйти из редактора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Ctrl+X.</w:t>
      </w:r>
    </w:p>
    <w:p>
      <w:pPr>
        <w:pStyle w:val="Style7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752" w:val="left"/>
        </w:tabs>
        <w:bidi w:val="0"/>
        <w:spacing w:before="0" w:line="240" w:lineRule="auto"/>
        <w:ind w:left="700" w:right="0" w:hanging="200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Перезапустить сетевую службу. Команда </w:t>
      </w:r>
      <w:r>
        <w:rPr>
          <w:color w:val="000000"/>
          <w:spacing w:val="0"/>
          <w:w w:val="100"/>
          <w:position w:val="0"/>
          <w:sz w:val="20"/>
          <w:szCs w:val="20"/>
          <w:shd w:val="clear" w:color="auto" w:fill="auto"/>
          <w:lang w:val="en-US" w:eastAsia="en-US" w:bidi="en-US"/>
        </w:rPr>
        <w:t xml:space="preserve">systemctl restart networking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или </w:t>
      </w:r>
      <w:r>
        <w:rPr>
          <w:color w:val="000000"/>
          <w:spacing w:val="0"/>
          <w:w w:val="100"/>
          <w:position w:val="0"/>
          <w:sz w:val="20"/>
          <w:szCs w:val="20"/>
          <w:shd w:val="clear" w:color="auto" w:fill="auto"/>
          <w:lang w:val="en-US" w:eastAsia="en-US" w:bidi="en-US"/>
        </w:rPr>
        <w:t>service networking restart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.</w:t>
      </w:r>
    </w:p>
    <w:p>
      <w:pPr>
        <w:pStyle w:val="Style7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752" w:val="left"/>
        </w:tabs>
        <w:bidi w:val="0"/>
        <w:spacing w:before="0" w:line="240" w:lineRule="auto"/>
        <w:ind w:left="700" w:right="0" w:hanging="200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Убедиться, что интерфейсу назначился адрес. Команда </w:t>
      </w:r>
      <w:r>
        <w:rPr>
          <w:color w:val="000000"/>
          <w:spacing w:val="0"/>
          <w:w w:val="100"/>
          <w:position w:val="0"/>
          <w:sz w:val="20"/>
          <w:szCs w:val="20"/>
          <w:shd w:val="clear" w:color="auto" w:fill="auto"/>
          <w:lang w:val="en-US" w:eastAsia="en-US" w:bidi="en-US"/>
        </w:rPr>
        <w:t>ip a</w:t>
      </w:r>
    </w:p>
    <w:p>
      <w:pPr>
        <w:pStyle w:val="Style7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752" w:val="left"/>
        </w:tabs>
        <w:bidi w:val="0"/>
        <w:spacing w:before="0" w:after="140" w:line="240" w:lineRule="auto"/>
        <w:ind w:left="700" w:right="0" w:hanging="200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Проверить командой </w:t>
      </w:r>
      <w:r>
        <w:rPr>
          <w:color w:val="000000"/>
          <w:spacing w:val="0"/>
          <w:w w:val="100"/>
          <w:position w:val="0"/>
          <w:sz w:val="20"/>
          <w:szCs w:val="20"/>
          <w:shd w:val="clear" w:color="auto" w:fill="auto"/>
          <w:lang w:val="en-US" w:eastAsia="en-US" w:bidi="en-US"/>
        </w:rPr>
        <w:t xml:space="preserve">ping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доступность других хостов (после последующей их настройки).</w:t>
      </w:r>
    </w:p>
    <w:p>
      <w:pPr>
        <w:pStyle w:val="Style7"/>
        <w:keepNext w:val="0"/>
        <w:keepLines w:val="0"/>
        <w:widowControl w:val="0"/>
        <w:numPr>
          <w:ilvl w:val="0"/>
          <w:numId w:val="7"/>
        </w:numPr>
        <w:shd w:val="clear" w:color="auto" w:fill="auto"/>
        <w:tabs>
          <w:tab w:pos="320" w:val="left"/>
        </w:tabs>
        <w:bidi w:val="0"/>
        <w:spacing w:before="0" w:after="1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Настройка АРМ под управлением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Kali Linux</w:t>
      </w:r>
    </w:p>
    <w:p>
      <w:pPr>
        <w:pStyle w:val="Style7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752" w:val="left"/>
        </w:tabs>
        <w:bidi w:val="0"/>
        <w:spacing w:before="0" w:line="240" w:lineRule="auto"/>
        <w:ind w:left="700" w:right="0" w:hanging="200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Учётная запись: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root/eve@123</w:t>
      </w:r>
    </w:p>
    <w:p>
      <w:pPr>
        <w:pStyle w:val="Style7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752" w:val="left"/>
        </w:tabs>
        <w:bidi w:val="0"/>
        <w:spacing w:before="0" w:line="240" w:lineRule="auto"/>
        <w:ind w:left="700" w:right="0" w:hanging="2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Назначение адреса сетевого интерфейса. ПКМ на значок сетевого интерфейса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Edit Connections Wired connection IPv4 Settings.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 пункте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Method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выбрать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Manual,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далее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Add.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После сохранении адреса перезапустить интерфейс: ЛКМ на значок сетевого интерфейса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Disconnect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ЛКМ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Wired connection</w:t>
      </w:r>
    </w:p>
    <w:p>
      <w:pPr>
        <w:pStyle w:val="Style7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752" w:val="left"/>
        </w:tabs>
        <w:bidi w:val="0"/>
        <w:spacing w:before="0" w:line="240" w:lineRule="auto"/>
        <w:ind w:left="700" w:right="0" w:hanging="200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Убедиться, что интерфейсу назначился адрес. Команда </w:t>
      </w:r>
      <w:r>
        <w:rPr>
          <w:color w:val="000000"/>
          <w:spacing w:val="0"/>
          <w:w w:val="100"/>
          <w:position w:val="0"/>
          <w:sz w:val="20"/>
          <w:szCs w:val="20"/>
          <w:shd w:val="clear" w:color="auto" w:fill="auto"/>
          <w:lang w:val="en-US" w:eastAsia="en-US" w:bidi="en-US"/>
        </w:rPr>
        <w:t>ip a</w:t>
      </w:r>
    </w:p>
    <w:p>
      <w:pPr>
        <w:pStyle w:val="Style7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752" w:val="left"/>
        </w:tabs>
        <w:bidi w:val="0"/>
        <w:spacing w:before="0" w:line="240" w:lineRule="auto"/>
        <w:ind w:left="700" w:right="0" w:hanging="200"/>
        <w:sectPr>
          <w:footnotePr>
            <w:pos w:val="pageBottom"/>
            <w:numFmt w:val="decimal"/>
            <w:numRestart w:val="continuous"/>
          </w:footnotePr>
          <w:pgSz w:w="11900" w:h="16840"/>
          <w:pgMar w:top="1086" w:left="1351" w:right="541" w:bottom="4616" w:header="658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Проверить командой </w:t>
      </w:r>
      <w:r>
        <w:rPr>
          <w:color w:val="000000"/>
          <w:spacing w:val="0"/>
          <w:w w:val="100"/>
          <w:position w:val="0"/>
          <w:sz w:val="20"/>
          <w:szCs w:val="20"/>
          <w:shd w:val="clear" w:color="auto" w:fill="auto"/>
          <w:lang w:val="en-US" w:eastAsia="en-US" w:bidi="en-US"/>
        </w:rPr>
        <w:t xml:space="preserve">ping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доступность других хостов (после последующей их настройки).</w:t>
      </w:r>
    </w:p>
    <w:p>
      <w:pPr>
        <w:pStyle w:val="Style2"/>
        <w:keepNext/>
        <w:keepLines/>
        <w:widowControl w:val="0"/>
        <w:shd w:val="clear" w:color="auto" w:fill="auto"/>
        <w:bidi w:val="0"/>
        <w:spacing w:before="0" w:after="0"/>
        <w:ind w:left="200" w:right="0" w:firstLine="0"/>
      </w:pPr>
      <w:bookmarkStart w:id="4" w:name="bookmark4"/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Проведение атаки</w:t>
      </w:r>
      <w:bookmarkEnd w:id="4"/>
    </w:p>
    <w:p>
      <w:pPr>
        <w:pStyle w:val="Style7"/>
        <w:keepNext w:val="0"/>
        <w:keepLines w:val="0"/>
        <w:widowControl w:val="0"/>
        <w:numPr>
          <w:ilvl w:val="0"/>
          <w:numId w:val="9"/>
        </w:numPr>
        <w:shd w:val="clear" w:color="auto" w:fill="auto"/>
        <w:tabs>
          <w:tab w:pos="354" w:val="left"/>
        </w:tabs>
        <w:bidi w:val="0"/>
        <w:spacing w:before="0" w:line="415" w:lineRule="auto"/>
        <w:ind w:left="260" w:right="0" w:hanging="2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Включить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IP-Forwarding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на АРМ нарушителя: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456" w:lineRule="auto"/>
        <w:ind w:left="0" w:right="240" w:firstLine="0"/>
        <w:jc w:val="center"/>
      </w:pPr>
      <w:r>
        <w:rPr>
          <w:color w:val="000000"/>
          <w:spacing w:val="0"/>
          <w:w w:val="100"/>
          <w:position w:val="0"/>
          <w:sz w:val="20"/>
          <w:szCs w:val="20"/>
          <w:shd w:val="clear" w:color="auto" w:fill="auto"/>
          <w:lang w:val="en-US" w:eastAsia="en-US" w:bidi="en-US"/>
        </w:rPr>
        <w:t>sysctl net.ipv4.ip_forward=1</w:t>
      </w:r>
    </w:p>
    <w:p>
      <w:pPr>
        <w:pStyle w:val="Style7"/>
        <w:keepNext w:val="0"/>
        <w:keepLines w:val="0"/>
        <w:widowControl w:val="0"/>
        <w:numPr>
          <w:ilvl w:val="0"/>
          <w:numId w:val="9"/>
        </w:numPr>
        <w:shd w:val="clear" w:color="auto" w:fill="auto"/>
        <w:tabs>
          <w:tab w:pos="354" w:val="left"/>
        </w:tabs>
        <w:bidi w:val="0"/>
        <w:spacing w:before="0" w:line="466" w:lineRule="auto"/>
        <w:ind w:left="2400" w:right="0" w:hanging="24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Запустить утилиту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«arpspoof»: </w:t>
      </w:r>
      <w:r>
        <w:rPr>
          <w:color w:val="000000"/>
          <w:spacing w:val="0"/>
          <w:w w:val="100"/>
          <w:position w:val="0"/>
          <w:sz w:val="20"/>
          <w:szCs w:val="20"/>
          <w:shd w:val="clear" w:color="auto" w:fill="auto"/>
          <w:lang w:val="en-US" w:eastAsia="en-US" w:bidi="en-US"/>
        </w:rPr>
        <w:t xml:space="preserve">arpspoof -i &lt;name_interface&gt; -t </w:t>
      </w:r>
      <w:r>
        <w:rPr>
          <w:color w:val="000000"/>
          <w:spacing w:val="0"/>
          <w:w w:val="100"/>
          <w:position w:val="0"/>
          <w:sz w:val="20"/>
          <w:szCs w:val="20"/>
          <w:shd w:val="clear" w:color="auto" w:fill="auto"/>
          <w:lang w:val="ru-RU" w:eastAsia="ru-RU" w:bidi="ru-RU"/>
        </w:rPr>
        <w:t xml:space="preserve">192.168.3.254 </w:t>
      </w:r>
      <w:r>
        <w:rPr>
          <w:color w:val="000000"/>
          <w:spacing w:val="0"/>
          <w:w w:val="100"/>
          <w:position w:val="0"/>
          <w:sz w:val="20"/>
          <w:szCs w:val="20"/>
          <w:shd w:val="clear" w:color="auto" w:fill="auto"/>
          <w:lang w:val="en-US" w:eastAsia="en-US" w:bidi="en-US"/>
        </w:rPr>
        <w:t xml:space="preserve">-r </w:t>
      </w:r>
      <w:r>
        <w:rPr>
          <w:color w:val="000000"/>
          <w:spacing w:val="0"/>
          <w:w w:val="100"/>
          <w:position w:val="0"/>
          <w:sz w:val="20"/>
          <w:szCs w:val="20"/>
          <w:shd w:val="clear" w:color="auto" w:fill="auto"/>
          <w:lang w:val="ru-RU" w:eastAsia="ru-RU" w:bidi="ru-RU"/>
        </w:rPr>
        <w:t>192.168.3.1</w:t>
      </w:r>
    </w:p>
    <w:p>
      <w:pPr>
        <w:pStyle w:val="Style7"/>
        <w:keepNext w:val="0"/>
        <w:keepLines w:val="0"/>
        <w:widowControl w:val="0"/>
        <w:numPr>
          <w:ilvl w:val="0"/>
          <w:numId w:val="9"/>
        </w:numPr>
        <w:shd w:val="clear" w:color="auto" w:fill="auto"/>
        <w:tabs>
          <w:tab w:pos="354" w:val="left"/>
        </w:tabs>
        <w:bidi w:val="0"/>
        <w:spacing w:before="0" w:after="140" w:line="240" w:lineRule="auto"/>
        <w:ind w:left="260" w:right="0" w:hanging="2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Открыть анализатор трафика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Wireshark,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запустить захват пакетов. В строке фильтра указать </w:t>
      </w:r>
      <w:r>
        <w:rPr>
          <w:color w:val="000000"/>
          <w:spacing w:val="0"/>
          <w:w w:val="100"/>
          <w:position w:val="0"/>
          <w:sz w:val="20"/>
          <w:szCs w:val="20"/>
          <w:shd w:val="clear" w:color="auto" w:fill="auto"/>
          <w:lang w:val="en-US" w:eastAsia="en-US" w:bidi="en-US"/>
        </w:rPr>
        <w:t>ip.dst==192.168.3.1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.</w:t>
      </w:r>
    </w:p>
    <w:p>
      <w:pPr>
        <w:pStyle w:val="Style7"/>
        <w:keepNext w:val="0"/>
        <w:keepLines w:val="0"/>
        <w:widowControl w:val="0"/>
        <w:numPr>
          <w:ilvl w:val="0"/>
          <w:numId w:val="9"/>
        </w:numPr>
        <w:shd w:val="clear" w:color="auto" w:fill="auto"/>
        <w:tabs>
          <w:tab w:pos="354" w:val="left"/>
        </w:tabs>
        <w:bidi w:val="0"/>
        <w:spacing w:before="0" w:after="140" w:line="240" w:lineRule="auto"/>
        <w:ind w:left="260" w:right="0" w:hanging="2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Обратиться к незащищенному сайту с АРМ легитимного пользователя, смоделировать процесс входа в некоторую учётную запись.</w:t>
      </w:r>
    </w:p>
    <w:p>
      <w:pPr>
        <w:pStyle w:val="Style7"/>
        <w:keepNext w:val="0"/>
        <w:keepLines w:val="0"/>
        <w:widowControl w:val="0"/>
        <w:numPr>
          <w:ilvl w:val="0"/>
          <w:numId w:val="9"/>
        </w:numPr>
        <w:shd w:val="clear" w:color="auto" w:fill="auto"/>
        <w:tabs>
          <w:tab w:pos="354" w:val="left"/>
        </w:tabs>
        <w:bidi w:val="0"/>
        <w:spacing w:before="0" w:after="0" w:line="257" w:lineRule="auto"/>
        <w:ind w:left="260" w:right="0" w:hanging="2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Осуществить перехват вводимых регистрационных данных легетимного пользователя через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WireShark: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140" w:line="257" w:lineRule="auto"/>
        <w:ind w:left="260" w:right="0" w:firstLine="0"/>
      </w:pP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Edit Find packet... (Ctrl + F).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Вместо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Display Filter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выставить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String. Packet List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заменить на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Packet Details.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 поле поиска указать искомые данные, содержащиеся внутри пакетов. Например,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password.</w:t>
      </w:r>
    </w:p>
    <w:p>
      <w:pPr>
        <w:pStyle w:val="Style7"/>
        <w:keepNext w:val="0"/>
        <w:keepLines w:val="0"/>
        <w:widowControl w:val="0"/>
        <w:numPr>
          <w:ilvl w:val="0"/>
          <w:numId w:val="9"/>
        </w:numPr>
        <w:shd w:val="clear" w:color="auto" w:fill="auto"/>
        <w:tabs>
          <w:tab w:pos="330" w:val="left"/>
        </w:tabs>
        <w:bidi w:val="0"/>
        <w:spacing w:before="0" w:after="100" w:line="240" w:lineRule="auto"/>
        <w:ind w:left="260" w:right="0" w:hanging="260"/>
        <w:jc w:val="left"/>
        <w:sectPr>
          <w:footnotePr>
            <w:pos w:val="pageBottom"/>
            <w:numFmt w:val="decimal"/>
            <w:numRestart w:val="continuous"/>
          </w:footnotePr>
          <w:pgSz w:w="11900" w:h="16840"/>
          <w:pgMar w:top="1090" w:left="1351" w:right="546" w:bottom="1296" w:header="662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Произвести выгрузку пакетов в виде объектов формата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HTTP. File Export Objects HTTP.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Выбрать папку для сохранения файлов. Проанализировать полученные данные.</w:t>
      </w:r>
    </w:p>
    <w:p>
      <w:pPr>
        <w:pStyle w:val="Style2"/>
        <w:keepNext/>
        <w:keepLines/>
        <w:widowControl w:val="0"/>
        <w:shd w:val="clear" w:color="auto" w:fill="auto"/>
        <w:bidi w:val="0"/>
        <w:spacing w:before="0" w:after="0" w:line="451" w:lineRule="auto"/>
        <w:ind w:left="3360" w:right="0" w:firstLine="20"/>
        <w:jc w:val="left"/>
      </w:pPr>
      <w:bookmarkStart w:id="5" w:name="bookmark5"/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Противодействие атаки</w:t>
      </w:r>
      <w:bookmarkEnd w:id="5"/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451" w:lineRule="auto"/>
        <w:ind w:left="0" w:right="0" w:firstLine="0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Настройка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ARP-Watch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на АРМ</w:t>
      </w:r>
    </w:p>
    <w:p>
      <w:pPr>
        <w:pStyle w:val="Style7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594" w:val="left"/>
        </w:tabs>
        <w:bidi w:val="0"/>
        <w:spacing w:before="0" w:after="0" w:line="240" w:lineRule="auto"/>
        <w:ind w:left="0" w:right="0" w:firstLine="24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Переименовать АРМ: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3680" w:right="0" w:firstLine="0"/>
        <w:jc w:val="left"/>
      </w:pPr>
      <w:r>
        <w:rPr>
          <w:color w:val="000000"/>
          <w:spacing w:val="0"/>
          <w:w w:val="100"/>
          <w:position w:val="0"/>
          <w:sz w:val="20"/>
          <w:szCs w:val="20"/>
          <w:shd w:val="clear" w:color="auto" w:fill="auto"/>
          <w:lang w:val="en-US" w:eastAsia="en-US" w:bidi="en-US"/>
        </w:rPr>
        <w:t>hostnamectl set-hostname ARP-Watch</w:t>
      </w:r>
    </w:p>
    <w:p>
      <w:pPr>
        <w:pStyle w:val="Style7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570" w:val="left"/>
        </w:tabs>
        <w:bidi w:val="0"/>
        <w:spacing w:before="0" w:after="0" w:line="377" w:lineRule="auto"/>
        <w:ind w:left="0" w:right="0" w:firstLine="24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Настроить сеть в соответствии со схемой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(IP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-адрес, маска, шлюз,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DNS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-сервер).</w:t>
      </w:r>
    </w:p>
    <w:p>
      <w:pPr>
        <w:pStyle w:val="Style7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579" w:val="left"/>
        </w:tabs>
        <w:bidi w:val="0"/>
        <w:spacing w:before="0" w:after="80" w:line="377" w:lineRule="auto"/>
        <w:ind w:left="0" w:right="0" w:firstLine="24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Загрузить актуальные версии пакетов ОС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Linux: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140" w:line="377" w:lineRule="auto"/>
        <w:ind w:left="4880" w:right="0" w:firstLine="0"/>
        <w:jc w:val="left"/>
      </w:pPr>
      <w:r>
        <w:rPr>
          <w:color w:val="000000"/>
          <w:spacing w:val="0"/>
          <w:w w:val="100"/>
          <w:position w:val="0"/>
          <w:sz w:val="20"/>
          <w:szCs w:val="20"/>
          <w:shd w:val="clear" w:color="auto" w:fill="auto"/>
          <w:lang w:val="en-US" w:eastAsia="en-US" w:bidi="en-US"/>
        </w:rPr>
        <w:t>apt update</w:t>
      </w:r>
    </w:p>
    <w:p>
      <w:pPr>
        <w:pStyle w:val="Style7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579" w:val="left"/>
        </w:tabs>
        <w:bidi w:val="0"/>
        <w:spacing w:before="0" w:after="0" w:line="240" w:lineRule="auto"/>
        <w:ind w:left="0" w:right="0" w:firstLine="24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Установить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ARP-Watch: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4360" w:right="0" w:firstLine="0"/>
        <w:jc w:val="left"/>
      </w:pPr>
      <w:r>
        <w:rPr>
          <w:color w:val="000000"/>
          <w:spacing w:val="0"/>
          <w:w w:val="100"/>
          <w:position w:val="0"/>
          <w:sz w:val="20"/>
          <w:szCs w:val="20"/>
          <w:shd w:val="clear" w:color="auto" w:fill="auto"/>
          <w:lang w:val="en-US" w:eastAsia="en-US" w:bidi="en-US"/>
        </w:rPr>
        <w:t>apt install arpwatch -y</w:t>
      </w:r>
    </w:p>
    <w:p>
      <w:pPr>
        <w:pStyle w:val="Style7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579" w:val="left"/>
        </w:tabs>
        <w:bidi w:val="0"/>
        <w:spacing w:before="0" w:after="0" w:line="240" w:lineRule="auto"/>
        <w:ind w:left="0" w:right="0" w:firstLine="24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Создать файл </w:t>
      </w:r>
      <w:r>
        <w:rPr>
          <w:color w:val="000000"/>
          <w:spacing w:val="0"/>
          <w:w w:val="100"/>
          <w:position w:val="0"/>
          <w:sz w:val="20"/>
          <w:szCs w:val="20"/>
          <w:shd w:val="clear" w:color="auto" w:fill="auto"/>
          <w:lang w:val="en-US" w:eastAsia="en-US" w:bidi="en-US"/>
        </w:rPr>
        <w:t xml:space="preserve">arp.data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: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3920" w:right="0" w:firstLine="0"/>
        <w:jc w:val="left"/>
      </w:pPr>
      <w:r>
        <w:rPr>
          <w:color w:val="000000"/>
          <w:spacing w:val="0"/>
          <w:w w:val="100"/>
          <w:position w:val="0"/>
          <w:sz w:val="20"/>
          <w:szCs w:val="20"/>
          <w:shd w:val="clear" w:color="auto" w:fill="auto"/>
          <w:lang w:val="en-US" w:eastAsia="en-US" w:bidi="en-US"/>
        </w:rPr>
        <w:t>touch /var/lib/arpwatch/arp.dat</w:t>
      </w:r>
    </w:p>
    <w:p>
      <w:pPr>
        <w:pStyle w:val="Style7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579" w:val="left"/>
        </w:tabs>
        <w:bidi w:val="0"/>
        <w:spacing w:before="0" w:after="80" w:line="377" w:lineRule="auto"/>
        <w:ind w:left="0" w:right="0" w:firstLine="24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Перевести сетевую карту в неразборчивый режим: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140" w:line="377" w:lineRule="auto"/>
        <w:ind w:left="3520" w:right="0" w:firstLine="0"/>
        <w:jc w:val="left"/>
      </w:pPr>
      <w:r>
        <w:rPr>
          <w:color w:val="000000"/>
          <w:spacing w:val="0"/>
          <w:w w:val="100"/>
          <w:position w:val="0"/>
          <w:sz w:val="20"/>
          <w:szCs w:val="20"/>
          <w:shd w:val="clear" w:color="auto" w:fill="auto"/>
          <w:lang w:val="en-US" w:eastAsia="en-US" w:bidi="en-US"/>
        </w:rPr>
        <w:t>ip link set &lt;name_interface&gt; promisc on</w:t>
      </w:r>
    </w:p>
    <w:p>
      <w:pPr>
        <w:pStyle w:val="Style7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579" w:val="left"/>
        </w:tabs>
        <w:bidi w:val="0"/>
        <w:spacing w:before="0" w:after="80" w:line="377" w:lineRule="auto"/>
        <w:ind w:left="0" w:right="0" w:firstLine="24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Запустить службу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ARP-Watch: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140" w:line="377" w:lineRule="auto"/>
        <w:ind w:left="3360" w:right="0" w:firstLine="20"/>
        <w:jc w:val="left"/>
      </w:pPr>
      <w:r>
        <w:rPr>
          <w:color w:val="000000"/>
          <w:spacing w:val="0"/>
          <w:w w:val="100"/>
          <w:position w:val="0"/>
          <w:sz w:val="20"/>
          <w:szCs w:val="20"/>
          <w:shd w:val="clear" w:color="auto" w:fill="auto"/>
          <w:lang w:val="en-US" w:eastAsia="en-US" w:bidi="en-US"/>
        </w:rPr>
        <w:t>systemctl start arpwatch@&lt;name_interface&gt;</w:t>
      </w:r>
    </w:p>
    <w:p>
      <w:pPr>
        <w:pStyle w:val="Style7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579" w:val="left"/>
        </w:tabs>
        <w:bidi w:val="0"/>
        <w:spacing w:before="0" w:after="80" w:line="377" w:lineRule="auto"/>
        <w:ind w:left="0" w:right="0" w:firstLine="24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Проверить статус службы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ARP-Watch: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140" w:line="377" w:lineRule="auto"/>
        <w:ind w:left="3300" w:right="0" w:firstLine="0"/>
        <w:jc w:val="left"/>
      </w:pPr>
      <w:r>
        <w:rPr>
          <w:color w:val="000000"/>
          <w:spacing w:val="0"/>
          <w:w w:val="100"/>
          <w:position w:val="0"/>
          <w:sz w:val="20"/>
          <w:szCs w:val="20"/>
          <w:shd w:val="clear" w:color="auto" w:fill="auto"/>
          <w:lang w:val="en-US" w:eastAsia="en-US" w:bidi="en-US"/>
        </w:rPr>
        <w:t>systemctl status arpwatch@&lt;name_interface&gt;</w:t>
      </w:r>
    </w:p>
    <w:p>
      <w:pPr>
        <w:pStyle w:val="Style7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579" w:val="left"/>
        </w:tabs>
        <w:bidi w:val="0"/>
        <w:spacing w:before="0" w:after="80" w:line="377" w:lineRule="auto"/>
        <w:ind w:left="0" w:right="0" w:firstLine="24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Добавить службу в автозагрузку: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140" w:line="377" w:lineRule="auto"/>
        <w:ind w:left="3300" w:right="0" w:firstLine="0"/>
        <w:jc w:val="left"/>
      </w:pPr>
      <w:r>
        <w:rPr>
          <w:color w:val="000000"/>
          <w:spacing w:val="0"/>
          <w:w w:val="100"/>
          <w:position w:val="0"/>
          <w:sz w:val="20"/>
          <w:szCs w:val="20"/>
          <w:shd w:val="clear" w:color="auto" w:fill="auto"/>
          <w:lang w:val="en-US" w:eastAsia="en-US" w:bidi="en-US"/>
        </w:rPr>
        <w:t>systemctl enable arpwatch@&lt;name_interface&gt;</w:t>
      </w:r>
    </w:p>
    <w:p>
      <w:pPr>
        <w:pStyle w:val="Style7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580" w:val="left"/>
        </w:tabs>
        <w:bidi w:val="0"/>
        <w:spacing w:before="0" w:after="80" w:line="377" w:lineRule="auto"/>
        <w:ind w:left="14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Включить вывод журнала с событиями службы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ARP-Watch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 консоль: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160" w:line="377" w:lineRule="auto"/>
        <w:ind w:left="3000" w:right="0" w:firstLine="40"/>
        <w:jc w:val="left"/>
      </w:pPr>
      <w:r>
        <w:rPr>
          <w:color w:val="000000"/>
          <w:spacing w:val="0"/>
          <w:w w:val="100"/>
          <w:position w:val="0"/>
          <w:sz w:val="20"/>
          <w:szCs w:val="20"/>
          <w:shd w:val="clear" w:color="auto" w:fill="auto"/>
          <w:lang w:val="en-US" w:eastAsia="en-US" w:bidi="en-US"/>
        </w:rPr>
        <w:t>journalctl -f -u arpwatch@&lt;name_interface&gt;.service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60" w:line="377" w:lineRule="auto"/>
        <w:ind w:left="0" w:right="0" w:firstLine="0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Настройка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SPAN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порта коммутатора</w:t>
      </w:r>
    </w:p>
    <w:p>
      <w:pPr>
        <w:pStyle w:val="Style7"/>
        <w:keepNext w:val="0"/>
        <w:keepLines w:val="0"/>
        <w:widowControl w:val="0"/>
        <w:numPr>
          <w:ilvl w:val="0"/>
          <w:numId w:val="13"/>
        </w:numPr>
        <w:shd w:val="clear" w:color="auto" w:fill="auto"/>
        <w:tabs>
          <w:tab w:pos="579" w:val="left"/>
        </w:tabs>
        <w:bidi w:val="0"/>
        <w:spacing w:before="0" w:after="80" w:line="377" w:lineRule="auto"/>
        <w:ind w:left="0" w:right="0" w:firstLine="24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Указать порты, с которых будет перенаправляться трафик: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140" w:line="377" w:lineRule="auto"/>
        <w:ind w:left="3000" w:right="0" w:firstLine="40"/>
        <w:jc w:val="left"/>
      </w:pPr>
      <w:r>
        <w:rPr>
          <w:color w:val="000000"/>
          <w:spacing w:val="0"/>
          <w:w w:val="100"/>
          <w:position w:val="0"/>
          <w:sz w:val="20"/>
          <w:szCs w:val="20"/>
          <w:shd w:val="clear" w:color="auto" w:fill="auto"/>
          <w:lang w:val="en-US" w:eastAsia="en-US" w:bidi="en-US"/>
        </w:rPr>
        <w:t xml:space="preserve">monitor session </w:t>
      </w:r>
      <w:r>
        <w:rPr>
          <w:color w:val="000000"/>
          <w:spacing w:val="0"/>
          <w:w w:val="100"/>
          <w:position w:val="0"/>
          <w:sz w:val="20"/>
          <w:szCs w:val="20"/>
          <w:shd w:val="clear" w:color="auto" w:fill="auto"/>
          <w:lang w:val="ru-RU" w:eastAsia="ru-RU" w:bidi="ru-RU"/>
        </w:rPr>
        <w:t xml:space="preserve">1 </w:t>
      </w:r>
      <w:r>
        <w:rPr>
          <w:color w:val="000000"/>
          <w:spacing w:val="0"/>
          <w:w w:val="100"/>
          <w:position w:val="0"/>
          <w:sz w:val="20"/>
          <w:szCs w:val="20"/>
          <w:shd w:val="clear" w:color="auto" w:fill="auto"/>
          <w:lang w:val="en-US" w:eastAsia="en-US" w:bidi="en-US"/>
        </w:rPr>
        <w:t xml:space="preserve">source interface ethernet </w:t>
      </w:r>
      <w:r>
        <w:rPr>
          <w:color w:val="000000"/>
          <w:spacing w:val="0"/>
          <w:w w:val="100"/>
          <w:position w:val="0"/>
          <w:sz w:val="20"/>
          <w:szCs w:val="20"/>
          <w:shd w:val="clear" w:color="auto" w:fill="auto"/>
          <w:lang w:val="ru-RU" w:eastAsia="ru-RU" w:bidi="ru-RU"/>
        </w:rPr>
        <w:t xml:space="preserve">0/0 - 2 </w:t>
      </w:r>
      <w:r>
        <w:rPr>
          <w:color w:val="000000"/>
          <w:spacing w:val="0"/>
          <w:w w:val="100"/>
          <w:position w:val="0"/>
          <w:sz w:val="20"/>
          <w:szCs w:val="20"/>
          <w:shd w:val="clear" w:color="auto" w:fill="auto"/>
          <w:lang w:val="en-US" w:eastAsia="en-US" w:bidi="en-US"/>
        </w:rPr>
        <w:t>rx</w:t>
      </w:r>
    </w:p>
    <w:p>
      <w:pPr>
        <w:pStyle w:val="Style7"/>
        <w:keepNext w:val="0"/>
        <w:keepLines w:val="0"/>
        <w:widowControl w:val="0"/>
        <w:numPr>
          <w:ilvl w:val="0"/>
          <w:numId w:val="13"/>
        </w:numPr>
        <w:shd w:val="clear" w:color="auto" w:fill="auto"/>
        <w:tabs>
          <w:tab w:pos="579" w:val="left"/>
        </w:tabs>
        <w:bidi w:val="0"/>
        <w:spacing w:before="0" w:line="377" w:lineRule="auto"/>
        <w:ind w:left="0" w:right="0" w:firstLine="24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Указать порты, на которые будет перенаправляться трафик: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140" w:line="377" w:lineRule="auto"/>
        <w:ind w:left="3000" w:right="0" w:firstLine="40"/>
        <w:jc w:val="left"/>
      </w:pPr>
      <w:r>
        <w:rPr>
          <w:color w:val="000000"/>
          <w:spacing w:val="0"/>
          <w:w w:val="100"/>
          <w:position w:val="0"/>
          <w:sz w:val="20"/>
          <w:szCs w:val="20"/>
          <w:shd w:val="clear" w:color="auto" w:fill="auto"/>
          <w:lang w:val="en-US" w:eastAsia="en-US" w:bidi="en-US"/>
        </w:rPr>
        <w:t xml:space="preserve">monitor session </w:t>
      </w:r>
      <w:r>
        <w:rPr>
          <w:color w:val="000000"/>
          <w:spacing w:val="0"/>
          <w:w w:val="100"/>
          <w:position w:val="0"/>
          <w:sz w:val="20"/>
          <w:szCs w:val="20"/>
          <w:shd w:val="clear" w:color="auto" w:fill="auto"/>
          <w:lang w:val="ru-RU" w:eastAsia="ru-RU" w:bidi="ru-RU"/>
        </w:rPr>
        <w:t xml:space="preserve">1 </w:t>
      </w:r>
      <w:r>
        <w:rPr>
          <w:color w:val="000000"/>
          <w:spacing w:val="0"/>
          <w:w w:val="100"/>
          <w:position w:val="0"/>
          <w:sz w:val="20"/>
          <w:szCs w:val="20"/>
          <w:shd w:val="clear" w:color="auto" w:fill="auto"/>
          <w:lang w:val="en-US" w:eastAsia="en-US" w:bidi="en-US"/>
        </w:rPr>
        <w:t xml:space="preserve">destination interface ethernet </w:t>
      </w:r>
      <w:r>
        <w:rPr>
          <w:color w:val="000000"/>
          <w:spacing w:val="0"/>
          <w:w w:val="100"/>
          <w:position w:val="0"/>
          <w:sz w:val="20"/>
          <w:szCs w:val="20"/>
          <w:shd w:val="clear" w:color="auto" w:fill="auto"/>
          <w:lang w:val="ru-RU" w:eastAsia="ru-RU" w:bidi="ru-RU"/>
        </w:rPr>
        <w:t>0/3</w:t>
      </w:r>
    </w:p>
    <w:p>
      <w:pPr>
        <w:pStyle w:val="Style7"/>
        <w:keepNext w:val="0"/>
        <w:keepLines w:val="0"/>
        <w:widowControl w:val="0"/>
        <w:numPr>
          <w:ilvl w:val="0"/>
          <w:numId w:val="13"/>
        </w:numPr>
        <w:shd w:val="clear" w:color="auto" w:fill="auto"/>
        <w:tabs>
          <w:tab w:pos="579" w:val="left"/>
        </w:tabs>
        <w:bidi w:val="0"/>
        <w:spacing w:before="0" w:after="0" w:line="240" w:lineRule="auto"/>
        <w:ind w:left="0" w:right="0" w:firstLine="24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Сохранить настройки: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5120" w:right="0" w:firstLine="0"/>
        <w:jc w:val="left"/>
      </w:pPr>
      <w:r>
        <w:rPr>
          <w:color w:val="000000"/>
          <w:spacing w:val="0"/>
          <w:w w:val="100"/>
          <w:position w:val="0"/>
          <w:sz w:val="20"/>
          <w:szCs w:val="20"/>
          <w:shd w:val="clear" w:color="auto" w:fill="auto"/>
          <w:lang w:val="en-US" w:eastAsia="en-US" w:bidi="en-US"/>
        </w:rPr>
        <w:t>write</w:t>
      </w:r>
    </w:p>
    <w:p>
      <w:pPr>
        <w:pStyle w:val="Style13"/>
        <w:keepNext w:val="0"/>
        <w:keepLines w:val="0"/>
        <w:widowControl w:val="0"/>
        <w:shd w:val="clear" w:color="auto" w:fill="auto"/>
        <w:bidi w:val="0"/>
        <w:spacing w:before="0" w:after="100" w:line="257" w:lineRule="auto"/>
        <w:ind w:left="0" w:right="0" w:firstLine="240"/>
        <w:jc w:val="left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19"/>
          <w:szCs w:val="19"/>
          <w:shd w:val="clear" w:color="auto" w:fill="auto"/>
          <w:lang w:val="ru-RU" w:eastAsia="ru-RU" w:bidi="ru-RU"/>
        </w:rPr>
        <w:t xml:space="preserve">Смоделировать атаку, убедиться в появлении сообщений в логах на узле </w:t>
      </w:r>
      <w:r>
        <w:rPr>
          <w:color w:val="000000"/>
          <w:spacing w:val="0"/>
          <w:w w:val="100"/>
          <w:position w:val="0"/>
          <w:sz w:val="19"/>
          <w:szCs w:val="19"/>
          <w:shd w:val="clear" w:color="auto" w:fill="auto"/>
          <w:lang w:val="en-US" w:eastAsia="en-US" w:bidi="en-US"/>
        </w:rPr>
        <w:t xml:space="preserve">ARP-Watch: </w:t>
      </w:r>
      <w:r>
        <w:rPr>
          <w:rFonts w:ascii="Times New Roman" w:eastAsia="Times New Roman" w:hAnsi="Times New Roman" w:cs="Times New Roman"/>
          <w:b w:val="0"/>
          <w:bCs w:val="0"/>
          <w:color w:val="000000"/>
          <w:spacing w:val="0"/>
          <w:w w:val="100"/>
          <w:position w:val="0"/>
          <w:sz w:val="20"/>
          <w:szCs w:val="20"/>
          <w:shd w:val="clear" w:color="auto" w:fill="auto"/>
          <w:lang w:val="en-US" w:eastAsia="en-US" w:bidi="en-US"/>
        </w:rPr>
        <w:t>changed ethernet address, flip-flop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140" w:line="252" w:lineRule="auto"/>
        <w:ind w:left="360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Dynamic ARP Inspection</w:t>
      </w:r>
    </w:p>
    <w:p>
      <w:pPr>
        <w:pStyle w:val="Style13"/>
        <w:keepNext w:val="0"/>
        <w:keepLines w:val="0"/>
        <w:widowControl w:val="0"/>
        <w:shd w:val="clear" w:color="auto" w:fill="auto"/>
        <w:bidi w:val="0"/>
        <w:spacing w:before="0" w:after="140" w:line="252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Статическая привязка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MAC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-адресов</w:t>
      </w:r>
    </w:p>
    <w:p>
      <w:pPr>
        <w:pStyle w:val="Style7"/>
        <w:keepNext w:val="0"/>
        <w:keepLines w:val="0"/>
        <w:widowControl w:val="0"/>
        <w:numPr>
          <w:ilvl w:val="0"/>
          <w:numId w:val="15"/>
        </w:numPr>
        <w:shd w:val="clear" w:color="auto" w:fill="auto"/>
        <w:tabs>
          <w:tab w:pos="614" w:val="left"/>
        </w:tabs>
        <w:bidi w:val="0"/>
        <w:spacing w:before="0" w:after="0" w:line="240" w:lineRule="auto"/>
        <w:ind w:left="0" w:right="0" w:firstLine="260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Создать список доступа с именем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DAI: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480" w:firstLine="0"/>
        <w:jc w:val="center"/>
      </w:pPr>
      <w:r>
        <w:rPr>
          <w:color w:val="000000"/>
          <w:spacing w:val="0"/>
          <w:w w:val="100"/>
          <w:position w:val="0"/>
          <w:sz w:val="20"/>
          <w:szCs w:val="20"/>
          <w:shd w:val="clear" w:color="auto" w:fill="auto"/>
          <w:lang w:val="en-US" w:eastAsia="en-US" w:bidi="en-US"/>
        </w:rPr>
        <w:t>arp access-list DAI</w:t>
      </w:r>
    </w:p>
    <w:p>
      <w:pPr>
        <w:pStyle w:val="Style7"/>
        <w:keepNext w:val="0"/>
        <w:keepLines w:val="0"/>
        <w:widowControl w:val="0"/>
        <w:numPr>
          <w:ilvl w:val="0"/>
          <w:numId w:val="15"/>
        </w:numPr>
        <w:shd w:val="clear" w:color="auto" w:fill="auto"/>
        <w:tabs>
          <w:tab w:pos="614" w:val="left"/>
        </w:tabs>
        <w:bidi w:val="0"/>
        <w:spacing w:before="0" w:after="140" w:line="240" w:lineRule="auto"/>
        <w:ind w:left="0" w:right="0" w:firstLine="260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Добавить записи в список для всех подключенных хостов: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480" w:firstLine="0"/>
        <w:jc w:val="center"/>
      </w:pP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permit ip host &lt;ip-adpec&gt; mac host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&lt;тас-адрес&gt;</w:t>
      </w:r>
    </w:p>
    <w:p>
      <w:pPr>
        <w:pStyle w:val="Style7"/>
        <w:keepNext w:val="0"/>
        <w:keepLines w:val="0"/>
        <w:widowControl w:val="0"/>
        <w:numPr>
          <w:ilvl w:val="0"/>
          <w:numId w:val="15"/>
        </w:numPr>
        <w:shd w:val="clear" w:color="auto" w:fill="auto"/>
        <w:tabs>
          <w:tab w:pos="614" w:val="left"/>
        </w:tabs>
        <w:bidi w:val="0"/>
        <w:spacing w:before="0" w:after="0" w:line="240" w:lineRule="auto"/>
        <w:ind w:left="0" w:right="0" w:firstLine="260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Применить список доступа: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3600" w:right="0" w:firstLine="0"/>
        <w:jc w:val="left"/>
      </w:pP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ip arp inspection filter DAI vlan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1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static</w:t>
      </w:r>
    </w:p>
    <w:p>
      <w:pPr>
        <w:pStyle w:val="Style7"/>
        <w:keepNext w:val="0"/>
        <w:keepLines w:val="0"/>
        <w:widowControl w:val="0"/>
        <w:numPr>
          <w:ilvl w:val="0"/>
          <w:numId w:val="15"/>
        </w:numPr>
        <w:shd w:val="clear" w:color="auto" w:fill="auto"/>
        <w:tabs>
          <w:tab w:pos="614" w:val="left"/>
        </w:tabs>
        <w:bidi w:val="0"/>
        <w:spacing w:before="0" w:after="0" w:line="240" w:lineRule="auto"/>
        <w:ind w:left="0" w:right="0" w:firstLine="260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Включить функцию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DAI: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480" w:firstLine="0"/>
        <w:jc w:val="center"/>
      </w:pP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ip arp inspection vlan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1</w:t>
      </w:r>
    </w:p>
    <w:p>
      <w:pPr>
        <w:pStyle w:val="Style7"/>
        <w:keepNext w:val="0"/>
        <w:keepLines w:val="0"/>
        <w:widowControl w:val="0"/>
        <w:numPr>
          <w:ilvl w:val="0"/>
          <w:numId w:val="15"/>
        </w:numPr>
        <w:shd w:val="clear" w:color="auto" w:fill="auto"/>
        <w:tabs>
          <w:tab w:pos="614" w:val="left"/>
        </w:tabs>
        <w:bidi w:val="0"/>
        <w:spacing w:before="0" w:after="140" w:line="257" w:lineRule="auto"/>
        <w:ind w:left="500" w:right="0" w:hanging="24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Смоделировать атаку. Убедиться, что на коммутаторе появляются уведомления об недействительных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ARP-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запросах, а также убедиться в том, что атака предотвращается.</w:t>
      </w:r>
    </w:p>
    <w:p>
      <w:pPr>
        <w:pStyle w:val="Style7"/>
        <w:keepNext w:val="0"/>
        <w:keepLines w:val="0"/>
        <w:widowControl w:val="0"/>
        <w:numPr>
          <w:ilvl w:val="0"/>
          <w:numId w:val="15"/>
        </w:numPr>
        <w:shd w:val="clear" w:color="auto" w:fill="auto"/>
        <w:tabs>
          <w:tab w:pos="590" w:val="left"/>
        </w:tabs>
        <w:bidi w:val="0"/>
        <w:spacing w:before="0" w:after="140" w:line="240" w:lineRule="auto"/>
        <w:ind w:left="0" w:right="0" w:firstLine="260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Проверить статистику блокированных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ARP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-апросов: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480" w:firstLine="0"/>
        <w:jc w:val="center"/>
      </w:pP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show ip arp inspection statistics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140" w:line="252" w:lineRule="auto"/>
        <w:ind w:left="360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Dynamic ARP Inspection</w:t>
      </w:r>
    </w:p>
    <w:p>
      <w:pPr>
        <w:pStyle w:val="Style13"/>
        <w:keepNext w:val="0"/>
        <w:keepLines w:val="0"/>
        <w:widowControl w:val="0"/>
        <w:shd w:val="clear" w:color="auto" w:fill="auto"/>
        <w:bidi w:val="0"/>
        <w:spacing w:before="0" w:after="140" w:line="252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Динамическая привязка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MAC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-адресов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260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Для работы этого механизма, необходимо использовать в сети протокол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DHCP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настроить на коммутаторе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DHCP Snooping. DHCP Snooping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позволяет разделить порты коммутатора на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(DHCP)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надежные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(Trusted)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(DHCP)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ненадежные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(Untrusted).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Надежным портом назначаем порт, к которому подключается доверенный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DHCP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сервер (их может быть несколько в большой сети). Все остальные порты будут ненадежными 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DHCP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пакеты на них будут отбрасываться. При этом строится таблица соответствия адресов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«dchp snooping data base».</w:t>
      </w:r>
    </w:p>
    <w:p>
      <w:pPr>
        <w:pStyle w:val="Style7"/>
        <w:keepNext w:val="0"/>
        <w:keepLines w:val="0"/>
        <w:widowControl w:val="0"/>
        <w:numPr>
          <w:ilvl w:val="0"/>
          <w:numId w:val="17"/>
        </w:numPr>
        <w:shd w:val="clear" w:color="auto" w:fill="auto"/>
        <w:tabs>
          <w:tab w:pos="599" w:val="left"/>
        </w:tabs>
        <w:bidi w:val="0"/>
        <w:spacing w:before="0" w:after="140" w:line="240" w:lineRule="auto"/>
        <w:ind w:left="0" w:right="0" w:firstLine="260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Включить на коммутаторе функцию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DHCP snooping: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480" w:firstLine="0"/>
        <w:jc w:val="center"/>
      </w:pP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ip dhcp snooping vlan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1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line="360" w:lineRule="auto"/>
        <w:ind w:left="0" w:right="480" w:firstLine="0"/>
        <w:jc w:val="center"/>
      </w:pP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ip dhcp snooping database unix:/dhcp-snoop.db</w:t>
        <w:br/>
        <w:t>ip dhcp snooping</w:t>
      </w:r>
    </w:p>
    <w:p>
      <w:pPr>
        <w:pStyle w:val="Style7"/>
        <w:keepNext w:val="0"/>
        <w:keepLines w:val="0"/>
        <w:widowControl w:val="0"/>
        <w:numPr>
          <w:ilvl w:val="0"/>
          <w:numId w:val="17"/>
        </w:numPr>
        <w:shd w:val="clear" w:color="auto" w:fill="auto"/>
        <w:tabs>
          <w:tab w:pos="599" w:val="left"/>
        </w:tabs>
        <w:bidi w:val="0"/>
        <w:spacing w:before="0" w:after="0" w:line="240" w:lineRule="auto"/>
        <w:ind w:left="0" w:right="0" w:firstLine="260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Назначить доверенный порт: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480" w:firstLine="0"/>
        <w:jc w:val="center"/>
      </w:pP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ip dhcp snooping trust</w:t>
      </w:r>
    </w:p>
    <w:p>
      <w:pPr>
        <w:pStyle w:val="Style7"/>
        <w:keepNext w:val="0"/>
        <w:keepLines w:val="0"/>
        <w:widowControl w:val="0"/>
        <w:numPr>
          <w:ilvl w:val="0"/>
          <w:numId w:val="17"/>
        </w:numPr>
        <w:shd w:val="clear" w:color="auto" w:fill="auto"/>
        <w:tabs>
          <w:tab w:pos="599" w:val="left"/>
        </w:tabs>
        <w:bidi w:val="0"/>
        <w:spacing w:before="0" w:after="0" w:line="240" w:lineRule="auto"/>
        <w:ind w:left="0" w:right="0" w:firstLine="260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Подключить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ARP Inspection: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480" w:firstLine="0"/>
        <w:jc w:val="center"/>
      </w:pP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ip arp inspection vlan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1</w:t>
      </w:r>
    </w:p>
    <w:p>
      <w:pPr>
        <w:pStyle w:val="Style7"/>
        <w:keepNext w:val="0"/>
        <w:keepLines w:val="0"/>
        <w:widowControl w:val="0"/>
        <w:numPr>
          <w:ilvl w:val="0"/>
          <w:numId w:val="17"/>
        </w:numPr>
        <w:shd w:val="clear" w:color="auto" w:fill="auto"/>
        <w:tabs>
          <w:tab w:pos="599" w:val="left"/>
        </w:tabs>
        <w:bidi w:val="0"/>
        <w:spacing w:before="0" w:after="0" w:line="240" w:lineRule="auto"/>
        <w:ind w:left="0" w:right="0" w:firstLine="260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Определить надежный порт: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480" w:firstLine="0"/>
        <w:jc w:val="center"/>
      </w:pP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ip arp inspection trust</w:t>
      </w:r>
    </w:p>
    <w:p>
      <w:pPr>
        <w:pStyle w:val="Style7"/>
        <w:keepNext w:val="0"/>
        <w:keepLines w:val="0"/>
        <w:widowControl w:val="0"/>
        <w:numPr>
          <w:ilvl w:val="0"/>
          <w:numId w:val="17"/>
        </w:numPr>
        <w:shd w:val="clear" w:color="auto" w:fill="auto"/>
        <w:tabs>
          <w:tab w:pos="599" w:val="left"/>
        </w:tabs>
        <w:bidi w:val="0"/>
        <w:spacing w:before="0" w:after="140" w:line="240" w:lineRule="auto"/>
        <w:ind w:left="500" w:right="0" w:hanging="24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Обеспечить восстановление порта из состояния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errdisabled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через 300 секунд. При сохранении несоответ</w:t>
        <w:softHyphen/>
        <w:t xml:space="preserve">ствия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MAC-IP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порт не восстановится: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480" w:firstLine="0"/>
        <w:jc w:val="center"/>
      </w:pP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errdisable recovery cause arp-inspection</w:t>
      </w:r>
    </w:p>
    <w:p>
      <w:pPr>
        <w:pStyle w:val="Style7"/>
        <w:keepNext w:val="0"/>
        <w:keepLines w:val="0"/>
        <w:widowControl w:val="0"/>
        <w:numPr>
          <w:ilvl w:val="0"/>
          <w:numId w:val="17"/>
        </w:numPr>
        <w:shd w:val="clear" w:color="auto" w:fill="auto"/>
        <w:tabs>
          <w:tab w:pos="599" w:val="left"/>
        </w:tabs>
        <w:bidi w:val="0"/>
        <w:spacing w:before="0" w:after="140" w:line="240" w:lineRule="auto"/>
        <w:ind w:left="0" w:right="0" w:firstLine="260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Повторить моделирование атаки.</w:t>
      </w:r>
    </w:p>
    <w:p>
      <w:pPr>
        <w:pStyle w:val="Style7"/>
        <w:keepNext w:val="0"/>
        <w:keepLines w:val="0"/>
        <w:widowControl w:val="0"/>
        <w:numPr>
          <w:ilvl w:val="0"/>
          <w:numId w:val="17"/>
        </w:numPr>
        <w:shd w:val="clear" w:color="auto" w:fill="auto"/>
        <w:tabs>
          <w:tab w:pos="599" w:val="left"/>
        </w:tabs>
        <w:bidi w:val="0"/>
        <w:spacing w:before="0" w:after="140" w:line="240" w:lineRule="auto"/>
        <w:ind w:left="0" w:right="0" w:firstLine="260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Проверить логи коммутатора.</w:t>
      </w:r>
    </w:p>
    <w:p>
      <w:pPr>
        <w:pStyle w:val="Style7"/>
        <w:keepNext w:val="0"/>
        <w:keepLines w:val="0"/>
        <w:widowControl w:val="0"/>
        <w:numPr>
          <w:ilvl w:val="0"/>
          <w:numId w:val="17"/>
        </w:numPr>
        <w:shd w:val="clear" w:color="auto" w:fill="auto"/>
        <w:tabs>
          <w:tab w:pos="599" w:val="left"/>
        </w:tabs>
        <w:bidi w:val="0"/>
        <w:spacing w:before="0" w:after="140" w:line="240" w:lineRule="auto"/>
        <w:ind w:left="0" w:right="0" w:firstLine="260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Проверить статистику блокированных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ARP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-апросов: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480" w:firstLine="0"/>
        <w:jc w:val="center"/>
      </w:pP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show ip arp inspection statistics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260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Коммутатор должен отбрасывать «неправильные»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ARP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-запросы и атакующий ничего не сможет перехва</w:t>
        <w:softHyphen/>
        <w:t>тить.</w:t>
      </w:r>
    </w:p>
    <w:sectPr>
      <w:footnotePr>
        <w:pos w:val="pageBottom"/>
        <w:numFmt w:val="decimal"/>
        <w:numRestart w:val="continuous"/>
      </w:footnotePr>
      <w:pgSz w:w="11900" w:h="16840"/>
      <w:pgMar w:top="1105" w:left="1115" w:right="533" w:bottom="1452" w:header="677" w:footer="3" w:gutter="0"/>
      <w:cols w:space="720"/>
      <w:noEndnote/>
      <w:rtlGutter w:val="0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4" w:lineRule="exact"/>
    </w:pPr>
    <w:r>
      <mc:AlternateContent>
        <mc:Choice Requires="wps">
          <w:drawing>
            <wp:anchor distT="0" distB="0" distL="0" distR="0" simplePos="0" relativeHeight="62914690" behindDoc="1" locked="0" layoutInCell="1" allowOverlap="1">
              <wp:simplePos x="0" y="0"/>
              <wp:positionH relativeFrom="page">
                <wp:posOffset>3927475</wp:posOffset>
              </wp:positionH>
              <wp:positionV relativeFrom="page">
                <wp:posOffset>9881870</wp:posOffset>
              </wp:positionV>
              <wp:extent cx="64135" cy="121920"/>
              <wp:wrapNone/>
              <wp:docPr id="1" name="Shape 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4135" cy="12192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ru-RU" w:eastAsia="ru-RU" w:bidi="ru-RU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309.25pt;margin-top:778.10000000000002pt;width:5.0499999999999998pt;height:9.5999999999999996pt;z-index:-18874406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ru-RU" w:eastAsia="ru-RU" w:bidi="ru-RU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abstractNum w:abstractNumId="0">
    <w:multiLevelType w:val="multilevel"/>
    <w:lvl w:ilvl="0">
      <w:start w:val="1"/>
      <w:numFmt w:val="bullet"/>
      <w:lvlText w:val="•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 w:bidi="en-US"/>
      </w:rPr>
    </w:lvl>
  </w:abstractNum>
  <w:abstractNum w:abstractNumId="2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 w:bidi="ru-RU"/>
      </w:rPr>
    </w:lvl>
  </w:abstractNum>
  <w:abstractNum w:abstractNumId="4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 w:bidi="ru-RU"/>
      </w:rPr>
    </w:lvl>
  </w:abstractNum>
  <w:abstractNum w:abstractNumId="6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 w:bidi="en-US"/>
      </w:rPr>
    </w:lvl>
  </w:abstractNum>
  <w:abstractNum w:abstractNumId="8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 w:bidi="en-US"/>
      </w:rPr>
    </w:lvl>
  </w:abstractNum>
  <w:abstractNum w:abstractNumId="10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 w:bidi="ru-RU"/>
      </w:rPr>
    </w:lvl>
  </w:abstractNum>
  <w:abstractNum w:abstractNumId="12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 w:bidi="ru-RU"/>
      </w:rPr>
    </w:lvl>
  </w:abstractNum>
  <w:abstractNum w:abstractNumId="14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 w:bidi="en-US"/>
      </w:rPr>
    </w:lvl>
  </w:abstractNum>
  <w:abstractNum w:abstractNumId="16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 w:bidi="ru-RU"/>
      </w:rPr>
    </w:lvl>
  </w:abstractNum>
  <w:num w:numId="1">
    <w:abstractNumId w:val="0"/>
  </w:num>
  <w:num w:numId="3">
    <w:abstractNumId w:val="2"/>
  </w:num>
  <w:num w:numId="5">
    <w:abstractNumId w:val="4"/>
  </w:num>
  <w:num w:numId="7">
    <w:abstractNumId w:val="6"/>
  </w:num>
  <w:num w:numId="9">
    <w:abstractNumId w:val="8"/>
  </w:num>
  <w:num w:numId="11">
    <w:abstractNumId w:val="10"/>
  </w:num>
  <w:num w:numId="13">
    <w:abstractNumId w:val="12"/>
  </w:num>
  <w:num w:numId="15">
    <w:abstractNumId w:val="14"/>
  </w:num>
  <w:num w:numId="17">
    <w:abstractNumId w:val="16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Courier New" w:eastAsia="Courier New" w:hAnsi="Courier New" w:cs="Courier New"/>
        <w:sz w:val="24"/>
        <w:szCs w:val="24"/>
        <w:lang w:val="ru-RU" w:eastAsia="ru-RU" w:bidi="ru-RU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Courier New" w:eastAsia="Courier New" w:hAnsi="Courier New" w:cs="Courier New"/>
      <w:color w:val="000000"/>
      <w:spacing w:val="0"/>
      <w:w w:val="100"/>
      <w:position w:val="0"/>
      <w:sz w:val="24"/>
      <w:szCs w:val="24"/>
      <w:shd w:val="clear" w:color="auto" w:fill="auto"/>
      <w:lang w:val="ru-RU" w:eastAsia="ru-RU" w:bidi="ru-RU"/>
    </w:rPr>
  </w:style>
  <w:style w:type="character" w:default="1" w:styleId="DefaultParagraphFont">
    <w:name w:val="Default Paragraph Font"/>
    <w:rPr>
      <w:rFonts w:ascii="Courier New" w:eastAsia="Courier New" w:hAnsi="Courier New" w:cs="Courier New"/>
      <w:color w:val="000000"/>
      <w:spacing w:val="0"/>
      <w:w w:val="100"/>
      <w:position w:val="0"/>
      <w:sz w:val="24"/>
      <w:szCs w:val="24"/>
      <w:shd w:val="clear" w:color="auto" w:fill="auto"/>
      <w:lang w:val="ru-RU" w:eastAsia="ru-RU" w:bidi="ru-RU"/>
    </w:rPr>
  </w:style>
  <w:style w:type="character" w:customStyle="1" w:styleId="CharStyle3">
    <w:name w:val="Заголовок №1_"/>
    <w:basedOn w:val="DefaultParagraphFont"/>
    <w:link w:val="Style2"/>
    <w:rPr>
      <w:rFonts w:ascii="Arial" w:eastAsia="Arial" w:hAnsi="Arial" w:cs="Arial"/>
      <w:b w:val="0"/>
      <w:bCs w:val="0"/>
      <w:i w:val="0"/>
      <w:iCs w:val="0"/>
      <w:smallCaps w:val="0"/>
      <w:strike w:val="0"/>
      <w:sz w:val="24"/>
      <w:szCs w:val="24"/>
      <w:u w:val="none"/>
    </w:rPr>
  </w:style>
  <w:style w:type="character" w:customStyle="1" w:styleId="CharStyle5">
    <w:name w:val="Колонтитул (2)_"/>
    <w:basedOn w:val="DefaultParagraphFont"/>
    <w:link w:val="Style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CharStyle8">
    <w:name w:val="Основной текст_"/>
    <w:basedOn w:val="DefaultParagraphFont"/>
    <w:link w:val="Style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CharStyle12">
    <w:name w:val="Основной текст (3)_"/>
    <w:basedOn w:val="DefaultParagraphFont"/>
    <w:link w:val="Style11"/>
    <w:rPr>
      <w:rFonts w:ascii="Arial" w:eastAsia="Arial" w:hAnsi="Arial" w:cs="Arial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CharStyle14">
    <w:name w:val="Основной текст (2)_"/>
    <w:basedOn w:val="DefaultParagraphFont"/>
    <w:link w:val="Style13"/>
    <w:rPr>
      <w:rFonts w:ascii="Book Antiqua" w:eastAsia="Book Antiqua" w:hAnsi="Book Antiqua" w:cs="Book Antiqua"/>
      <w:b/>
      <w:bCs/>
      <w:i w:val="0"/>
      <w:iCs w:val="0"/>
      <w:smallCaps w:val="0"/>
      <w:strike w:val="0"/>
      <w:sz w:val="19"/>
      <w:szCs w:val="19"/>
      <w:u w:val="none"/>
    </w:rPr>
  </w:style>
  <w:style w:type="paragraph" w:customStyle="1" w:styleId="Style2">
    <w:name w:val="Заголовок №1"/>
    <w:basedOn w:val="Normal"/>
    <w:link w:val="CharStyle3"/>
    <w:pPr>
      <w:widowControl w:val="0"/>
      <w:shd w:val="clear" w:color="auto" w:fill="FFFFFF"/>
      <w:spacing w:line="415" w:lineRule="auto"/>
      <w:ind w:left="220"/>
      <w:jc w:val="center"/>
      <w:outlineLvl w:val="0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24"/>
      <w:szCs w:val="24"/>
      <w:u w:val="none"/>
    </w:rPr>
  </w:style>
  <w:style w:type="paragraph" w:customStyle="1" w:styleId="Style4">
    <w:name w:val="Колонтитул (2)"/>
    <w:basedOn w:val="Normal"/>
    <w:link w:val="CharStyle5"/>
    <w:pPr>
      <w:widowControl w:val="0"/>
      <w:shd w:val="clear" w:color="auto" w:fill="FFFFFF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paragraph" w:customStyle="1" w:styleId="Style7">
    <w:name w:val="Основной текст"/>
    <w:basedOn w:val="Normal"/>
    <w:link w:val="CharStyle8"/>
    <w:pPr>
      <w:widowControl w:val="0"/>
      <w:shd w:val="clear" w:color="auto" w:fill="FFFFFF"/>
      <w:spacing w:after="60"/>
      <w:jc w:val="both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paragraph" w:customStyle="1" w:styleId="Style11">
    <w:name w:val="Основной текст (3)"/>
    <w:basedOn w:val="Normal"/>
    <w:link w:val="CharStyle12"/>
    <w:pPr>
      <w:widowControl w:val="0"/>
      <w:shd w:val="clear" w:color="auto" w:fill="FFFFFF"/>
      <w:spacing w:after="100" w:line="413" w:lineRule="auto"/>
      <w:ind w:left="1910"/>
      <w:jc w:val="center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paragraph" w:customStyle="1" w:styleId="Style13">
    <w:name w:val="Основной текст (2)"/>
    <w:basedOn w:val="Normal"/>
    <w:link w:val="CharStyle14"/>
    <w:pPr>
      <w:widowControl w:val="0"/>
      <w:shd w:val="clear" w:color="auto" w:fill="FFFFFF"/>
      <w:spacing w:after="120" w:line="254" w:lineRule="auto"/>
      <w:ind w:firstLine="120"/>
    </w:pPr>
    <w:rPr>
      <w:rFonts w:ascii="Book Antiqua" w:eastAsia="Book Antiqua" w:hAnsi="Book Antiqua" w:cs="Book Antiqua"/>
      <w:b/>
      <w:bCs/>
      <w:i w:val="0"/>
      <w:iCs w:val="0"/>
      <w:smallCaps w:val="0"/>
      <w:strike w:val="0"/>
      <w:sz w:val="19"/>
      <w:szCs w:val="19"/>
      <w:u w:val="none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1.jpeg" TargetMode="External"/></Relationships>
</file>