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9E" w:rsidRDefault="00A16184">
      <w:pPr>
        <w:rPr>
          <w:b/>
          <w:sz w:val="28"/>
          <w:szCs w:val="28"/>
        </w:rPr>
      </w:pPr>
      <w:r w:rsidRPr="00A16184">
        <w:rPr>
          <w:b/>
          <w:sz w:val="28"/>
          <w:szCs w:val="28"/>
        </w:rPr>
        <w:t>Built-In Bean Validation Constraints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5670"/>
        <w:gridCol w:w="1904"/>
      </w:tblGrid>
      <w:tr w:rsidR="00A16184" w:rsidTr="00934DE2">
        <w:tc>
          <w:tcPr>
            <w:tcW w:w="1668" w:type="dxa"/>
          </w:tcPr>
          <w:p w:rsidR="00A16184" w:rsidRPr="00A16184" w:rsidRDefault="00A16184">
            <w:pPr>
              <w:rPr>
                <w:b/>
                <w:sz w:val="28"/>
                <w:szCs w:val="28"/>
              </w:rPr>
            </w:pPr>
            <w:r w:rsidRPr="00A16184">
              <w:rPr>
                <w:b/>
              </w:rPr>
              <w:t>Constraint</w:t>
            </w:r>
          </w:p>
        </w:tc>
        <w:tc>
          <w:tcPr>
            <w:tcW w:w="5670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 w:rsidRPr="00A16184">
              <w:rPr>
                <w:b/>
              </w:rPr>
              <w:t>Description</w:t>
            </w:r>
          </w:p>
        </w:tc>
        <w:tc>
          <w:tcPr>
            <w:tcW w:w="1904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 w:rsidRPr="00A16184">
              <w:rPr>
                <w:b/>
              </w:rPr>
              <w:t>Example</w:t>
            </w: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rPr>
                <w:rStyle w:val="HTMLTypewriter"/>
                <w:rFonts w:eastAsiaTheme="minorHAnsi"/>
              </w:rPr>
              <w:t>@</w:t>
            </w:r>
            <w:proofErr w:type="spellStart"/>
            <w:r>
              <w:rPr>
                <w:rStyle w:val="HTMLTypewriter"/>
                <w:rFonts w:eastAsiaTheme="minorHAnsi"/>
              </w:rPr>
              <w:t>AssertFalse</w:t>
            </w:r>
            <w:proofErr w:type="spellEnd"/>
          </w:p>
        </w:tc>
        <w:tc>
          <w:tcPr>
            <w:tcW w:w="5670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t>The value of the field or property must be false.</w:t>
            </w:r>
          </w:p>
        </w:tc>
        <w:tc>
          <w:tcPr>
            <w:tcW w:w="1904" w:type="dxa"/>
          </w:tcPr>
          <w:p w:rsidR="00A16184" w:rsidRPr="00A16184" w:rsidRDefault="00A16184" w:rsidP="00A16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161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A161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AssertFalse</w:t>
            </w:r>
            <w:proofErr w:type="spellEnd"/>
          </w:p>
          <w:p w:rsidR="00A16184" w:rsidRPr="00A16184" w:rsidRDefault="00A16184" w:rsidP="00A16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161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A161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61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isUnsupported</w:t>
            </w:r>
            <w:proofErr w:type="spellEnd"/>
            <w:r w:rsidRPr="00A161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A16184" w:rsidRDefault="00A16184">
            <w:pPr>
              <w:rPr>
                <w:b/>
                <w:sz w:val="28"/>
                <w:szCs w:val="28"/>
              </w:rPr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rPr>
                <w:rStyle w:val="HTMLTypewriter"/>
                <w:rFonts w:eastAsiaTheme="minorHAnsi"/>
              </w:rPr>
              <w:t>@</w:t>
            </w:r>
            <w:proofErr w:type="spellStart"/>
            <w:r>
              <w:rPr>
                <w:rStyle w:val="HTMLTypewriter"/>
                <w:rFonts w:eastAsiaTheme="minorHAnsi"/>
              </w:rPr>
              <w:t>AssertTrue</w:t>
            </w:r>
            <w:proofErr w:type="spellEnd"/>
          </w:p>
        </w:tc>
        <w:tc>
          <w:tcPr>
            <w:tcW w:w="56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11"/>
              <w:gridCol w:w="95"/>
            </w:tblGrid>
            <w:tr w:rsidR="00A16184" w:rsidRPr="00A16184" w:rsidTr="00934DE2">
              <w:trPr>
                <w:tblCellSpacing w:w="15" w:type="dxa"/>
              </w:trPr>
              <w:tc>
                <w:tcPr>
                  <w:tcW w:w="1966" w:type="dxa"/>
                  <w:hideMark/>
                </w:tcPr>
                <w:p w:rsidR="00A16184" w:rsidRPr="00A16184" w:rsidRDefault="00A16184" w:rsidP="00A1618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1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value of the field or property must be true.</w:t>
                  </w:r>
                </w:p>
              </w:tc>
              <w:tc>
                <w:tcPr>
                  <w:tcW w:w="36" w:type="dxa"/>
                  <w:hideMark/>
                </w:tcPr>
                <w:p w:rsidR="00A16184" w:rsidRPr="00A16184" w:rsidRDefault="00A16184" w:rsidP="00A161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16184" w:rsidRDefault="00A16184">
            <w:pPr>
              <w:rPr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</w:t>
            </w:r>
            <w:proofErr w:type="spellStart"/>
            <w:r>
              <w:t>AssertTrue</w:t>
            </w:r>
            <w:proofErr w:type="spellEnd"/>
          </w:p>
          <w:p w:rsidR="00A16184" w:rsidRDefault="00A16184" w:rsidP="00A16184">
            <w:pPr>
              <w:pStyle w:val="HTMLPreformatted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isActive</w:t>
            </w:r>
            <w:proofErr w:type="spellEnd"/>
            <w:r>
              <w:t>;</w:t>
            </w:r>
          </w:p>
          <w:p w:rsidR="00A16184" w:rsidRDefault="00A16184">
            <w:pPr>
              <w:rPr>
                <w:b/>
                <w:sz w:val="28"/>
                <w:szCs w:val="28"/>
              </w:rPr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rPr>
                <w:rStyle w:val="HTMLTypewriter"/>
                <w:rFonts w:eastAsiaTheme="minorHAnsi"/>
              </w:rPr>
              <w:t>@</w:t>
            </w:r>
            <w:proofErr w:type="spellStart"/>
            <w:r>
              <w:rPr>
                <w:rStyle w:val="HTMLTypewriter"/>
                <w:rFonts w:eastAsiaTheme="minorHAnsi"/>
              </w:rPr>
              <w:t>DecimalMax</w:t>
            </w:r>
            <w:proofErr w:type="spellEnd"/>
          </w:p>
        </w:tc>
        <w:tc>
          <w:tcPr>
            <w:tcW w:w="5670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t>The value of the field or property must be a decimal value lower than or equal to the number in the value element.</w:t>
            </w: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</w:t>
            </w:r>
            <w:proofErr w:type="spellStart"/>
            <w:r>
              <w:t>DecimalMax</w:t>
            </w:r>
            <w:proofErr w:type="spellEnd"/>
            <w:r>
              <w:t>("30.00")</w:t>
            </w:r>
          </w:p>
          <w:p w:rsidR="00A16184" w:rsidRDefault="00A16184" w:rsidP="00A16184">
            <w:pPr>
              <w:pStyle w:val="HTMLPreformatted"/>
            </w:pPr>
            <w:proofErr w:type="spellStart"/>
            <w:r>
              <w:t>BigDecimal</w:t>
            </w:r>
            <w:proofErr w:type="spellEnd"/>
            <w:r>
              <w:t xml:space="preserve"> discount;</w:t>
            </w:r>
          </w:p>
          <w:p w:rsidR="00A16184" w:rsidRDefault="00A16184">
            <w:pPr>
              <w:rPr>
                <w:b/>
                <w:sz w:val="28"/>
                <w:szCs w:val="28"/>
              </w:rPr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rPr>
                <w:rStyle w:val="HTMLTypewriter"/>
                <w:rFonts w:eastAsiaTheme="minorHAnsi"/>
              </w:rPr>
              <w:t>@</w:t>
            </w:r>
            <w:proofErr w:type="spellStart"/>
            <w:r>
              <w:rPr>
                <w:rStyle w:val="HTMLTypewriter"/>
                <w:rFonts w:eastAsiaTheme="minorHAnsi"/>
              </w:rPr>
              <w:t>DecimalMin</w:t>
            </w:r>
            <w:proofErr w:type="spellEnd"/>
          </w:p>
        </w:tc>
        <w:tc>
          <w:tcPr>
            <w:tcW w:w="5670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t>The value of the field or property must be a decimal value greater than or equal to the number in the value element.</w:t>
            </w: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</w:t>
            </w:r>
            <w:proofErr w:type="spellStart"/>
            <w:r>
              <w:t>DecimalMin</w:t>
            </w:r>
            <w:proofErr w:type="spellEnd"/>
            <w:r>
              <w:t>("5.00")</w:t>
            </w:r>
          </w:p>
          <w:p w:rsidR="00A16184" w:rsidRDefault="00A16184" w:rsidP="00A16184">
            <w:pPr>
              <w:pStyle w:val="HTMLPreformatted"/>
            </w:pPr>
            <w:proofErr w:type="spellStart"/>
            <w:r>
              <w:t>BigDecimal</w:t>
            </w:r>
            <w:proofErr w:type="spellEnd"/>
            <w:r>
              <w:t xml:space="preserve"> discount;</w:t>
            </w:r>
          </w:p>
          <w:p w:rsidR="00A16184" w:rsidRDefault="00A16184">
            <w:pPr>
              <w:rPr>
                <w:b/>
                <w:sz w:val="28"/>
                <w:szCs w:val="28"/>
              </w:rPr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rPr>
                <w:rStyle w:val="HTMLTypewriter"/>
                <w:rFonts w:eastAsiaTheme="minorHAnsi"/>
              </w:rPr>
              <w:t>@Digits</w:t>
            </w:r>
          </w:p>
        </w:tc>
        <w:tc>
          <w:tcPr>
            <w:tcW w:w="5670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t xml:space="preserve">The value of the field or property must be a number within a specified range. The </w:t>
            </w:r>
            <w:r>
              <w:rPr>
                <w:rStyle w:val="HTMLTypewriter"/>
                <w:rFonts w:eastAsiaTheme="minorHAnsi"/>
              </w:rPr>
              <w:t>integer</w:t>
            </w:r>
            <w:r>
              <w:t xml:space="preserve"> element specifies the maximum integral digits for the number, and the </w:t>
            </w:r>
            <w:r>
              <w:rPr>
                <w:rStyle w:val="HTMLTypewriter"/>
                <w:rFonts w:eastAsiaTheme="minorHAnsi"/>
              </w:rPr>
              <w:t>fraction</w:t>
            </w:r>
            <w:r>
              <w:t xml:space="preserve"> element specifies the maximum fractional digits for the number.</w:t>
            </w: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@Digits(integer=6, fraction=2)</w:t>
            </w:r>
          </w:p>
          <w:p w:rsidR="00A16184" w:rsidRDefault="00A16184" w:rsidP="00A16184">
            <w:pPr>
              <w:pStyle w:val="HTMLPreformatted"/>
            </w:pPr>
            <w:proofErr w:type="spellStart"/>
            <w:r>
              <w:t>BigDecimal</w:t>
            </w:r>
            <w:proofErr w:type="spellEnd"/>
            <w:r>
              <w:t xml:space="preserve"> price;</w:t>
            </w:r>
          </w:p>
          <w:p w:rsidR="00A16184" w:rsidRDefault="00A16184">
            <w:pPr>
              <w:rPr>
                <w:b/>
                <w:sz w:val="28"/>
                <w:szCs w:val="28"/>
              </w:rPr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rPr>
                <w:rStyle w:val="HTMLTypewriter"/>
                <w:rFonts w:eastAsiaTheme="minorHAnsi"/>
              </w:rPr>
              <w:t>@Future</w:t>
            </w:r>
          </w:p>
        </w:tc>
        <w:tc>
          <w:tcPr>
            <w:tcW w:w="5670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t>The value of the field or property must be a date in the future.</w:t>
            </w: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@Future</w:t>
            </w:r>
          </w:p>
          <w:p w:rsidR="00A16184" w:rsidRDefault="00A16184" w:rsidP="00A16184">
            <w:pPr>
              <w:pStyle w:val="HTMLPreformatted"/>
            </w:pPr>
            <w:r>
              <w:t xml:space="preserve">Date </w:t>
            </w:r>
            <w:proofErr w:type="spellStart"/>
            <w:r>
              <w:t>eventDate</w:t>
            </w:r>
            <w:proofErr w:type="spellEnd"/>
            <w:r>
              <w:t>;</w:t>
            </w:r>
          </w:p>
          <w:p w:rsidR="00A16184" w:rsidRDefault="00A16184">
            <w:pPr>
              <w:rPr>
                <w:b/>
                <w:sz w:val="28"/>
                <w:szCs w:val="28"/>
              </w:rPr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rPr>
                <w:rStyle w:val="HTMLTypewriter"/>
                <w:rFonts w:eastAsiaTheme="minorHAnsi"/>
              </w:rPr>
              <w:t>@Max</w:t>
            </w:r>
          </w:p>
        </w:tc>
        <w:tc>
          <w:tcPr>
            <w:tcW w:w="5670" w:type="dxa"/>
          </w:tcPr>
          <w:p w:rsidR="00A16184" w:rsidRDefault="00A16184">
            <w:pPr>
              <w:rPr>
                <w:b/>
                <w:sz w:val="28"/>
                <w:szCs w:val="28"/>
              </w:rPr>
            </w:pPr>
            <w:r>
              <w:t>The value of the field or property must be an integer value lower than or equal to the number in the value element.</w:t>
            </w: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@Max(10)</w:t>
            </w:r>
          </w:p>
          <w:p w:rsidR="00A16184" w:rsidRDefault="00A16184" w:rsidP="00A16184">
            <w:pPr>
              <w:pStyle w:val="HTMLPreformatted"/>
            </w:pPr>
            <w:proofErr w:type="spellStart"/>
            <w:r>
              <w:t>int</w:t>
            </w:r>
            <w:proofErr w:type="spellEnd"/>
            <w:r>
              <w:t xml:space="preserve"> quantity;</w:t>
            </w:r>
          </w:p>
          <w:p w:rsidR="00A16184" w:rsidRDefault="00A16184">
            <w:pPr>
              <w:rPr>
                <w:b/>
                <w:sz w:val="28"/>
                <w:szCs w:val="28"/>
              </w:rPr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rStyle w:val="HTMLTypewriter"/>
                <w:rFonts w:eastAsiaTheme="minorHAnsi"/>
              </w:rPr>
            </w:pPr>
            <w:r>
              <w:rPr>
                <w:rStyle w:val="HTMLTypewriter"/>
                <w:rFonts w:eastAsiaTheme="minorHAnsi"/>
              </w:rPr>
              <w:t>@</w:t>
            </w:r>
            <w:proofErr w:type="spellStart"/>
            <w:r>
              <w:rPr>
                <w:rStyle w:val="HTMLTypewriter"/>
                <w:rFonts w:eastAsiaTheme="minorHAnsi"/>
              </w:rPr>
              <w:t>NotNull</w:t>
            </w:r>
            <w:proofErr w:type="spellEnd"/>
          </w:p>
        </w:tc>
        <w:tc>
          <w:tcPr>
            <w:tcW w:w="5670" w:type="dxa"/>
          </w:tcPr>
          <w:p w:rsidR="00A16184" w:rsidRDefault="00A16184">
            <w:r>
              <w:t>The value of the field or property must not be null.</w:t>
            </w: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</w:t>
            </w:r>
            <w:proofErr w:type="spellStart"/>
            <w:r>
              <w:t>NotNull</w:t>
            </w:r>
            <w:proofErr w:type="spellEnd"/>
          </w:p>
          <w:p w:rsidR="00A16184" w:rsidRDefault="00A16184" w:rsidP="00A16184">
            <w:pPr>
              <w:pStyle w:val="HTMLPreformatted"/>
            </w:pPr>
            <w:r>
              <w:t>String username;</w:t>
            </w:r>
          </w:p>
          <w:p w:rsidR="00A16184" w:rsidRDefault="00A16184" w:rsidP="00A16184">
            <w:pPr>
              <w:pStyle w:val="HTMLPreformatted"/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rStyle w:val="HTMLTypewriter"/>
                <w:rFonts w:eastAsiaTheme="minorHAnsi"/>
              </w:rPr>
            </w:pPr>
            <w:r>
              <w:rPr>
                <w:rStyle w:val="HTMLTypewriter"/>
                <w:rFonts w:eastAsiaTheme="minorHAnsi"/>
              </w:rPr>
              <w:t>@Min</w:t>
            </w:r>
          </w:p>
        </w:tc>
        <w:tc>
          <w:tcPr>
            <w:tcW w:w="5670" w:type="dxa"/>
          </w:tcPr>
          <w:p w:rsidR="00A16184" w:rsidRDefault="00A16184">
            <w:r>
              <w:t>The value of the field or property must be an integer value greater than or equal to the number in the value element.</w:t>
            </w: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@Min(5)</w:t>
            </w:r>
          </w:p>
          <w:p w:rsidR="00A16184" w:rsidRDefault="00A16184" w:rsidP="00A16184">
            <w:pPr>
              <w:pStyle w:val="HTMLPreformatted"/>
            </w:pPr>
            <w:proofErr w:type="spellStart"/>
            <w:r>
              <w:t>int</w:t>
            </w:r>
            <w:proofErr w:type="spellEnd"/>
            <w:r>
              <w:t xml:space="preserve"> quantity;</w:t>
            </w:r>
          </w:p>
          <w:p w:rsidR="00A16184" w:rsidRDefault="00A16184" w:rsidP="00A16184">
            <w:pPr>
              <w:pStyle w:val="HTMLPreformatted"/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rStyle w:val="HTMLTypewriter"/>
                <w:rFonts w:eastAsiaTheme="minorHAnsi"/>
              </w:rPr>
            </w:pPr>
            <w:r>
              <w:rPr>
                <w:rStyle w:val="HTMLTypewriter"/>
                <w:rFonts w:eastAsiaTheme="minorHAnsi"/>
              </w:rPr>
              <w:t>@Null</w:t>
            </w:r>
          </w:p>
        </w:tc>
        <w:tc>
          <w:tcPr>
            <w:tcW w:w="5670" w:type="dxa"/>
          </w:tcPr>
          <w:p w:rsidR="00A16184" w:rsidRDefault="00A16184">
            <w:r>
              <w:t>The value of the field or property must be null.</w:t>
            </w: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@Null</w:t>
            </w:r>
          </w:p>
          <w:p w:rsidR="00A16184" w:rsidRDefault="00A16184" w:rsidP="00A16184">
            <w:pPr>
              <w:pStyle w:val="HTMLPreformatted"/>
            </w:pPr>
            <w:r>
              <w:t xml:space="preserve">String </w:t>
            </w:r>
            <w:proofErr w:type="spellStart"/>
            <w:r>
              <w:t>unusedString</w:t>
            </w:r>
            <w:proofErr w:type="spellEnd"/>
            <w:r>
              <w:t>;</w:t>
            </w:r>
          </w:p>
          <w:p w:rsidR="00A16184" w:rsidRDefault="00A16184" w:rsidP="00A16184">
            <w:pPr>
              <w:pStyle w:val="HTMLPreformatted"/>
            </w:pPr>
          </w:p>
        </w:tc>
      </w:tr>
      <w:tr w:rsidR="00A16184" w:rsidTr="00934DE2">
        <w:tc>
          <w:tcPr>
            <w:tcW w:w="1668" w:type="dxa"/>
          </w:tcPr>
          <w:p w:rsidR="00A16184" w:rsidRDefault="00A16184">
            <w:pPr>
              <w:rPr>
                <w:rStyle w:val="HTMLTypewriter"/>
                <w:rFonts w:eastAsiaTheme="minorHAnsi"/>
              </w:rPr>
            </w:pPr>
            <w:r>
              <w:rPr>
                <w:rStyle w:val="HTMLTypewriter"/>
                <w:rFonts w:eastAsiaTheme="minorHAnsi"/>
              </w:rPr>
              <w:t>@Past</w:t>
            </w:r>
          </w:p>
        </w:tc>
        <w:tc>
          <w:tcPr>
            <w:tcW w:w="5670" w:type="dxa"/>
          </w:tcPr>
          <w:p w:rsidR="00A16184" w:rsidRDefault="00A16184">
            <w:r>
              <w:t>The value of the field or property must be a date in the past.</w:t>
            </w:r>
          </w:p>
        </w:tc>
        <w:tc>
          <w:tcPr>
            <w:tcW w:w="1904" w:type="dxa"/>
          </w:tcPr>
          <w:p w:rsidR="00A16184" w:rsidRDefault="00A16184" w:rsidP="00A16184">
            <w:pPr>
              <w:pStyle w:val="HTMLPreformatted"/>
            </w:pPr>
            <w:r>
              <w:t>@Past</w:t>
            </w:r>
          </w:p>
          <w:p w:rsidR="00A16184" w:rsidRDefault="00A16184" w:rsidP="00A16184">
            <w:pPr>
              <w:pStyle w:val="HTMLPreformatted"/>
            </w:pPr>
            <w:r>
              <w:t>Date birthday;</w:t>
            </w:r>
          </w:p>
          <w:p w:rsidR="00A16184" w:rsidRDefault="00A16184" w:rsidP="00A16184">
            <w:pPr>
              <w:pStyle w:val="HTMLPreformatted"/>
            </w:pPr>
          </w:p>
        </w:tc>
      </w:tr>
      <w:tr w:rsidR="00A16184" w:rsidTr="00934DE2">
        <w:trPr>
          <w:trHeight w:val="1890"/>
        </w:trPr>
        <w:tc>
          <w:tcPr>
            <w:tcW w:w="1668" w:type="dxa"/>
          </w:tcPr>
          <w:p w:rsidR="00A16184" w:rsidRDefault="00A16184">
            <w:pPr>
              <w:rPr>
                <w:rStyle w:val="HTMLTypewriter"/>
                <w:rFonts w:eastAsiaTheme="minorHAnsi"/>
              </w:rPr>
            </w:pPr>
            <w:r>
              <w:rPr>
                <w:rStyle w:val="HTMLTypewriter"/>
                <w:rFonts w:eastAsiaTheme="minorHAnsi"/>
              </w:rPr>
              <w:t>@Pattern</w:t>
            </w:r>
          </w:p>
        </w:tc>
        <w:tc>
          <w:tcPr>
            <w:tcW w:w="5670" w:type="dxa"/>
          </w:tcPr>
          <w:p w:rsidR="00A16184" w:rsidRDefault="00934DE2">
            <w:r>
              <w:t xml:space="preserve">The value of the field or property must match the regular expression defined in the </w:t>
            </w:r>
            <w:proofErr w:type="spellStart"/>
            <w:r>
              <w:rPr>
                <w:rStyle w:val="HTMLTypewriter"/>
                <w:rFonts w:eastAsiaTheme="minorHAnsi"/>
              </w:rPr>
              <w:t>regexp</w:t>
            </w:r>
            <w:proofErr w:type="spellEnd"/>
            <w:r>
              <w:t xml:space="preserve"> element.</w:t>
            </w:r>
          </w:p>
        </w:tc>
        <w:tc>
          <w:tcPr>
            <w:tcW w:w="1904" w:type="dxa"/>
          </w:tcPr>
          <w:p w:rsidR="00934DE2" w:rsidRDefault="00934DE2" w:rsidP="00934DE2">
            <w:pPr>
              <w:pStyle w:val="HTMLPreformatted"/>
            </w:pPr>
            <w:r>
              <w:t>@Pattern(</w:t>
            </w:r>
            <w:proofErr w:type="spellStart"/>
            <w:r>
              <w:t>regexp</w:t>
            </w:r>
            <w:proofErr w:type="spellEnd"/>
            <w:r>
              <w:t>="\\(\\d{3}\\)\\d{3}-\\d{4}")</w:t>
            </w:r>
          </w:p>
          <w:p w:rsidR="00934DE2" w:rsidRDefault="00934DE2" w:rsidP="00934DE2">
            <w:pPr>
              <w:pStyle w:val="HTMLPreformatted"/>
            </w:pPr>
            <w:r>
              <w:t xml:space="preserve">String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:rsidR="00A16184" w:rsidRDefault="00A16184" w:rsidP="00A16184">
            <w:pPr>
              <w:pStyle w:val="HTMLPreformatted"/>
            </w:pPr>
          </w:p>
        </w:tc>
      </w:tr>
      <w:tr w:rsidR="00934DE2" w:rsidTr="00934DE2">
        <w:tc>
          <w:tcPr>
            <w:tcW w:w="1668" w:type="dxa"/>
          </w:tcPr>
          <w:p w:rsidR="00934DE2" w:rsidRDefault="00934DE2">
            <w:pPr>
              <w:rPr>
                <w:rStyle w:val="HTMLTypewriter"/>
                <w:rFonts w:eastAsiaTheme="minorHAnsi"/>
              </w:rPr>
            </w:pPr>
            <w:r>
              <w:rPr>
                <w:rStyle w:val="HTMLTypewriter"/>
                <w:rFonts w:eastAsiaTheme="minorHAnsi"/>
              </w:rPr>
              <w:lastRenderedPageBreak/>
              <w:t>@Size</w:t>
            </w:r>
          </w:p>
        </w:tc>
        <w:tc>
          <w:tcPr>
            <w:tcW w:w="5670" w:type="dxa"/>
          </w:tcPr>
          <w:p w:rsidR="00934DE2" w:rsidRDefault="00934DE2">
            <w:r>
              <w:t xml:space="preserve">The size of the field or property is evaluated and must match the specified boundaries. If the field or property is a </w:t>
            </w:r>
            <w:r>
              <w:rPr>
                <w:rStyle w:val="HTMLTypewriter"/>
                <w:rFonts w:eastAsiaTheme="minorHAnsi"/>
              </w:rPr>
              <w:t>String</w:t>
            </w:r>
            <w:r>
              <w:t xml:space="preserve">, the size of the string is evaluated. If the field or property is a </w:t>
            </w:r>
            <w:r>
              <w:rPr>
                <w:rStyle w:val="HTMLTypewriter"/>
                <w:rFonts w:eastAsiaTheme="minorHAnsi"/>
              </w:rPr>
              <w:t>Collection</w:t>
            </w:r>
            <w:r>
              <w:t xml:space="preserve">, the size of the </w:t>
            </w:r>
            <w:r>
              <w:rPr>
                <w:rStyle w:val="HTMLTypewriter"/>
                <w:rFonts w:eastAsiaTheme="minorHAnsi"/>
              </w:rPr>
              <w:t>Collection</w:t>
            </w:r>
            <w:r>
              <w:t xml:space="preserve"> is evaluated. If the field or property is a </w:t>
            </w:r>
            <w:r>
              <w:rPr>
                <w:rStyle w:val="HTMLTypewriter"/>
                <w:rFonts w:eastAsiaTheme="minorHAnsi"/>
              </w:rPr>
              <w:t>Map</w:t>
            </w:r>
            <w:r>
              <w:t xml:space="preserve">, the size of the </w:t>
            </w:r>
            <w:r>
              <w:rPr>
                <w:rStyle w:val="HTMLTypewriter"/>
                <w:rFonts w:eastAsiaTheme="minorHAnsi"/>
              </w:rPr>
              <w:t>Map</w:t>
            </w:r>
            <w:r>
              <w:t xml:space="preserve"> is evaluated. If the field or property is an array, the size of the array is evaluated. Use one of the optional </w:t>
            </w:r>
            <w:r>
              <w:rPr>
                <w:rStyle w:val="HTMLTypewriter"/>
                <w:rFonts w:eastAsiaTheme="minorHAnsi"/>
              </w:rPr>
              <w:t>max</w:t>
            </w:r>
            <w:r>
              <w:t xml:space="preserve"> or </w:t>
            </w:r>
            <w:r>
              <w:rPr>
                <w:rStyle w:val="HTMLTypewriter"/>
                <w:rFonts w:eastAsiaTheme="minorHAnsi"/>
              </w:rPr>
              <w:t>min</w:t>
            </w:r>
            <w:r>
              <w:t xml:space="preserve"> elements to specify the boundaries.</w:t>
            </w:r>
          </w:p>
        </w:tc>
        <w:tc>
          <w:tcPr>
            <w:tcW w:w="1904" w:type="dxa"/>
          </w:tcPr>
          <w:p w:rsidR="00934DE2" w:rsidRDefault="00934DE2" w:rsidP="00934DE2">
            <w:pPr>
              <w:pStyle w:val="HTMLPreformatted"/>
            </w:pPr>
            <w:r>
              <w:t>@Size(min=2, max=240)</w:t>
            </w:r>
          </w:p>
          <w:p w:rsidR="00934DE2" w:rsidRDefault="00934DE2" w:rsidP="00934DE2">
            <w:pPr>
              <w:pStyle w:val="HTMLPreformatted"/>
            </w:pPr>
            <w:r>
              <w:t xml:space="preserve">String </w:t>
            </w:r>
            <w:proofErr w:type="spellStart"/>
            <w:r>
              <w:t>briefMessage</w:t>
            </w:r>
            <w:proofErr w:type="spellEnd"/>
            <w:r>
              <w:t>;</w:t>
            </w:r>
          </w:p>
          <w:p w:rsidR="00934DE2" w:rsidRDefault="00934DE2" w:rsidP="00934DE2">
            <w:pPr>
              <w:pStyle w:val="HTMLPreformatted"/>
            </w:pPr>
          </w:p>
        </w:tc>
      </w:tr>
    </w:tbl>
    <w:p w:rsidR="00A16184" w:rsidRPr="00A16184" w:rsidRDefault="00A16184">
      <w:pPr>
        <w:rPr>
          <w:b/>
          <w:sz w:val="28"/>
          <w:szCs w:val="28"/>
        </w:rPr>
      </w:pPr>
    </w:p>
    <w:sectPr w:rsidR="00A16184" w:rsidRPr="00A16184" w:rsidSect="0050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/>
  <w:rsids>
    <w:rsidRoot w:val="00A16184"/>
    <w:rsid w:val="0050759E"/>
    <w:rsid w:val="00934DE2"/>
    <w:rsid w:val="00A16184"/>
    <w:rsid w:val="00F6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A161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18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A1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1</cp:revision>
  <dcterms:created xsi:type="dcterms:W3CDTF">2012-09-19T03:00:00Z</dcterms:created>
  <dcterms:modified xsi:type="dcterms:W3CDTF">2012-09-19T03:15:00Z</dcterms:modified>
</cp:coreProperties>
</file>