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02C366FF"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11146A2" w:rsidR="00604E29" w:rsidRDefault="00C70BEE">
            <w:r>
              <w:t>26</w:t>
            </w:r>
            <w:r w:rsidR="00C27B72" w:rsidRPr="00C27B72">
              <w:t xml:space="preserve"> </w:t>
            </w:r>
            <w:r>
              <w:t>June</w:t>
            </w:r>
            <w:r w:rsidR="00C27B72" w:rsidRPr="00C27B72">
              <w:t xml:space="preserve">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22BE419D" w:rsidR="00604E29" w:rsidRPr="002E6E28" w:rsidRDefault="002E6E28">
            <w:r w:rsidRPr="002E6E28">
              <w:t>Leave Approval System</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0DA40ADA" w:rsidR="00604E29" w:rsidRPr="00C70BEE" w:rsidRDefault="00000000">
      <w:pPr>
        <w:rPr>
          <w:b/>
        </w:rPr>
      </w:pPr>
      <w:r>
        <w:rPr>
          <w:b/>
        </w:rPr>
        <w:t>Proposed Solution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48"/>
        <w:gridCol w:w="6847"/>
      </w:tblGrid>
      <w:tr w:rsidR="005F2D78" w:rsidRPr="005F2D78" w14:paraId="57BC00A0" w14:textId="77777777" w:rsidTr="005F2D78">
        <w:trPr>
          <w:tblHeader/>
          <w:tblCellSpacing w:w="15" w:type="dxa"/>
        </w:trPr>
        <w:tc>
          <w:tcPr>
            <w:tcW w:w="0" w:type="auto"/>
            <w:vAlign w:val="center"/>
            <w:hideMark/>
          </w:tcPr>
          <w:p w14:paraId="3E35D2B0" w14:textId="77777777" w:rsidR="005F2D78" w:rsidRPr="005F2D78" w:rsidRDefault="005F2D78" w:rsidP="005F2D78">
            <w:pPr>
              <w:spacing w:after="0" w:line="240" w:lineRule="auto"/>
              <w:rPr>
                <w:b/>
                <w:bCs/>
              </w:rPr>
            </w:pPr>
            <w:proofErr w:type="spellStart"/>
            <w:proofErr w:type="gramStart"/>
            <w:r w:rsidRPr="005F2D78">
              <w:rPr>
                <w:b/>
                <w:bCs/>
              </w:rPr>
              <w:t>S.No</w:t>
            </w:r>
            <w:proofErr w:type="spellEnd"/>
            <w:proofErr w:type="gramEnd"/>
          </w:p>
        </w:tc>
        <w:tc>
          <w:tcPr>
            <w:tcW w:w="0" w:type="auto"/>
            <w:vAlign w:val="center"/>
            <w:hideMark/>
          </w:tcPr>
          <w:p w14:paraId="31E073AB" w14:textId="77777777" w:rsidR="005F2D78" w:rsidRPr="005F2D78" w:rsidRDefault="005F2D78" w:rsidP="005F2D78">
            <w:pPr>
              <w:spacing w:after="0" w:line="240" w:lineRule="auto"/>
              <w:rPr>
                <w:b/>
                <w:bCs/>
              </w:rPr>
            </w:pPr>
            <w:r w:rsidRPr="005F2D78">
              <w:rPr>
                <w:b/>
                <w:bCs/>
              </w:rPr>
              <w:t>Parameter</w:t>
            </w:r>
          </w:p>
        </w:tc>
        <w:tc>
          <w:tcPr>
            <w:tcW w:w="0" w:type="auto"/>
            <w:vAlign w:val="center"/>
            <w:hideMark/>
          </w:tcPr>
          <w:p w14:paraId="0AC236C6" w14:textId="77777777" w:rsidR="005F2D78" w:rsidRPr="005F2D78" w:rsidRDefault="005F2D78" w:rsidP="005F2D78">
            <w:pPr>
              <w:spacing w:after="0" w:line="240" w:lineRule="auto"/>
              <w:rPr>
                <w:b/>
                <w:bCs/>
              </w:rPr>
            </w:pPr>
            <w:r w:rsidRPr="005F2D78">
              <w:rPr>
                <w:b/>
                <w:bCs/>
              </w:rPr>
              <w:t>Description</w:t>
            </w:r>
          </w:p>
        </w:tc>
      </w:tr>
      <w:tr w:rsidR="005F2D78" w:rsidRPr="005F2D78" w14:paraId="21C73579" w14:textId="77777777" w:rsidTr="005F2D78">
        <w:trPr>
          <w:tblCellSpacing w:w="15" w:type="dxa"/>
        </w:trPr>
        <w:tc>
          <w:tcPr>
            <w:tcW w:w="0" w:type="auto"/>
            <w:vAlign w:val="center"/>
            <w:hideMark/>
          </w:tcPr>
          <w:p w14:paraId="6270EAE4" w14:textId="77777777" w:rsidR="005F2D78" w:rsidRPr="005F2D78" w:rsidRDefault="005F2D78" w:rsidP="005F2D78">
            <w:pPr>
              <w:spacing w:after="0" w:line="240" w:lineRule="auto"/>
              <w:rPr>
                <w:b/>
              </w:rPr>
            </w:pPr>
            <w:r w:rsidRPr="005F2D78">
              <w:rPr>
                <w:b/>
                <w:bCs/>
              </w:rPr>
              <w:t>1</w:t>
            </w:r>
          </w:p>
        </w:tc>
        <w:tc>
          <w:tcPr>
            <w:tcW w:w="0" w:type="auto"/>
            <w:vAlign w:val="center"/>
            <w:hideMark/>
          </w:tcPr>
          <w:p w14:paraId="20F014D5" w14:textId="77777777" w:rsidR="005F2D78" w:rsidRPr="005F2D78" w:rsidRDefault="005F2D78" w:rsidP="005F2D78">
            <w:pPr>
              <w:spacing w:after="0" w:line="240" w:lineRule="auto"/>
              <w:rPr>
                <w:b/>
              </w:rPr>
            </w:pPr>
            <w:r w:rsidRPr="005F2D78">
              <w:rPr>
                <w:b/>
                <w:bCs/>
              </w:rPr>
              <w:t>Problem Statement (Problem to be solved)</w:t>
            </w:r>
          </w:p>
        </w:tc>
        <w:tc>
          <w:tcPr>
            <w:tcW w:w="0" w:type="auto"/>
            <w:vAlign w:val="center"/>
            <w:hideMark/>
          </w:tcPr>
          <w:p w14:paraId="355BE75A" w14:textId="743AB75E" w:rsidR="005F2D78" w:rsidRPr="005F2D78" w:rsidRDefault="002E6E28" w:rsidP="005F2D78">
            <w:pPr>
              <w:spacing w:after="0" w:line="240" w:lineRule="auto"/>
              <w:rPr>
                <w:bCs/>
              </w:rPr>
            </w:pPr>
            <w:r w:rsidRPr="002E6E28">
              <w:rPr>
                <w:bCs/>
              </w:rPr>
              <w:t>Many organizations manage employee leave requests manually through paper forms, emails, or verbal communication. This results in delayed approvals, lack of transparency, difficulty in tracking leave status, and inefficient communication between employees and managers.</w:t>
            </w:r>
          </w:p>
        </w:tc>
      </w:tr>
      <w:tr w:rsidR="005F2D78" w:rsidRPr="005F2D78" w14:paraId="01D77C24" w14:textId="77777777" w:rsidTr="005F2D78">
        <w:trPr>
          <w:tblCellSpacing w:w="15" w:type="dxa"/>
        </w:trPr>
        <w:tc>
          <w:tcPr>
            <w:tcW w:w="0" w:type="auto"/>
            <w:vAlign w:val="center"/>
            <w:hideMark/>
          </w:tcPr>
          <w:p w14:paraId="725B2B43" w14:textId="77777777" w:rsidR="005F2D78" w:rsidRPr="005F2D78" w:rsidRDefault="005F2D78" w:rsidP="005F2D78">
            <w:pPr>
              <w:spacing w:after="0" w:line="240" w:lineRule="auto"/>
              <w:rPr>
                <w:b/>
              </w:rPr>
            </w:pPr>
            <w:r w:rsidRPr="005F2D78">
              <w:rPr>
                <w:b/>
                <w:bCs/>
              </w:rPr>
              <w:t>2</w:t>
            </w:r>
          </w:p>
        </w:tc>
        <w:tc>
          <w:tcPr>
            <w:tcW w:w="0" w:type="auto"/>
            <w:vAlign w:val="center"/>
            <w:hideMark/>
          </w:tcPr>
          <w:p w14:paraId="2E978E0B" w14:textId="77777777" w:rsidR="005F2D78" w:rsidRPr="005F2D78" w:rsidRDefault="005F2D78" w:rsidP="005F2D78">
            <w:pPr>
              <w:spacing w:after="0" w:line="240" w:lineRule="auto"/>
              <w:rPr>
                <w:b/>
              </w:rPr>
            </w:pPr>
            <w:r w:rsidRPr="005F2D78">
              <w:rPr>
                <w:b/>
                <w:bCs/>
              </w:rPr>
              <w:t>Idea / Solution Description</w:t>
            </w:r>
          </w:p>
        </w:tc>
        <w:tc>
          <w:tcPr>
            <w:tcW w:w="0" w:type="auto"/>
            <w:vAlign w:val="center"/>
            <w:hideMark/>
          </w:tcPr>
          <w:p w14:paraId="07311AA2" w14:textId="7A638BB2" w:rsidR="005F2D78" w:rsidRPr="005F2D78" w:rsidRDefault="002E6E28" w:rsidP="005F2D78">
            <w:pPr>
              <w:spacing w:after="0" w:line="240" w:lineRule="auto"/>
              <w:rPr>
                <w:bCs/>
              </w:rPr>
            </w:pPr>
            <w:r w:rsidRPr="002E6E28">
              <w:rPr>
                <w:bCs/>
              </w:rPr>
              <w:t xml:space="preserve">Develop a </w:t>
            </w:r>
            <w:r w:rsidRPr="002E6E28">
              <w:rPr>
                <w:b/>
                <w:bCs/>
              </w:rPr>
              <w:t>ServiceNow-based Leave Approval System</w:t>
            </w:r>
            <w:r w:rsidRPr="002E6E28">
              <w:rPr>
                <w:bCs/>
              </w:rPr>
              <w:t xml:space="preserve"> where employees submit leave requests digitally. Managers review and approve or reject the requests through the application. ServiceNow Flow Designer automatically updates the request status and sends email notifications to employees. Employees can also track the status of their leave requests through the application.</w:t>
            </w:r>
          </w:p>
        </w:tc>
      </w:tr>
      <w:tr w:rsidR="005F2D78" w:rsidRPr="005F2D78" w14:paraId="5C4D866E" w14:textId="77777777" w:rsidTr="005F2D78">
        <w:trPr>
          <w:tblCellSpacing w:w="15" w:type="dxa"/>
        </w:trPr>
        <w:tc>
          <w:tcPr>
            <w:tcW w:w="0" w:type="auto"/>
            <w:vAlign w:val="center"/>
            <w:hideMark/>
          </w:tcPr>
          <w:p w14:paraId="42C228E6" w14:textId="77777777" w:rsidR="005F2D78" w:rsidRPr="005F2D78" w:rsidRDefault="005F2D78" w:rsidP="005F2D78">
            <w:pPr>
              <w:spacing w:after="0" w:line="240" w:lineRule="auto"/>
              <w:rPr>
                <w:b/>
              </w:rPr>
            </w:pPr>
            <w:r w:rsidRPr="005F2D78">
              <w:rPr>
                <w:b/>
                <w:bCs/>
              </w:rPr>
              <w:t>3</w:t>
            </w:r>
          </w:p>
        </w:tc>
        <w:tc>
          <w:tcPr>
            <w:tcW w:w="0" w:type="auto"/>
            <w:vAlign w:val="center"/>
            <w:hideMark/>
          </w:tcPr>
          <w:p w14:paraId="2DA7E5C3" w14:textId="77777777" w:rsidR="005F2D78" w:rsidRPr="005F2D78" w:rsidRDefault="005F2D78" w:rsidP="005F2D78">
            <w:pPr>
              <w:spacing w:after="0" w:line="240" w:lineRule="auto"/>
              <w:rPr>
                <w:b/>
              </w:rPr>
            </w:pPr>
            <w:r w:rsidRPr="005F2D78">
              <w:rPr>
                <w:b/>
                <w:bCs/>
              </w:rPr>
              <w:t>Novelty / Uniqueness</w:t>
            </w:r>
          </w:p>
        </w:tc>
        <w:tc>
          <w:tcPr>
            <w:tcW w:w="0" w:type="auto"/>
            <w:vAlign w:val="center"/>
            <w:hideMark/>
          </w:tcPr>
          <w:p w14:paraId="1D262B08" w14:textId="4571DB22" w:rsidR="005F2D78" w:rsidRPr="005F2D78" w:rsidRDefault="002E6E28" w:rsidP="005F2D78">
            <w:pPr>
              <w:spacing w:after="0" w:line="240" w:lineRule="auto"/>
              <w:rPr>
                <w:bCs/>
              </w:rPr>
            </w:pPr>
            <w:r w:rsidRPr="002E6E28">
              <w:rPr>
                <w:bCs/>
              </w:rPr>
              <w:t>The solution integrates role-based access control, automated leave approval workflows, email notifications, centralized leave record management, and separate Employee, Manager, and Administrator views within a single ServiceNow application. It eliminates manual paperwork and improves the efficiency of the leave approval process.</w:t>
            </w:r>
          </w:p>
        </w:tc>
      </w:tr>
      <w:tr w:rsidR="005F2D78" w:rsidRPr="005F2D78" w14:paraId="165468E0" w14:textId="77777777" w:rsidTr="005F2D78">
        <w:trPr>
          <w:tblCellSpacing w:w="15" w:type="dxa"/>
        </w:trPr>
        <w:tc>
          <w:tcPr>
            <w:tcW w:w="0" w:type="auto"/>
            <w:vAlign w:val="center"/>
            <w:hideMark/>
          </w:tcPr>
          <w:p w14:paraId="252B1077" w14:textId="77777777" w:rsidR="005F2D78" w:rsidRPr="005F2D78" w:rsidRDefault="005F2D78" w:rsidP="005F2D78">
            <w:pPr>
              <w:spacing w:after="0" w:line="240" w:lineRule="auto"/>
              <w:rPr>
                <w:b/>
              </w:rPr>
            </w:pPr>
            <w:r w:rsidRPr="005F2D78">
              <w:rPr>
                <w:b/>
                <w:bCs/>
              </w:rPr>
              <w:t>4</w:t>
            </w:r>
          </w:p>
        </w:tc>
        <w:tc>
          <w:tcPr>
            <w:tcW w:w="0" w:type="auto"/>
            <w:vAlign w:val="center"/>
            <w:hideMark/>
          </w:tcPr>
          <w:p w14:paraId="00236B4B" w14:textId="77777777" w:rsidR="005F2D78" w:rsidRPr="005F2D78" w:rsidRDefault="005F2D78" w:rsidP="005F2D78">
            <w:pPr>
              <w:spacing w:after="0" w:line="240" w:lineRule="auto"/>
              <w:rPr>
                <w:b/>
              </w:rPr>
            </w:pPr>
            <w:r w:rsidRPr="005F2D78">
              <w:rPr>
                <w:b/>
                <w:bCs/>
              </w:rPr>
              <w:t>Social Impact / Customer Satisfaction</w:t>
            </w:r>
          </w:p>
        </w:tc>
        <w:tc>
          <w:tcPr>
            <w:tcW w:w="0" w:type="auto"/>
            <w:vAlign w:val="center"/>
            <w:hideMark/>
          </w:tcPr>
          <w:p w14:paraId="69D7C95A" w14:textId="580B005D" w:rsidR="005F2D78" w:rsidRPr="005F2D78" w:rsidRDefault="002E6E28" w:rsidP="005F2D78">
            <w:pPr>
              <w:spacing w:after="0" w:line="240" w:lineRule="auto"/>
              <w:rPr>
                <w:bCs/>
              </w:rPr>
            </w:pPr>
            <w:r w:rsidRPr="002E6E28">
              <w:rPr>
                <w:bCs/>
              </w:rPr>
              <w:t>The application improves transparency, reduces paperwork, speeds up leave approvals, and enhances communication between employees and managers. Employees receive timely updates, while managers can efficiently manage leave requests through a centralized platform.</w:t>
            </w:r>
          </w:p>
        </w:tc>
      </w:tr>
      <w:tr w:rsidR="005F2D78" w:rsidRPr="005F2D78" w14:paraId="6EB90F28" w14:textId="77777777" w:rsidTr="005F2D78">
        <w:trPr>
          <w:tblCellSpacing w:w="15" w:type="dxa"/>
        </w:trPr>
        <w:tc>
          <w:tcPr>
            <w:tcW w:w="0" w:type="auto"/>
            <w:vAlign w:val="center"/>
            <w:hideMark/>
          </w:tcPr>
          <w:p w14:paraId="3F481FCF" w14:textId="77777777" w:rsidR="005F2D78" w:rsidRPr="005F2D78" w:rsidRDefault="005F2D78" w:rsidP="005F2D78">
            <w:pPr>
              <w:spacing w:after="0" w:line="240" w:lineRule="auto"/>
              <w:rPr>
                <w:b/>
              </w:rPr>
            </w:pPr>
            <w:r w:rsidRPr="005F2D78">
              <w:rPr>
                <w:b/>
                <w:bCs/>
              </w:rPr>
              <w:t>5</w:t>
            </w:r>
          </w:p>
        </w:tc>
        <w:tc>
          <w:tcPr>
            <w:tcW w:w="0" w:type="auto"/>
            <w:vAlign w:val="center"/>
            <w:hideMark/>
          </w:tcPr>
          <w:p w14:paraId="4CF91826" w14:textId="77777777" w:rsidR="005F2D78" w:rsidRPr="005F2D78" w:rsidRDefault="005F2D78" w:rsidP="005F2D78">
            <w:pPr>
              <w:spacing w:after="0" w:line="240" w:lineRule="auto"/>
              <w:rPr>
                <w:b/>
              </w:rPr>
            </w:pPr>
            <w:r w:rsidRPr="005F2D78">
              <w:rPr>
                <w:b/>
                <w:bCs/>
              </w:rPr>
              <w:t>Business Model (Revenue Model)</w:t>
            </w:r>
          </w:p>
        </w:tc>
        <w:tc>
          <w:tcPr>
            <w:tcW w:w="0" w:type="auto"/>
            <w:vAlign w:val="center"/>
            <w:hideMark/>
          </w:tcPr>
          <w:p w14:paraId="0B203C61" w14:textId="3E5F5436" w:rsidR="005F2D78" w:rsidRPr="005F2D78" w:rsidRDefault="002E6E28" w:rsidP="005F2D78">
            <w:pPr>
              <w:spacing w:after="0" w:line="240" w:lineRule="auto"/>
              <w:rPr>
                <w:bCs/>
              </w:rPr>
            </w:pPr>
            <w:r w:rsidRPr="002E6E28">
              <w:rPr>
                <w:bCs/>
              </w:rPr>
              <w:t>The solution is designed for organizations as an internal leave management application. It can be deployed across companies using the ServiceNow platform. Future enhancements can support a Software-as-a-Service (SaaS) model for multiple organizations.</w:t>
            </w:r>
          </w:p>
        </w:tc>
      </w:tr>
      <w:tr w:rsidR="005F2D78" w:rsidRPr="005F2D78" w14:paraId="4C4E66FC" w14:textId="77777777" w:rsidTr="005F2D78">
        <w:trPr>
          <w:tblCellSpacing w:w="15" w:type="dxa"/>
        </w:trPr>
        <w:tc>
          <w:tcPr>
            <w:tcW w:w="0" w:type="auto"/>
            <w:vAlign w:val="center"/>
            <w:hideMark/>
          </w:tcPr>
          <w:p w14:paraId="4C875B08" w14:textId="77777777" w:rsidR="005F2D78" w:rsidRPr="005F2D78" w:rsidRDefault="005F2D78" w:rsidP="005F2D78">
            <w:pPr>
              <w:spacing w:after="0" w:line="240" w:lineRule="auto"/>
              <w:rPr>
                <w:b/>
              </w:rPr>
            </w:pPr>
            <w:r w:rsidRPr="005F2D78">
              <w:rPr>
                <w:b/>
                <w:bCs/>
              </w:rPr>
              <w:t>6</w:t>
            </w:r>
          </w:p>
        </w:tc>
        <w:tc>
          <w:tcPr>
            <w:tcW w:w="0" w:type="auto"/>
            <w:vAlign w:val="center"/>
            <w:hideMark/>
          </w:tcPr>
          <w:p w14:paraId="7FBC1227" w14:textId="77777777" w:rsidR="005F2D78" w:rsidRPr="005F2D78" w:rsidRDefault="005F2D78" w:rsidP="005F2D78">
            <w:pPr>
              <w:spacing w:after="0" w:line="240" w:lineRule="auto"/>
              <w:rPr>
                <w:b/>
              </w:rPr>
            </w:pPr>
            <w:r w:rsidRPr="005F2D78">
              <w:rPr>
                <w:b/>
                <w:bCs/>
              </w:rPr>
              <w:t>Scalability of the Solution</w:t>
            </w:r>
          </w:p>
        </w:tc>
        <w:tc>
          <w:tcPr>
            <w:tcW w:w="0" w:type="auto"/>
            <w:vAlign w:val="center"/>
            <w:hideMark/>
          </w:tcPr>
          <w:p w14:paraId="6D11509C" w14:textId="3170208F" w:rsidR="005F2D78" w:rsidRPr="005F2D78" w:rsidRDefault="002E6E28" w:rsidP="005F2D78">
            <w:pPr>
              <w:spacing w:after="0" w:line="240" w:lineRule="auto"/>
              <w:rPr>
                <w:bCs/>
              </w:rPr>
            </w:pPr>
            <w:r w:rsidRPr="002E6E28">
              <w:rPr>
                <w:bCs/>
              </w:rPr>
              <w:t>The application is built on the ServiceNow platform and can scale to support multiple departments, branches, and thousands of employees. Additional modules such as leave balance management, HR integration, reporting dashboards, mobile access, and analytics can be added without significant architectural changes.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E6E28"/>
    <w:rsid w:val="00350B1D"/>
    <w:rsid w:val="005F2D78"/>
    <w:rsid w:val="00604E29"/>
    <w:rsid w:val="00847CC6"/>
    <w:rsid w:val="008B50FD"/>
    <w:rsid w:val="00C27B72"/>
    <w:rsid w:val="00C70BEE"/>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Pavan Kumar Reddy</cp:lastModifiedBy>
  <cp:revision>7</cp:revision>
  <dcterms:created xsi:type="dcterms:W3CDTF">2022-09-18T16:51:00Z</dcterms:created>
  <dcterms:modified xsi:type="dcterms:W3CDTF">2026-06-28T09:22:00Z</dcterms:modified>
</cp:coreProperties>
</file>