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E264" w14:textId="77777777" w:rsidR="00533A39" w:rsidRDefault="00000000">
      <w:pPr>
        <w:spacing w:after="60"/>
        <w:jc w:val="center"/>
      </w:pPr>
      <w:r>
        <w:rPr>
          <w:b/>
          <w:bCs/>
          <w:color w:val="666666"/>
          <w:spacing w:val="40"/>
        </w:rPr>
        <w:t>PROJECT REPORT</w:t>
      </w:r>
    </w:p>
    <w:p w14:paraId="3645D831" w14:textId="77777777" w:rsidR="00533A39" w:rsidRDefault="00000000">
      <w:pPr>
        <w:pBdr>
          <w:bottom w:val="single" w:sz="8" w:space="8" w:color="1F3864"/>
        </w:pBdr>
        <w:spacing w:after="60"/>
        <w:jc w:val="center"/>
      </w:pPr>
      <w:proofErr w:type="spellStart"/>
      <w:r>
        <w:rPr>
          <w:b/>
          <w:bCs/>
          <w:color w:val="1F3864"/>
          <w:sz w:val="44"/>
          <w:szCs w:val="44"/>
        </w:rPr>
        <w:t>VoiceShield</w:t>
      </w:r>
      <w:proofErr w:type="spellEnd"/>
    </w:p>
    <w:p w14:paraId="30839CAE" w14:textId="77777777" w:rsidR="00533A39" w:rsidRDefault="00000000">
      <w:pPr>
        <w:spacing w:before="120" w:after="240"/>
        <w:jc w:val="center"/>
      </w:pPr>
      <w:r>
        <w:rPr>
          <w:i/>
          <w:iCs/>
          <w:sz w:val="22"/>
          <w:szCs w:val="22"/>
        </w:rPr>
        <w:t>Real-time scam and AI-voice detection for live phone calls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33A39" w14:paraId="6CE178B9" w14:textId="77777777">
        <w:tblPrEx>
          <w:tblCellMar>
            <w:top w:w="0" w:type="dxa"/>
            <w:bottom w:w="0" w:type="dxa"/>
          </w:tblCellMar>
        </w:tblPrEx>
        <w:trPr>
          <w:tblHeader/>
        </w:trPr>
        <w:tc>
          <w:tcPr>
            <w:tcW w:w="2400" w:type="dxa"/>
            <w:shd w:val="clear" w:color="auto" w:fill="DCE6F1"/>
            <w:tcMar>
              <w:top w:w="80" w:type="dxa"/>
              <w:left w:w="120" w:type="dxa"/>
              <w:bottom w:w="80" w:type="dxa"/>
              <w:right w:w="120" w:type="dxa"/>
            </w:tcMar>
          </w:tcPr>
          <w:p w14:paraId="441E80A0" w14:textId="77777777" w:rsidR="00533A39" w:rsidRDefault="00000000">
            <w:r>
              <w:rPr>
                <w:b/>
                <w:bCs/>
              </w:rPr>
              <w:t>Team Name</w:t>
            </w:r>
          </w:p>
        </w:tc>
        <w:tc>
          <w:tcPr>
            <w:tcW w:w="6600" w:type="dxa"/>
            <w:shd w:val="clear" w:color="auto" w:fill="DCE6F1"/>
            <w:tcMar>
              <w:top w:w="80" w:type="dxa"/>
              <w:left w:w="120" w:type="dxa"/>
              <w:bottom w:w="80" w:type="dxa"/>
              <w:right w:w="120" w:type="dxa"/>
            </w:tcMar>
          </w:tcPr>
          <w:p w14:paraId="6139438E" w14:textId="77777777" w:rsidR="00533A39" w:rsidRDefault="00000000">
            <w:r>
              <w:rPr>
                <w:b/>
                <w:bCs/>
              </w:rPr>
              <w:t>#allNighters</w:t>
            </w:r>
          </w:p>
        </w:tc>
      </w:tr>
      <w:tr w:rsidR="00533A39" w14:paraId="07B7BE49" w14:textId="77777777">
        <w:tblPrEx>
          <w:tblCellMar>
            <w:top w:w="0" w:type="dxa"/>
            <w:bottom w:w="0" w:type="dxa"/>
          </w:tblCellMar>
        </w:tblPrEx>
        <w:tc>
          <w:tcPr>
            <w:tcW w:w="2400" w:type="dxa"/>
            <w:tcMar>
              <w:top w:w="80" w:type="dxa"/>
              <w:left w:w="120" w:type="dxa"/>
              <w:bottom w:w="80" w:type="dxa"/>
              <w:right w:w="120" w:type="dxa"/>
            </w:tcMar>
          </w:tcPr>
          <w:p w14:paraId="20E13EC1" w14:textId="77777777" w:rsidR="00533A39" w:rsidRDefault="00000000">
            <w:r>
              <w:t>Team Members</w:t>
            </w:r>
          </w:p>
        </w:tc>
        <w:tc>
          <w:tcPr>
            <w:tcW w:w="6600" w:type="dxa"/>
            <w:tcMar>
              <w:top w:w="80" w:type="dxa"/>
              <w:left w:w="120" w:type="dxa"/>
              <w:bottom w:w="80" w:type="dxa"/>
              <w:right w:w="120" w:type="dxa"/>
            </w:tcMar>
          </w:tcPr>
          <w:p w14:paraId="7C313B2A" w14:textId="77777777" w:rsidR="00533A39" w:rsidRDefault="00000000">
            <w:r>
              <w:t>Swastik Das (Leader), Devansh S Khadakbhavi</w:t>
            </w:r>
          </w:p>
        </w:tc>
      </w:tr>
      <w:tr w:rsidR="00533A39" w14:paraId="4272DE07" w14:textId="77777777">
        <w:tblPrEx>
          <w:tblCellMar>
            <w:top w:w="0" w:type="dxa"/>
            <w:bottom w:w="0" w:type="dxa"/>
          </w:tblCellMar>
        </w:tblPrEx>
        <w:tc>
          <w:tcPr>
            <w:tcW w:w="2400" w:type="dxa"/>
            <w:tcMar>
              <w:top w:w="80" w:type="dxa"/>
              <w:left w:w="120" w:type="dxa"/>
              <w:bottom w:w="80" w:type="dxa"/>
              <w:right w:w="120" w:type="dxa"/>
            </w:tcMar>
          </w:tcPr>
          <w:p w14:paraId="2F0BAC18" w14:textId="77777777" w:rsidR="00533A39" w:rsidRDefault="00000000">
            <w:r>
              <w:t>Track</w:t>
            </w:r>
          </w:p>
        </w:tc>
        <w:tc>
          <w:tcPr>
            <w:tcW w:w="6600" w:type="dxa"/>
            <w:tcMar>
              <w:top w:w="80" w:type="dxa"/>
              <w:left w:w="120" w:type="dxa"/>
              <w:bottom w:w="80" w:type="dxa"/>
              <w:right w:w="120" w:type="dxa"/>
            </w:tcMar>
          </w:tcPr>
          <w:p w14:paraId="6DD5E9AF" w14:textId="77777777" w:rsidR="00533A39" w:rsidRDefault="00000000">
            <w:r>
              <w:t>Safety, Security &amp; Fraud Prevention</w:t>
            </w:r>
          </w:p>
        </w:tc>
      </w:tr>
      <w:tr w:rsidR="00533A39" w14:paraId="1FC7555A" w14:textId="77777777">
        <w:tblPrEx>
          <w:tblCellMar>
            <w:top w:w="0" w:type="dxa"/>
            <w:bottom w:w="0" w:type="dxa"/>
          </w:tblCellMar>
        </w:tblPrEx>
        <w:tc>
          <w:tcPr>
            <w:tcW w:w="2400" w:type="dxa"/>
            <w:tcMar>
              <w:top w:w="80" w:type="dxa"/>
              <w:left w:w="120" w:type="dxa"/>
              <w:bottom w:w="80" w:type="dxa"/>
              <w:right w:w="120" w:type="dxa"/>
            </w:tcMar>
          </w:tcPr>
          <w:p w14:paraId="4BBC8B55" w14:textId="77777777" w:rsidR="00533A39" w:rsidRDefault="00000000">
            <w:r>
              <w:t>Project</w:t>
            </w:r>
          </w:p>
        </w:tc>
        <w:tc>
          <w:tcPr>
            <w:tcW w:w="6600" w:type="dxa"/>
            <w:tcMar>
              <w:top w:w="80" w:type="dxa"/>
              <w:left w:w="120" w:type="dxa"/>
              <w:bottom w:w="80" w:type="dxa"/>
              <w:right w:w="120" w:type="dxa"/>
            </w:tcMar>
          </w:tcPr>
          <w:p w14:paraId="1B3A1F16" w14:textId="77777777" w:rsidR="00533A39" w:rsidRDefault="00000000">
            <w:proofErr w:type="spellStart"/>
            <w:r>
              <w:t>VoiceShield</w:t>
            </w:r>
            <w:proofErr w:type="spellEnd"/>
            <w:r>
              <w:t xml:space="preserve"> — on-device live call monitor</w:t>
            </w:r>
          </w:p>
        </w:tc>
      </w:tr>
    </w:tbl>
    <w:p w14:paraId="3D2226AD" w14:textId="77777777" w:rsidR="00533A39" w:rsidRDefault="00533A39">
      <w:pPr>
        <w:spacing w:after="120"/>
      </w:pPr>
    </w:p>
    <w:p w14:paraId="6232918A" w14:textId="77777777" w:rsidR="00533A39" w:rsidRDefault="00000000">
      <w:pPr>
        <w:pStyle w:val="Heading1"/>
        <w:spacing w:before="320" w:after="160"/>
      </w:pPr>
      <w:r>
        <w:rPr>
          <w:b/>
          <w:bCs/>
          <w:color w:val="1F3864"/>
          <w:sz w:val="28"/>
          <w:szCs w:val="28"/>
        </w:rPr>
        <w:t>1. Problem Statement</w:t>
      </w:r>
    </w:p>
    <w:p w14:paraId="49063B0A" w14:textId="77777777" w:rsidR="00533A39" w:rsidRDefault="00000000">
      <w:pPr>
        <w:spacing w:after="120" w:line="300" w:lineRule="auto"/>
      </w:pPr>
      <w:r>
        <w:rPr>
          <w:sz w:val="22"/>
          <w:szCs w:val="22"/>
        </w:rPr>
        <w:t>Phone scams in India have moved past the crude “you have won a lottery” call. Callers now impersonate bank officers, courier companies, the cyber-crime branch and even family members, and the pressure they apply — an OTP that must be read out immediately, a parcel held at customs, a case filed in your name — is designed to stop the victim from thinking. Two things make this worse now than it was two years ago:</w:t>
      </w:r>
    </w:p>
    <w:p w14:paraId="0F13DBA8" w14:textId="77777777" w:rsidR="00533A39" w:rsidRDefault="00000000">
      <w:pPr>
        <w:pStyle w:val="ListParagraph"/>
        <w:numPr>
          <w:ilvl w:val="0"/>
          <w:numId w:val="2"/>
        </w:numPr>
        <w:spacing w:after="80" w:line="300" w:lineRule="auto"/>
      </w:pPr>
      <w:r>
        <w:rPr>
          <w:sz w:val="22"/>
          <w:szCs w:val="22"/>
        </w:rPr>
        <w:t>Voice cloning is cheap. A few seconds of a person's voice is enough to produce a convincing synthetic caller, so “it sounded like my son” is no longer evidence of anything.</w:t>
      </w:r>
    </w:p>
    <w:p w14:paraId="07DE7A86" w14:textId="77777777" w:rsidR="00533A39" w:rsidRDefault="00000000">
      <w:pPr>
        <w:pStyle w:val="ListParagraph"/>
        <w:numPr>
          <w:ilvl w:val="0"/>
          <w:numId w:val="2"/>
        </w:numPr>
        <w:spacing w:after="80" w:line="300" w:lineRule="auto"/>
      </w:pPr>
      <w:r>
        <w:rPr>
          <w:sz w:val="22"/>
          <w:szCs w:val="22"/>
        </w:rPr>
        <w:t xml:space="preserve">The victim has no signal to act on. Caller-ID and spam </w:t>
      </w:r>
      <w:proofErr w:type="gramStart"/>
      <w:r>
        <w:rPr>
          <w:sz w:val="22"/>
          <w:szCs w:val="22"/>
        </w:rPr>
        <w:t>lists</w:t>
      </w:r>
      <w:proofErr w:type="gramEnd"/>
      <w:r>
        <w:rPr>
          <w:sz w:val="22"/>
          <w:szCs w:val="22"/>
        </w:rPr>
        <w:t xml:space="preserve"> only work on numbers that have already been reported by someone else. The first few thousand victims of any new number get no warning at all.</w:t>
      </w:r>
    </w:p>
    <w:p w14:paraId="7D0F2CE2" w14:textId="77777777" w:rsidR="00533A39" w:rsidRDefault="00000000">
      <w:pPr>
        <w:spacing w:after="120" w:line="300" w:lineRule="auto"/>
      </w:pPr>
      <w:r>
        <w:rPr>
          <w:sz w:val="22"/>
          <w:szCs w:val="22"/>
        </w:rPr>
        <w:t xml:space="preserve">Existing spam-blocker apps answer the wrong question. They </w:t>
      </w:r>
      <w:proofErr w:type="gramStart"/>
      <w:r>
        <w:rPr>
          <w:sz w:val="22"/>
          <w:szCs w:val="22"/>
        </w:rPr>
        <w:t>ask</w:t>
      </w:r>
      <w:proofErr w:type="gramEnd"/>
      <w:r>
        <w:rPr>
          <w:sz w:val="22"/>
          <w:szCs w:val="22"/>
        </w:rPr>
        <w:t xml:space="preserve"> “has this number been reported?” The question that </w:t>
      </w:r>
      <w:proofErr w:type="gramStart"/>
      <w:r>
        <w:rPr>
          <w:sz w:val="22"/>
          <w:szCs w:val="22"/>
        </w:rPr>
        <w:t>actually protects</w:t>
      </w:r>
      <w:proofErr w:type="gramEnd"/>
      <w:r>
        <w:rPr>
          <w:sz w:val="22"/>
          <w:szCs w:val="22"/>
        </w:rPr>
        <w:t xml:space="preserve"> the user is “is what is being said to me right now a scam, and is the voice on the other end even real?”</w:t>
      </w:r>
    </w:p>
    <w:p w14:paraId="4A39E1DF" w14:textId="77777777" w:rsidR="00533A39" w:rsidRDefault="00000000">
      <w:pPr>
        <w:pStyle w:val="Heading1"/>
        <w:spacing w:before="320" w:after="160"/>
      </w:pPr>
      <w:r>
        <w:rPr>
          <w:b/>
          <w:bCs/>
          <w:color w:val="1F3864"/>
          <w:sz w:val="28"/>
          <w:szCs w:val="28"/>
        </w:rPr>
        <w:t>2. Our Solution</w:t>
      </w:r>
    </w:p>
    <w:p w14:paraId="299B06F3" w14:textId="77777777" w:rsidR="00533A39" w:rsidRDefault="00000000">
      <w:pPr>
        <w:spacing w:after="120" w:line="300" w:lineRule="auto"/>
      </w:pPr>
      <w:proofErr w:type="spellStart"/>
      <w:r>
        <w:rPr>
          <w:sz w:val="22"/>
          <w:szCs w:val="22"/>
        </w:rPr>
        <w:t>VoiceShield</w:t>
      </w:r>
      <w:proofErr w:type="spellEnd"/>
      <w:r>
        <w:rPr>
          <w:sz w:val="22"/>
          <w:szCs w:val="22"/>
        </w:rPr>
        <w:t xml:space="preserve"> listens to an ongoing call and answers both questions at once, live, on the user's own device. It produces a compound verdict rather than a single label:</w:t>
      </w:r>
    </w:p>
    <w:p w14:paraId="3B665113" w14:textId="77777777" w:rsidR="00533A39" w:rsidRDefault="00533A3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600"/>
      </w:tblGrid>
      <w:tr w:rsidR="00533A39" w14:paraId="0E8E8977" w14:textId="77777777">
        <w:tblPrEx>
          <w:tblCellMar>
            <w:top w:w="0" w:type="dxa"/>
            <w:bottom w:w="0" w:type="dxa"/>
          </w:tblCellMar>
        </w:tblPrEx>
        <w:trPr>
          <w:tblHeader/>
        </w:trPr>
        <w:tc>
          <w:tcPr>
            <w:tcW w:w="1600" w:type="dxa"/>
            <w:shd w:val="clear" w:color="auto" w:fill="DCE6F1"/>
            <w:tcMar>
              <w:top w:w="80" w:type="dxa"/>
              <w:left w:w="120" w:type="dxa"/>
              <w:bottom w:w="80" w:type="dxa"/>
              <w:right w:w="120" w:type="dxa"/>
            </w:tcMar>
          </w:tcPr>
          <w:p w14:paraId="5F41139A" w14:textId="77777777" w:rsidR="00533A39" w:rsidRDefault="00000000">
            <w:r>
              <w:rPr>
                <w:b/>
                <w:bCs/>
              </w:rPr>
              <w:t>Voice</w:t>
            </w:r>
          </w:p>
        </w:tc>
        <w:tc>
          <w:tcPr>
            <w:tcW w:w="1800" w:type="dxa"/>
            <w:shd w:val="clear" w:color="auto" w:fill="DCE6F1"/>
            <w:tcMar>
              <w:top w:w="80" w:type="dxa"/>
              <w:left w:w="120" w:type="dxa"/>
              <w:bottom w:w="80" w:type="dxa"/>
              <w:right w:w="120" w:type="dxa"/>
            </w:tcMar>
          </w:tcPr>
          <w:p w14:paraId="5E99E2A5" w14:textId="77777777" w:rsidR="00533A39" w:rsidRDefault="00000000">
            <w:r>
              <w:rPr>
                <w:b/>
                <w:bCs/>
              </w:rPr>
              <w:t>Content</w:t>
            </w:r>
          </w:p>
        </w:tc>
        <w:tc>
          <w:tcPr>
            <w:tcW w:w="5600" w:type="dxa"/>
            <w:shd w:val="clear" w:color="auto" w:fill="DCE6F1"/>
            <w:tcMar>
              <w:top w:w="80" w:type="dxa"/>
              <w:left w:w="120" w:type="dxa"/>
              <w:bottom w:w="80" w:type="dxa"/>
              <w:right w:w="120" w:type="dxa"/>
            </w:tcMar>
          </w:tcPr>
          <w:p w14:paraId="5098BCC4" w14:textId="77777777" w:rsidR="00533A39" w:rsidRDefault="00000000">
            <w:r>
              <w:rPr>
                <w:b/>
                <w:bCs/>
              </w:rPr>
              <w:t>What the user is told</w:t>
            </w:r>
          </w:p>
        </w:tc>
      </w:tr>
      <w:tr w:rsidR="00533A39" w14:paraId="1027FC74" w14:textId="77777777">
        <w:tblPrEx>
          <w:tblCellMar>
            <w:top w:w="0" w:type="dxa"/>
            <w:bottom w:w="0" w:type="dxa"/>
          </w:tblCellMar>
        </w:tblPrEx>
        <w:tc>
          <w:tcPr>
            <w:tcW w:w="1600" w:type="dxa"/>
            <w:tcMar>
              <w:top w:w="80" w:type="dxa"/>
              <w:left w:w="120" w:type="dxa"/>
              <w:bottom w:w="80" w:type="dxa"/>
              <w:right w:w="120" w:type="dxa"/>
            </w:tcMar>
          </w:tcPr>
          <w:p w14:paraId="0D3C610B" w14:textId="77777777" w:rsidR="00533A39" w:rsidRDefault="00000000">
            <w:r>
              <w:t>Human</w:t>
            </w:r>
          </w:p>
        </w:tc>
        <w:tc>
          <w:tcPr>
            <w:tcW w:w="1800" w:type="dxa"/>
            <w:tcMar>
              <w:top w:w="80" w:type="dxa"/>
              <w:left w:w="120" w:type="dxa"/>
              <w:bottom w:w="80" w:type="dxa"/>
              <w:right w:w="120" w:type="dxa"/>
            </w:tcMar>
          </w:tcPr>
          <w:p w14:paraId="6063890F" w14:textId="77777777" w:rsidR="00533A39" w:rsidRDefault="00000000">
            <w:r>
              <w:t>Not scam</w:t>
            </w:r>
          </w:p>
        </w:tc>
        <w:tc>
          <w:tcPr>
            <w:tcW w:w="5600" w:type="dxa"/>
            <w:tcMar>
              <w:top w:w="80" w:type="dxa"/>
              <w:left w:w="120" w:type="dxa"/>
              <w:bottom w:w="80" w:type="dxa"/>
              <w:right w:w="120" w:type="dxa"/>
            </w:tcMar>
          </w:tcPr>
          <w:p w14:paraId="658DE8C7" w14:textId="77777777" w:rsidR="00533A39" w:rsidRDefault="00000000">
            <w:r>
              <w:t>No alert — normal call</w:t>
            </w:r>
          </w:p>
        </w:tc>
      </w:tr>
      <w:tr w:rsidR="00533A39" w14:paraId="0929AE6B" w14:textId="77777777">
        <w:tblPrEx>
          <w:tblCellMar>
            <w:top w:w="0" w:type="dxa"/>
            <w:bottom w:w="0" w:type="dxa"/>
          </w:tblCellMar>
        </w:tblPrEx>
        <w:tc>
          <w:tcPr>
            <w:tcW w:w="1600" w:type="dxa"/>
            <w:tcMar>
              <w:top w:w="80" w:type="dxa"/>
              <w:left w:w="120" w:type="dxa"/>
              <w:bottom w:w="80" w:type="dxa"/>
              <w:right w:w="120" w:type="dxa"/>
            </w:tcMar>
          </w:tcPr>
          <w:p w14:paraId="690C9FAB" w14:textId="77777777" w:rsidR="00533A39" w:rsidRDefault="00000000">
            <w:r>
              <w:t>Human</w:t>
            </w:r>
          </w:p>
        </w:tc>
        <w:tc>
          <w:tcPr>
            <w:tcW w:w="1800" w:type="dxa"/>
            <w:tcMar>
              <w:top w:w="80" w:type="dxa"/>
              <w:left w:w="120" w:type="dxa"/>
              <w:bottom w:w="80" w:type="dxa"/>
              <w:right w:w="120" w:type="dxa"/>
            </w:tcMar>
          </w:tcPr>
          <w:p w14:paraId="24563F6F" w14:textId="77777777" w:rsidR="00533A39" w:rsidRDefault="00000000">
            <w:r>
              <w:t>Scam</w:t>
            </w:r>
          </w:p>
        </w:tc>
        <w:tc>
          <w:tcPr>
            <w:tcW w:w="5600" w:type="dxa"/>
            <w:tcMar>
              <w:top w:w="80" w:type="dxa"/>
              <w:left w:w="120" w:type="dxa"/>
              <w:bottom w:w="80" w:type="dxa"/>
              <w:right w:w="120" w:type="dxa"/>
            </w:tcMar>
          </w:tcPr>
          <w:p w14:paraId="1BCC56C6" w14:textId="77777777" w:rsidR="00533A39" w:rsidRDefault="00000000">
            <w:r>
              <w:t>Scam warning — a real person running a scam script</w:t>
            </w:r>
          </w:p>
        </w:tc>
      </w:tr>
      <w:tr w:rsidR="00533A39" w14:paraId="5B41A15E" w14:textId="77777777">
        <w:tblPrEx>
          <w:tblCellMar>
            <w:top w:w="0" w:type="dxa"/>
            <w:bottom w:w="0" w:type="dxa"/>
          </w:tblCellMar>
        </w:tblPrEx>
        <w:tc>
          <w:tcPr>
            <w:tcW w:w="1600" w:type="dxa"/>
            <w:tcMar>
              <w:top w:w="80" w:type="dxa"/>
              <w:left w:w="120" w:type="dxa"/>
              <w:bottom w:w="80" w:type="dxa"/>
              <w:right w:w="120" w:type="dxa"/>
            </w:tcMar>
          </w:tcPr>
          <w:p w14:paraId="1F14F319" w14:textId="77777777" w:rsidR="00533A39" w:rsidRDefault="00000000">
            <w:r>
              <w:t>AI</w:t>
            </w:r>
          </w:p>
        </w:tc>
        <w:tc>
          <w:tcPr>
            <w:tcW w:w="1800" w:type="dxa"/>
            <w:tcMar>
              <w:top w:w="80" w:type="dxa"/>
              <w:left w:w="120" w:type="dxa"/>
              <w:bottom w:w="80" w:type="dxa"/>
              <w:right w:w="120" w:type="dxa"/>
            </w:tcMar>
          </w:tcPr>
          <w:p w14:paraId="01BED0B7" w14:textId="77777777" w:rsidR="00533A39" w:rsidRDefault="00000000">
            <w:r>
              <w:t>Not scam</w:t>
            </w:r>
          </w:p>
        </w:tc>
        <w:tc>
          <w:tcPr>
            <w:tcW w:w="5600" w:type="dxa"/>
            <w:tcMar>
              <w:top w:w="80" w:type="dxa"/>
              <w:left w:w="120" w:type="dxa"/>
              <w:bottom w:w="80" w:type="dxa"/>
              <w:right w:w="120" w:type="dxa"/>
            </w:tcMar>
          </w:tcPr>
          <w:p w14:paraId="1059ACAA" w14:textId="77777777" w:rsidR="00533A39" w:rsidRDefault="00000000">
            <w:r>
              <w:t>Caution — synthetic voice, content looks benign</w:t>
            </w:r>
          </w:p>
        </w:tc>
      </w:tr>
      <w:tr w:rsidR="00533A39" w14:paraId="2E15550F" w14:textId="77777777">
        <w:tblPrEx>
          <w:tblCellMar>
            <w:top w:w="0" w:type="dxa"/>
            <w:bottom w:w="0" w:type="dxa"/>
          </w:tblCellMar>
        </w:tblPrEx>
        <w:tc>
          <w:tcPr>
            <w:tcW w:w="1600" w:type="dxa"/>
            <w:tcMar>
              <w:top w:w="80" w:type="dxa"/>
              <w:left w:w="120" w:type="dxa"/>
              <w:bottom w:w="80" w:type="dxa"/>
              <w:right w:w="120" w:type="dxa"/>
            </w:tcMar>
          </w:tcPr>
          <w:p w14:paraId="7FD8790C" w14:textId="77777777" w:rsidR="00533A39" w:rsidRDefault="00000000">
            <w:r>
              <w:t>AI</w:t>
            </w:r>
          </w:p>
        </w:tc>
        <w:tc>
          <w:tcPr>
            <w:tcW w:w="1800" w:type="dxa"/>
            <w:tcMar>
              <w:top w:w="80" w:type="dxa"/>
              <w:left w:w="120" w:type="dxa"/>
              <w:bottom w:w="80" w:type="dxa"/>
              <w:right w:w="120" w:type="dxa"/>
            </w:tcMar>
          </w:tcPr>
          <w:p w14:paraId="2EA8C2C3" w14:textId="77777777" w:rsidR="00533A39" w:rsidRDefault="00000000">
            <w:r>
              <w:t>Scam</w:t>
            </w:r>
          </w:p>
        </w:tc>
        <w:tc>
          <w:tcPr>
            <w:tcW w:w="5600" w:type="dxa"/>
            <w:tcMar>
              <w:top w:w="80" w:type="dxa"/>
              <w:left w:w="120" w:type="dxa"/>
              <w:bottom w:w="80" w:type="dxa"/>
              <w:right w:w="120" w:type="dxa"/>
            </w:tcMar>
          </w:tcPr>
          <w:p w14:paraId="1B4480FE" w14:textId="77777777" w:rsidR="00533A39" w:rsidRDefault="00000000">
            <w:r>
              <w:t>High alert — cloned or synthetic voice running a scam script</w:t>
            </w:r>
          </w:p>
        </w:tc>
      </w:tr>
    </w:tbl>
    <w:p w14:paraId="036CF08D" w14:textId="77777777" w:rsidR="00533A39" w:rsidRDefault="00533A39">
      <w:pPr>
        <w:spacing w:after="120"/>
      </w:pPr>
    </w:p>
    <w:p w14:paraId="05550B5F" w14:textId="77777777" w:rsidR="00533A39" w:rsidRDefault="00000000">
      <w:pPr>
        <w:spacing w:after="120" w:line="300" w:lineRule="auto"/>
      </w:pPr>
      <w:r>
        <w:rPr>
          <w:sz w:val="22"/>
          <w:szCs w:val="22"/>
        </w:rPr>
        <w:t>Both branches run in parallel on the same audio stream. The voice branch turns each one-second window of audio into a spectrogram and classifies it as bona-fide or spoofed. The content branch transcribes the speech and scores the transcript against a scam-intent lexicon, producing a percentage likelihood rather than a yes/no. Everything happens client-side — call audio never leaves the user's devices, which matters a great deal for a product whose entire job is to sit inside private phone calls.</w:t>
      </w:r>
    </w:p>
    <w:p w14:paraId="2AA1ED31" w14:textId="77777777" w:rsidR="00533A39" w:rsidRDefault="00000000">
      <w:pPr>
        <w:spacing w:after="120" w:line="300" w:lineRule="auto"/>
      </w:pPr>
      <w:r>
        <w:rPr>
          <w:sz w:val="22"/>
          <w:szCs w:val="22"/>
        </w:rPr>
        <w:lastRenderedPageBreak/>
        <w:t>We deliberately kept the first version narrow: live monitoring of unknown calls with an on-screen verdict, spectrogram and highlighted transcript. We are not building call blocking, a reporting network, or a cloud dashboard in the time available.</w:t>
      </w:r>
    </w:p>
    <w:p w14:paraId="211534B0" w14:textId="77777777" w:rsidR="00533A39" w:rsidRDefault="00000000">
      <w:pPr>
        <w:pStyle w:val="Heading1"/>
        <w:spacing w:before="320" w:after="160"/>
      </w:pPr>
      <w:r>
        <w:rPr>
          <w:b/>
          <w:bCs/>
          <w:color w:val="1F3864"/>
          <w:sz w:val="28"/>
          <w:szCs w:val="28"/>
        </w:rPr>
        <w:t>3. Call Relay — How We Capture Call Audio</w:t>
      </w:r>
    </w:p>
    <w:p w14:paraId="45930D24" w14:textId="77777777" w:rsidR="00533A39" w:rsidRDefault="00000000">
      <w:pPr>
        <w:spacing w:after="120" w:line="300" w:lineRule="auto"/>
      </w:pPr>
      <w:r>
        <w:rPr>
          <w:sz w:val="22"/>
          <w:szCs w:val="22"/>
        </w:rPr>
        <w:t>The hardest constraint in this project is not the machine learning. It is that Android does not let a third-party app record the other party's voice during a call. The VOICE_CALL audio source has been restricted since Android 10, and the microphone alone only picks up the user's own side unless the call is on speaker in a quiet room — which is not a realistic demo, and not a realistic product either.</w:t>
      </w:r>
    </w:p>
    <w:p w14:paraId="356C09AD" w14:textId="77777777" w:rsidR="00533A39" w:rsidRDefault="00000000">
      <w:pPr>
        <w:spacing w:after="120" w:line="300" w:lineRule="auto"/>
      </w:pPr>
      <w:r>
        <w:rPr>
          <w:b/>
          <w:bCs/>
          <w:sz w:val="22"/>
          <w:szCs w:val="22"/>
        </w:rPr>
        <w:t>Our answer is a call relay. Instead of fighting the operating system for in-call audio, we route the call through a second device that is already allowed to hear it.</w:t>
      </w:r>
    </w:p>
    <w:p w14:paraId="0CBC0565" w14:textId="77777777" w:rsidR="00533A39" w:rsidRDefault="00533A39">
      <w:pPr>
        <w:spacing w:after="120"/>
      </w:pPr>
    </w:p>
    <w:p w14:paraId="2427BB7A" w14:textId="77777777" w:rsidR="00533A39" w:rsidRDefault="00000000">
      <w:pPr>
        <w:pStyle w:val="Heading2"/>
        <w:spacing w:before="220" w:after="120"/>
      </w:pPr>
      <w:r>
        <w:rPr>
          <w:b/>
          <w:bCs/>
          <w:sz w:val="24"/>
          <w:szCs w:val="24"/>
        </w:rPr>
        <w:t>How the relay works</w:t>
      </w:r>
    </w:p>
    <w:p w14:paraId="234FEB3F" w14:textId="77777777" w:rsidR="00533A39" w:rsidRDefault="00000000">
      <w:pPr>
        <w:pStyle w:val="ListParagraph"/>
        <w:numPr>
          <w:ilvl w:val="0"/>
          <w:numId w:val="3"/>
        </w:numPr>
        <w:spacing w:after="80" w:line="300" w:lineRule="auto"/>
      </w:pPr>
      <w:r>
        <w:rPr>
          <w:sz w:val="22"/>
          <w:szCs w:val="22"/>
        </w:rPr>
        <w:t>The user's phone pairs with a relay device over Bluetooth — a laptop, or any Bluetooth device we can run our capture code on, acting as a hands-free audio endpoint.</w:t>
      </w:r>
    </w:p>
    <w:p w14:paraId="4C00A501" w14:textId="77777777" w:rsidR="00533A39" w:rsidRDefault="00000000">
      <w:pPr>
        <w:pStyle w:val="ListParagraph"/>
        <w:numPr>
          <w:ilvl w:val="0"/>
          <w:numId w:val="3"/>
        </w:numPr>
        <w:spacing w:after="80" w:line="300" w:lineRule="auto"/>
      </w:pPr>
      <w:r>
        <w:rPr>
          <w:sz w:val="22"/>
          <w:szCs w:val="22"/>
        </w:rPr>
        <w:t>When the call is answered, its audio is routed to the paired relay over the Bluetooth hands-free profile. The relay is now a legitimate party to the call audio, so it receives the caller's voice cleanly.</w:t>
      </w:r>
    </w:p>
    <w:p w14:paraId="4FC6FE64" w14:textId="77777777" w:rsidR="00533A39" w:rsidRDefault="00000000">
      <w:pPr>
        <w:pStyle w:val="ListParagraph"/>
        <w:numPr>
          <w:ilvl w:val="0"/>
          <w:numId w:val="3"/>
        </w:numPr>
        <w:spacing w:after="80" w:line="300" w:lineRule="auto"/>
      </w:pPr>
      <w:r>
        <w:rPr>
          <w:sz w:val="22"/>
          <w:szCs w:val="22"/>
        </w:rPr>
        <w:t>The relay captures that audio, resamples it to 16 kHz mono PCM, and transmits it back to the phone over a local WebSocket link on the same network.</w:t>
      </w:r>
    </w:p>
    <w:p w14:paraId="201A12CE" w14:textId="77777777" w:rsidR="00533A39" w:rsidRDefault="00000000">
      <w:pPr>
        <w:pStyle w:val="ListParagraph"/>
        <w:numPr>
          <w:ilvl w:val="0"/>
          <w:numId w:val="3"/>
        </w:numPr>
        <w:spacing w:after="80" w:line="300" w:lineRule="auto"/>
      </w:pPr>
      <w:r>
        <w:rPr>
          <w:sz w:val="22"/>
          <w:szCs w:val="22"/>
        </w:rPr>
        <w:t xml:space="preserve">The </w:t>
      </w:r>
      <w:proofErr w:type="spellStart"/>
      <w:r>
        <w:rPr>
          <w:sz w:val="22"/>
          <w:szCs w:val="22"/>
        </w:rPr>
        <w:t>VoiceShield</w:t>
      </w:r>
      <w:proofErr w:type="spellEnd"/>
      <w:r>
        <w:rPr>
          <w:sz w:val="22"/>
          <w:szCs w:val="22"/>
        </w:rPr>
        <w:t xml:space="preserve"> app on the phone receives that stream and runs the full monitoring pipeline on it — spectrogram, AI-vs-human model, transcription, scam ranker — and displays the live verdict, spectrogram and highlighted transcript to the user.</w:t>
      </w:r>
    </w:p>
    <w:p w14:paraId="23501F76" w14:textId="77777777" w:rsidR="00533A39" w:rsidRDefault="00000000">
      <w:pPr>
        <w:pStyle w:val="ListParagraph"/>
        <w:numPr>
          <w:ilvl w:val="0"/>
          <w:numId w:val="3"/>
        </w:numPr>
        <w:spacing w:after="80" w:line="300" w:lineRule="auto"/>
      </w:pPr>
      <w:r>
        <w:rPr>
          <w:sz w:val="22"/>
          <w:szCs w:val="22"/>
        </w:rPr>
        <w:t xml:space="preserve">Hanging up, or pressing Stop monitoring, tears down the relay stream only. The stock Phone app </w:t>
      </w:r>
      <w:proofErr w:type="gramStart"/>
      <w:r>
        <w:rPr>
          <w:sz w:val="22"/>
          <w:szCs w:val="22"/>
        </w:rPr>
        <w:t>owns the call at all times</w:t>
      </w:r>
      <w:proofErr w:type="gramEnd"/>
      <w:r>
        <w:rPr>
          <w:sz w:val="22"/>
          <w:szCs w:val="22"/>
        </w:rPr>
        <w:t xml:space="preserve">; </w:t>
      </w:r>
      <w:proofErr w:type="spellStart"/>
      <w:r>
        <w:rPr>
          <w:sz w:val="22"/>
          <w:szCs w:val="22"/>
        </w:rPr>
        <w:t>VoiceShield</w:t>
      </w:r>
      <w:proofErr w:type="spellEnd"/>
      <w:r>
        <w:rPr>
          <w:sz w:val="22"/>
          <w:szCs w:val="22"/>
        </w:rPr>
        <w:t xml:space="preserve"> never becomes the dialler.</w:t>
      </w:r>
    </w:p>
    <w:p w14:paraId="53D3B54D" w14:textId="77777777" w:rsidR="00533A39" w:rsidRDefault="00533A39">
      <w:pPr>
        <w:spacing w:after="120"/>
      </w:pPr>
    </w:p>
    <w:p w14:paraId="7BDF3717" w14:textId="77777777" w:rsidR="00533A39" w:rsidRDefault="00000000">
      <w:pPr>
        <w:spacing w:after="120" w:line="300" w:lineRule="auto"/>
      </w:pPr>
      <w:r>
        <w:rPr>
          <w:sz w:val="22"/>
          <w:szCs w:val="22"/>
        </w:rPr>
        <w:t xml:space="preserve">Two things are worth stating plainly about this design. First, the relay is a capture path, not an intelligence path — no analysis happens on the laptop. The relay's only job is to get clean call audio to the phone; the phone remains the device that monitors and tracks the call, which keeps the product story honest and keeps the model on the device the user </w:t>
      </w:r>
      <w:proofErr w:type="gramStart"/>
      <w:r>
        <w:rPr>
          <w:sz w:val="22"/>
          <w:szCs w:val="22"/>
        </w:rPr>
        <w:t>actually owns</w:t>
      </w:r>
      <w:proofErr w:type="gramEnd"/>
      <w:r>
        <w:rPr>
          <w:sz w:val="22"/>
          <w:szCs w:val="22"/>
        </w:rPr>
        <w:t>. Second, the relay is swappable. Any device that can sit on the Bluetooth audio path and speak our WebSocket protocol can serve as one, which is what makes a purpose-built Bluetooth accessory a realistic version-two of this product rather than a rewrite of it.</w:t>
      </w:r>
    </w:p>
    <w:p w14:paraId="3D5171AE" w14:textId="77777777" w:rsidR="00533A39" w:rsidRDefault="00000000">
      <w:pPr>
        <w:spacing w:after="120" w:line="300" w:lineRule="auto"/>
      </w:pPr>
      <w:r>
        <w:rPr>
          <w:sz w:val="22"/>
          <w:szCs w:val="22"/>
        </w:rPr>
        <w:t>For the classroom demo we use a laptop as the relay because it is the fastest thing to instrument and lets us show the live spectrogram on a second screen while the phone shows the user-facing alert.</w:t>
      </w:r>
    </w:p>
    <w:p w14:paraId="7882F1A8" w14:textId="77777777" w:rsidR="00533A39" w:rsidRDefault="00000000">
      <w:pPr>
        <w:pStyle w:val="Heading1"/>
        <w:spacing w:before="320" w:after="160"/>
      </w:pPr>
      <w:r>
        <w:rPr>
          <w:b/>
          <w:bCs/>
          <w:color w:val="1F3864"/>
          <w:sz w:val="28"/>
          <w:szCs w:val="28"/>
        </w:rPr>
        <w:t>4. What We Built</w:t>
      </w:r>
    </w:p>
    <w:p w14:paraId="527DA4E1" w14:textId="77777777" w:rsidR="00533A39" w:rsidRDefault="00000000">
      <w:pPr>
        <w:spacing w:after="120" w:line="300" w:lineRule="auto"/>
      </w:pPr>
      <w:r>
        <w:rPr>
          <w:sz w:val="22"/>
          <w:szCs w:val="22"/>
        </w:rPr>
        <w:t>With two of us, we split by pipeline stage rather than by layer, so each of us owns an end-to-end piece we can defend in the demo.</w:t>
      </w:r>
    </w:p>
    <w:p w14:paraId="392B267A" w14:textId="77777777" w:rsidR="00533A39" w:rsidRDefault="00533A3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5200"/>
      </w:tblGrid>
      <w:tr w:rsidR="00533A39" w14:paraId="54B6A0F4" w14:textId="77777777">
        <w:tblPrEx>
          <w:tblCellMar>
            <w:top w:w="0" w:type="dxa"/>
            <w:bottom w:w="0" w:type="dxa"/>
          </w:tblCellMar>
        </w:tblPrEx>
        <w:trPr>
          <w:tblHeader/>
        </w:trPr>
        <w:tc>
          <w:tcPr>
            <w:tcW w:w="1900" w:type="dxa"/>
            <w:shd w:val="clear" w:color="auto" w:fill="DCE6F1"/>
            <w:tcMar>
              <w:top w:w="80" w:type="dxa"/>
              <w:left w:w="120" w:type="dxa"/>
              <w:bottom w:w="80" w:type="dxa"/>
              <w:right w:w="120" w:type="dxa"/>
            </w:tcMar>
          </w:tcPr>
          <w:p w14:paraId="476FEEE3" w14:textId="77777777" w:rsidR="00533A39" w:rsidRDefault="00000000">
            <w:r>
              <w:rPr>
                <w:b/>
                <w:bCs/>
              </w:rPr>
              <w:lastRenderedPageBreak/>
              <w:t>Member</w:t>
            </w:r>
          </w:p>
        </w:tc>
        <w:tc>
          <w:tcPr>
            <w:tcW w:w="1900" w:type="dxa"/>
            <w:shd w:val="clear" w:color="auto" w:fill="DCE6F1"/>
            <w:tcMar>
              <w:top w:w="80" w:type="dxa"/>
              <w:left w:w="120" w:type="dxa"/>
              <w:bottom w:w="80" w:type="dxa"/>
              <w:right w:w="120" w:type="dxa"/>
            </w:tcMar>
          </w:tcPr>
          <w:p w14:paraId="2C2C48C4" w14:textId="77777777" w:rsidR="00533A39" w:rsidRDefault="00000000">
            <w:r>
              <w:rPr>
                <w:b/>
                <w:bCs/>
              </w:rPr>
              <w:t>Focus</w:t>
            </w:r>
          </w:p>
        </w:tc>
        <w:tc>
          <w:tcPr>
            <w:tcW w:w="5200" w:type="dxa"/>
            <w:shd w:val="clear" w:color="auto" w:fill="DCE6F1"/>
            <w:tcMar>
              <w:top w:w="80" w:type="dxa"/>
              <w:left w:w="120" w:type="dxa"/>
              <w:bottom w:w="80" w:type="dxa"/>
              <w:right w:w="120" w:type="dxa"/>
            </w:tcMar>
          </w:tcPr>
          <w:p w14:paraId="39F059ED" w14:textId="77777777" w:rsidR="00533A39" w:rsidRDefault="00000000">
            <w:r>
              <w:rPr>
                <w:b/>
                <w:bCs/>
              </w:rPr>
              <w:t>What they delivered</w:t>
            </w:r>
          </w:p>
        </w:tc>
      </w:tr>
      <w:tr w:rsidR="00533A39" w14:paraId="6AB3EBF2" w14:textId="77777777">
        <w:tblPrEx>
          <w:tblCellMar>
            <w:top w:w="0" w:type="dxa"/>
            <w:bottom w:w="0" w:type="dxa"/>
          </w:tblCellMar>
        </w:tblPrEx>
        <w:tc>
          <w:tcPr>
            <w:tcW w:w="1900" w:type="dxa"/>
            <w:tcMar>
              <w:top w:w="80" w:type="dxa"/>
              <w:left w:w="120" w:type="dxa"/>
              <w:bottom w:w="80" w:type="dxa"/>
              <w:right w:w="120" w:type="dxa"/>
            </w:tcMar>
          </w:tcPr>
          <w:p w14:paraId="7D4991E5" w14:textId="44B9F4ED" w:rsidR="006B62E4" w:rsidRDefault="006B62E4">
            <w:r>
              <w:t>Devansh S Khadakbhavi</w:t>
            </w:r>
          </w:p>
        </w:tc>
        <w:tc>
          <w:tcPr>
            <w:tcW w:w="1900" w:type="dxa"/>
            <w:tcMar>
              <w:top w:w="80" w:type="dxa"/>
              <w:left w:w="120" w:type="dxa"/>
              <w:bottom w:w="80" w:type="dxa"/>
              <w:right w:w="120" w:type="dxa"/>
            </w:tcMar>
          </w:tcPr>
          <w:p w14:paraId="0A6EF58E" w14:textId="77777777" w:rsidR="00533A39" w:rsidRDefault="00000000">
            <w:r>
              <w:t>Audio, relay &amp; voice model</w:t>
            </w:r>
          </w:p>
        </w:tc>
        <w:tc>
          <w:tcPr>
            <w:tcW w:w="5200" w:type="dxa"/>
            <w:tcMar>
              <w:top w:w="80" w:type="dxa"/>
              <w:left w:w="120" w:type="dxa"/>
              <w:bottom w:w="80" w:type="dxa"/>
              <w:right w:w="120" w:type="dxa"/>
            </w:tcMar>
          </w:tcPr>
          <w:p w14:paraId="5DCF09B2" w14:textId="77777777" w:rsidR="00533A39" w:rsidRDefault="00000000">
            <w:r>
              <w:t xml:space="preserve">Bluetooth relay capture and streaming, phone-call audio simulation, spectrogram extractor and its Kotlin parity port, </w:t>
            </w:r>
            <w:proofErr w:type="spellStart"/>
            <w:r>
              <w:t>SpoofCNN</w:t>
            </w:r>
            <w:proofErr w:type="spellEnd"/>
            <w:r>
              <w:t xml:space="preserve"> training and ONNX export</w:t>
            </w:r>
          </w:p>
        </w:tc>
      </w:tr>
      <w:tr w:rsidR="00533A39" w14:paraId="12AAA0CB" w14:textId="77777777">
        <w:tblPrEx>
          <w:tblCellMar>
            <w:top w:w="0" w:type="dxa"/>
            <w:bottom w:w="0" w:type="dxa"/>
          </w:tblCellMar>
        </w:tblPrEx>
        <w:tc>
          <w:tcPr>
            <w:tcW w:w="1900" w:type="dxa"/>
            <w:tcMar>
              <w:top w:w="80" w:type="dxa"/>
              <w:left w:w="120" w:type="dxa"/>
              <w:bottom w:w="80" w:type="dxa"/>
              <w:right w:w="120" w:type="dxa"/>
            </w:tcMar>
          </w:tcPr>
          <w:p w14:paraId="644A172D" w14:textId="77777777" w:rsidR="006B62E4" w:rsidRDefault="006B62E4" w:rsidP="006B62E4">
            <w:r>
              <w:t>Swastik Das</w:t>
            </w:r>
          </w:p>
          <w:p w14:paraId="136F8D8A" w14:textId="07B488D6" w:rsidR="00533A39" w:rsidRDefault="00533A39"/>
        </w:tc>
        <w:tc>
          <w:tcPr>
            <w:tcW w:w="1900" w:type="dxa"/>
            <w:tcMar>
              <w:top w:w="80" w:type="dxa"/>
              <w:left w:w="120" w:type="dxa"/>
              <w:bottom w:w="80" w:type="dxa"/>
              <w:right w:w="120" w:type="dxa"/>
            </w:tcMar>
          </w:tcPr>
          <w:p w14:paraId="3995ACD1" w14:textId="77777777" w:rsidR="00533A39" w:rsidRDefault="00000000">
            <w:r>
              <w:t>Speech, scam scoring &amp; app</w:t>
            </w:r>
          </w:p>
        </w:tc>
        <w:tc>
          <w:tcPr>
            <w:tcW w:w="5200" w:type="dxa"/>
            <w:tcMar>
              <w:top w:w="80" w:type="dxa"/>
              <w:left w:w="120" w:type="dxa"/>
              <w:bottom w:w="80" w:type="dxa"/>
              <w:right w:w="120" w:type="dxa"/>
            </w:tcMar>
          </w:tcPr>
          <w:p w14:paraId="3E13A4EB" w14:textId="77777777" w:rsidR="00533A39" w:rsidRDefault="00000000">
            <w:r>
              <w:t>Streaming speech-to-text integration, scam lexicon and ranker, decaying per-call score, Android app, live UI and alerting</w:t>
            </w:r>
          </w:p>
        </w:tc>
      </w:tr>
    </w:tbl>
    <w:p w14:paraId="36E741EC" w14:textId="77777777" w:rsidR="00533A39" w:rsidRDefault="00533A39">
      <w:pPr>
        <w:spacing w:after="120"/>
      </w:pPr>
    </w:p>
    <w:p w14:paraId="60D8BAB9" w14:textId="77777777" w:rsidR="00533A39" w:rsidRDefault="00000000">
      <w:pPr>
        <w:pStyle w:val="Heading2"/>
        <w:spacing w:before="220" w:after="120"/>
      </w:pPr>
      <w:r>
        <w:rPr>
          <w:b/>
          <w:bCs/>
          <w:sz w:val="24"/>
          <w:szCs w:val="24"/>
        </w:rPr>
        <w:t>Voice branch — AI vs human</w:t>
      </w:r>
    </w:p>
    <w:p w14:paraId="758029B0" w14:textId="77777777" w:rsidR="00533A39" w:rsidRDefault="00000000">
      <w:pPr>
        <w:pStyle w:val="ListParagraph"/>
        <w:numPr>
          <w:ilvl w:val="0"/>
          <w:numId w:val="2"/>
        </w:numPr>
        <w:spacing w:after="80" w:line="300" w:lineRule="auto"/>
      </w:pPr>
      <w:r>
        <w:rPr>
          <w:sz w:val="22"/>
          <w:szCs w:val="22"/>
        </w:rPr>
        <w:t xml:space="preserve">Audio is normalised to 16 kHz mono and passed through a phone-call effect (band-limiting, codec and channel simulation) so training data matches what </w:t>
      </w:r>
      <w:proofErr w:type="gramStart"/>
      <w:r>
        <w:rPr>
          <w:sz w:val="22"/>
          <w:szCs w:val="22"/>
        </w:rPr>
        <w:t>actually arrives</w:t>
      </w:r>
      <w:proofErr w:type="gramEnd"/>
      <w:r>
        <w:rPr>
          <w:sz w:val="22"/>
          <w:szCs w:val="22"/>
        </w:rPr>
        <w:t xml:space="preserve"> over a call.</w:t>
      </w:r>
    </w:p>
    <w:p w14:paraId="50CC4703" w14:textId="77777777" w:rsidR="00533A39" w:rsidRDefault="00000000">
      <w:pPr>
        <w:pStyle w:val="ListParagraph"/>
        <w:numPr>
          <w:ilvl w:val="0"/>
          <w:numId w:val="2"/>
        </w:numPr>
        <w:spacing w:after="80" w:line="300" w:lineRule="auto"/>
      </w:pPr>
      <w:r>
        <w:rPr>
          <w:sz w:val="22"/>
          <w:szCs w:val="22"/>
        </w:rPr>
        <w:t>Each 1.0 s window, hopped every 0.5 s, becomes a 104 × 63 log-linear spectrogram: 512-point FFT, hop 256, periodic Hann, natural log, dynamic-range floor, per-window standardisation, cropped to bins 8–111 (roughly the 250–3500 Hz telephone band).</w:t>
      </w:r>
    </w:p>
    <w:p w14:paraId="47CD2484" w14:textId="77777777" w:rsidR="00533A39" w:rsidRDefault="00000000">
      <w:pPr>
        <w:pStyle w:val="ListParagraph"/>
        <w:numPr>
          <w:ilvl w:val="0"/>
          <w:numId w:val="2"/>
        </w:numPr>
        <w:spacing w:after="80" w:line="300" w:lineRule="auto"/>
      </w:pPr>
      <w:r>
        <w:rPr>
          <w:sz w:val="22"/>
          <w:szCs w:val="22"/>
        </w:rPr>
        <w:t>Linear spacing rather than mel, because the artefact we are looking for — unnaturally regular harmonic spacing — is evenly spaced in Hz, not in mel.</w:t>
      </w:r>
    </w:p>
    <w:p w14:paraId="23FEC168" w14:textId="77777777" w:rsidR="00533A39" w:rsidRDefault="00000000">
      <w:pPr>
        <w:pStyle w:val="ListParagraph"/>
        <w:numPr>
          <w:ilvl w:val="0"/>
          <w:numId w:val="2"/>
        </w:numPr>
        <w:spacing w:after="80" w:line="300" w:lineRule="auto"/>
      </w:pPr>
      <w:r>
        <w:rPr>
          <w:sz w:val="22"/>
          <w:szCs w:val="22"/>
        </w:rPr>
        <w:t>A deliberately small CNN (</w:t>
      </w:r>
      <w:proofErr w:type="spellStart"/>
      <w:r>
        <w:rPr>
          <w:sz w:val="22"/>
          <w:szCs w:val="22"/>
        </w:rPr>
        <w:t>SpoofCNN</w:t>
      </w:r>
      <w:proofErr w:type="spellEnd"/>
      <w:r>
        <w:rPr>
          <w:sz w:val="22"/>
          <w:szCs w:val="22"/>
        </w:rPr>
        <w:t xml:space="preserve">) classifies each window. It uses tall frequency-axis kernels so the first layer spans more than one harmonic period, and asymmetric pooling so short chunk seams left by </w:t>
      </w:r>
      <w:proofErr w:type="spellStart"/>
      <w:r>
        <w:rPr>
          <w:sz w:val="22"/>
          <w:szCs w:val="22"/>
        </w:rPr>
        <w:t>realtime</w:t>
      </w:r>
      <w:proofErr w:type="spellEnd"/>
      <w:r>
        <w:rPr>
          <w:sz w:val="22"/>
          <w:szCs w:val="22"/>
        </w:rPr>
        <w:t xml:space="preserve"> voice changers survive to the deeper layers.</w:t>
      </w:r>
    </w:p>
    <w:p w14:paraId="7F4E8A5E" w14:textId="77777777" w:rsidR="00533A39" w:rsidRDefault="00000000">
      <w:pPr>
        <w:pStyle w:val="ListParagraph"/>
        <w:numPr>
          <w:ilvl w:val="0"/>
          <w:numId w:val="2"/>
        </w:numPr>
        <w:spacing w:after="80" w:line="300" w:lineRule="auto"/>
      </w:pPr>
      <w:r>
        <w:rPr>
          <w:sz w:val="22"/>
          <w:szCs w:val="22"/>
        </w:rPr>
        <w:t xml:space="preserve">The model is exported to ONNX and run </w:t>
      </w:r>
      <w:proofErr w:type="gramStart"/>
      <w:r>
        <w:rPr>
          <w:sz w:val="22"/>
          <w:szCs w:val="22"/>
        </w:rPr>
        <w:t>on-device</w:t>
      </w:r>
      <w:proofErr w:type="gramEnd"/>
      <w:r>
        <w:rPr>
          <w:sz w:val="22"/>
          <w:szCs w:val="22"/>
        </w:rPr>
        <w:t>. A parity test asserts the Kotlin spectrogram matches the Python reference to about three decimal places across silence, tone, noise, quiet and clipped inputs — a mismatch here would feed the deployed model inputs unlike anything it trained on while training metrics still looked perfect.</w:t>
      </w:r>
    </w:p>
    <w:p w14:paraId="031F4551" w14:textId="77777777" w:rsidR="00533A39" w:rsidRDefault="00533A39">
      <w:pPr>
        <w:spacing w:after="120"/>
      </w:pPr>
    </w:p>
    <w:p w14:paraId="61B2EFFE" w14:textId="77777777" w:rsidR="00533A39" w:rsidRDefault="00000000">
      <w:pPr>
        <w:pStyle w:val="Heading2"/>
        <w:spacing w:before="220" w:after="120"/>
      </w:pPr>
      <w:r>
        <w:rPr>
          <w:b/>
          <w:bCs/>
          <w:sz w:val="24"/>
          <w:szCs w:val="24"/>
        </w:rPr>
        <w:t>Content branch — scam or not</w:t>
      </w:r>
    </w:p>
    <w:p w14:paraId="28ADCCA0" w14:textId="77777777" w:rsidR="00533A39" w:rsidRDefault="00000000">
      <w:pPr>
        <w:pStyle w:val="ListParagraph"/>
        <w:numPr>
          <w:ilvl w:val="0"/>
          <w:numId w:val="2"/>
        </w:numPr>
        <w:spacing w:after="80" w:line="300" w:lineRule="auto"/>
      </w:pPr>
      <w:r>
        <w:rPr>
          <w:sz w:val="22"/>
          <w:szCs w:val="22"/>
        </w:rPr>
        <w:t xml:space="preserve">Streaming speech-to-text produces partial and final transcripts as the call proceeds, on contiguous 100 </w:t>
      </w:r>
      <w:proofErr w:type="spellStart"/>
      <w:r>
        <w:rPr>
          <w:sz w:val="22"/>
          <w:szCs w:val="22"/>
        </w:rPr>
        <w:t>ms</w:t>
      </w:r>
      <w:proofErr w:type="spellEnd"/>
      <w:r>
        <w:rPr>
          <w:sz w:val="22"/>
          <w:szCs w:val="22"/>
        </w:rPr>
        <w:t xml:space="preserve"> chunks kept strictly separate from the overlapping spectrogram windows.</w:t>
      </w:r>
    </w:p>
    <w:p w14:paraId="2E8FEF71" w14:textId="77777777" w:rsidR="00533A39" w:rsidRDefault="00000000">
      <w:pPr>
        <w:pStyle w:val="ListParagraph"/>
        <w:numPr>
          <w:ilvl w:val="0"/>
          <w:numId w:val="2"/>
        </w:numPr>
        <w:spacing w:after="80" w:line="300" w:lineRule="auto"/>
      </w:pPr>
      <w:r>
        <w:rPr>
          <w:sz w:val="22"/>
          <w:szCs w:val="22"/>
        </w:rPr>
        <w:t xml:space="preserve">A scam lexicon covering urgency, OTP and credential requests, remote-access instructions, authority impersonation and payment demands is matched fuzzily against the transcript — built for what a speech model </w:t>
      </w:r>
      <w:proofErr w:type="gramStart"/>
      <w:r>
        <w:rPr>
          <w:sz w:val="22"/>
          <w:szCs w:val="22"/>
        </w:rPr>
        <w:t>actually emits</w:t>
      </w:r>
      <w:proofErr w:type="gramEnd"/>
      <w:r>
        <w:rPr>
          <w:sz w:val="22"/>
          <w:szCs w:val="22"/>
        </w:rPr>
        <w:t xml:space="preserve">: lowercase, unpunctuated, acronyms split, Hinglish </w:t>
      </w:r>
      <w:proofErr w:type="spellStart"/>
      <w:r>
        <w:rPr>
          <w:sz w:val="22"/>
          <w:szCs w:val="22"/>
        </w:rPr>
        <w:t>romanised</w:t>
      </w:r>
      <w:proofErr w:type="spellEnd"/>
      <w:r>
        <w:rPr>
          <w:sz w:val="22"/>
          <w:szCs w:val="22"/>
        </w:rPr>
        <w:t xml:space="preserve"> inconsistently.</w:t>
      </w:r>
    </w:p>
    <w:p w14:paraId="62E1894E" w14:textId="77777777" w:rsidR="00533A39" w:rsidRDefault="00000000">
      <w:pPr>
        <w:pStyle w:val="ListParagraph"/>
        <w:numPr>
          <w:ilvl w:val="0"/>
          <w:numId w:val="2"/>
        </w:numPr>
        <w:spacing w:after="80" w:line="300" w:lineRule="auto"/>
      </w:pPr>
      <w:r>
        <w:rPr>
          <w:sz w:val="22"/>
          <w:szCs w:val="22"/>
        </w:rPr>
        <w:t xml:space="preserve">A ranker converts phrase hits into intent scores, applies compound bonuses when categories co-occur (impersonation plus OTP request is far more damning than either alone), </w:t>
      </w:r>
      <w:proofErr w:type="gramStart"/>
      <w:r>
        <w:rPr>
          <w:sz w:val="22"/>
          <w:szCs w:val="22"/>
        </w:rPr>
        <w:t>and</w:t>
      </w:r>
      <w:proofErr w:type="gramEnd"/>
      <w:r>
        <w:rPr>
          <w:sz w:val="22"/>
          <w:szCs w:val="22"/>
        </w:rPr>
        <w:t xml:space="preserve"> outputs a scam likelihood percentage for the window.</w:t>
      </w:r>
    </w:p>
    <w:p w14:paraId="015D6B94" w14:textId="77777777" w:rsidR="00533A39" w:rsidRDefault="00000000">
      <w:pPr>
        <w:pStyle w:val="ListParagraph"/>
        <w:numPr>
          <w:ilvl w:val="0"/>
          <w:numId w:val="2"/>
        </w:numPr>
        <w:spacing w:after="80" w:line="300" w:lineRule="auto"/>
      </w:pPr>
      <w:r>
        <w:rPr>
          <w:sz w:val="22"/>
          <w:szCs w:val="22"/>
        </w:rPr>
        <w:t>A per-call scorer keeps a decaying running score so one unlucky phrase does not red-flag an innocent call, and a slow build-up of pressure still does.</w:t>
      </w:r>
    </w:p>
    <w:p w14:paraId="77F4B200" w14:textId="77777777" w:rsidR="00533A39" w:rsidRDefault="00533A39">
      <w:pPr>
        <w:spacing w:after="120"/>
      </w:pPr>
    </w:p>
    <w:p w14:paraId="015DB4C6" w14:textId="77777777" w:rsidR="00533A39" w:rsidRDefault="00000000">
      <w:pPr>
        <w:pStyle w:val="Heading2"/>
        <w:spacing w:before="220" w:after="120"/>
      </w:pPr>
      <w:r>
        <w:rPr>
          <w:b/>
          <w:bCs/>
          <w:sz w:val="24"/>
          <w:szCs w:val="24"/>
        </w:rPr>
        <w:t>Tech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533A39" w14:paraId="6A3A19DD" w14:textId="77777777">
        <w:tblPrEx>
          <w:tblCellMar>
            <w:top w:w="0" w:type="dxa"/>
            <w:bottom w:w="0" w:type="dxa"/>
          </w:tblCellMar>
        </w:tblPrEx>
        <w:trPr>
          <w:tblHeader/>
        </w:trPr>
        <w:tc>
          <w:tcPr>
            <w:tcW w:w="2200" w:type="dxa"/>
            <w:shd w:val="clear" w:color="auto" w:fill="DCE6F1"/>
            <w:tcMar>
              <w:top w:w="80" w:type="dxa"/>
              <w:left w:w="120" w:type="dxa"/>
              <w:bottom w:w="80" w:type="dxa"/>
              <w:right w:w="120" w:type="dxa"/>
            </w:tcMar>
          </w:tcPr>
          <w:p w14:paraId="02ECB7DF" w14:textId="77777777" w:rsidR="00533A39" w:rsidRDefault="00000000">
            <w:r>
              <w:rPr>
                <w:b/>
                <w:bCs/>
              </w:rPr>
              <w:t>Layer</w:t>
            </w:r>
          </w:p>
        </w:tc>
        <w:tc>
          <w:tcPr>
            <w:tcW w:w="6800" w:type="dxa"/>
            <w:shd w:val="clear" w:color="auto" w:fill="DCE6F1"/>
            <w:tcMar>
              <w:top w:w="80" w:type="dxa"/>
              <w:left w:w="120" w:type="dxa"/>
              <w:bottom w:w="80" w:type="dxa"/>
              <w:right w:w="120" w:type="dxa"/>
            </w:tcMar>
          </w:tcPr>
          <w:p w14:paraId="4E56925F" w14:textId="77777777" w:rsidR="00533A39" w:rsidRDefault="00000000">
            <w:r>
              <w:rPr>
                <w:b/>
                <w:bCs/>
              </w:rPr>
              <w:t>Technology</w:t>
            </w:r>
          </w:p>
        </w:tc>
      </w:tr>
      <w:tr w:rsidR="00533A39" w14:paraId="502D4C54" w14:textId="77777777">
        <w:tblPrEx>
          <w:tblCellMar>
            <w:top w:w="0" w:type="dxa"/>
            <w:bottom w:w="0" w:type="dxa"/>
          </w:tblCellMar>
        </w:tblPrEx>
        <w:tc>
          <w:tcPr>
            <w:tcW w:w="2200" w:type="dxa"/>
            <w:tcMar>
              <w:top w:w="80" w:type="dxa"/>
              <w:left w:w="120" w:type="dxa"/>
              <w:bottom w:w="80" w:type="dxa"/>
              <w:right w:w="120" w:type="dxa"/>
            </w:tcMar>
          </w:tcPr>
          <w:p w14:paraId="51FF3296" w14:textId="77777777" w:rsidR="00533A39" w:rsidRDefault="00000000">
            <w:r>
              <w:t>Training &amp; data</w:t>
            </w:r>
          </w:p>
        </w:tc>
        <w:tc>
          <w:tcPr>
            <w:tcW w:w="6800" w:type="dxa"/>
            <w:tcMar>
              <w:top w:w="80" w:type="dxa"/>
              <w:left w:w="120" w:type="dxa"/>
              <w:bottom w:w="80" w:type="dxa"/>
              <w:right w:w="120" w:type="dxa"/>
            </w:tcMar>
          </w:tcPr>
          <w:p w14:paraId="464495A2" w14:textId="77777777" w:rsidR="00533A39" w:rsidRDefault="00000000">
            <w:r>
              <w:t xml:space="preserve">Python, </w:t>
            </w:r>
            <w:proofErr w:type="spellStart"/>
            <w:r>
              <w:t>PyTorch</w:t>
            </w:r>
            <w:proofErr w:type="spellEnd"/>
            <w:r>
              <w:t xml:space="preserve">, </w:t>
            </w:r>
            <w:proofErr w:type="spellStart"/>
            <w:r>
              <w:t>librosa</w:t>
            </w:r>
            <w:proofErr w:type="spellEnd"/>
            <w:r>
              <w:t xml:space="preserve">/NumPy, </w:t>
            </w:r>
            <w:proofErr w:type="spellStart"/>
            <w:r>
              <w:t>ASVspoof</w:t>
            </w:r>
            <w:proofErr w:type="spellEnd"/>
            <w:r>
              <w:t xml:space="preserve"> plus Indian-accent and synthetic voice samples</w:t>
            </w:r>
          </w:p>
        </w:tc>
      </w:tr>
      <w:tr w:rsidR="00533A39" w14:paraId="079948EE" w14:textId="77777777">
        <w:tblPrEx>
          <w:tblCellMar>
            <w:top w:w="0" w:type="dxa"/>
            <w:bottom w:w="0" w:type="dxa"/>
          </w:tblCellMar>
        </w:tblPrEx>
        <w:tc>
          <w:tcPr>
            <w:tcW w:w="2200" w:type="dxa"/>
            <w:tcMar>
              <w:top w:w="80" w:type="dxa"/>
              <w:left w:w="120" w:type="dxa"/>
              <w:bottom w:w="80" w:type="dxa"/>
              <w:right w:w="120" w:type="dxa"/>
            </w:tcMar>
          </w:tcPr>
          <w:p w14:paraId="74D6229B" w14:textId="77777777" w:rsidR="00533A39" w:rsidRDefault="00000000">
            <w:r>
              <w:t>On-device inference</w:t>
            </w:r>
          </w:p>
        </w:tc>
        <w:tc>
          <w:tcPr>
            <w:tcW w:w="6800" w:type="dxa"/>
            <w:tcMar>
              <w:top w:w="80" w:type="dxa"/>
              <w:left w:w="120" w:type="dxa"/>
              <w:bottom w:w="80" w:type="dxa"/>
              <w:right w:w="120" w:type="dxa"/>
            </w:tcMar>
          </w:tcPr>
          <w:p w14:paraId="55FA8A52" w14:textId="77777777" w:rsidR="00533A39" w:rsidRDefault="00000000">
            <w:r>
              <w:t>ONNX Runtime, Kotlin spectrogram port</w:t>
            </w:r>
          </w:p>
        </w:tc>
      </w:tr>
      <w:tr w:rsidR="00533A39" w14:paraId="3B6228AB" w14:textId="77777777">
        <w:tblPrEx>
          <w:tblCellMar>
            <w:top w:w="0" w:type="dxa"/>
            <w:bottom w:w="0" w:type="dxa"/>
          </w:tblCellMar>
        </w:tblPrEx>
        <w:tc>
          <w:tcPr>
            <w:tcW w:w="2200" w:type="dxa"/>
            <w:tcMar>
              <w:top w:w="80" w:type="dxa"/>
              <w:left w:w="120" w:type="dxa"/>
              <w:bottom w:w="80" w:type="dxa"/>
              <w:right w:w="120" w:type="dxa"/>
            </w:tcMar>
          </w:tcPr>
          <w:p w14:paraId="1E8F7D79" w14:textId="77777777" w:rsidR="00533A39" w:rsidRDefault="00000000">
            <w:r>
              <w:lastRenderedPageBreak/>
              <w:t>Speech-to-text</w:t>
            </w:r>
          </w:p>
        </w:tc>
        <w:tc>
          <w:tcPr>
            <w:tcW w:w="6800" w:type="dxa"/>
            <w:tcMar>
              <w:top w:w="80" w:type="dxa"/>
              <w:left w:w="120" w:type="dxa"/>
              <w:bottom w:w="80" w:type="dxa"/>
              <w:right w:w="120" w:type="dxa"/>
            </w:tcMar>
          </w:tcPr>
          <w:p w14:paraId="01CD487A" w14:textId="77777777" w:rsidR="00533A39" w:rsidRDefault="00000000">
            <w:r>
              <w:t>Streaming on-device ASR (sherpa-</w:t>
            </w:r>
            <w:proofErr w:type="spellStart"/>
            <w:r>
              <w:t>onnx</w:t>
            </w:r>
            <w:proofErr w:type="spellEnd"/>
            <w:r>
              <w:t xml:space="preserve"> / </w:t>
            </w:r>
            <w:proofErr w:type="spellStart"/>
            <w:r>
              <w:t>Vosk</w:t>
            </w:r>
            <w:proofErr w:type="spellEnd"/>
            <w:r>
              <w:t xml:space="preserve"> </w:t>
            </w:r>
            <w:proofErr w:type="gramStart"/>
            <w:r>
              <w:t>Indian-English</w:t>
            </w:r>
            <w:proofErr w:type="gramEnd"/>
            <w:r>
              <w:t xml:space="preserve"> model)</w:t>
            </w:r>
          </w:p>
        </w:tc>
      </w:tr>
      <w:tr w:rsidR="00533A39" w14:paraId="16062410" w14:textId="77777777">
        <w:tblPrEx>
          <w:tblCellMar>
            <w:top w:w="0" w:type="dxa"/>
            <w:bottom w:w="0" w:type="dxa"/>
          </w:tblCellMar>
        </w:tblPrEx>
        <w:tc>
          <w:tcPr>
            <w:tcW w:w="2200" w:type="dxa"/>
            <w:tcMar>
              <w:top w:w="80" w:type="dxa"/>
              <w:left w:w="120" w:type="dxa"/>
              <w:bottom w:w="80" w:type="dxa"/>
              <w:right w:w="120" w:type="dxa"/>
            </w:tcMar>
          </w:tcPr>
          <w:p w14:paraId="3FBEF261" w14:textId="77777777" w:rsidR="00533A39" w:rsidRDefault="00000000">
            <w:r>
              <w:t>Engine</w:t>
            </w:r>
          </w:p>
        </w:tc>
        <w:tc>
          <w:tcPr>
            <w:tcW w:w="6800" w:type="dxa"/>
            <w:tcMar>
              <w:top w:w="80" w:type="dxa"/>
              <w:left w:w="120" w:type="dxa"/>
              <w:bottom w:w="80" w:type="dxa"/>
              <w:right w:w="120" w:type="dxa"/>
            </w:tcMar>
          </w:tcPr>
          <w:p w14:paraId="1B653DF2" w14:textId="77777777" w:rsidR="00533A39" w:rsidRDefault="00000000">
            <w:r>
              <w:t xml:space="preserve">Kotlin + </w:t>
            </w:r>
            <w:proofErr w:type="spellStart"/>
            <w:r>
              <w:t>Ktor</w:t>
            </w:r>
            <w:proofErr w:type="spellEnd"/>
            <w:r>
              <w:t>, WebSocket audio streaming</w:t>
            </w:r>
          </w:p>
        </w:tc>
      </w:tr>
      <w:tr w:rsidR="00533A39" w14:paraId="11A1577E" w14:textId="77777777">
        <w:tblPrEx>
          <w:tblCellMar>
            <w:top w:w="0" w:type="dxa"/>
            <w:bottom w:w="0" w:type="dxa"/>
          </w:tblCellMar>
        </w:tblPrEx>
        <w:tc>
          <w:tcPr>
            <w:tcW w:w="2200" w:type="dxa"/>
            <w:tcMar>
              <w:top w:w="80" w:type="dxa"/>
              <w:left w:w="120" w:type="dxa"/>
              <w:bottom w:w="80" w:type="dxa"/>
              <w:right w:w="120" w:type="dxa"/>
            </w:tcMar>
          </w:tcPr>
          <w:p w14:paraId="04A247AB" w14:textId="77777777" w:rsidR="00533A39" w:rsidRDefault="00000000">
            <w:r>
              <w:t>Relay</w:t>
            </w:r>
          </w:p>
        </w:tc>
        <w:tc>
          <w:tcPr>
            <w:tcW w:w="6800" w:type="dxa"/>
            <w:tcMar>
              <w:top w:w="80" w:type="dxa"/>
              <w:left w:w="120" w:type="dxa"/>
              <w:bottom w:w="80" w:type="dxa"/>
              <w:right w:w="120" w:type="dxa"/>
            </w:tcMar>
          </w:tcPr>
          <w:p w14:paraId="60A41408" w14:textId="77777777" w:rsidR="00533A39" w:rsidRDefault="00000000">
            <w:r>
              <w:t>Bluetooth hands-free audio routing, laptop capture client over local WebSocket</w:t>
            </w:r>
          </w:p>
        </w:tc>
      </w:tr>
      <w:tr w:rsidR="00533A39" w14:paraId="5FAA39A7" w14:textId="77777777">
        <w:tblPrEx>
          <w:tblCellMar>
            <w:top w:w="0" w:type="dxa"/>
            <w:bottom w:w="0" w:type="dxa"/>
          </w:tblCellMar>
        </w:tblPrEx>
        <w:tc>
          <w:tcPr>
            <w:tcW w:w="2200" w:type="dxa"/>
            <w:tcMar>
              <w:top w:w="80" w:type="dxa"/>
              <w:left w:w="120" w:type="dxa"/>
              <w:bottom w:w="80" w:type="dxa"/>
              <w:right w:w="120" w:type="dxa"/>
            </w:tcMar>
          </w:tcPr>
          <w:p w14:paraId="75A6356B" w14:textId="77777777" w:rsidR="00533A39" w:rsidRDefault="00000000">
            <w:r>
              <w:t>App &amp; UI</w:t>
            </w:r>
          </w:p>
        </w:tc>
        <w:tc>
          <w:tcPr>
            <w:tcW w:w="6800" w:type="dxa"/>
            <w:tcMar>
              <w:top w:w="80" w:type="dxa"/>
              <w:left w:w="120" w:type="dxa"/>
              <w:bottom w:w="80" w:type="dxa"/>
              <w:right w:w="120" w:type="dxa"/>
            </w:tcMar>
          </w:tcPr>
          <w:p w14:paraId="045C3001" w14:textId="77777777" w:rsidR="00533A39" w:rsidRDefault="00000000">
            <w:r>
              <w:t>Android (</w:t>
            </w:r>
            <w:proofErr w:type="spellStart"/>
            <w:r>
              <w:t>com.voiceshield.app</w:t>
            </w:r>
            <w:proofErr w:type="spellEnd"/>
            <w:r>
              <w:t>), React + Vite WebView front end</w:t>
            </w:r>
          </w:p>
        </w:tc>
      </w:tr>
    </w:tbl>
    <w:p w14:paraId="2072AAB7" w14:textId="77777777" w:rsidR="00533A39" w:rsidRDefault="00533A39">
      <w:pPr>
        <w:spacing w:after="120"/>
      </w:pPr>
    </w:p>
    <w:p w14:paraId="6A0BE94C" w14:textId="77777777" w:rsidR="00533A39" w:rsidRDefault="00000000">
      <w:pPr>
        <w:pStyle w:val="Heading1"/>
        <w:spacing w:before="320" w:after="160"/>
      </w:pPr>
      <w:r>
        <w:rPr>
          <w:b/>
          <w:bCs/>
          <w:color w:val="1F3864"/>
          <w:sz w:val="28"/>
          <w:szCs w:val="28"/>
        </w:rPr>
        <w:t>5. Challenges Faced</w:t>
      </w:r>
    </w:p>
    <w:p w14:paraId="6601F900" w14:textId="77777777" w:rsidR="00533A39" w:rsidRDefault="00000000">
      <w:pPr>
        <w:spacing w:after="120" w:line="300" w:lineRule="auto"/>
      </w:pPr>
      <w:r>
        <w:rPr>
          <w:sz w:val="22"/>
          <w:szCs w:val="22"/>
        </w:rPr>
        <w:t>Capturing call audio at all was the challenge that reshaped the project. We started by assuming we could record the call directly from the app and lost most of a day to Android's restrictions on the VOICE_CALL source before accepting that no amount of permission juggling would fix it. Speakerphone capture worked but was too fragile to demo and worse as a product. The Bluetooth relay came out of that dead end, and it turned out to be a better answer than the one we originally wanted — the audio is cleaner, and it gives us a hardware story for the next version.</w:t>
      </w:r>
    </w:p>
    <w:p w14:paraId="74BA6085" w14:textId="77777777" w:rsidR="00533A39" w:rsidRDefault="00000000">
      <w:pPr>
        <w:spacing w:after="120" w:line="300" w:lineRule="auto"/>
      </w:pPr>
      <w:r>
        <w:rPr>
          <w:sz w:val="22"/>
          <w:szCs w:val="22"/>
        </w:rPr>
        <w:t>Our second real problem was parity between the Python spectrogram used in training and the Kotlin one running on the phone. An early version disagreed because of the window function's periodic flag and the order of the log, floor and normalise steps. Training accuracy looked excellent throughout, and live predictions were close to noise — the worst kind of bug, because nothing reports it. We fixed it by making a single Python file the source of truth for the feature spec and writing a parity test that runs reference signals through both implementations and diffs the tensors.</w:t>
      </w:r>
    </w:p>
    <w:p w14:paraId="2D15C142" w14:textId="77777777" w:rsidR="00533A39" w:rsidRDefault="00000000">
      <w:pPr>
        <w:spacing w:after="120" w:line="300" w:lineRule="auto"/>
      </w:pPr>
      <w:r>
        <w:rPr>
          <w:sz w:val="22"/>
          <w:szCs w:val="22"/>
        </w:rPr>
        <w:t xml:space="preserve">We also over-scoped at the start. The original plan had a full SDK, a batch upload console and a </w:t>
      </w:r>
      <w:proofErr w:type="spellStart"/>
      <w:r>
        <w:rPr>
          <w:sz w:val="22"/>
          <w:szCs w:val="22"/>
        </w:rPr>
        <w:t>reranker</w:t>
      </w:r>
      <w:proofErr w:type="spellEnd"/>
      <w:r>
        <w:rPr>
          <w:sz w:val="22"/>
          <w:szCs w:val="22"/>
        </w:rPr>
        <w:t xml:space="preserve"> trained on our own scam corpus. After the first checkpoint we cut the console and the upload path entirely and kept the live pipeline, which is what let us reach a working end-to-end demo instead of three half-finished subsystems.</w:t>
      </w:r>
    </w:p>
    <w:p w14:paraId="36A3CD08" w14:textId="77777777" w:rsidR="00533A39" w:rsidRDefault="00000000">
      <w:pPr>
        <w:pStyle w:val="Heading1"/>
        <w:spacing w:before="320" w:after="160"/>
      </w:pPr>
      <w:r>
        <w:rPr>
          <w:b/>
          <w:bCs/>
          <w:color w:val="1F3864"/>
          <w:sz w:val="28"/>
          <w:szCs w:val="28"/>
        </w:rPr>
        <w:t>6. Future Improvements</w:t>
      </w:r>
    </w:p>
    <w:p w14:paraId="44FD6D65" w14:textId="77777777" w:rsidR="00533A39" w:rsidRDefault="00000000">
      <w:pPr>
        <w:pStyle w:val="ListParagraph"/>
        <w:numPr>
          <w:ilvl w:val="0"/>
          <w:numId w:val="2"/>
        </w:numPr>
        <w:spacing w:after="80" w:line="300" w:lineRule="auto"/>
      </w:pPr>
      <w:r>
        <w:rPr>
          <w:sz w:val="22"/>
          <w:szCs w:val="22"/>
        </w:rPr>
        <w:t>A dedicated Bluetooth relay accessory, so the user does not need a laptop nearby — the protocol already assumes the relay is swappable.</w:t>
      </w:r>
    </w:p>
    <w:p w14:paraId="495A8C17" w14:textId="77777777" w:rsidR="00533A39" w:rsidRDefault="00000000">
      <w:pPr>
        <w:pStyle w:val="ListParagraph"/>
        <w:numPr>
          <w:ilvl w:val="0"/>
          <w:numId w:val="2"/>
        </w:numPr>
        <w:spacing w:after="80" w:line="300" w:lineRule="auto"/>
      </w:pPr>
      <w:r>
        <w:rPr>
          <w:sz w:val="22"/>
          <w:szCs w:val="22"/>
        </w:rPr>
        <w:t xml:space="preserve">A trained </w:t>
      </w:r>
      <w:proofErr w:type="spellStart"/>
      <w:r>
        <w:rPr>
          <w:sz w:val="22"/>
          <w:szCs w:val="22"/>
        </w:rPr>
        <w:t>reranker</w:t>
      </w:r>
      <w:proofErr w:type="spellEnd"/>
      <w:r>
        <w:rPr>
          <w:sz w:val="22"/>
          <w:szCs w:val="22"/>
        </w:rPr>
        <w:t xml:space="preserve"> on top of the lexicon, so scam scoring generalises to scripts we have not seen instead of relying on phrase coverage.</w:t>
      </w:r>
    </w:p>
    <w:p w14:paraId="31BD2460" w14:textId="77777777" w:rsidR="00533A39" w:rsidRDefault="00000000">
      <w:pPr>
        <w:pStyle w:val="ListParagraph"/>
        <w:numPr>
          <w:ilvl w:val="0"/>
          <w:numId w:val="2"/>
        </w:numPr>
        <w:spacing w:after="80" w:line="300" w:lineRule="auto"/>
      </w:pPr>
      <w:r>
        <w:rPr>
          <w:sz w:val="22"/>
          <w:szCs w:val="22"/>
        </w:rPr>
        <w:t>Broader language coverage — Hindi, Kannada and Tamil transcription and lexicons, since scam calls in India rarely stay in English.</w:t>
      </w:r>
    </w:p>
    <w:p w14:paraId="40293E6F" w14:textId="77777777" w:rsidR="00533A39" w:rsidRDefault="00000000">
      <w:pPr>
        <w:pStyle w:val="ListParagraph"/>
        <w:numPr>
          <w:ilvl w:val="0"/>
          <w:numId w:val="2"/>
        </w:numPr>
        <w:spacing w:after="80" w:line="300" w:lineRule="auto"/>
      </w:pPr>
      <w:r>
        <w:rPr>
          <w:sz w:val="22"/>
          <w:szCs w:val="22"/>
        </w:rPr>
        <w:t>Latency reduction end to end, particularly on the voice-to-text hop, which currently dominates the delay between a phrase being spoken and it being scored.</w:t>
      </w:r>
    </w:p>
    <w:p w14:paraId="094CEDB6" w14:textId="77777777" w:rsidR="00533A39" w:rsidRDefault="00000000">
      <w:pPr>
        <w:pStyle w:val="ListParagraph"/>
        <w:numPr>
          <w:ilvl w:val="0"/>
          <w:numId w:val="2"/>
        </w:numPr>
        <w:spacing w:after="80" w:line="300" w:lineRule="auto"/>
      </w:pPr>
      <w:r>
        <w:rPr>
          <w:sz w:val="22"/>
          <w:szCs w:val="22"/>
        </w:rPr>
        <w:t>A larger and more balanced anti-spoofing dataset, including generators the model has never seen, to test whether it holds up outside the ones we trained on.</w:t>
      </w:r>
    </w:p>
    <w:p w14:paraId="67481A3C" w14:textId="77777777" w:rsidR="00533A39" w:rsidRDefault="00000000">
      <w:pPr>
        <w:pStyle w:val="Heading1"/>
        <w:spacing w:before="320" w:after="160"/>
      </w:pPr>
      <w:r>
        <w:rPr>
          <w:b/>
          <w:bCs/>
          <w:color w:val="1F3864"/>
          <w:sz w:val="28"/>
          <w:szCs w:val="28"/>
        </w:rPr>
        <w:t>7. AI Tools Used</w:t>
      </w:r>
    </w:p>
    <w:p w14:paraId="542355B3" w14:textId="77777777" w:rsidR="00533A39" w:rsidRDefault="00000000">
      <w:pPr>
        <w:spacing w:after="120" w:line="300" w:lineRule="auto"/>
      </w:pPr>
      <w:r>
        <w:rPr>
          <w:sz w:val="22"/>
          <w:szCs w:val="22"/>
        </w:rPr>
        <w:t xml:space="preserve">We used AI assistance for three specific things: debugging the spectrogram parity mismatch between the Python and Kotlin implementations, generating boilerplate for the Android permission and WebSocket plumbing, and drafting this report. The system design — the relay architecture, the feature specification, the </w:t>
      </w:r>
      <w:r>
        <w:rPr>
          <w:sz w:val="22"/>
          <w:szCs w:val="22"/>
        </w:rPr>
        <w:lastRenderedPageBreak/>
        <w:t>model architecture and the compound verdict logic — is our own, and each of us can walk through the part we built and explain why it is shaped the way it is.</w:t>
      </w:r>
    </w:p>
    <w:sectPr w:rsidR="00533A39">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2857" w14:textId="77777777" w:rsidR="007E458E" w:rsidRDefault="007E458E">
      <w:r>
        <w:separator/>
      </w:r>
    </w:p>
  </w:endnote>
  <w:endnote w:type="continuationSeparator" w:id="0">
    <w:p w14:paraId="55494591" w14:textId="77777777" w:rsidR="007E458E" w:rsidRDefault="007E4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0C1D" w14:textId="77777777" w:rsidR="00533A39"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B62E4">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6B62E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C279F" w14:textId="77777777" w:rsidR="007E458E" w:rsidRDefault="007E458E">
      <w:r>
        <w:separator/>
      </w:r>
    </w:p>
  </w:footnote>
  <w:footnote w:type="continuationSeparator" w:id="0">
    <w:p w14:paraId="5740F0C2" w14:textId="77777777" w:rsidR="007E458E" w:rsidRDefault="007E4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D23F4"/>
    <w:multiLevelType w:val="hybridMultilevel"/>
    <w:tmpl w:val="C31C9CA4"/>
    <w:lvl w:ilvl="0" w:tplc="BCCA28C6">
      <w:start w:val="1"/>
      <w:numFmt w:val="bullet"/>
      <w:lvlText w:val="●"/>
      <w:lvlJc w:val="left"/>
      <w:pPr>
        <w:ind w:left="720" w:hanging="360"/>
      </w:pPr>
    </w:lvl>
    <w:lvl w:ilvl="1" w:tplc="76AE6B18">
      <w:start w:val="1"/>
      <w:numFmt w:val="bullet"/>
      <w:lvlText w:val="○"/>
      <w:lvlJc w:val="left"/>
      <w:pPr>
        <w:ind w:left="1440" w:hanging="360"/>
      </w:pPr>
    </w:lvl>
    <w:lvl w:ilvl="2" w:tplc="0A001F5C">
      <w:start w:val="1"/>
      <w:numFmt w:val="bullet"/>
      <w:lvlText w:val="■"/>
      <w:lvlJc w:val="left"/>
      <w:pPr>
        <w:ind w:left="2160" w:hanging="360"/>
      </w:pPr>
    </w:lvl>
    <w:lvl w:ilvl="3" w:tplc="550411DE">
      <w:start w:val="1"/>
      <w:numFmt w:val="bullet"/>
      <w:lvlText w:val="●"/>
      <w:lvlJc w:val="left"/>
      <w:pPr>
        <w:ind w:left="2880" w:hanging="360"/>
      </w:pPr>
    </w:lvl>
    <w:lvl w:ilvl="4" w:tplc="F3E8B686">
      <w:start w:val="1"/>
      <w:numFmt w:val="bullet"/>
      <w:lvlText w:val="○"/>
      <w:lvlJc w:val="left"/>
      <w:pPr>
        <w:ind w:left="3600" w:hanging="360"/>
      </w:pPr>
    </w:lvl>
    <w:lvl w:ilvl="5" w:tplc="A06CDE80">
      <w:start w:val="1"/>
      <w:numFmt w:val="bullet"/>
      <w:lvlText w:val="■"/>
      <w:lvlJc w:val="left"/>
      <w:pPr>
        <w:ind w:left="4320" w:hanging="360"/>
      </w:pPr>
    </w:lvl>
    <w:lvl w:ilvl="6" w:tplc="82EAE0C0">
      <w:start w:val="1"/>
      <w:numFmt w:val="bullet"/>
      <w:lvlText w:val="●"/>
      <w:lvlJc w:val="left"/>
      <w:pPr>
        <w:ind w:left="5040" w:hanging="360"/>
      </w:pPr>
    </w:lvl>
    <w:lvl w:ilvl="7" w:tplc="C6008AEC">
      <w:start w:val="1"/>
      <w:numFmt w:val="bullet"/>
      <w:lvlText w:val="●"/>
      <w:lvlJc w:val="left"/>
      <w:pPr>
        <w:ind w:left="5760" w:hanging="360"/>
      </w:pPr>
    </w:lvl>
    <w:lvl w:ilvl="8" w:tplc="E20ECC6E">
      <w:start w:val="1"/>
      <w:numFmt w:val="bullet"/>
      <w:lvlText w:val="●"/>
      <w:lvlJc w:val="left"/>
      <w:pPr>
        <w:ind w:left="6480" w:hanging="360"/>
      </w:pPr>
    </w:lvl>
  </w:abstractNum>
  <w:abstractNum w:abstractNumId="1" w15:restartNumberingAfterBreak="0">
    <w:nsid w:val="24AF7A17"/>
    <w:multiLevelType w:val="hybridMultilevel"/>
    <w:tmpl w:val="4EAEC1F0"/>
    <w:lvl w:ilvl="0" w:tplc="AA9E0BE2">
      <w:start w:val="1"/>
      <w:numFmt w:val="bullet"/>
      <w:lvlText w:val="•"/>
      <w:lvlJc w:val="left"/>
      <w:pPr>
        <w:ind w:left="504" w:hanging="288"/>
      </w:pPr>
    </w:lvl>
    <w:lvl w:ilvl="1" w:tplc="59325F28">
      <w:numFmt w:val="decimal"/>
      <w:lvlText w:val=""/>
      <w:lvlJc w:val="left"/>
    </w:lvl>
    <w:lvl w:ilvl="2" w:tplc="203E53CC">
      <w:numFmt w:val="decimal"/>
      <w:lvlText w:val=""/>
      <w:lvlJc w:val="left"/>
    </w:lvl>
    <w:lvl w:ilvl="3" w:tplc="3CA6FD5E">
      <w:numFmt w:val="decimal"/>
      <w:lvlText w:val=""/>
      <w:lvlJc w:val="left"/>
    </w:lvl>
    <w:lvl w:ilvl="4" w:tplc="9A2E7AB4">
      <w:numFmt w:val="decimal"/>
      <w:lvlText w:val=""/>
      <w:lvlJc w:val="left"/>
    </w:lvl>
    <w:lvl w:ilvl="5" w:tplc="D864351E">
      <w:numFmt w:val="decimal"/>
      <w:lvlText w:val=""/>
      <w:lvlJc w:val="left"/>
    </w:lvl>
    <w:lvl w:ilvl="6" w:tplc="38E6518E">
      <w:numFmt w:val="decimal"/>
      <w:lvlText w:val=""/>
      <w:lvlJc w:val="left"/>
    </w:lvl>
    <w:lvl w:ilvl="7" w:tplc="0DCA66A2">
      <w:numFmt w:val="decimal"/>
      <w:lvlText w:val=""/>
      <w:lvlJc w:val="left"/>
    </w:lvl>
    <w:lvl w:ilvl="8" w:tplc="B80ADF04">
      <w:numFmt w:val="decimal"/>
      <w:lvlText w:val=""/>
      <w:lvlJc w:val="left"/>
    </w:lvl>
  </w:abstractNum>
  <w:abstractNum w:abstractNumId="2" w15:restartNumberingAfterBreak="0">
    <w:nsid w:val="4AB42BB2"/>
    <w:multiLevelType w:val="hybridMultilevel"/>
    <w:tmpl w:val="30DE1B38"/>
    <w:lvl w:ilvl="0" w:tplc="8A5C850E">
      <w:start w:val="1"/>
      <w:numFmt w:val="decimal"/>
      <w:lvlText w:val="%1."/>
      <w:lvlJc w:val="left"/>
      <w:pPr>
        <w:ind w:left="504" w:hanging="316"/>
      </w:pPr>
    </w:lvl>
    <w:lvl w:ilvl="1" w:tplc="E3BC329E">
      <w:numFmt w:val="decimal"/>
      <w:lvlText w:val=""/>
      <w:lvlJc w:val="left"/>
    </w:lvl>
    <w:lvl w:ilvl="2" w:tplc="35CC49A8">
      <w:numFmt w:val="decimal"/>
      <w:lvlText w:val=""/>
      <w:lvlJc w:val="left"/>
    </w:lvl>
    <w:lvl w:ilvl="3" w:tplc="3342B90C">
      <w:numFmt w:val="decimal"/>
      <w:lvlText w:val=""/>
      <w:lvlJc w:val="left"/>
    </w:lvl>
    <w:lvl w:ilvl="4" w:tplc="8FE25F0C">
      <w:numFmt w:val="decimal"/>
      <w:lvlText w:val=""/>
      <w:lvlJc w:val="left"/>
    </w:lvl>
    <w:lvl w:ilvl="5" w:tplc="C47ED07A">
      <w:numFmt w:val="decimal"/>
      <w:lvlText w:val=""/>
      <w:lvlJc w:val="left"/>
    </w:lvl>
    <w:lvl w:ilvl="6" w:tplc="5EF2E1D2">
      <w:numFmt w:val="decimal"/>
      <w:lvlText w:val=""/>
      <w:lvlJc w:val="left"/>
    </w:lvl>
    <w:lvl w:ilvl="7" w:tplc="F56012D2">
      <w:numFmt w:val="decimal"/>
      <w:lvlText w:val=""/>
      <w:lvlJc w:val="left"/>
    </w:lvl>
    <w:lvl w:ilvl="8" w:tplc="679AE37E">
      <w:numFmt w:val="decimal"/>
      <w:lvlText w:val=""/>
      <w:lvlJc w:val="left"/>
    </w:lvl>
  </w:abstractNum>
  <w:num w:numId="1" w16cid:durableId="206528300">
    <w:abstractNumId w:val="0"/>
    <w:lvlOverride w:ilvl="0">
      <w:startOverride w:val="1"/>
    </w:lvlOverride>
  </w:num>
  <w:num w:numId="2" w16cid:durableId="188493353">
    <w:abstractNumId w:val="1"/>
    <w:lvlOverride w:ilvl="0">
      <w:startOverride w:val="1"/>
    </w:lvlOverride>
  </w:num>
  <w:num w:numId="3" w16cid:durableId="811557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A39"/>
    <w:rsid w:val="00533A39"/>
    <w:rsid w:val="006B62E4"/>
    <w:rsid w:val="00715E23"/>
    <w:rsid w:val="007E4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7E88"/>
  <w15:docId w15:val="{01320854-0DC3-405B-9EF7-72076131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1605</Words>
  <Characters>9153</Characters>
  <Application>Microsoft Office Word</Application>
  <DocSecurity>0</DocSecurity>
  <Lines>76</Lines>
  <Paragraphs>21</Paragraphs>
  <ScaleCrop>false</ScaleCrop>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K</cp:lastModifiedBy>
  <cp:revision>2</cp:revision>
  <dcterms:created xsi:type="dcterms:W3CDTF">2026-09-06T12:29:00Z</dcterms:created>
  <dcterms:modified xsi:type="dcterms:W3CDTF">2026-09-06T13:50:00Z</dcterms:modified>
</cp:coreProperties>
</file>