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aps/>
          <w:color w:val="1F3864"/>
          <w:sz w:val="36"/>
          <w:szCs w:val="36"/>
        </w:rPr>
        <w:t xml:space="preserve">VIT BHOPAL UNIVERSITY</w:t>
      </w:r>
    </w:p>
    <w:p>
      <w:pPr>
        <w:spacing w:after="400" w:before="0"/>
        <w:jc w:val="center"/>
      </w:pPr>
      <w:r>
        <w:rPr>
          <w:rFonts w:ascii="Arial" w:cs="Arial" w:eastAsia="Arial" w:hAnsi="Arial"/>
          <w:color w:val="555555"/>
          <w:sz w:val="24"/>
          <w:szCs w:val="24"/>
        </w:rPr>
        <w:t xml:space="preserve">School of Computer Science and Engineering</w:t>
      </w:r>
    </w:p>
    <w:p>
      <w:pPr>
        <w:pBdr>
          <w:top w:val="single" w:color="2980B9" w:sz="12"/>
          <w:bottom w:val="single" w:color="2980B9" w:sz="12"/>
        </w:pBdr>
        <w:spacing w:after="200" w:before="200"/>
        <w:jc w:val="center"/>
      </w:pPr>
      <w:r>
        <w:rPr>
          <w:rFonts w:ascii="Arial" w:cs="Arial" w:eastAsia="Arial" w:hAnsi="Arial"/>
          <w:b/>
          <w:bCs/>
          <w:caps/>
          <w:color w:val="2E75B6"/>
          <w:sz w:val="44"/>
          <w:szCs w:val="44"/>
        </w:rPr>
        <w:t xml:space="preserve">PROJECT REPORT</w:t>
      </w:r>
    </w:p>
    <w:p>
      <w:pPr>
        <w:spacing w:after="60" w:before="60"/>
      </w:pPr>
      <w:r>
        <w:t xml:space="preserve"/>
      </w:r>
    </w:p>
    <w:p>
      <w:pPr>
        <w:spacing w:after="80" w:before="160"/>
        <w:jc w:val="center"/>
      </w:pPr>
      <w:r>
        <w:rPr>
          <w:rFonts w:ascii="Arial" w:cs="Arial" w:eastAsia="Arial" w:hAnsi="Arial"/>
          <w:b/>
          <w:bCs/>
          <w:color w:val="1F3864"/>
          <w:sz w:val="36"/>
          <w:szCs w:val="36"/>
        </w:rPr>
        <w:t xml:space="preserve">Password Security Tool</w:t>
      </w:r>
    </w:p>
    <w:p>
      <w:pPr>
        <w:spacing w:after="500" w:before="0"/>
        <w:jc w:val="center"/>
      </w:pPr>
      <w:r>
        <w:rPr>
          <w:rFonts w:ascii="Arial" w:cs="Arial" w:eastAsia="Arial" w:hAnsi="Arial"/>
          <w:i/>
          <w:iCs/>
          <w:color w:val="666666"/>
          <w:sz w:val="24"/>
          <w:szCs w:val="24"/>
        </w:rPr>
        <w:t xml:space="preserve">A Python-Based Password Strength Checker</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Submitted by</w:t>
            </w:r>
          </w:p>
        </w:tc>
        <w:tc>
          <w:tcPr>
            <w:tcW w:type="dxa" w:w="45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color w:val="1A1A2E"/>
                <w:sz w:val="20"/>
                <w:szCs w:val="20"/>
              </w:rPr>
              <w:t xml:space="preserve">Swastik Kumar Barik</w:t>
            </w:r>
          </w:p>
        </w:tc>
      </w:tr>
      <w:tr>
        <w:tc>
          <w:tcPr>
            <w:tcW w:type="dxa" w:w="2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0"/>
                <w:szCs w:val="20"/>
              </w:rPr>
              <w:t xml:space="preserve">Reg. Number</w:t>
            </w:r>
          </w:p>
        </w:tc>
        <w:tc>
          <w:tcPr>
            <w:tcW w:type="dxa" w:w="45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color w:val="1A1A2E"/>
                <w:sz w:val="20"/>
                <w:szCs w:val="20"/>
              </w:rPr>
              <w:t xml:space="preserve">25BOE10064</w:t>
            </w:r>
          </w:p>
        </w:tc>
      </w:tr>
      <w:tr>
        <w:tc>
          <w:tcPr>
            <w:tcW w:type="dxa" w:w="25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Guide</w:t>
            </w:r>
          </w:p>
        </w:tc>
        <w:tc>
          <w:tcPr>
            <w:tcW w:type="dxa" w:w="45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color w:val="1A1A2E"/>
                <w:sz w:val="20"/>
                <w:szCs w:val="20"/>
              </w:rPr>
              <w:t xml:space="preserve">Dr. A Balaji</w:t>
            </w:r>
          </w:p>
        </w:tc>
      </w:tr>
      <w:tr>
        <w:tc>
          <w:tcPr>
            <w:tcW w:type="dxa" w:w="2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0"/>
                <w:szCs w:val="20"/>
              </w:rPr>
              <w:t xml:space="preserve">Academic Year</w:t>
            </w:r>
          </w:p>
        </w:tc>
        <w:tc>
          <w:tcPr>
            <w:tcW w:type="dxa" w:w="45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color w:val="1A1A2E"/>
                <w:sz w:val="20"/>
                <w:szCs w:val="20"/>
              </w:rPr>
              <w:t xml:space="preserve">2025 – 2026</w:t>
            </w:r>
          </w:p>
        </w:tc>
      </w:tr>
    </w:tbl>
    <w:p>
      <w:r>
        <w:br w:type="page"/>
      </w:r>
    </w:p>
    <w:p>
      <w:pPr>
        <w:pStyle w:val="Heading1"/>
        <w:pBdr>
          <w:bottom w:val="single" w:color="2E75B6" w:sz="8" w:space="6"/>
        </w:pBdr>
        <w:spacing w:after="160" w:before="360"/>
      </w:pPr>
      <w:r>
        <w:rPr>
          <w:rFonts w:ascii="Arial" w:cs="Arial" w:eastAsia="Arial" w:hAnsi="Arial"/>
          <w:b/>
          <w:bCs/>
          <w:color w:val="1F3864"/>
          <w:sz w:val="28"/>
          <w:szCs w:val="28"/>
        </w:rPr>
        <w:t xml:space="preserve">1. Introduction</w:t>
      </w:r>
    </w:p>
    <w:p>
      <w:pPr>
        <w:spacing w:after="100" w:before="80"/>
      </w:pPr>
      <w:r>
        <w:rPr>
          <w:rFonts w:ascii="Arial" w:cs="Arial" w:eastAsia="Arial" w:hAnsi="Arial"/>
          <w:color w:val="1A1A2E"/>
          <w:sz w:val="22"/>
          <w:szCs w:val="22"/>
        </w:rPr>
        <w:t xml:space="preserve">In today's interconnected digital landscape, passwords serve as the primary line of defence protecting personal and financial data, social media accounts, and corporate systems. Despite widespread awareness campaigns, a significant portion of users continue to rely on weak, predictable, or previously compromised passwords — making them easy targets for brute-force attacks, credential stuffing, and phishing.</w:t>
      </w:r>
    </w:p>
    <w:p>
      <w:pPr>
        <w:spacing w:after="60" w:before="60"/>
      </w:pPr>
      <w:r>
        <w:t xml:space="preserve"/>
      </w:r>
    </w:p>
    <w:p>
      <w:pPr>
        <w:spacing w:after="100" w:before="80"/>
      </w:pPr>
      <w:r>
        <w:rPr>
          <w:rFonts w:ascii="Arial" w:cs="Arial" w:eastAsia="Arial" w:hAnsi="Arial"/>
          <w:color w:val="1A1A2E"/>
          <w:sz w:val="22"/>
          <w:szCs w:val="22"/>
        </w:rPr>
        <w:t xml:space="preserve">The Password Security Tool is a Python-based command-line application designed to address this gap. It provides users with an objective, detailed, and educational assessment of their passwords, enabling them to make informed decisions before using a password on any live system.</w:t>
      </w:r>
    </w:p>
    <w:p>
      <w:pPr>
        <w:spacing w:after="60" w:before="60"/>
      </w:pPr>
      <w:r>
        <w:t xml:space="preserve"/>
      </w:r>
    </w:p>
    <w:p>
      <w:pPr>
        <w:spacing w:after="100" w:before="80"/>
      </w:pPr>
      <w:r>
        <w:rPr>
          <w:rFonts w:ascii="Arial" w:cs="Arial" w:eastAsia="Arial" w:hAnsi="Arial"/>
          <w:color w:val="1A1A2E"/>
          <w:sz w:val="22"/>
          <w:szCs w:val="22"/>
        </w:rPr>
        <w:t xml:space="preserve">This project was developed as part of the coursework at VIT Bhopal University, under the guidance of Dr. A Balaji, as a Phase 1 deliverable focused entirely on password strength evaluation and user education.</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2. Problem Statement</w:t>
      </w:r>
    </w:p>
    <w:p>
      <w:pPr>
        <w:spacing w:after="100" w:before="80"/>
      </w:pPr>
      <w:r>
        <w:rPr>
          <w:rFonts w:ascii="Arial" w:cs="Arial" w:eastAsia="Arial" w:hAnsi="Arial"/>
          <w:color w:val="1A1A2E"/>
          <w:sz w:val="22"/>
          <w:szCs w:val="22"/>
        </w:rPr>
        <w:t xml:space="preserve">The core problem this project addresses is the widespread use of weak, easily guessable, or compromised passwords by users across all demographics. This leads to significant security vulnerabilities for online accounts across banking, social media, email, and enterprise systems.</w:t>
      </w:r>
    </w:p>
    <w:p>
      <w:pPr>
        <w:spacing w:after="60" w:before="60"/>
      </w:pPr>
      <w:r>
        <w:t xml:space="preserve"/>
      </w:r>
    </w:p>
    <w:p>
      <w:pPr>
        <w:spacing w:after="100" w:before="80"/>
      </w:pPr>
      <w:r>
        <w:rPr>
          <w:rFonts w:ascii="Arial" w:cs="Arial" w:eastAsia="Arial" w:hAnsi="Arial"/>
          <w:color w:val="1A1A2E"/>
          <w:sz w:val="22"/>
          <w:szCs w:val="22"/>
        </w:rPr>
        <w:t xml:space="preserve">Key issues identified include:</w:t>
      </w:r>
    </w:p>
    <w:p>
      <w:pPr>
        <w:pStyle w:val="ListParagraph"/>
        <w:numPr>
          <w:ilvl w:val="0"/>
          <w:numId w:val="2"/>
        </w:numPr>
        <w:spacing w:after="60" w:before="60"/>
      </w:pPr>
      <w:r>
        <w:rPr>
          <w:rFonts w:ascii="Arial" w:cs="Arial" w:eastAsia="Arial" w:hAnsi="Arial"/>
          <w:color w:val="1A1A2E"/>
          <w:sz w:val="22"/>
          <w:szCs w:val="22"/>
        </w:rPr>
        <w:t xml:space="preserve">Users creating passwords that are too short or contain only dictionary words.</w:t>
      </w:r>
    </w:p>
    <w:p>
      <w:pPr>
        <w:pStyle w:val="ListParagraph"/>
        <w:numPr>
          <w:ilvl w:val="0"/>
          <w:numId w:val="2"/>
        </w:numPr>
        <w:spacing w:after="60" w:before="60"/>
      </w:pPr>
      <w:r>
        <w:rPr>
          <w:rFonts w:ascii="Arial" w:cs="Arial" w:eastAsia="Arial" w:hAnsi="Arial"/>
          <w:color w:val="1A1A2E"/>
          <w:sz w:val="22"/>
          <w:szCs w:val="22"/>
        </w:rPr>
        <w:t xml:space="preserve">Reuse of highly common passwords such as 'password123' or '123456'.</w:t>
      </w:r>
    </w:p>
    <w:p>
      <w:pPr>
        <w:pStyle w:val="ListParagraph"/>
        <w:numPr>
          <w:ilvl w:val="0"/>
          <w:numId w:val="2"/>
        </w:numPr>
        <w:spacing w:after="60" w:before="60"/>
      </w:pPr>
      <w:r>
        <w:rPr>
          <w:rFonts w:ascii="Arial" w:cs="Arial" w:eastAsia="Arial" w:hAnsi="Arial"/>
          <w:color w:val="1A1A2E"/>
          <w:sz w:val="22"/>
          <w:szCs w:val="22"/>
        </w:rPr>
        <w:t xml:space="preserve">Lack of awareness about what constitutes a strong, secure credential.</w:t>
      </w:r>
    </w:p>
    <w:p>
      <w:pPr>
        <w:pStyle w:val="ListParagraph"/>
        <w:numPr>
          <w:ilvl w:val="0"/>
          <w:numId w:val="2"/>
        </w:numPr>
        <w:spacing w:after="60" w:before="60"/>
      </w:pPr>
      <w:r>
        <w:rPr>
          <w:rFonts w:ascii="Arial" w:cs="Arial" w:eastAsia="Arial" w:hAnsi="Arial"/>
          <w:color w:val="1A1A2E"/>
          <w:sz w:val="22"/>
          <w:szCs w:val="22"/>
        </w:rPr>
        <w:t xml:space="preserve">No immediate, accessible tool to verify password quality before use.</w:t>
      </w:r>
    </w:p>
    <w:p>
      <w:pPr>
        <w:spacing w:after="60" w:before="60"/>
      </w:pPr>
      <w:r>
        <w:t xml:space="preserve"/>
      </w:r>
    </w:p>
    <w:p>
      <w:pPr>
        <w:spacing w:after="100" w:before="80"/>
      </w:pPr>
      <w:r>
        <w:rPr>
          <w:rFonts w:ascii="Arial" w:cs="Arial" w:eastAsia="Arial" w:hAnsi="Arial"/>
          <w:color w:val="1A1A2E"/>
          <w:sz w:val="22"/>
          <w:szCs w:val="22"/>
        </w:rPr>
        <w:t xml:space="preserve">This tool aims to bridge that gap by educating users and providing real-time, objective feedback.</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3. Objectives</w:t>
      </w:r>
    </w:p>
    <w:p>
      <w:pPr>
        <w:spacing w:after="100" w:before="80"/>
      </w:pPr>
      <w:r>
        <w:rPr>
          <w:rFonts w:ascii="Arial" w:cs="Arial" w:eastAsia="Arial" w:hAnsi="Arial"/>
          <w:color w:val="1A1A2E"/>
          <w:sz w:val="22"/>
          <w:szCs w:val="22"/>
        </w:rPr>
        <w:t xml:space="preserve">The primary objectives of the Password Security Tool are:</w:t>
      </w:r>
    </w:p>
    <w:p>
      <w:pPr>
        <w:pStyle w:val="ListParagraph"/>
        <w:numPr>
          <w:ilvl w:val="0"/>
          <w:numId w:val="3"/>
        </w:numPr>
        <w:spacing w:after="60" w:before="60"/>
      </w:pPr>
      <w:r>
        <w:rPr>
          <w:rFonts w:ascii="Arial" w:cs="Arial" w:eastAsia="Arial" w:hAnsi="Arial"/>
          <w:color w:val="1A1A2E"/>
          <w:sz w:val="22"/>
          <w:szCs w:val="22"/>
        </w:rPr>
        <w:t xml:space="preserve">Evaluate the strength of a user-provided password using a structured, multi-factor scoring algorithm.</w:t>
      </w:r>
    </w:p>
    <w:p>
      <w:pPr>
        <w:pStyle w:val="ListParagraph"/>
        <w:numPr>
          <w:ilvl w:val="0"/>
          <w:numId w:val="3"/>
        </w:numPr>
        <w:spacing w:after="60" w:before="60"/>
      </w:pPr>
      <w:r>
        <w:rPr>
          <w:rFonts w:ascii="Arial" w:cs="Arial" w:eastAsia="Arial" w:hAnsi="Arial"/>
          <w:color w:val="1A1A2E"/>
          <w:sz w:val="22"/>
          <w:szCs w:val="22"/>
        </w:rPr>
        <w:t xml:space="preserve">Identify specific weaknesses such as insufficient length, missing character types, common patterns, and known compromised passwords.</w:t>
      </w:r>
    </w:p>
    <w:p>
      <w:pPr>
        <w:pStyle w:val="ListParagraph"/>
        <w:numPr>
          <w:ilvl w:val="0"/>
          <w:numId w:val="3"/>
        </w:numPr>
        <w:spacing w:after="60" w:before="60"/>
      </w:pPr>
      <w:r>
        <w:rPr>
          <w:rFonts w:ascii="Arial" w:cs="Arial" w:eastAsia="Arial" w:hAnsi="Arial"/>
          <w:color w:val="1A1A2E"/>
          <w:sz w:val="22"/>
          <w:szCs w:val="22"/>
        </w:rPr>
        <w:t xml:space="preserve">Provide actionable, user-friendly recommendations to help users improve their passwords.</w:t>
      </w:r>
    </w:p>
    <w:p>
      <w:pPr>
        <w:pStyle w:val="ListParagraph"/>
        <w:numPr>
          <w:ilvl w:val="0"/>
          <w:numId w:val="3"/>
        </w:numPr>
        <w:spacing w:after="60" w:before="60"/>
      </w:pPr>
      <w:r>
        <w:rPr>
          <w:rFonts w:ascii="Arial" w:cs="Arial" w:eastAsia="Arial" w:hAnsi="Arial"/>
          <w:color w:val="1A1A2E"/>
          <w:sz w:val="22"/>
          <w:szCs w:val="22"/>
        </w:rPr>
        <w:t xml:space="preserve">Educate users on password security best practices through an integrated security tips module.</w:t>
      </w:r>
    </w:p>
    <w:p>
      <w:pPr>
        <w:pStyle w:val="ListParagraph"/>
        <w:numPr>
          <w:ilvl w:val="0"/>
          <w:numId w:val="3"/>
        </w:numPr>
        <w:spacing w:after="60" w:before="60"/>
      </w:pPr>
      <w:r>
        <w:rPr>
          <w:rFonts w:ascii="Arial" w:cs="Arial" w:eastAsia="Arial" w:hAnsi="Arial"/>
          <w:color w:val="1A1A2E"/>
          <w:sz w:val="22"/>
          <w:szCs w:val="22"/>
        </w:rPr>
        <w:t xml:space="preserve">Lay the foundation for Phase 2, which will include a customisable strong password generator.</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4. Scope of the Project</w:t>
      </w:r>
    </w:p>
    <w:p>
      <w:pPr>
        <w:pStyle w:val="Heading2"/>
        <w:spacing w:after="120" w:before="240"/>
      </w:pPr>
      <w:r>
        <w:rPr>
          <w:rFonts w:ascii="Arial" w:cs="Arial" w:eastAsia="Arial" w:hAnsi="Arial"/>
          <w:b/>
          <w:bCs/>
          <w:color w:val="2E75B6"/>
          <w:sz w:val="24"/>
          <w:szCs w:val="24"/>
        </w:rPr>
        <w:t xml:space="preserve">4.1 Current Scope — Phase 1</w:t>
      </w:r>
    </w:p>
    <w:p>
      <w:pPr>
        <w:spacing w:after="100" w:before="80"/>
      </w:pPr>
      <w:r>
        <w:rPr>
          <w:rFonts w:ascii="Arial" w:cs="Arial" w:eastAsia="Arial" w:hAnsi="Arial"/>
          <w:color w:val="1A1A2E"/>
          <w:sz w:val="22"/>
          <w:szCs w:val="22"/>
        </w:rPr>
        <w:t xml:space="preserve">Phase 1 is focused exclusively on Password Strength Checking and Security Education. The tool operates as a command-line interface (CLI) application requiring only Python's standard library.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4.2 Target Users</w:t>
      </w:r>
    </w:p>
    <w:p>
      <w:pPr>
        <w:spacing w:after="100" w:before="80"/>
      </w:pPr>
      <w:r>
        <w:rPr>
          <w:rFonts w:ascii="Arial" w:cs="Arial" w:eastAsia="Arial" w:hAnsi="Arial"/>
          <w:color w:val="1A1A2E"/>
          <w:sz w:val="22"/>
          <w:szCs w:val="22"/>
        </w:rPr>
        <w:t xml:space="preserve">The tool is designed for a broad audience of general internet users:</w:t>
      </w:r>
    </w:p>
    <w:p>
      <w:pPr>
        <w:pStyle w:val="ListParagraph"/>
        <w:numPr>
          <w:ilvl w:val="0"/>
          <w:numId w:val="2"/>
        </w:numPr>
        <w:spacing w:after="60" w:before="60"/>
      </w:pPr>
      <w:r>
        <w:rPr>
          <w:rFonts w:ascii="Arial" w:cs="Arial" w:eastAsia="Arial" w:hAnsi="Arial"/>
          <w:color w:val="1A1A2E"/>
          <w:sz w:val="22"/>
          <w:szCs w:val="22"/>
        </w:rPr>
        <w:t xml:space="preserve">Individual Consumers setting up or reviewing passwords for personal accounts.</w:t>
      </w:r>
    </w:p>
    <w:p>
      <w:pPr>
        <w:pStyle w:val="ListParagraph"/>
        <w:numPr>
          <w:ilvl w:val="0"/>
          <w:numId w:val="2"/>
        </w:numPr>
        <w:spacing w:after="60" w:before="60"/>
      </w:pPr>
      <w:r>
        <w:rPr>
          <w:rFonts w:ascii="Arial" w:cs="Arial" w:eastAsia="Arial" w:hAnsi="Arial"/>
          <w:color w:val="1A1A2E"/>
          <w:sz w:val="22"/>
          <w:szCs w:val="22"/>
        </w:rPr>
        <w:t xml:space="preserve">Students and Entry-Level Users who may be less familiar with modern password security.</w:t>
      </w:r>
    </w:p>
    <w:p>
      <w:pPr>
        <w:pStyle w:val="ListParagraph"/>
        <w:numPr>
          <w:ilvl w:val="0"/>
          <w:numId w:val="2"/>
        </w:numPr>
        <w:spacing w:after="60" w:before="60"/>
      </w:pPr>
      <w:r>
        <w:rPr>
          <w:rFonts w:ascii="Arial" w:cs="Arial" w:eastAsia="Arial" w:hAnsi="Arial"/>
          <w:color w:val="1A1A2E"/>
          <w:sz w:val="22"/>
          <w:szCs w:val="22"/>
        </w:rPr>
        <w:t xml:space="preserve">Small Business Employees who need to verify that workplace credentials meet minimum security standards.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4.3 Phase 2 Roadmap</w:t>
      </w:r>
    </w:p>
    <w:p>
      <w:pPr>
        <w:spacing w:after="100" w:before="80"/>
      </w:pPr>
      <w:r>
        <w:rPr>
          <w:rFonts w:ascii="Arial" w:cs="Arial" w:eastAsia="Arial" w:hAnsi="Arial"/>
          <w:color w:val="1A1A2E"/>
          <w:sz w:val="22"/>
          <w:szCs w:val="22"/>
        </w:rPr>
        <w:t xml:space="preserve">The tool's menu already reserves a slot for the Password Generator feature, planned for Phase 2. This will allow users to generate cryptographically appropriate, customisable passwords directly within the application.</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5. System Design</w:t>
      </w:r>
    </w:p>
    <w:p>
      <w:pPr>
        <w:pStyle w:val="Heading2"/>
        <w:spacing w:after="120" w:before="240"/>
      </w:pPr>
      <w:r>
        <w:rPr>
          <w:rFonts w:ascii="Arial" w:cs="Arial" w:eastAsia="Arial" w:hAnsi="Arial"/>
          <w:b/>
          <w:bCs/>
          <w:color w:val="2E75B6"/>
          <w:sz w:val="24"/>
          <w:szCs w:val="24"/>
        </w:rPr>
        <w:t xml:space="preserve">5.1 Architecture Overview</w:t>
      </w:r>
    </w:p>
    <w:p>
      <w:pPr>
        <w:spacing w:after="100" w:before="80"/>
      </w:pPr>
      <w:r>
        <w:rPr>
          <w:rFonts w:ascii="Arial" w:cs="Arial" w:eastAsia="Arial" w:hAnsi="Arial"/>
          <w:color w:val="1A1A2E"/>
          <w:sz w:val="22"/>
          <w:szCs w:val="22"/>
        </w:rPr>
        <w:t xml:space="preserve">The application follows a modular, function-based design pattern. Each concern — length, character variety, common password lookup, and pattern detection — is handled by a dedicated function. The main controller orchestrates these modules and aggregates results into a single coherent output.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5.2 Module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2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Max Score Contribution</w:t>
            </w:r>
          </w:p>
        </w:tc>
      </w:tr>
      <w:tr>
        <w:tc>
          <w:tcPr>
            <w:tcW w:type="dxa" w:w="26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check_length()</w:t>
            </w:r>
          </w:p>
        </w:tc>
        <w:tc>
          <w:tcPr>
            <w:tcW w:type="dxa" w:w="32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Scores password based on character count</w:t>
            </w:r>
          </w:p>
        </w:tc>
        <w:tc>
          <w:tcPr>
            <w:tcW w:type="dxa" w:w="3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+4 points</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check_character_variety()</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Evaluates presence of 4 character types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 points (1 per type)</w:t>
            </w:r>
          </w:p>
        </w:tc>
      </w:tr>
      <w:tr>
        <w:tc>
          <w:tcPr>
            <w:tcW w:type="dxa" w:w="26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check_common_password()</w:t>
            </w:r>
          </w:p>
        </w:tc>
        <w:tc>
          <w:tcPr>
            <w:tcW w:type="dxa" w:w="32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Checks against known weak-password list</w:t>
            </w:r>
          </w:p>
        </w:tc>
        <w:tc>
          <w:tcPr>
            <w:tcW w:type="dxa" w:w="3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−3 points if flagged</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check_sequential_chars()</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Detects sequential &amp; repetitive patterns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 point if detected</w:t>
            </w:r>
          </w:p>
        </w:tc>
      </w:tr>
      <w:tr>
        <w:tc>
          <w:tcPr>
            <w:tcW w:type="dxa" w:w="26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calculate_strength()</w:t>
            </w:r>
          </w:p>
        </w:tc>
        <w:tc>
          <w:tcPr>
            <w:tcW w:type="dxa" w:w="32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Maps total score to verbal rating</w:t>
            </w:r>
          </w:p>
        </w:tc>
        <w:tc>
          <w:tcPr>
            <w:tcW w:type="dxa" w:w="3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N/A</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display_strength_bar()</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Renders ASCII progress bar</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N/A</w:t>
            </w:r>
          </w:p>
        </w:tc>
      </w:tr>
      <w:tr>
        <w:tc>
          <w:tcPr>
            <w:tcW w:type="dxa" w:w="26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check_password_strength()</w:t>
            </w:r>
          </w:p>
        </w:tc>
        <w:tc>
          <w:tcPr>
            <w:tcW w:type="dxa" w:w="32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Orchestrates all checks and prints report</w:t>
            </w:r>
          </w:p>
        </w:tc>
        <w:tc>
          <w:tcPr>
            <w:tcW w:type="dxa" w:w="3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N/A</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display_security_tips()</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Displays educational best practices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N/A</w:t>
            </w:r>
          </w:p>
        </w:tc>
      </w:tr>
    </w:tbl>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6. Scoring Algorithm</w:t>
      </w:r>
    </w:p>
    <w:p>
      <w:pPr>
        <w:spacing w:after="100" w:before="80"/>
      </w:pPr>
      <w:r>
        <w:rPr>
          <w:rFonts w:ascii="Arial" w:cs="Arial" w:eastAsia="Arial" w:hAnsi="Arial"/>
          <w:color w:val="1A1A2E"/>
          <w:sz w:val="22"/>
          <w:szCs w:val="22"/>
        </w:rPr>
        <w:t xml:space="preserve">The 12-point heuristic scoring system assesses passwords across four independent dimensions: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6.1 Length Score (0–4 points)</w:t>
      </w:r>
    </w:p>
    <w:p>
      <w:pPr>
        <w:pStyle w:val="ListParagraph"/>
        <w:numPr>
          <w:ilvl w:val="0"/>
          <w:numId w:val="2"/>
        </w:numPr>
        <w:spacing w:after="60" w:before="60"/>
      </w:pPr>
      <w:r>
        <w:rPr>
          <w:rFonts w:ascii="Arial" w:cs="Arial" w:eastAsia="Arial" w:hAnsi="Arial"/>
          <w:color w:val="1A1A2E"/>
          <w:sz w:val="22"/>
          <w:szCs w:val="22"/>
        </w:rPr>
        <w:t xml:space="preserve">16 or more characters: 4 points (Excellent)</w:t>
      </w:r>
    </w:p>
    <w:p>
      <w:pPr>
        <w:pStyle w:val="ListParagraph"/>
        <w:numPr>
          <w:ilvl w:val="0"/>
          <w:numId w:val="2"/>
        </w:numPr>
        <w:spacing w:after="60" w:before="60"/>
      </w:pPr>
      <w:r>
        <w:rPr>
          <w:rFonts w:ascii="Arial" w:cs="Arial" w:eastAsia="Arial" w:hAnsi="Arial"/>
          <w:color w:val="1A1A2E"/>
          <w:sz w:val="22"/>
          <w:szCs w:val="22"/>
        </w:rPr>
        <w:t xml:space="preserve">12–15 characters: 3 points (Good)</w:t>
      </w:r>
    </w:p>
    <w:p>
      <w:pPr>
        <w:pStyle w:val="ListParagraph"/>
        <w:numPr>
          <w:ilvl w:val="0"/>
          <w:numId w:val="2"/>
        </w:numPr>
        <w:spacing w:after="60" w:before="60"/>
      </w:pPr>
      <w:r>
        <w:rPr>
          <w:rFonts w:ascii="Arial" w:cs="Arial" w:eastAsia="Arial" w:hAnsi="Arial"/>
          <w:color w:val="1A1A2E"/>
          <w:sz w:val="22"/>
          <w:szCs w:val="22"/>
        </w:rPr>
        <w:t xml:space="preserve">8–11 characters: 2 points (Acceptable)</w:t>
      </w:r>
    </w:p>
    <w:p>
      <w:pPr>
        <w:pStyle w:val="ListParagraph"/>
        <w:numPr>
          <w:ilvl w:val="0"/>
          <w:numId w:val="2"/>
        </w:numPr>
        <w:spacing w:after="60" w:before="60"/>
      </w:pPr>
      <w:r>
        <w:rPr>
          <w:rFonts w:ascii="Arial" w:cs="Arial" w:eastAsia="Arial" w:hAnsi="Arial"/>
          <w:color w:val="1A1A2E"/>
          <w:sz w:val="22"/>
          <w:szCs w:val="22"/>
        </w:rPr>
        <w:t xml:space="preserve">Fewer than 8 characters: 0 points (Too Short)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6.2 Character Variety (0–4 points)</w:t>
      </w:r>
    </w:p>
    <w:p>
      <w:pPr>
        <w:pStyle w:val="ListParagraph"/>
        <w:numPr>
          <w:ilvl w:val="0"/>
          <w:numId w:val="2"/>
        </w:numPr>
        <w:spacing w:after="60" w:before="60"/>
      </w:pPr>
      <w:r>
        <w:rPr>
          <w:rFonts w:ascii="Arial" w:cs="Arial" w:eastAsia="Arial" w:hAnsi="Arial"/>
          <w:color w:val="1A1A2E"/>
          <w:sz w:val="22"/>
          <w:szCs w:val="22"/>
        </w:rPr>
        <w:t xml:space="preserve">1 point for the presence of uppercase letters (A–Z)</w:t>
      </w:r>
    </w:p>
    <w:p>
      <w:pPr>
        <w:pStyle w:val="ListParagraph"/>
        <w:numPr>
          <w:ilvl w:val="0"/>
          <w:numId w:val="2"/>
        </w:numPr>
        <w:spacing w:after="60" w:before="60"/>
      </w:pPr>
      <w:r>
        <w:rPr>
          <w:rFonts w:ascii="Arial" w:cs="Arial" w:eastAsia="Arial" w:hAnsi="Arial"/>
          <w:color w:val="1A1A2E"/>
          <w:sz w:val="22"/>
          <w:szCs w:val="22"/>
        </w:rPr>
        <w:t xml:space="preserve">1 point for the presence of lowercase letters (a–z)</w:t>
      </w:r>
    </w:p>
    <w:p>
      <w:pPr>
        <w:pStyle w:val="ListParagraph"/>
        <w:numPr>
          <w:ilvl w:val="0"/>
          <w:numId w:val="2"/>
        </w:numPr>
        <w:spacing w:after="60" w:before="60"/>
      </w:pPr>
      <w:r>
        <w:rPr>
          <w:rFonts w:ascii="Arial" w:cs="Arial" w:eastAsia="Arial" w:hAnsi="Arial"/>
          <w:color w:val="1A1A2E"/>
          <w:sz w:val="22"/>
          <w:szCs w:val="22"/>
        </w:rPr>
        <w:t xml:space="preserve">1 point for the presence of digits (0–9)</w:t>
      </w:r>
    </w:p>
    <w:p>
      <w:pPr>
        <w:pStyle w:val="ListParagraph"/>
        <w:numPr>
          <w:ilvl w:val="0"/>
          <w:numId w:val="2"/>
        </w:numPr>
        <w:spacing w:after="60" w:before="60"/>
      </w:pPr>
      <w:r>
        <w:rPr>
          <w:rFonts w:ascii="Arial" w:cs="Arial" w:eastAsia="Arial" w:hAnsi="Arial"/>
          <w:color w:val="1A1A2E"/>
          <w:sz w:val="22"/>
          <w:szCs w:val="22"/>
        </w:rPr>
        <w:t xml:space="preserve">1 point for the presence of special characters (!@#$%^&amp;* etc.)</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6.3 Common Password Penalty (−3 points)</w:t>
      </w:r>
    </w:p>
    <w:p>
      <w:pPr>
        <w:spacing w:after="100" w:before="80"/>
      </w:pPr>
      <w:r>
        <w:rPr>
          <w:rFonts w:ascii="Arial" w:cs="Arial" w:eastAsia="Arial" w:hAnsi="Arial"/>
          <w:color w:val="1A1A2E"/>
          <w:sz w:val="22"/>
          <w:szCs w:val="22"/>
        </w:rPr>
        <w:t xml:space="preserve">The password is checked against a pre-defined list of 17 widely known weak passwords (e.g., 'password', '123456', 'qwerty'). A match results in a deduction of 3 points and an explicit warning.</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6.4 Pattern Detection Penalty (−1 point)</w:t>
      </w:r>
    </w:p>
    <w:p>
      <w:pPr>
        <w:spacing w:after="100" w:before="80"/>
      </w:pPr>
      <w:r>
        <w:rPr>
          <w:rFonts w:ascii="Arial" w:cs="Arial" w:eastAsia="Arial" w:hAnsi="Arial"/>
          <w:color w:val="1A1A2E"/>
          <w:sz w:val="22"/>
          <w:szCs w:val="22"/>
        </w:rPr>
        <w:t xml:space="preserve">The algorithm scans for two types of predictable patterns:</w:t>
      </w:r>
    </w:p>
    <w:p>
      <w:pPr>
        <w:pStyle w:val="ListParagraph"/>
        <w:numPr>
          <w:ilvl w:val="0"/>
          <w:numId w:val="2"/>
        </w:numPr>
        <w:spacing w:after="60" w:before="60"/>
      </w:pPr>
      <w:r>
        <w:rPr>
          <w:rFonts w:ascii="Arial" w:cs="Arial" w:eastAsia="Arial" w:hAnsi="Arial"/>
          <w:color w:val="1A1A2E"/>
          <w:sz w:val="22"/>
          <w:szCs w:val="22"/>
        </w:rPr>
        <w:t xml:space="preserve">Sequential characters — any three consecutive characters in alphabetical or numerical order (e.g., 'abc', '123', 'xyz').</w:t>
      </w:r>
    </w:p>
    <w:p>
      <w:pPr>
        <w:pStyle w:val="ListParagraph"/>
        <w:numPr>
          <w:ilvl w:val="0"/>
          <w:numId w:val="2"/>
        </w:numPr>
        <w:spacing w:after="60" w:before="60"/>
      </w:pPr>
      <w:r>
        <w:rPr>
          <w:rFonts w:ascii="Arial" w:cs="Arial" w:eastAsia="Arial" w:hAnsi="Arial"/>
          <w:color w:val="1A1A2E"/>
          <w:sz w:val="22"/>
          <w:szCs w:val="22"/>
        </w:rPr>
        <w:t xml:space="preserve">Repetitive characters — any three identical consecutive characters (e.g., 'aaa', '111').</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6.5 Strength Ratings</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Rating</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Display Colour</w:t>
            </w:r>
          </w:p>
        </w:tc>
      </w:tr>
      <w:tr>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9 – 12</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VERY STRONG</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Green</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7 – 8</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STRONG</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Blue</w:t>
            </w:r>
          </w:p>
        </w:tc>
      </w:tr>
      <w:tr>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5 – 6</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MODERATE</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Yellow</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 – 4</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WEAK</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Orange</w:t>
            </w:r>
          </w:p>
        </w:tc>
      </w:tr>
      <w:tr>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0 – 2</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VERY WEAK</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Red</w:t>
            </w:r>
          </w:p>
        </w:tc>
      </w:tr>
    </w:tbl>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7. Implementation</w:t>
      </w:r>
    </w:p>
    <w:p>
      <w:pPr>
        <w:pStyle w:val="Heading2"/>
        <w:spacing w:after="120" w:before="240"/>
      </w:pPr>
      <w:r>
        <w:rPr>
          <w:rFonts w:ascii="Arial" w:cs="Arial" w:eastAsia="Arial" w:hAnsi="Arial"/>
          <w:b/>
          <w:bCs/>
          <w:color w:val="2E75B6"/>
          <w:sz w:val="24"/>
          <w:szCs w:val="24"/>
        </w:rPr>
        <w:t xml:space="preserve">7.1 Technology Stack</w:t>
      </w:r>
    </w:p>
    <w:p>
      <w:pPr>
        <w:pStyle w:val="ListParagraph"/>
        <w:numPr>
          <w:ilvl w:val="0"/>
          <w:numId w:val="2"/>
        </w:numPr>
        <w:spacing w:after="60" w:before="60"/>
      </w:pPr>
      <w:r>
        <w:rPr>
          <w:rFonts w:ascii="Arial" w:cs="Arial" w:eastAsia="Arial" w:hAnsi="Arial"/>
          <w:color w:val="1A1A2E"/>
          <w:sz w:val="22"/>
          <w:szCs w:val="22"/>
        </w:rPr>
        <w:t xml:space="preserve">Language: Python 3.x</w:t>
      </w:r>
    </w:p>
    <w:p>
      <w:pPr>
        <w:pStyle w:val="ListParagraph"/>
        <w:numPr>
          <w:ilvl w:val="0"/>
          <w:numId w:val="2"/>
        </w:numPr>
        <w:spacing w:after="60" w:before="60"/>
      </w:pPr>
      <w:r>
        <w:rPr>
          <w:rFonts w:ascii="Arial" w:cs="Arial" w:eastAsia="Arial" w:hAnsi="Arial"/>
          <w:color w:val="1A1A2E"/>
          <w:sz w:val="22"/>
          <w:szCs w:val="22"/>
        </w:rPr>
        <w:t xml:space="preserve">Libraries: Standard library only (string, random — no external dependencies)</w:t>
      </w:r>
    </w:p>
    <w:p>
      <w:pPr>
        <w:pStyle w:val="ListParagraph"/>
        <w:numPr>
          <w:ilvl w:val="0"/>
          <w:numId w:val="2"/>
        </w:numPr>
        <w:spacing w:after="60" w:before="60"/>
      </w:pPr>
      <w:r>
        <w:rPr>
          <w:rFonts w:ascii="Arial" w:cs="Arial" w:eastAsia="Arial" w:hAnsi="Arial"/>
          <w:color w:val="1A1A2E"/>
          <w:sz w:val="22"/>
          <w:szCs w:val="22"/>
        </w:rPr>
        <w:t xml:space="preserve">Interface: Command-Line Interface (CLI)</w:t>
      </w:r>
    </w:p>
    <w:p>
      <w:pPr>
        <w:pStyle w:val="ListParagraph"/>
        <w:numPr>
          <w:ilvl w:val="0"/>
          <w:numId w:val="2"/>
        </w:numPr>
        <w:spacing w:after="60" w:before="60"/>
      </w:pPr>
      <w:r>
        <w:rPr>
          <w:rFonts w:ascii="Arial" w:cs="Arial" w:eastAsia="Arial" w:hAnsi="Arial"/>
          <w:color w:val="1A1A2E"/>
          <w:sz w:val="22"/>
          <w:szCs w:val="22"/>
        </w:rPr>
        <w:t xml:space="preserve">Platform: Cross-platform (Windows, macOS, Linux)</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7.2 Key Implementation Details</w:t>
      </w:r>
    </w:p>
    <w:p>
      <w:pPr>
        <w:spacing w:after="100" w:before="80"/>
      </w:pPr>
      <w:r>
        <w:rPr>
          <w:rFonts w:ascii="Arial" w:cs="Arial" w:eastAsia="Arial" w:hAnsi="Arial"/>
          <w:color w:val="1A1A2E"/>
          <w:sz w:val="22"/>
          <w:szCs w:val="22"/>
        </w:rPr>
        <w:t xml:space="preserve">The application is fully contained within a single Python file. The main() function serves as the program controller, looping until the user selects Exit. Password checks are performed in-memory with no data written to disk at any point, ensuring user privacy.</w:t>
      </w:r>
    </w:p>
    <w:p>
      <w:pPr>
        <w:spacing w:after="60" w:before="60"/>
      </w:pPr>
      <w:r>
        <w:t xml:space="preserve"/>
      </w:r>
    </w:p>
    <w:p>
      <w:pPr>
        <w:spacing w:after="100" w:before="80"/>
      </w:pPr>
      <w:r>
        <w:rPr>
          <w:rFonts w:ascii="Arial" w:cs="Arial" w:eastAsia="Arial" w:hAnsi="Arial"/>
          <w:color w:val="1A1A2E"/>
          <w:sz w:val="22"/>
          <w:szCs w:val="22"/>
        </w:rPr>
        <w:t xml:space="preserve">The sequential character check uses ASCII ordinal comparison (ord()) to efficiently detect any three-character ascending sequences without relying on hardcoded strings. The common password check performs a case-insensitive lookup against the COMMON_PASSWORDS list, preventing simple capitalisation tricks.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7.3 Sample Output</w:t>
      </w:r>
    </w:p>
    <w:p>
      <w:pPr>
        <w:pBdr>
          <w:left w:val="single" w:color="2E75B6" w:sz="12" w:space="8"/>
        </w:pBdr>
        <w:shd w:fill="F4F6F9" w:val="clear"/>
        <w:spacing w:after="100" w:before="100"/>
      </w:pPr>
      <w:r>
        <w:rPr>
          <w:rFonts w:ascii="Courier New" w:cs="Courier New" w:eastAsia="Courier New" w:hAnsi="Courier New"/>
          <w:color w:val="333333"/>
          <w:sz w:val="18"/>
          <w:szCs w:val="18"/>
        </w:rPr>
        <w:t xml:space="preserve">Password Length: 14 characters</w:t>
      </w:r>
      <w:r>
        <w:rPr>
          <w:rFonts w:ascii="Courier New" w:cs="Courier New" w:eastAsia="Courier New" w:hAnsi="Courier New"/>
          <w:color w:val="333333"/>
          <w:sz w:val="18"/>
          <w:szCs w:val="18"/>
        </w:rPr>
        <w:br/>
        <w:t xml:space="preserve">Strength Score: 8/12</w:t>
      </w:r>
      <w:r>
        <w:rPr>
          <w:rFonts w:ascii="Courier New" w:cs="Courier New" w:eastAsia="Courier New" w:hAnsi="Courier New"/>
          <w:color w:val="333333"/>
          <w:sz w:val="18"/>
          <w:szCs w:val="18"/>
        </w:rPr>
        <w:br/>
        <w:t xml:space="preserve">Strength Bar: [████████████████░░░░] 67%</w:t>
      </w:r>
      <w:r>
        <w:rPr>
          <w:rFonts w:ascii="Courier New" w:cs="Courier New" w:eastAsia="Courier New" w:hAnsi="Courier New"/>
          <w:b/>
          <w:bCs/>
          <w:color w:val="2E75B6"/>
          <w:sz w:val="18"/>
          <w:szCs w:val="18"/>
        </w:rPr>
        <w:br/>
        <w:t xml:space="preserve">OVERALL RATING: STRONG</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8. Features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Assessment</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Strength Scoring</w:t>
            </w:r>
          </w:p>
        </w:tc>
        <w:tc>
          <w:tcPr>
            <w:tcW w:type="dxa" w:w="5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Calculates a score out of 12 based on length, complexity, and pattern avoidance.</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Assessment</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Common Password Check</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Flags passwords found in a pre-defined list of known weak passwords.</w:t>
            </w:r>
          </w:p>
        </w:tc>
      </w:tr>
      <w:tr>
        <w:tc>
          <w:tcPr>
            <w:tcW w:type="dxa" w:w="1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Feedback</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Detailed Feedback</w:t>
            </w:r>
          </w:p>
        </w:tc>
        <w:tc>
          <w:tcPr>
            <w:tcW w:type="dxa" w:w="5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Itemised checklist of which character types are used, missing, or flagged.</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Feedback</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Visual Strength Bar &amp; Rating</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ASCII progress bar with percentage and verbal rating (e.g., STRONG).</w:t>
            </w:r>
          </w:p>
        </w:tc>
      </w:tr>
      <w:tr>
        <w:tc>
          <w:tcPr>
            <w:tcW w:type="dxa" w:w="1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Education</w:t>
            </w:r>
          </w:p>
        </w:tc>
        <w:tc>
          <w:tcPr>
            <w:tcW w:type="dxa" w:w="20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Security Tips</w:t>
            </w:r>
          </w:p>
        </w:tc>
        <w:tc>
          <w:tcPr>
            <w:tcW w:type="dxa" w:w="5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A 10-point reference guide to password and account security best practices.</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Future (P2)</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Password Generation</w:t>
            </w:r>
          </w:p>
        </w:tc>
        <w:tc>
          <w:tcPr>
            <w:tcW w:type="dxa" w:w="5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(Planned) Generate random, complex passwords based on user-selected criteria.</w:t>
            </w:r>
          </w:p>
        </w:tc>
      </w:tr>
    </w:tbl>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9. Testing</w:t>
      </w:r>
    </w:p>
    <w:p>
      <w:pPr>
        <w:pStyle w:val="Heading2"/>
        <w:spacing w:after="120" w:before="240"/>
      </w:pPr>
      <w:r>
        <w:rPr>
          <w:rFonts w:ascii="Arial" w:cs="Arial" w:eastAsia="Arial" w:hAnsi="Arial"/>
          <w:b/>
          <w:bCs/>
          <w:color w:val="2E75B6"/>
          <w:sz w:val="24"/>
          <w:szCs w:val="24"/>
        </w:rPr>
        <w:t xml:space="preserve">9.1 Test Cases</w:t>
      </w:r>
    </w:p>
    <w:p>
      <w:pPr>
        <w:spacing w:after="100" w:before="80"/>
      </w:pPr>
      <w:r>
        <w:rPr>
          <w:rFonts w:ascii="Arial" w:cs="Arial" w:eastAsia="Arial" w:hAnsi="Arial"/>
          <w:color w:val="1A1A2E"/>
          <w:sz w:val="22"/>
          <w:szCs w:val="22"/>
        </w:rPr>
        <w:t xml:space="preserve">The tool was validated against the following representative test inputs: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60"/>
        <w:gridCol w:w="2500"/>
      </w:tblGrid>
      <w:tr>
        <w:tc>
          <w:tcPr>
            <w:tcW w:type="dxa" w:w="28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Password</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256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Rating</w:t>
            </w:r>
          </w:p>
        </w:tc>
        <w:tc>
          <w:tcPr>
            <w:tcW w:type="dxa" w:w="2500"/>
            <w:tcBorders>
              <w:top w:val="single" w:color="BBBBBB" w:sz="1"/>
              <w:left w:val="single" w:color="BBBBBB" w:sz="1"/>
              <w:bottom w:val="single" w:color="BBBBBB" w:sz="1"/>
              <w:right w:val="single" w:color="BBBBBB"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Observations</w:t>
            </w:r>
          </w:p>
        </w:tc>
      </w:tr>
      <w:tr>
        <w:tc>
          <w:tcPr>
            <w:tcW w:type="dxa" w:w="2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123456</w:t>
            </w:r>
          </w:p>
        </w:tc>
        <w:tc>
          <w:tcPr>
            <w:tcW w:type="dxa" w:w="1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−1 / 12</w:t>
            </w:r>
          </w:p>
        </w:tc>
        <w:tc>
          <w:tcPr>
            <w:tcW w:type="dxa" w:w="2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VERY WEAK</w:t>
            </w:r>
          </w:p>
        </w:tc>
        <w:tc>
          <w:tcPr>
            <w:tcW w:type="dxa" w:w="2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Common password, short, sequential</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HelloWorld</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4 / 12</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WEAK</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Common-ish, no digits/specials</w:t>
            </w:r>
          </w:p>
        </w:tc>
      </w:tr>
      <w:tr>
        <w:tc>
          <w:tcPr>
            <w:tcW w:type="dxa" w:w="2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P@ssw0rd2024</w:t>
            </w:r>
          </w:p>
        </w:tc>
        <w:tc>
          <w:tcPr>
            <w:tcW w:type="dxa" w:w="1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7 / 12</w:t>
            </w:r>
          </w:p>
        </w:tc>
        <w:tc>
          <w:tcPr>
            <w:tcW w:type="dxa" w:w="2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STRONG</w:t>
            </w:r>
          </w:p>
        </w:tc>
        <w:tc>
          <w:tcPr>
            <w:tcW w:type="dxa" w:w="2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Good mix, moderate length</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Tr0ub4dor&amp;3_Correct</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11 / 12</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VERY STRONG</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Long, complex, no patterns</w:t>
            </w:r>
          </w:p>
        </w:tc>
      </w:tr>
      <w:tr>
        <w:tc>
          <w:tcPr>
            <w:tcW w:type="dxa" w:w="28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aaabbbccc</w:t>
            </w:r>
          </w:p>
        </w:tc>
        <w:tc>
          <w:tcPr>
            <w:tcW w:type="dxa" w:w="1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1 / 12</w:t>
            </w:r>
          </w:p>
        </w:tc>
        <w:tc>
          <w:tcPr>
            <w:tcW w:type="dxa" w:w="256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VERY WEAK</w:t>
            </w:r>
          </w:p>
        </w:tc>
        <w:tc>
          <w:tcPr>
            <w:tcW w:type="dxa" w:w="2500"/>
            <w:tcBorders>
              <w:top w:val="single" w:color="BBBBBB" w:sz="1"/>
              <w:left w:val="single" w:color="BBBBBB" w:sz="1"/>
              <w:bottom w:val="single" w:color="BBBBBB" w:sz="1"/>
              <w:right w:val="single" w:color="BBBBBB" w:sz="1"/>
            </w:tcBorders>
            <w:shd w:fill="F0F6FB" w:val="clear"/>
            <w:tcMar>
              <w:top w:type="dxa" w:w="100"/>
              <w:left w:type="dxa" w:w="140"/>
              <w:bottom w:type="dxa" w:w="100"/>
              <w:right w:type="dxa" w:w="140"/>
            </w:tcMar>
          </w:tcPr>
          <w:p>
            <w:r>
              <w:rPr>
                <w:rFonts w:ascii="Arial" w:cs="Arial" w:eastAsia="Arial" w:hAnsi="Arial"/>
                <w:color w:val="1A1A2E"/>
                <w:sz w:val="20"/>
                <w:szCs w:val="20"/>
              </w:rPr>
              <w:t xml:space="preserve">Repetitive and sequential chars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9.2 Edge Cases Handled</w:t>
      </w:r>
    </w:p>
    <w:p>
      <w:pPr>
        <w:pStyle w:val="ListParagraph"/>
        <w:numPr>
          <w:ilvl w:val="0"/>
          <w:numId w:val="2"/>
        </w:numPr>
        <w:spacing w:after="60" w:before="60"/>
      </w:pPr>
      <w:r>
        <w:rPr>
          <w:rFonts w:ascii="Arial" w:cs="Arial" w:eastAsia="Arial" w:hAnsi="Arial"/>
          <w:color w:val="1A1A2E"/>
          <w:sz w:val="22"/>
          <w:szCs w:val="22"/>
        </w:rPr>
        <w:t xml:space="preserve">Empty password input — caught and rejected with an appropriate warning message.</w:t>
      </w:r>
    </w:p>
    <w:p>
      <w:pPr>
        <w:pStyle w:val="ListParagraph"/>
        <w:numPr>
          <w:ilvl w:val="0"/>
          <w:numId w:val="2"/>
        </w:numPr>
        <w:spacing w:after="60" w:before="60"/>
      </w:pPr>
      <w:r>
        <w:rPr>
          <w:rFonts w:ascii="Arial" w:cs="Arial" w:eastAsia="Arial" w:hAnsi="Arial"/>
          <w:color w:val="1A1A2E"/>
          <w:sz w:val="22"/>
          <w:szCs w:val="22"/>
        </w:rPr>
        <w:t xml:space="preserve">Passwords with only spaces — treated as very short and extremely weak.</w:t>
      </w:r>
    </w:p>
    <w:p>
      <w:pPr>
        <w:pStyle w:val="ListParagraph"/>
        <w:numPr>
          <w:ilvl w:val="0"/>
          <w:numId w:val="2"/>
        </w:numPr>
        <w:spacing w:after="60" w:before="60"/>
      </w:pPr>
      <w:r>
        <w:rPr>
          <w:rFonts w:ascii="Arial" w:cs="Arial" w:eastAsia="Arial" w:hAnsi="Arial"/>
          <w:color w:val="1A1A2E"/>
          <w:sz w:val="22"/>
          <w:szCs w:val="22"/>
        </w:rPr>
        <w:t xml:space="preserve">Capitalised variants of common passwords (e.g., 'Password') — caught via case-insensitive comparison.</w:t>
      </w:r>
    </w:p>
    <w:p>
      <w:pPr>
        <w:pStyle w:val="ListParagraph"/>
        <w:numPr>
          <w:ilvl w:val="0"/>
          <w:numId w:val="2"/>
        </w:numPr>
        <w:spacing w:after="60" w:before="60"/>
      </w:pPr>
      <w:r>
        <w:rPr>
          <w:rFonts w:ascii="Arial" w:cs="Arial" w:eastAsia="Arial" w:hAnsi="Arial"/>
          <w:color w:val="1A1A2E"/>
          <w:sz w:val="22"/>
          <w:szCs w:val="22"/>
        </w:rPr>
        <w:t xml:space="preserve">Passwords with mixed sequential patterns embedded within longer strings — correctly flagged.</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10. Limitations</w:t>
      </w:r>
    </w:p>
    <w:p>
      <w:pPr>
        <w:pStyle w:val="ListParagraph"/>
        <w:numPr>
          <w:ilvl w:val="0"/>
          <w:numId w:val="2"/>
        </w:numPr>
        <w:spacing w:after="60" w:before="60"/>
      </w:pPr>
      <w:r>
        <w:rPr>
          <w:rFonts w:ascii="Arial" w:cs="Arial" w:eastAsia="Arial" w:hAnsi="Arial"/>
          <w:color w:val="1A1A2E"/>
          <w:sz w:val="22"/>
          <w:szCs w:val="22"/>
        </w:rPr>
        <w:t xml:space="preserve">The common password list is static and limited to 17 entries. A real-world tool would query the HaveIBeenPwned API or use a wordlist of tens of thousands of entries.</w:t>
      </w:r>
    </w:p>
    <w:p>
      <w:pPr>
        <w:pStyle w:val="ListParagraph"/>
        <w:numPr>
          <w:ilvl w:val="0"/>
          <w:numId w:val="2"/>
        </w:numPr>
        <w:spacing w:after="60" w:before="60"/>
      </w:pPr>
      <w:r>
        <w:rPr>
          <w:rFonts w:ascii="Arial" w:cs="Arial" w:eastAsia="Arial" w:hAnsi="Arial"/>
          <w:color w:val="1A1A2E"/>
          <w:sz w:val="22"/>
          <w:szCs w:val="22"/>
        </w:rPr>
        <w:t xml:space="preserve">The scoring algorithm is heuristic-based, not entropy-based. A future version should calculate Shannon entropy for a more rigorous strength estimate.</w:t>
      </w:r>
    </w:p>
    <w:p>
      <w:pPr>
        <w:pStyle w:val="ListParagraph"/>
        <w:numPr>
          <w:ilvl w:val="0"/>
          <w:numId w:val="2"/>
        </w:numPr>
        <w:spacing w:after="60" w:before="60"/>
      </w:pPr>
      <w:r>
        <w:rPr>
          <w:rFonts w:ascii="Arial" w:cs="Arial" w:eastAsia="Arial" w:hAnsi="Arial"/>
          <w:color w:val="1A1A2E"/>
          <w:sz w:val="22"/>
          <w:szCs w:val="22"/>
        </w:rPr>
        <w:t xml:space="preserve">The CLI interface limits accessibility. A GUI version (using Tkinter) is planned to make the tool more user-friendly.</w:t>
      </w:r>
    </w:p>
    <w:p>
      <w:pPr>
        <w:pStyle w:val="ListParagraph"/>
        <w:numPr>
          <w:ilvl w:val="0"/>
          <w:numId w:val="2"/>
        </w:numPr>
        <w:spacing w:after="60" w:before="60"/>
      </w:pPr>
      <w:r>
        <w:rPr>
          <w:rFonts w:ascii="Arial" w:cs="Arial" w:eastAsia="Arial" w:hAnsi="Arial"/>
          <w:color w:val="1A1A2E"/>
          <w:sz w:val="22"/>
          <w:szCs w:val="22"/>
        </w:rPr>
        <w:t xml:space="preserve">No real-time breach database integration is currently available.</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11. Future Enhancements</w:t>
      </w:r>
    </w:p>
    <w:p>
      <w:pPr>
        <w:pStyle w:val="ListParagraph"/>
        <w:numPr>
          <w:ilvl w:val="0"/>
          <w:numId w:val="3"/>
        </w:numPr>
        <w:spacing w:after="60" w:before="60"/>
      </w:pPr>
      <w:r>
        <w:rPr>
          <w:rFonts w:ascii="Arial" w:cs="Arial" w:eastAsia="Arial" w:hAnsi="Arial"/>
          <w:color w:val="1A1A2E"/>
          <w:sz w:val="22"/>
          <w:szCs w:val="22"/>
        </w:rPr>
        <w:t xml:space="preserve">Phase 2 — Password Generator: Implement a customisable generator allowing users to specify length and required character sets, producing cryptographically sound passwords.</w:t>
      </w:r>
    </w:p>
    <w:p>
      <w:pPr>
        <w:pStyle w:val="ListParagraph"/>
        <w:numPr>
          <w:ilvl w:val="0"/>
          <w:numId w:val="3"/>
        </w:numPr>
        <w:spacing w:after="60" w:before="60"/>
      </w:pPr>
      <w:r>
        <w:rPr>
          <w:rFonts w:ascii="Arial" w:cs="Arial" w:eastAsia="Arial" w:hAnsi="Arial"/>
          <w:color w:val="1A1A2E"/>
          <w:sz w:val="22"/>
          <w:szCs w:val="22"/>
        </w:rPr>
        <w:t xml:space="preserve">GUI Application: Develop a Tkinter-based desktop application with real-time feedback as the user types, a progress bar, and one-click copy to clipboard.</w:t>
      </w:r>
    </w:p>
    <w:p>
      <w:pPr>
        <w:pStyle w:val="ListParagraph"/>
        <w:numPr>
          <w:ilvl w:val="0"/>
          <w:numId w:val="3"/>
        </w:numPr>
        <w:spacing w:after="60" w:before="60"/>
      </w:pPr>
      <w:r>
        <w:rPr>
          <w:rFonts w:ascii="Arial" w:cs="Arial" w:eastAsia="Arial" w:hAnsi="Arial"/>
          <w:color w:val="1A1A2E"/>
          <w:sz w:val="22"/>
          <w:szCs w:val="22"/>
        </w:rPr>
        <w:t xml:space="preserve">Entropy Calculation: Replace or supplement the heuristic score with Shannon entropy (bits) for a more rigorous strength measure.</w:t>
      </w:r>
    </w:p>
    <w:p>
      <w:pPr>
        <w:pStyle w:val="ListParagraph"/>
        <w:numPr>
          <w:ilvl w:val="0"/>
          <w:numId w:val="3"/>
        </w:numPr>
        <w:spacing w:after="60" w:before="60"/>
      </w:pPr>
      <w:r>
        <w:rPr>
          <w:rFonts w:ascii="Arial" w:cs="Arial" w:eastAsia="Arial" w:hAnsi="Arial"/>
          <w:color w:val="1A1A2E"/>
          <w:sz w:val="22"/>
          <w:szCs w:val="22"/>
        </w:rPr>
        <w:t xml:space="preserve">HaveIBeenPwned Integration: Query Troy Hunt's API to check whether a password hash has appeared in known data breaches.</w:t>
      </w:r>
    </w:p>
    <w:p>
      <w:pPr>
        <w:pStyle w:val="ListParagraph"/>
        <w:numPr>
          <w:ilvl w:val="0"/>
          <w:numId w:val="3"/>
        </w:numPr>
        <w:spacing w:after="60" w:before="60"/>
      </w:pPr>
      <w:r>
        <w:rPr>
          <w:rFonts w:ascii="Arial" w:cs="Arial" w:eastAsia="Arial" w:hAnsi="Arial"/>
          <w:color w:val="1A1A2E"/>
          <w:sz w:val="22"/>
          <w:szCs w:val="22"/>
        </w:rPr>
        <w:t xml:space="preserve">Extended Wordlist: Expand the common password list to include dictionary attacks using RockYou or SecLists datasets.</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12. Conclusion</w:t>
      </w:r>
    </w:p>
    <w:p>
      <w:pPr>
        <w:spacing w:after="100" w:before="80"/>
      </w:pPr>
      <w:r>
        <w:rPr>
          <w:rFonts w:ascii="Arial" w:cs="Arial" w:eastAsia="Arial" w:hAnsi="Arial"/>
          <w:color w:val="1A1A2E"/>
          <w:sz w:val="22"/>
          <w:szCs w:val="22"/>
        </w:rPr>
        <w:t xml:space="preserve">The Password Security Tool successfully delivers on its Phase 1 objectives: providing users with a structured, educational, and actionable password strength evaluation. The modular design of the codebase ensures that each assessment criterion is independently testable and extendable, forming a solid foundation for Phase 2 development.</w:t>
      </w:r>
    </w:p>
    <w:p>
      <w:pPr>
        <w:spacing w:after="60" w:before="60"/>
      </w:pPr>
      <w:r>
        <w:t xml:space="preserve"/>
      </w:r>
    </w:p>
    <w:p>
      <w:pPr>
        <w:spacing w:after="100" w:before="80"/>
      </w:pPr>
      <w:r>
        <w:rPr>
          <w:rFonts w:ascii="Arial" w:cs="Arial" w:eastAsia="Arial" w:hAnsi="Arial"/>
          <w:color w:val="1A1A2E"/>
          <w:sz w:val="22"/>
          <w:szCs w:val="22"/>
        </w:rPr>
        <w:t xml:space="preserve">By combining a 12-point heuristic scoring algorithm with plain-language feedback and integrated security tips, the tool makes password security concepts accessible to users of all technical backgrounds. The project demonstrates a practical application of Python's standard library and core programming concepts including modular design, string processing, and conditional logic.</w:t>
      </w:r>
    </w:p>
    <w:p>
      <w:pPr>
        <w:spacing w:after="60" w:before="60"/>
      </w:pPr>
      <w:r>
        <w:t xml:space="preserve"/>
      </w:r>
    </w:p>
    <w:p>
      <w:pPr>
        <w:spacing w:after="100" w:before="80"/>
      </w:pPr>
      <w:r>
        <w:rPr>
          <w:rFonts w:ascii="Arial" w:cs="Arial" w:eastAsia="Arial" w:hAnsi="Arial"/>
          <w:color w:val="1A1A2E"/>
          <w:sz w:val="22"/>
          <w:szCs w:val="22"/>
        </w:rPr>
        <w:t xml:space="preserve">This project was submitted in fulfilment of the coursework requirements at VIT Bhopal University, and represents a meaningful contribution toward improving everyday digital security practices.</w:t>
      </w:r>
    </w:p>
    <w:p>
      <w:pPr>
        <w:spacing w:after="60" w:before="60"/>
      </w:pPr>
      <w:r>
        <w:t xml:space="preserve"/>
      </w:r>
    </w:p>
    <w:p>
      <w:pPr>
        <w:pStyle w:val="Heading1"/>
        <w:pBdr>
          <w:bottom w:val="single" w:color="2E75B6" w:sz="8" w:space="6"/>
        </w:pBdr>
        <w:spacing w:after="160" w:before="360"/>
      </w:pPr>
      <w:r>
        <w:rPr>
          <w:rFonts w:ascii="Arial" w:cs="Arial" w:eastAsia="Arial" w:hAnsi="Arial"/>
          <w:b/>
          <w:bCs/>
          <w:color w:val="1F3864"/>
          <w:sz w:val="28"/>
          <w:szCs w:val="28"/>
        </w:rPr>
        <w:t xml:space="preserve">13. References</w:t>
      </w:r>
    </w:p>
    <w:p>
      <w:pPr>
        <w:pStyle w:val="ListParagraph"/>
        <w:numPr>
          <w:ilvl w:val="0"/>
          <w:numId w:val="3"/>
        </w:numPr>
        <w:spacing w:after="60" w:before="60"/>
      </w:pPr>
      <w:r>
        <w:rPr>
          <w:rFonts w:ascii="Arial" w:cs="Arial" w:eastAsia="Arial" w:hAnsi="Arial"/>
          <w:color w:val="1A1A2E"/>
          <w:sz w:val="22"/>
          <w:szCs w:val="22"/>
        </w:rPr>
        <w:t xml:space="preserve">OWASP. (2023). Authentication Cheat Sheet. Open Web Application Security Project.</w:t>
      </w:r>
    </w:p>
    <w:p>
      <w:pPr>
        <w:pStyle w:val="ListParagraph"/>
        <w:numPr>
          <w:ilvl w:val="0"/>
          <w:numId w:val="3"/>
        </w:numPr>
        <w:spacing w:after="60" w:before="60"/>
      </w:pPr>
      <w:r>
        <w:rPr>
          <w:rFonts w:ascii="Arial" w:cs="Arial" w:eastAsia="Arial" w:hAnsi="Arial"/>
          <w:color w:val="1A1A2E"/>
          <w:sz w:val="22"/>
          <w:szCs w:val="22"/>
        </w:rPr>
        <w:t xml:space="preserve">NIST. (2020). Digital Identity Guidelines — Passwords (SP 800-63B). National Institute of Standards and Technology.</w:t>
      </w:r>
    </w:p>
    <w:p>
      <w:pPr>
        <w:pStyle w:val="ListParagraph"/>
        <w:numPr>
          <w:ilvl w:val="0"/>
          <w:numId w:val="3"/>
        </w:numPr>
        <w:spacing w:after="60" w:before="60"/>
      </w:pPr>
      <w:r>
        <w:rPr>
          <w:rFonts w:ascii="Arial" w:cs="Arial" w:eastAsia="Arial" w:hAnsi="Arial"/>
          <w:color w:val="1A1A2E"/>
          <w:sz w:val="22"/>
          <w:szCs w:val="22"/>
        </w:rPr>
        <w:t xml:space="preserve">Hunt, T. (2024). Have I Been Pwned — Password API. https://haveibeenpwned.com/API/v3</w:t>
      </w:r>
    </w:p>
    <w:p>
      <w:pPr>
        <w:pStyle w:val="ListParagraph"/>
        <w:numPr>
          <w:ilvl w:val="0"/>
          <w:numId w:val="3"/>
        </w:numPr>
        <w:spacing w:after="60" w:before="60"/>
      </w:pPr>
      <w:r>
        <w:rPr>
          <w:rFonts w:ascii="Arial" w:cs="Arial" w:eastAsia="Arial" w:hAnsi="Arial"/>
          <w:color w:val="1A1A2E"/>
          <w:sz w:val="22"/>
          <w:szCs w:val="22"/>
        </w:rPr>
        <w:t xml:space="preserve">Python Software Foundation. (2024). Python 3 Standard Library Documentation. https://docs.python.org/3/</w:t>
      </w:r>
    </w:p>
    <w:p>
      <w:pPr>
        <w:pStyle w:val="ListParagraph"/>
        <w:numPr>
          <w:ilvl w:val="0"/>
          <w:numId w:val="3"/>
        </w:numPr>
        <w:spacing w:after="60" w:before="60"/>
      </w:pPr>
      <w:r>
        <w:rPr>
          <w:rFonts w:ascii="Arial" w:cs="Arial" w:eastAsia="Arial" w:hAnsi="Arial"/>
          <w:color w:val="1A1A2E"/>
          <w:sz w:val="22"/>
          <w:szCs w:val="22"/>
        </w:rPr>
        <w:t xml:space="preserve">SecLists. (2024). Common Credentials Wordlists. https://github.com/danielmiessler/SecLists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360"/>
      </w:tabs>
      <w:spacing w:before="120"/>
    </w:pPr>
    <w:r>
      <w:rPr>
        <w:rFonts w:ascii="Arial" w:cs="Arial" w:eastAsia="Arial" w:hAnsi="Arial"/>
        <w:color w:val="888888"/>
        <w:sz w:val="18"/>
        <w:szCs w:val="18"/>
      </w:rPr>
      <w:t xml:space="preserve">Swastik Kumar Barik | 25BOE10064</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120"/>
    </w:pPr>
    <w:r>
      <w:rPr>
        <w:rFonts w:ascii="Arial" w:cs="Arial" w:eastAsia="Arial" w:hAnsi="Arial"/>
        <w:color w:val="888888"/>
        <w:sz w:val="18"/>
        <w:szCs w:val="18"/>
      </w:rPr>
      <w:t xml:space="preserve">Password Security Tool — Project Report</w:t>
    </w:r>
    <w:r>
      <w:rPr>
        <w:rFonts w:ascii="Arial" w:cs="Arial" w:eastAsia="Arial" w:hAnsi="Arial"/>
        <w:color w:val="AAAAAA"/>
        <w:sz w:val="18"/>
        <w:szCs w:val="18"/>
      </w:rPr>
      <w:t xml:space="preserve">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2026-03-28T10:07:05.193Z</dcterms:created>
  <dcterms:modified xsi:type="dcterms:W3CDTF">2026-03-28T10:07:05.194Z</dcterms:modified>
</cp:coreProperties>
</file>

<file path=docProps/custom.xml><?xml version="1.0" encoding="utf-8"?>
<Properties xmlns="http://schemas.openxmlformats.org/officeDocument/2006/custom-properties" xmlns:vt="http://schemas.openxmlformats.org/officeDocument/2006/docPropsVTypes"/>
</file>