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4A" w:rsidRDefault="00EA1F4A">
      <w:r>
        <w:t xml:space="preserve">Spring data was unavailable for </w:t>
      </w:r>
      <w:proofErr w:type="spellStart"/>
      <w:r>
        <w:t>Konik</w:t>
      </w:r>
      <w:proofErr w:type="spellEnd"/>
      <w:r>
        <w:t xml:space="preserve"> Horses, so I averaged Summer-Winter combined for the studies that only gave seasonal percentages. Terminology was not completely consistent, so I categorized the data using the </w:t>
      </w:r>
      <w:proofErr w:type="spellStart"/>
      <w:r>
        <w:t>Konik</w:t>
      </w:r>
      <w:proofErr w:type="spellEnd"/>
      <w:r>
        <w:t xml:space="preserve"> Horse’s descriptions. The numbers don’t </w:t>
      </w:r>
      <w:r w:rsidR="00094C74">
        <w:t>add up to 100% due to rounding.</w:t>
      </w:r>
    </w:p>
    <w:p w:rsidR="003862F2" w:rsidRDefault="002B4644">
      <w:proofErr w:type="spellStart"/>
      <w:r>
        <w:t>Konik</w:t>
      </w:r>
      <w:proofErr w:type="spellEnd"/>
      <w:r>
        <w:t xml:space="preserve"> Horse diet:</w:t>
      </w:r>
    </w:p>
    <w:p w:rsidR="002B4644" w:rsidRDefault="002B4644">
      <w:hyperlink r:id="rId5" w:history="1">
        <w:r w:rsidRPr="00A00C39">
          <w:rPr>
            <w:rStyle w:val="Hyperlink"/>
          </w:rPr>
          <w:t>https://www.researchgate.net/publication/242600674_Feeding_ecology_of_Konik_horses_and_donkeys_in_Belgian_coastal_dunes_and_its_implication_for_nature_management</w:t>
        </w:r>
      </w:hyperlink>
    </w:p>
    <w:p w:rsidR="002B4644" w:rsidRDefault="002B4644">
      <w:r w:rsidRPr="002B4644">
        <w:t xml:space="preserve">General diet composition (% of total number of bites) of </w:t>
      </w:r>
      <w:proofErr w:type="spellStart"/>
      <w:r w:rsidRPr="002B4644">
        <w:t>konik</w:t>
      </w:r>
      <w:proofErr w:type="spellEnd"/>
      <w:r w:rsidRPr="002B4644">
        <w:t xml:space="preserve"> and donkeys in two Belgian coastal dune nature reserves during summer-winter 1999-2000</w:t>
      </w:r>
    </w:p>
    <w:p w:rsidR="002B4644" w:rsidRDefault="002B4644"/>
    <w:p w:rsidR="002B4644" w:rsidRDefault="002B4644">
      <w:proofErr w:type="spellStart"/>
      <w:r>
        <w:t>Graminoids</w:t>
      </w:r>
      <w:proofErr w:type="spellEnd"/>
      <w:r>
        <w:tab/>
      </w:r>
      <w:r w:rsidR="009B04FC">
        <w:tab/>
      </w:r>
      <w:r w:rsidR="009B04FC">
        <w:tab/>
      </w:r>
      <w:r>
        <w:tab/>
        <w:t>86%</w:t>
      </w:r>
    </w:p>
    <w:p w:rsidR="002B4644" w:rsidRDefault="002B4644">
      <w:r>
        <w:t xml:space="preserve">Herbaceous Plants </w:t>
      </w:r>
      <w:r w:rsidR="009B04FC">
        <w:tab/>
      </w:r>
      <w:r w:rsidR="009B04FC">
        <w:tab/>
      </w:r>
      <w:r>
        <w:tab/>
        <w:t>12%</w:t>
      </w:r>
    </w:p>
    <w:p w:rsidR="002B4644" w:rsidRDefault="002B4644">
      <w:r>
        <w:t xml:space="preserve">Woody plants </w:t>
      </w:r>
      <w:r>
        <w:tab/>
      </w:r>
      <w:r>
        <w:tab/>
      </w:r>
      <w:r w:rsidR="009B04FC">
        <w:tab/>
      </w:r>
      <w:r w:rsidR="009B04FC">
        <w:tab/>
      </w:r>
      <w:r>
        <w:t>2%</w:t>
      </w:r>
    </w:p>
    <w:p w:rsidR="002B4644" w:rsidRDefault="002B4644"/>
    <w:p w:rsidR="009B04FC" w:rsidRDefault="009B04FC">
      <w:r>
        <w:t>Cattle diet:</w:t>
      </w:r>
    </w:p>
    <w:p w:rsidR="009B04FC" w:rsidRDefault="009B04FC">
      <w:hyperlink r:id="rId6" w:history="1">
        <w:r w:rsidRPr="00A00C39">
          <w:rPr>
            <w:rStyle w:val="Hyperlink"/>
          </w:rPr>
          <w:t>http://oregonstate.edu/dept/eoarc/sites/default/files/publication/309.pdf</w:t>
        </w:r>
      </w:hyperlink>
    </w:p>
    <w:p w:rsidR="009B04FC" w:rsidRDefault="009B04FC">
      <w:r>
        <w:t xml:space="preserve">Mean percent composition of important forages in diets of cattle </w:t>
      </w:r>
      <w:r w:rsidR="00EA1F4A">
        <w:t xml:space="preserve">in </w:t>
      </w:r>
      <w:proofErr w:type="spellStart"/>
      <w:r w:rsidR="00EA1F4A">
        <w:t>Southeastern</w:t>
      </w:r>
      <w:proofErr w:type="spellEnd"/>
      <w:r w:rsidR="00EA1F4A">
        <w:t xml:space="preserve"> Oregon </w:t>
      </w:r>
      <w:r>
        <w:t>during summer-winter 1980-1981</w:t>
      </w:r>
    </w:p>
    <w:p w:rsidR="009B04FC" w:rsidRDefault="009B04FC"/>
    <w:p w:rsidR="009B04FC" w:rsidRDefault="009B04FC">
      <w:proofErr w:type="spellStart"/>
      <w:r>
        <w:t>Graminoids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88%</w:t>
      </w:r>
    </w:p>
    <w:p w:rsidR="009B04FC" w:rsidRDefault="009B04FC">
      <w:r>
        <w:t>Forbs (Herbaceous Plants)</w:t>
      </w:r>
      <w:r>
        <w:tab/>
      </w:r>
      <w:r>
        <w:tab/>
        <w:t>3%</w:t>
      </w:r>
    </w:p>
    <w:p w:rsidR="00E609EF" w:rsidRDefault="009B04FC">
      <w:r>
        <w:t>Shrubs (Woody plants)</w:t>
      </w:r>
      <w:r>
        <w:tab/>
      </w:r>
      <w:r>
        <w:tab/>
      </w:r>
      <w:r>
        <w:tab/>
      </w:r>
      <w:r w:rsidR="00EA1F4A">
        <w:t>8</w:t>
      </w:r>
      <w:r w:rsidR="00E609EF">
        <w:t>%</w:t>
      </w:r>
    </w:p>
    <w:p w:rsidR="00B76DD9" w:rsidRDefault="00B76DD9"/>
    <w:p w:rsidR="00B76DD9" w:rsidRDefault="00B76DD9">
      <w:r>
        <w:t>Red Deer diet:</w:t>
      </w:r>
    </w:p>
    <w:p w:rsidR="00B76DD9" w:rsidRDefault="00B76DD9">
      <w:r w:rsidRPr="00B76DD9">
        <w:t>http://rcin.org.pl/Content/12794/BI002_2613_Cz-40-2_Acta-T43-nr6-77-94_o.pdf</w:t>
      </w:r>
    </w:p>
    <w:p w:rsidR="00EA1F4A" w:rsidRDefault="00EA1F4A">
      <w:r>
        <w:t xml:space="preserve">Composition of red deer diets in the Less </w:t>
      </w:r>
      <w:proofErr w:type="spellStart"/>
      <w:r>
        <w:t>Xingan</w:t>
      </w:r>
      <w:proofErr w:type="spellEnd"/>
      <w:r>
        <w:t xml:space="preserve"> Mountains, </w:t>
      </w:r>
      <w:proofErr w:type="spellStart"/>
      <w:r>
        <w:t>northeastern</w:t>
      </w:r>
      <w:proofErr w:type="spellEnd"/>
      <w:r>
        <w:t xml:space="preserve"> China </w:t>
      </w:r>
      <w:r w:rsidR="00B76DD9">
        <w:t>during summer-winter 1991-1992</w:t>
      </w:r>
      <w:r>
        <w:t>.</w:t>
      </w:r>
    </w:p>
    <w:p w:rsidR="00EA1F4A" w:rsidRDefault="00EA1F4A"/>
    <w:p w:rsidR="00EA1F4A" w:rsidRDefault="00EA1F4A">
      <w:proofErr w:type="spellStart"/>
      <w:r>
        <w:t>Graminoids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20%</w:t>
      </w:r>
    </w:p>
    <w:p w:rsidR="00EA1F4A" w:rsidRDefault="00EA1F4A">
      <w:r>
        <w:t xml:space="preserve">Forbs (Herbaceous Plants) </w:t>
      </w:r>
      <w:r>
        <w:tab/>
      </w:r>
      <w:r>
        <w:tab/>
        <w:t>24%</w:t>
      </w:r>
    </w:p>
    <w:p w:rsidR="00EA1F4A" w:rsidRDefault="00EA1F4A">
      <w:r>
        <w:t xml:space="preserve">Ferns (Herbaceous Plants) </w:t>
      </w:r>
      <w:r>
        <w:tab/>
      </w:r>
      <w:r>
        <w:tab/>
        <w:t>10%</w:t>
      </w:r>
    </w:p>
    <w:p w:rsidR="00EA1F4A" w:rsidRDefault="00EA1F4A">
      <w:r>
        <w:t>Browses (Woody plants)</w:t>
      </w:r>
      <w:r>
        <w:tab/>
      </w:r>
      <w:r>
        <w:tab/>
        <w:t>4</w:t>
      </w:r>
      <w:r w:rsidR="00094C74">
        <w:t>4</w:t>
      </w:r>
      <w:r>
        <w:t>%</w:t>
      </w:r>
    </w:p>
    <w:p w:rsidR="00EA1F4A" w:rsidRDefault="00EA1F4A"/>
    <w:p w:rsidR="00094C74" w:rsidRDefault="00094C74">
      <w:r>
        <w:lastRenderedPageBreak/>
        <w:t xml:space="preserve">COWS = 1 </w:t>
      </w:r>
      <w:r w:rsidR="001245E2">
        <w:tab/>
      </w:r>
      <w:r>
        <w:t xml:space="preserve">DEER = 2 </w:t>
      </w:r>
      <w:r w:rsidR="001245E2">
        <w:tab/>
      </w:r>
      <w:r>
        <w:t>HORSES = 3</w:t>
      </w:r>
      <w:r w:rsidR="00B76DD9">
        <w:t xml:space="preserve"> </w:t>
      </w:r>
      <w:r w:rsidR="001245E2">
        <w:tab/>
      </w:r>
      <w:r w:rsidR="00B76DD9">
        <w:t>GEESE = 4</w:t>
      </w:r>
    </w:p>
    <w:p w:rsidR="00094C74" w:rsidRDefault="00094C74">
      <w:r>
        <w:t>A_11 = 1</w:t>
      </w:r>
    </w:p>
    <w:p w:rsidR="00094C74" w:rsidRPr="00B76DD9" w:rsidRDefault="00094C74">
      <w:pPr>
        <w:rPr>
          <w:rFonts w:eastAsiaTheme="minorEastAsia"/>
          <w:sz w:val="28"/>
          <w:szCs w:val="28"/>
        </w:rPr>
      </w:pPr>
      <w:r w:rsidRPr="00B76DD9">
        <w:rPr>
          <w:sz w:val="28"/>
          <w:szCs w:val="28"/>
        </w:rPr>
        <w:t xml:space="preserve">A_12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.88*.20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.03*.34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+(.08*.44)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.176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.0102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.0352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.7744+.0009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.0064</m:t>
            </m:r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.2214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.7817</m:t>
            </m:r>
          </m:den>
        </m:f>
      </m:oMath>
      <w:r w:rsidR="00EC1729">
        <w:rPr>
          <w:rFonts w:eastAsiaTheme="minorEastAsia"/>
          <w:sz w:val="28"/>
          <w:szCs w:val="28"/>
        </w:rPr>
        <w:t xml:space="preserve"> = 0.2832</w:t>
      </w:r>
    </w:p>
    <w:p w:rsidR="00094C74" w:rsidRPr="00B76DD9" w:rsidRDefault="00094C74" w:rsidP="00094C74">
      <w:pPr>
        <w:rPr>
          <w:sz w:val="28"/>
          <w:szCs w:val="28"/>
        </w:rPr>
      </w:pPr>
      <w:r w:rsidRPr="00B76DD9">
        <w:rPr>
          <w:sz w:val="28"/>
          <w:szCs w:val="28"/>
        </w:rPr>
        <w:t>A_1</w:t>
      </w:r>
      <w:r w:rsidRPr="00B76DD9">
        <w:rPr>
          <w:sz w:val="28"/>
          <w:szCs w:val="28"/>
        </w:rPr>
        <w:t>3</w:t>
      </w:r>
      <w:r w:rsidRPr="00B76DD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.88*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.86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.03*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.12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+(.08*</m:t>
            </m:r>
            <m:r>
              <w:rPr>
                <w:rFonts w:ascii="Cambria Math" w:hAnsi="Cambria Math"/>
                <w:sz w:val="28"/>
                <w:szCs w:val="28"/>
              </w:rPr>
              <m:t>.02)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=</w:t>
      </w:r>
      <w:r w:rsidR="001245E2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.7568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.0036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.0016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.7744+.0009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.0064</m:t>
            </m:r>
          </m:den>
        </m:f>
      </m:oMath>
      <w:r w:rsidR="00EC172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.762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</m:t>
            </m:r>
            <m:r>
              <w:rPr>
                <w:rFonts w:ascii="Cambria Math" w:hAnsi="Cambria Math"/>
                <w:sz w:val="28"/>
                <w:szCs w:val="28"/>
              </w:rPr>
              <m:t>817</m:t>
            </m:r>
          </m:den>
        </m:f>
      </m:oMath>
      <w:r w:rsidR="00EC1729">
        <w:rPr>
          <w:rFonts w:eastAsiaTheme="minorEastAsia"/>
          <w:sz w:val="28"/>
          <w:szCs w:val="28"/>
        </w:rPr>
        <w:t xml:space="preserve"> = 0.9748</w:t>
      </w:r>
    </w:p>
    <w:p w:rsidR="00094C74" w:rsidRPr="00B76DD9" w:rsidRDefault="00094C74" w:rsidP="00094C74">
      <w:pPr>
        <w:rPr>
          <w:sz w:val="28"/>
          <w:szCs w:val="28"/>
        </w:rPr>
      </w:pPr>
      <w:r w:rsidRPr="00B76DD9">
        <w:rPr>
          <w:sz w:val="28"/>
          <w:szCs w:val="28"/>
        </w:rPr>
        <w:t>A_1</w:t>
      </w:r>
      <w:r w:rsidRPr="00B76DD9">
        <w:rPr>
          <w:sz w:val="28"/>
          <w:szCs w:val="28"/>
        </w:rPr>
        <w:t>4</w:t>
      </w:r>
      <w:r w:rsidRPr="00B76DD9">
        <w:rPr>
          <w:sz w:val="28"/>
          <w:szCs w:val="28"/>
        </w:rPr>
        <w:t xml:space="preserve"> </w:t>
      </w:r>
      <w:r w:rsidR="00B675BD" w:rsidRPr="00B76DD9">
        <w:rPr>
          <w:sz w:val="28"/>
          <w:szCs w:val="28"/>
        </w:rPr>
        <w:t>= N/A</w:t>
      </w:r>
    </w:p>
    <w:p w:rsidR="00B675BD" w:rsidRPr="00B76DD9" w:rsidRDefault="00B675BD">
      <w:pPr>
        <w:rPr>
          <w:rFonts w:eastAsiaTheme="minorEastAsia"/>
          <w:sz w:val="28"/>
          <w:szCs w:val="28"/>
        </w:rPr>
      </w:pPr>
      <w:r w:rsidRPr="00B76DD9">
        <w:rPr>
          <w:sz w:val="28"/>
          <w:szCs w:val="28"/>
        </w:rPr>
        <w:t xml:space="preserve">A_21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.20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*.88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.34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*.03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*.08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=</w:t>
      </w:r>
      <w:r w:rsidR="00EC1729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.176+.0102+.0352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.04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.1156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.1936</m:t>
            </m:r>
          </m:den>
        </m:f>
      </m:oMath>
      <w:r w:rsidR="00EC172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.2214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.3492</m:t>
            </m:r>
          </m:den>
        </m:f>
      </m:oMath>
      <w:r w:rsidR="00EC1729">
        <w:rPr>
          <w:rFonts w:eastAsiaTheme="minorEastAsia"/>
          <w:sz w:val="28"/>
          <w:szCs w:val="28"/>
        </w:rPr>
        <w:t xml:space="preserve"> = 0.6340</w:t>
      </w:r>
    </w:p>
    <w:p w:rsidR="00B675BD" w:rsidRPr="00B76DD9" w:rsidRDefault="00B675BD" w:rsidP="00B675BD">
      <w:pPr>
        <w:rPr>
          <w:rFonts w:eastAsiaTheme="minorEastAsia"/>
          <w:sz w:val="28"/>
          <w:szCs w:val="28"/>
        </w:rPr>
      </w:pPr>
      <w:r w:rsidRPr="00B76DD9">
        <w:rPr>
          <w:sz w:val="28"/>
          <w:szCs w:val="28"/>
        </w:rPr>
        <w:t>A_2</w:t>
      </w:r>
      <w:r w:rsidRPr="00B76DD9">
        <w:rPr>
          <w:sz w:val="28"/>
          <w:szCs w:val="28"/>
        </w:rPr>
        <w:t>2</w:t>
      </w:r>
      <w:r w:rsidRPr="00B76DD9">
        <w:rPr>
          <w:sz w:val="28"/>
          <w:szCs w:val="28"/>
        </w:rPr>
        <w:t xml:space="preserve"> </w:t>
      </w:r>
      <w:r w:rsidRPr="00B76DD9">
        <w:rPr>
          <w:sz w:val="28"/>
          <w:szCs w:val="28"/>
        </w:rPr>
        <w:t>= 1</w:t>
      </w:r>
    </w:p>
    <w:p w:rsidR="00B675BD" w:rsidRPr="00B76DD9" w:rsidRDefault="00B675BD" w:rsidP="00B675BD">
      <w:pPr>
        <w:rPr>
          <w:rFonts w:eastAsiaTheme="minorEastAsia"/>
          <w:sz w:val="28"/>
          <w:szCs w:val="28"/>
        </w:rPr>
      </w:pPr>
      <w:r w:rsidRPr="00B76DD9">
        <w:rPr>
          <w:sz w:val="28"/>
          <w:szCs w:val="28"/>
        </w:rPr>
        <w:t>A_2</w:t>
      </w:r>
      <w:r w:rsidRPr="00B76DD9">
        <w:rPr>
          <w:sz w:val="28"/>
          <w:szCs w:val="28"/>
        </w:rPr>
        <w:t>3</w:t>
      </w:r>
      <w:r w:rsidRPr="00B76DD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.20*.8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.34*.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.44*.0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.34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</w:t>
      </w:r>
      <w:r w:rsidR="00EC1729" w:rsidRPr="00B76DD9">
        <w:rPr>
          <w:rFonts w:eastAsiaTheme="minorEastAsia"/>
          <w:sz w:val="28"/>
          <w:szCs w:val="28"/>
        </w:rPr>
        <w:t>=</w:t>
      </w:r>
      <w:r w:rsidR="00EC1729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.17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+.0</m:t>
            </m:r>
            <m:r>
              <w:rPr>
                <w:rFonts w:ascii="Cambria Math" w:hAnsi="Cambria Math"/>
                <w:sz w:val="28"/>
                <w:szCs w:val="28"/>
              </w:rPr>
              <m:t>408</m:t>
            </m:r>
            <m:r>
              <w:rPr>
                <w:rFonts w:ascii="Cambria Math" w:hAnsi="Cambria Math"/>
                <w:sz w:val="28"/>
                <w:szCs w:val="28"/>
              </w:rPr>
              <m:t>+.0</m:t>
            </m:r>
            <m:r>
              <w:rPr>
                <w:rFonts w:ascii="Cambria Math" w:hAnsi="Cambria Math"/>
                <w:sz w:val="28"/>
                <w:szCs w:val="28"/>
              </w:rPr>
              <m:t>088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.04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.1156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.1936</m:t>
            </m:r>
          </m:den>
        </m:f>
      </m:oMath>
      <w:r w:rsidR="00EC1729">
        <w:rPr>
          <w:rFonts w:eastAsiaTheme="minorEastAsia"/>
          <w:sz w:val="28"/>
          <w:szCs w:val="28"/>
        </w:rPr>
        <w:t xml:space="preserve"> </w:t>
      </w:r>
      <w:r w:rsidR="00B76DD9" w:rsidRPr="00B76DD9">
        <w:rPr>
          <w:rFonts w:eastAsiaTheme="minorEastAsia"/>
          <w:sz w:val="28"/>
          <w:szCs w:val="28"/>
        </w:rPr>
        <w:t>=</w:t>
      </w:r>
      <w:r w:rsidR="00EC1729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.221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.3492</m:t>
            </m:r>
          </m:den>
        </m:f>
      </m:oMath>
      <w:r w:rsidR="001245E2">
        <w:rPr>
          <w:rFonts w:eastAsiaTheme="minorEastAsia"/>
          <w:sz w:val="28"/>
          <w:szCs w:val="28"/>
        </w:rPr>
        <w:t xml:space="preserve"> = 0.6346</w:t>
      </w:r>
    </w:p>
    <w:p w:rsidR="00B675BD" w:rsidRPr="00B76DD9" w:rsidRDefault="00B675BD" w:rsidP="00B675BD">
      <w:pPr>
        <w:rPr>
          <w:sz w:val="28"/>
          <w:szCs w:val="28"/>
        </w:rPr>
      </w:pPr>
      <w:r w:rsidRPr="00B76DD9">
        <w:rPr>
          <w:sz w:val="28"/>
          <w:szCs w:val="28"/>
        </w:rPr>
        <w:t>A_2</w:t>
      </w:r>
      <w:r w:rsidRPr="00B76DD9">
        <w:rPr>
          <w:sz w:val="28"/>
          <w:szCs w:val="28"/>
        </w:rPr>
        <w:t>4 = N/A</w:t>
      </w:r>
    </w:p>
    <w:p w:rsidR="00B675BD" w:rsidRPr="001245E2" w:rsidRDefault="00B675BD" w:rsidP="00B675BD">
      <w:pPr>
        <w:rPr>
          <w:sz w:val="28"/>
          <w:szCs w:val="28"/>
        </w:rPr>
      </w:pPr>
      <w:r w:rsidRPr="00B76DD9">
        <w:rPr>
          <w:sz w:val="28"/>
          <w:szCs w:val="28"/>
        </w:rPr>
        <w:t>A_</w:t>
      </w:r>
      <w:r w:rsidRPr="00B76DD9">
        <w:rPr>
          <w:sz w:val="28"/>
          <w:szCs w:val="28"/>
        </w:rPr>
        <w:t>3</w:t>
      </w:r>
      <w:r w:rsidRPr="00B76DD9">
        <w:rPr>
          <w:sz w:val="28"/>
          <w:szCs w:val="28"/>
        </w:rPr>
        <w:t xml:space="preserve">1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88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08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=</w:t>
      </w:r>
      <w:r w:rsidR="001245E2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.7568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.0036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.0016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</m:t>
            </m:r>
            <m:r>
              <w:rPr>
                <w:rFonts w:ascii="Cambria Math" w:hAnsi="Cambria Math"/>
                <w:sz w:val="28"/>
                <w:szCs w:val="28"/>
              </w:rPr>
              <m:t>396</m:t>
            </m:r>
            <m:r>
              <w:rPr>
                <w:rFonts w:ascii="Cambria Math" w:hAnsi="Cambria Math"/>
                <w:sz w:val="28"/>
                <w:szCs w:val="28"/>
              </w:rPr>
              <m:t>+.0</m:t>
            </m:r>
            <m:r>
              <w:rPr>
                <w:rFonts w:ascii="Cambria Math" w:hAnsi="Cambria Math"/>
                <w:sz w:val="28"/>
                <w:szCs w:val="28"/>
              </w:rPr>
              <m:t>144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.00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1245E2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.762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</m:t>
            </m:r>
            <m:r>
              <w:rPr>
                <w:rFonts w:ascii="Cambria Math" w:hAnsi="Cambria Math"/>
                <w:sz w:val="28"/>
                <w:szCs w:val="28"/>
              </w:rPr>
              <m:t>544</m:t>
            </m:r>
          </m:den>
        </m:f>
      </m:oMath>
      <w:r w:rsidR="001245E2">
        <w:rPr>
          <w:rFonts w:eastAsiaTheme="minorEastAsia"/>
          <w:sz w:val="28"/>
          <w:szCs w:val="28"/>
        </w:rPr>
        <w:t xml:space="preserve"> = </w:t>
      </w:r>
      <w:r w:rsidR="001245E2">
        <w:rPr>
          <w:rFonts w:eastAsiaTheme="minorEastAsia"/>
          <w:sz w:val="28"/>
          <w:szCs w:val="28"/>
        </w:rPr>
        <w:t>1.010</w:t>
      </w:r>
    </w:p>
    <w:p w:rsidR="00B675BD" w:rsidRPr="001245E2" w:rsidRDefault="00B675BD" w:rsidP="00B675BD">
      <w:pPr>
        <w:rPr>
          <w:sz w:val="28"/>
          <w:szCs w:val="28"/>
        </w:rPr>
      </w:pPr>
      <w:r w:rsidRPr="00B76DD9">
        <w:rPr>
          <w:sz w:val="28"/>
          <w:szCs w:val="28"/>
        </w:rPr>
        <w:t>A_</w:t>
      </w:r>
      <w:r w:rsidRPr="00B76DD9">
        <w:rPr>
          <w:sz w:val="28"/>
          <w:szCs w:val="28"/>
        </w:rPr>
        <w:t>3</w:t>
      </w:r>
      <w:r w:rsidRPr="00B76DD9">
        <w:rPr>
          <w:sz w:val="28"/>
          <w:szCs w:val="28"/>
        </w:rPr>
        <w:t xml:space="preserve">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.86*.20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*.34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*.44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.86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.12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.02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76DD9" w:rsidRPr="00B76DD9">
        <w:rPr>
          <w:rFonts w:eastAsiaTheme="minorEastAsia"/>
          <w:sz w:val="28"/>
          <w:szCs w:val="28"/>
        </w:rPr>
        <w:t xml:space="preserve"> =</w:t>
      </w:r>
      <w:r w:rsidR="001245E2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.17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+.0</m:t>
            </m:r>
            <m:r>
              <w:rPr>
                <w:rFonts w:ascii="Cambria Math" w:hAnsi="Cambria Math"/>
                <w:sz w:val="28"/>
                <w:szCs w:val="28"/>
              </w:rPr>
              <m:t>408</m:t>
            </m:r>
            <m:r>
              <w:rPr>
                <w:rFonts w:ascii="Cambria Math" w:hAnsi="Cambria Math"/>
                <w:sz w:val="28"/>
                <w:szCs w:val="28"/>
              </w:rPr>
              <m:t>+.0</m:t>
            </m:r>
            <m:r>
              <w:rPr>
                <w:rFonts w:ascii="Cambria Math" w:hAnsi="Cambria Math"/>
                <w:sz w:val="28"/>
                <w:szCs w:val="28"/>
              </w:rPr>
              <m:t>088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.7396+.0144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>.0004</m:t>
            </m:r>
          </m:den>
        </m:f>
      </m:oMath>
      <w:r w:rsidR="001245E2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2216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.7</m:t>
            </m:r>
            <m:r>
              <w:rPr>
                <w:rFonts w:ascii="Cambria Math" w:hAnsi="Cambria Math"/>
                <w:sz w:val="28"/>
                <w:szCs w:val="28"/>
              </w:rPr>
              <m:t>544</m:t>
            </m:r>
          </m:den>
        </m:f>
      </m:oMath>
      <w:r w:rsidR="001245E2">
        <w:rPr>
          <w:rFonts w:eastAsiaTheme="minorEastAsia"/>
          <w:sz w:val="28"/>
          <w:szCs w:val="28"/>
        </w:rPr>
        <w:t xml:space="preserve"> = 0.</w:t>
      </w:r>
      <w:r w:rsidR="001245E2">
        <w:rPr>
          <w:rFonts w:eastAsiaTheme="minorEastAsia"/>
          <w:sz w:val="28"/>
          <w:szCs w:val="28"/>
        </w:rPr>
        <w:t>2937</w:t>
      </w:r>
    </w:p>
    <w:p w:rsidR="00B675BD" w:rsidRPr="00B76DD9" w:rsidRDefault="00B675BD" w:rsidP="00B675BD">
      <w:pPr>
        <w:rPr>
          <w:rFonts w:eastAsiaTheme="minorEastAsia"/>
          <w:sz w:val="28"/>
          <w:szCs w:val="28"/>
        </w:rPr>
      </w:pPr>
      <w:r w:rsidRPr="00B76DD9">
        <w:rPr>
          <w:sz w:val="28"/>
          <w:szCs w:val="28"/>
        </w:rPr>
        <w:t>A_</w:t>
      </w:r>
      <w:r w:rsidRPr="00B76DD9">
        <w:rPr>
          <w:sz w:val="28"/>
          <w:szCs w:val="28"/>
        </w:rPr>
        <w:t>3</w:t>
      </w:r>
      <w:r w:rsidRPr="00B76DD9">
        <w:rPr>
          <w:sz w:val="28"/>
          <w:szCs w:val="28"/>
        </w:rPr>
        <w:t xml:space="preserve">3 </w:t>
      </w:r>
      <w:r w:rsidRPr="00B76DD9">
        <w:rPr>
          <w:sz w:val="28"/>
          <w:szCs w:val="28"/>
        </w:rPr>
        <w:t>= 1</w:t>
      </w:r>
      <w:bookmarkStart w:id="0" w:name="_GoBack"/>
      <w:bookmarkEnd w:id="0"/>
    </w:p>
    <w:p w:rsidR="00EC1729" w:rsidRPr="00EC1729" w:rsidRDefault="00B675BD">
      <w:pPr>
        <w:rPr>
          <w:sz w:val="28"/>
          <w:szCs w:val="28"/>
        </w:rPr>
      </w:pPr>
      <w:r w:rsidRPr="00B76DD9">
        <w:rPr>
          <w:sz w:val="28"/>
          <w:szCs w:val="28"/>
        </w:rPr>
        <w:t>A_</w:t>
      </w:r>
      <w:r w:rsidRPr="00B76DD9">
        <w:rPr>
          <w:sz w:val="28"/>
          <w:szCs w:val="28"/>
        </w:rPr>
        <w:t>3</w:t>
      </w:r>
      <w:r w:rsidRPr="00B76DD9">
        <w:rPr>
          <w:sz w:val="28"/>
          <w:szCs w:val="28"/>
        </w:rPr>
        <w:t>4 = N/A</w:t>
      </w:r>
    </w:p>
    <w:sectPr w:rsidR="00EC1729" w:rsidRPr="00EC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44"/>
    <w:rsid w:val="00094C74"/>
    <w:rsid w:val="001245E2"/>
    <w:rsid w:val="002B4644"/>
    <w:rsid w:val="003862F2"/>
    <w:rsid w:val="009B04FC"/>
    <w:rsid w:val="00B675BD"/>
    <w:rsid w:val="00B76DD9"/>
    <w:rsid w:val="00E609EF"/>
    <w:rsid w:val="00EA1F4A"/>
    <w:rsid w:val="00E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2760"/>
  <w15:chartTrackingRefBased/>
  <w15:docId w15:val="{64292A8B-42E9-4EB7-93A6-C9967A9F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64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4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regonstate.edu/dept/eoarc/sites/default/files/publication/309.pdf" TargetMode="External"/><Relationship Id="rId5" Type="http://schemas.openxmlformats.org/officeDocument/2006/relationships/hyperlink" Target="https://www.researchgate.net/publication/242600674_Feeding_ecology_of_Konik_horses_and_donkeys_in_Belgian_coastal_dunes_and_its_implication_for_nature_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428E0-A848-449E-BCB2-DB526B95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en</dc:creator>
  <cp:keywords/>
  <dc:description/>
  <cp:lastModifiedBy>Jens en</cp:lastModifiedBy>
  <cp:revision>1</cp:revision>
  <dcterms:created xsi:type="dcterms:W3CDTF">2016-12-18T16:39:00Z</dcterms:created>
  <dcterms:modified xsi:type="dcterms:W3CDTF">2016-12-18T18:28:00Z</dcterms:modified>
</cp:coreProperties>
</file>